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E9" w:rsidRPr="00874E47" w:rsidRDefault="00A632E9" w:rsidP="00F13C0F">
      <w:pPr>
        <w:ind w:rightChars="-69" w:right="-143"/>
        <w:rPr>
          <w:rFonts w:ascii="ＭＳ ゴシック" w:eastAsia="ＭＳ ゴシック" w:hAnsi="ＭＳ ゴシック"/>
          <w:b/>
          <w:color w:val="FF3399"/>
        </w:rPr>
      </w:pPr>
      <w:r w:rsidRPr="00874E47">
        <w:rPr>
          <w:rFonts w:ascii="ＭＳ ゴシック" w:eastAsia="ＭＳ ゴシック" w:hAnsi="ＭＳ ゴシック" w:hint="eastAsia"/>
          <w:b/>
          <w:color w:val="FF3399"/>
        </w:rPr>
        <w:t>モデル行動計画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Ｂ</w:t>
      </w:r>
      <w:r w:rsidRPr="00874E47">
        <w:rPr>
          <w:rFonts w:ascii="ＭＳ ゴシック" w:eastAsia="ＭＳ ゴシック" w:hAnsi="ＭＳ ゴシック"/>
          <w:b/>
          <w:color w:val="FF3399"/>
        </w:rPr>
        <w:t>：</w:t>
      </w:r>
      <w:r w:rsidR="006F5202" w:rsidRPr="00874E47">
        <w:rPr>
          <w:rFonts w:ascii="ＭＳ ゴシック" w:eastAsia="ＭＳ ゴシック" w:hAnsi="ＭＳ ゴシック" w:hint="eastAsia"/>
          <w:b/>
          <w:color w:val="FF3399"/>
        </w:rPr>
        <w:t>１．</w:t>
      </w:r>
      <w:r w:rsidR="005724C3" w:rsidRPr="00874E47">
        <w:rPr>
          <w:rFonts w:ascii="ＭＳ ゴシック" w:eastAsia="ＭＳ ゴシック" w:hAnsi="ＭＳ ゴシック" w:hint="eastAsia"/>
          <w:b/>
          <w:color w:val="FF3399"/>
        </w:rPr>
        <w:t>採用（</w:t>
      </w:r>
      <w:r w:rsidRPr="00874E47">
        <w:rPr>
          <w:rFonts w:ascii="ＭＳ ゴシック" w:eastAsia="ＭＳ ゴシック" w:hAnsi="ＭＳ ゴシック"/>
          <w:b/>
          <w:color w:val="FF3399"/>
        </w:rPr>
        <w:t>女性の採用を増やしたい</w:t>
      </w:r>
      <w:r w:rsidR="00320E2C" w:rsidRPr="00874E47">
        <w:rPr>
          <w:rFonts w:ascii="ＭＳ ゴシック" w:eastAsia="ＭＳ ゴシック" w:hAnsi="ＭＳ ゴシック" w:hint="eastAsia"/>
          <w:b/>
          <w:color w:val="FF3399"/>
        </w:rPr>
        <w:t>）</w:t>
      </w:r>
      <w:r w:rsidR="00175464">
        <w:rPr>
          <w:rFonts w:ascii="ＭＳ ゴシック" w:eastAsia="ＭＳ ゴシック" w:hAnsi="ＭＳ ゴシック" w:hint="eastAsia"/>
          <w:b/>
          <w:color w:val="FF3399"/>
        </w:rPr>
        <w:t>と２．配置・育成（正社員を登用したい）例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5724C3">
      <w:pPr>
        <w:jc w:val="center"/>
        <w:rPr>
          <w:rFonts w:ascii="ＭＳ ゴシック" w:eastAsia="ＭＳ ゴシック" w:hAnsi="ＭＳ ゴシック"/>
          <w:u w:val="single"/>
        </w:rPr>
      </w:pPr>
      <w:r w:rsidRPr="00874E47">
        <w:rPr>
          <w:rFonts w:ascii="ＭＳ ゴシック" w:eastAsia="ＭＳ ゴシック" w:hAnsi="ＭＳ ゴシック" w:hint="eastAsia"/>
          <w:u w:val="single"/>
        </w:rPr>
        <w:t>株式会社</w:t>
      </w:r>
      <w:r w:rsidRPr="00874E47">
        <w:rPr>
          <w:rFonts w:ascii="ＭＳ ゴシック" w:eastAsia="ＭＳ ゴシック" w:hAnsi="ＭＳ ゴシック"/>
          <w:u w:val="single"/>
        </w:rPr>
        <w:t xml:space="preserve"> B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5724C3">
      <w:pPr>
        <w:jc w:val="center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女性活躍推進法に基づく一般事業主行動計画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すべての社員がその能力を十分に発揮し、働きやすい職場環境を整えるため、次のように</w:t>
      </w:r>
      <w:r w:rsidRPr="00874E47">
        <w:rPr>
          <w:rFonts w:ascii="ＭＳ ゴシック" w:eastAsia="ＭＳ ゴシック" w:hAnsi="ＭＳ ゴシック" w:hint="eastAsia"/>
        </w:rPr>
        <w:t>行動計画を策定する。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997B84" w:rsidRPr="00874E47" w:rsidRDefault="00997B84" w:rsidP="00997B84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1. 計画期間  </w:t>
      </w:r>
      <w:r w:rsidRPr="00874E47">
        <w:rPr>
          <w:rFonts w:ascii="ＭＳ ゴシック" w:eastAsia="ＭＳ ゴシック" w:hAnsi="ＭＳ ゴシック" w:hint="eastAsia"/>
        </w:rPr>
        <w:t>令和</w:t>
      </w:r>
      <w:r w:rsidR="00170B92" w:rsidRPr="00874E47">
        <w:rPr>
          <w:rFonts w:ascii="ＭＳ ゴシック" w:eastAsia="ＭＳ ゴシック" w:hAnsi="ＭＳ ゴシック" w:hint="eastAsia"/>
        </w:rPr>
        <w:t>４</w:t>
      </w:r>
      <w:r w:rsidRPr="00874E47">
        <w:rPr>
          <w:rFonts w:ascii="ＭＳ ゴシック" w:eastAsia="ＭＳ ゴシック" w:hAnsi="ＭＳ ゴシック" w:hint="eastAsia"/>
        </w:rPr>
        <w:t>年４月1日　～　令和７年３月31日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2. 目標と取組内容・実施時期 </w:t>
      </w:r>
    </w:p>
    <w:p w:rsidR="00B168D8" w:rsidRPr="00874E47" w:rsidRDefault="00B168D8" w:rsidP="00A632E9">
      <w:pPr>
        <w:rPr>
          <w:rFonts w:ascii="ＭＳ ゴシック" w:eastAsia="ＭＳ ゴシック" w:hAnsi="ＭＳ ゴシック"/>
          <w:b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目標</w:t>
      </w:r>
      <w:r w:rsidR="00320E2C"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  <w:r w:rsidR="005724C3"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：採用者に占める女性の割合を</w:t>
      </w:r>
      <w:r w:rsidR="005724C3" w:rsidRPr="00175464">
        <w:rPr>
          <w:rFonts w:ascii="ＭＳ ゴシック" w:eastAsia="ＭＳ ゴシック" w:hAnsi="ＭＳ ゴシック"/>
          <w:b/>
          <w:bdr w:val="single" w:sz="4" w:space="0" w:color="auto"/>
        </w:rPr>
        <w:t>40％以上とする。</w:t>
      </w:r>
      <w:r w:rsidRPr="00175464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="006F5202" w:rsidRPr="00175464">
        <w:rPr>
          <w:rFonts w:ascii="ＭＳ ゴシック" w:eastAsia="ＭＳ ゴシック" w:hAnsi="ＭＳ ゴシック" w:hint="eastAsia"/>
          <w:color w:val="FF3399"/>
        </w:rPr>
        <w:t>（女活①）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>4月～ 女子学生の応募を増やすため、ホームページの採用ページの内容を</w:t>
      </w:r>
      <w:r w:rsidRPr="00874E47">
        <w:rPr>
          <w:rFonts w:ascii="ＭＳ ゴシック" w:eastAsia="ＭＳ ゴシック" w:hAnsi="ＭＳ ゴシック" w:hint="eastAsia"/>
        </w:rPr>
        <w:t>見直し、改定する。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 xml:space="preserve">10月～ 女子学生を対象とした会社説明会を実施する。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令和5年</w:t>
      </w:r>
      <w:r w:rsidRPr="00874E47">
        <w:rPr>
          <w:rFonts w:ascii="ＭＳ ゴシック" w:eastAsia="ＭＳ ゴシック" w:hAnsi="ＭＳ ゴシック"/>
        </w:rPr>
        <w:t xml:space="preserve">3月～ 女性の採用拡大に向けた、インターンシップを実施する。 </w:t>
      </w:r>
    </w:p>
    <w:p w:rsidR="005724C3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令和5年</w:t>
      </w:r>
      <w:r w:rsidRPr="00874E47">
        <w:rPr>
          <w:rFonts w:ascii="ＭＳ ゴシック" w:eastAsia="ＭＳ ゴシック" w:hAnsi="ＭＳ ゴシック"/>
        </w:rPr>
        <w:t xml:space="preserve">4月～ </w:t>
      </w:r>
      <w:r w:rsidR="005724C3" w:rsidRPr="00874E47">
        <w:rPr>
          <w:rFonts w:ascii="ＭＳ ゴシック" w:eastAsia="ＭＳ ゴシック" w:hAnsi="ＭＳ ゴシック"/>
        </w:rPr>
        <w:t>出産や育児を理由に退職した社員に対する再雇用制度を導入する</w:t>
      </w:r>
    </w:p>
    <w:p w:rsidR="00320E2C" w:rsidRPr="00874E47" w:rsidRDefault="00320E2C" w:rsidP="00A632E9">
      <w:pPr>
        <w:rPr>
          <w:rFonts w:ascii="ＭＳ ゴシック" w:eastAsia="ＭＳ ゴシック" w:hAnsi="ＭＳ ゴシック"/>
        </w:rPr>
      </w:pPr>
    </w:p>
    <w:p w:rsidR="00320E2C" w:rsidRPr="00874E47" w:rsidRDefault="00320E2C" w:rsidP="00A632E9">
      <w:pPr>
        <w:rPr>
          <w:rFonts w:ascii="ＭＳ ゴシック" w:eastAsia="ＭＳ ゴシック" w:hAnsi="ＭＳ ゴシック"/>
        </w:rPr>
      </w:pPr>
    </w:p>
    <w:p w:rsidR="00C83C4D" w:rsidRPr="00874E47" w:rsidRDefault="00C83C4D" w:rsidP="00C83C4D">
      <w:pPr>
        <w:rPr>
          <w:rFonts w:ascii="ＭＳ ゴシック" w:eastAsia="ＭＳ ゴシック" w:hAnsi="ＭＳ ゴシック"/>
          <w:b/>
        </w:rPr>
      </w:pP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目標２：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非正社員を対象としたキャリアアップに向けた研修を実施し、その受講割合を男女と</w:t>
      </w: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もに対象となる層の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70％以上とする。</w:t>
      </w:r>
      <w:r w:rsidRPr="00175464">
        <w:rPr>
          <w:rFonts w:ascii="ＭＳ ゴシック" w:eastAsia="ＭＳ ゴシック" w:hAnsi="ＭＳ ゴシック" w:hint="eastAsia"/>
          <w:color w:val="FF3399"/>
        </w:rPr>
        <w:t>（女活①）</w:t>
      </w:r>
      <w:r w:rsidRPr="00874E47">
        <w:rPr>
          <w:rFonts w:ascii="ＭＳ ゴシック" w:eastAsia="ＭＳ ゴシック" w:hAnsi="ＭＳ ゴシック"/>
          <w:b/>
        </w:rPr>
        <w:t xml:space="preserve"> </w:t>
      </w:r>
    </w:p>
    <w:p w:rsidR="00C83C4D" w:rsidRPr="00874E47" w:rsidRDefault="00C83C4D" w:rsidP="00C83C4D">
      <w:pPr>
        <w:rPr>
          <w:rFonts w:ascii="ＭＳ ゴシック" w:eastAsia="ＭＳ ゴシック" w:hAnsi="ＭＳ ゴシック"/>
        </w:rPr>
      </w:pPr>
    </w:p>
    <w:p w:rsidR="00C83C4D" w:rsidRPr="00874E47" w:rsidRDefault="00C83C4D" w:rsidP="00C83C4D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C83C4D" w:rsidRPr="00874E47" w:rsidRDefault="00C83C4D" w:rsidP="00C83C4D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令和4年10月～ 非正社員向けのキャリアアップ研修の内容の見直しを行う。 </w:t>
      </w:r>
    </w:p>
    <w:p w:rsidR="00C83C4D" w:rsidRPr="00874E47" w:rsidRDefault="00C83C4D" w:rsidP="00C83C4D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令和5年4月～ 見直した研修内容の周知及び研修受講希望者の募集。 </w:t>
      </w:r>
    </w:p>
    <w:p w:rsidR="00C83C4D" w:rsidRPr="00874E47" w:rsidRDefault="00C83C4D" w:rsidP="00C83C4D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令和5年10月～ 年に一度、非正社員を対象としたキャリアアップに向けた集合研修</w:t>
      </w:r>
      <w:r w:rsidRPr="00874E47">
        <w:rPr>
          <w:rFonts w:ascii="ＭＳ ゴシック" w:eastAsia="ＭＳ ゴシック" w:hAnsi="ＭＳ ゴシック" w:hint="eastAsia"/>
        </w:rPr>
        <w:t>を実施する。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C83C4D" w:rsidP="00965BFD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令和6年4月～ 正社員登用制度の基準を明文化する。</w:t>
      </w:r>
      <w:bookmarkStart w:id="0" w:name="_GoBack"/>
      <w:bookmarkEnd w:id="0"/>
    </w:p>
    <w:sectPr w:rsidR="00874E47" w:rsidRPr="00874E47" w:rsidSect="002F4138">
      <w:pgSz w:w="11906" w:h="16838" w:code="9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9"/>
    <w:rsid w:val="0001482A"/>
    <w:rsid w:val="00170B92"/>
    <w:rsid w:val="00175464"/>
    <w:rsid w:val="001B05EC"/>
    <w:rsid w:val="002F4138"/>
    <w:rsid w:val="00320E2C"/>
    <w:rsid w:val="003F4841"/>
    <w:rsid w:val="005724C3"/>
    <w:rsid w:val="006B6ED6"/>
    <w:rsid w:val="006E2217"/>
    <w:rsid w:val="006F5202"/>
    <w:rsid w:val="008002B5"/>
    <w:rsid w:val="00874E47"/>
    <w:rsid w:val="00965BFD"/>
    <w:rsid w:val="009676FD"/>
    <w:rsid w:val="00997B84"/>
    <w:rsid w:val="009C6CC2"/>
    <w:rsid w:val="00A213EF"/>
    <w:rsid w:val="00A50394"/>
    <w:rsid w:val="00A632E9"/>
    <w:rsid w:val="00B168D8"/>
    <w:rsid w:val="00C553B5"/>
    <w:rsid w:val="00C83C4D"/>
    <w:rsid w:val="00E12448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DC41-5C80-4E0A-B5B0-A6552A0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CADC-BC87-44E2-A4A2-5599553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松野 美紀(matsuno-miki)</cp:lastModifiedBy>
  <cp:revision>7</cp:revision>
  <cp:lastPrinted>2021-10-13T06:58:00Z</cp:lastPrinted>
  <dcterms:created xsi:type="dcterms:W3CDTF">2021-10-12T04:49:00Z</dcterms:created>
  <dcterms:modified xsi:type="dcterms:W3CDTF">2021-10-15T04:50:00Z</dcterms:modified>
</cp:coreProperties>
</file>