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58483605"/>
        <w:docPartObj>
          <w:docPartGallery w:val="Cover Pages"/>
          <w:docPartUnique/>
        </w:docPartObj>
      </w:sdtPr>
      <w:sdtEndPr>
        <w:rPr>
          <w:rFonts w:ascii="ＭＳ ゴシック" w:eastAsia="ＭＳ ゴシック" w:hAnsi="ＭＳ ゴシック"/>
          <w:sz w:val="24"/>
          <w:szCs w:val="24"/>
        </w:rPr>
      </w:sdtEndPr>
      <w:sdtContent>
        <w:p w14:paraId="4FECDCF2" w14:textId="340A8A0F" w:rsidR="007479D1" w:rsidRPr="007479D1" w:rsidRDefault="007479D1">
          <w:pPr>
            <w:rPr>
              <w:rFonts w:ascii="ＭＳ ゴシック" w:eastAsia="ＭＳ ゴシック" w:hAnsi="ＭＳ ゴシック"/>
            </w:rPr>
          </w:pPr>
        </w:p>
        <w:p w14:paraId="135F2EA1" w14:textId="37EC5233" w:rsidR="007479D1" w:rsidRDefault="007479D1">
          <w:pPr>
            <w:rPr>
              <w:rFonts w:ascii="ＭＳ ゴシック" w:eastAsia="ＭＳ ゴシック" w:hAnsi="ＭＳ ゴシック"/>
            </w:rPr>
          </w:pPr>
        </w:p>
        <w:p w14:paraId="001A369D" w14:textId="08ADCE79" w:rsidR="007479D1" w:rsidRDefault="007479D1">
          <w:pPr>
            <w:rPr>
              <w:rFonts w:ascii="ＭＳ ゴシック" w:eastAsia="ＭＳ ゴシック" w:hAnsi="ＭＳ ゴシック"/>
            </w:rPr>
          </w:pPr>
        </w:p>
        <w:p w14:paraId="0ED6BC99" w14:textId="5F0DE3C1" w:rsidR="007479D1" w:rsidRDefault="007479D1">
          <w:pPr>
            <w:rPr>
              <w:rFonts w:ascii="ＭＳ ゴシック" w:eastAsia="ＭＳ ゴシック" w:hAnsi="ＭＳ ゴシック"/>
            </w:rPr>
          </w:pPr>
        </w:p>
        <w:p w14:paraId="32E75E2F" w14:textId="711504FE" w:rsidR="007479D1" w:rsidRDefault="007479D1">
          <w:pPr>
            <w:rPr>
              <w:rFonts w:ascii="ＭＳ ゴシック" w:eastAsia="ＭＳ ゴシック" w:hAnsi="ＭＳ ゴシック"/>
            </w:rPr>
          </w:pPr>
        </w:p>
        <w:p w14:paraId="4E6D6EE5" w14:textId="57443350" w:rsidR="007479D1" w:rsidRDefault="007479D1">
          <w:pPr>
            <w:rPr>
              <w:rFonts w:ascii="ＭＳ ゴシック" w:eastAsia="ＭＳ ゴシック" w:hAnsi="ＭＳ ゴシック"/>
            </w:rPr>
          </w:pPr>
        </w:p>
        <w:p w14:paraId="6E716205" w14:textId="0ECA517B" w:rsidR="007479D1" w:rsidRDefault="007479D1">
          <w:pPr>
            <w:rPr>
              <w:rFonts w:ascii="ＭＳ ゴシック" w:eastAsia="ＭＳ ゴシック" w:hAnsi="ＭＳ ゴシック"/>
            </w:rPr>
          </w:pPr>
        </w:p>
        <w:p w14:paraId="02A4924F" w14:textId="7E8DA422" w:rsidR="007479D1" w:rsidRDefault="007479D1">
          <w:pPr>
            <w:rPr>
              <w:rFonts w:ascii="ＭＳ ゴシック" w:eastAsia="ＭＳ ゴシック" w:hAnsi="ＭＳ ゴシック"/>
            </w:rPr>
          </w:pPr>
        </w:p>
        <w:p w14:paraId="1ADE987A" w14:textId="688C4EEB" w:rsidR="007479D1" w:rsidRDefault="007479D1">
          <w:pPr>
            <w:rPr>
              <w:rFonts w:ascii="ＭＳ ゴシック" w:eastAsia="ＭＳ ゴシック" w:hAnsi="ＭＳ ゴシック"/>
            </w:rPr>
          </w:pPr>
        </w:p>
        <w:p w14:paraId="69BC7BF7" w14:textId="77777777" w:rsidR="007479D1" w:rsidRPr="007479D1" w:rsidRDefault="007479D1">
          <w:pPr>
            <w:rPr>
              <w:rFonts w:ascii="ＭＳ ゴシック" w:eastAsia="ＭＳ ゴシック" w:hAnsi="ＭＳ ゴシック"/>
            </w:rPr>
          </w:pPr>
        </w:p>
        <w:p w14:paraId="06DA0554" w14:textId="508D01E0" w:rsidR="007479D1" w:rsidRPr="007479D1" w:rsidRDefault="007479D1">
          <w:pPr>
            <w:rPr>
              <w:rFonts w:ascii="ＭＳ ゴシック" w:eastAsia="ＭＳ ゴシック" w:hAnsi="ＭＳ ゴシック"/>
            </w:rPr>
          </w:pPr>
          <w:r w:rsidRPr="007479D1">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5EFDF2D4" wp14:editId="6021D3EB">
                    <wp:simplePos x="0" y="0"/>
                    <wp:positionH relativeFrom="margin">
                      <wp:align>center</wp:align>
                    </wp:positionH>
                    <wp:positionV relativeFrom="paragraph">
                      <wp:posOffset>381000</wp:posOffset>
                    </wp:positionV>
                    <wp:extent cx="6105525" cy="1404620"/>
                    <wp:effectExtent l="0" t="0" r="9525" b="76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404620"/>
                            </a:xfrm>
                            <a:prstGeom prst="rect">
                              <a:avLst/>
                            </a:prstGeom>
                            <a:solidFill>
                              <a:srgbClr val="FFFFFF"/>
                            </a:solidFill>
                            <a:ln w="9525">
                              <a:noFill/>
                              <a:miter lim="800000"/>
                              <a:headEnd/>
                              <a:tailEnd/>
                            </a:ln>
                          </wps:spPr>
                          <wps:txbx>
                            <w:txbxContent>
                              <w:p w14:paraId="127239E8" w14:textId="0AC4C3AF" w:rsidR="008E08BB" w:rsidRPr="007479D1" w:rsidRDefault="008E08BB" w:rsidP="007479D1">
                                <w:pPr>
                                  <w:spacing w:line="740" w:lineRule="exact"/>
                                  <w:jc w:val="center"/>
                                  <w:rPr>
                                    <w:rFonts w:ascii="ＭＳ ゴシック" w:eastAsia="ＭＳ ゴシック" w:hAnsi="ＭＳ ゴシック"/>
                                    <w:sz w:val="60"/>
                                    <w:szCs w:val="60"/>
                                  </w:rPr>
                                </w:pPr>
                                <w:r w:rsidRPr="007479D1">
                                  <w:rPr>
                                    <w:rFonts w:ascii="ＭＳ ゴシック" w:eastAsia="ＭＳ ゴシック" w:hAnsi="ＭＳ ゴシック" w:hint="eastAsia"/>
                                    <w:sz w:val="60"/>
                                    <w:szCs w:val="60"/>
                                  </w:rPr>
                                  <w:t>障害者である職員の任免に関する状況の通報に係る手引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FDF2D4" id="_x0000_t202" coordsize="21600,21600" o:spt="202" path="m,l,21600r21600,l21600,xe">
                    <v:stroke joinstyle="miter"/>
                    <v:path gradientshapeok="t" o:connecttype="rect"/>
                  </v:shapetype>
                  <v:shape id="テキスト ボックス 2" o:spid="_x0000_s1026" type="#_x0000_t202" style="position:absolute;left:0;text-align:left;margin-left:0;margin-top:30pt;width:480.7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" stroked="f">
                    <v:textbox style="mso-fit-shape-to-text:t">
                      <w:txbxContent>
                        <w:p w14:paraId="127239E8" w14:textId="0AC4C3AF" w:rsidR="008E08BB" w:rsidRPr="007479D1" w:rsidRDefault="008E08BB" w:rsidP="007479D1">
                          <w:pPr>
                            <w:spacing w:line="740" w:lineRule="exact"/>
                            <w:jc w:val="center"/>
                            <w:rPr>
                              <w:rFonts w:ascii="ＭＳ ゴシック" w:eastAsia="ＭＳ ゴシック" w:hAnsi="ＭＳ ゴシック"/>
                              <w:sz w:val="60"/>
                              <w:szCs w:val="60"/>
                            </w:rPr>
                          </w:pPr>
                          <w:r w:rsidRPr="007479D1">
                            <w:rPr>
                              <w:rFonts w:ascii="ＭＳ ゴシック" w:eastAsia="ＭＳ ゴシック" w:hAnsi="ＭＳ ゴシック" w:hint="eastAsia"/>
                              <w:sz w:val="60"/>
                              <w:szCs w:val="60"/>
                            </w:rPr>
                            <w:t>障害者である職員の任免に関する状況の通報に係る手引</w:t>
                          </w:r>
                        </w:p>
                      </w:txbxContent>
                    </v:textbox>
                    <w10:wrap type="square" anchorx="margin"/>
                  </v:shape>
                </w:pict>
              </mc:Fallback>
            </mc:AlternateContent>
          </w:r>
        </w:p>
        <w:p w14:paraId="00691B57" w14:textId="6F955FE7" w:rsidR="007479D1" w:rsidRPr="007479D1" w:rsidRDefault="007479D1">
          <w:pPr>
            <w:rPr>
              <w:rFonts w:ascii="ＭＳ ゴシック" w:eastAsia="ＭＳ ゴシック" w:hAnsi="ＭＳ ゴシック"/>
            </w:rPr>
          </w:pPr>
        </w:p>
        <w:p w14:paraId="5471645F" w14:textId="1D247F2F" w:rsidR="007479D1" w:rsidRPr="007479D1" w:rsidRDefault="007479D1">
          <w:pPr>
            <w:rPr>
              <w:rFonts w:ascii="ＭＳ ゴシック" w:eastAsia="ＭＳ ゴシック" w:hAnsi="ＭＳ ゴシック"/>
            </w:rPr>
          </w:pPr>
        </w:p>
        <w:p w14:paraId="1C2FEC6B" w14:textId="13B42EC0" w:rsidR="007479D1" w:rsidRPr="007479D1" w:rsidRDefault="007479D1">
          <w:pPr>
            <w:rPr>
              <w:rFonts w:ascii="ＭＳ ゴシック" w:eastAsia="ＭＳ ゴシック" w:hAnsi="ＭＳ ゴシック"/>
            </w:rPr>
          </w:pPr>
        </w:p>
        <w:p w14:paraId="5006B7BA" w14:textId="5AD150A1" w:rsidR="007479D1" w:rsidRPr="007479D1" w:rsidRDefault="007479D1">
          <w:pPr>
            <w:rPr>
              <w:rFonts w:ascii="ＭＳ ゴシック" w:eastAsia="ＭＳ ゴシック" w:hAnsi="ＭＳ ゴシック"/>
            </w:rPr>
          </w:pPr>
        </w:p>
        <w:p w14:paraId="586AEA0E" w14:textId="18A209C2" w:rsidR="007479D1" w:rsidRPr="007479D1" w:rsidRDefault="007479D1">
          <w:pPr>
            <w:rPr>
              <w:rFonts w:ascii="ＭＳ ゴシック" w:eastAsia="ＭＳ ゴシック" w:hAnsi="ＭＳ ゴシック"/>
            </w:rPr>
          </w:pPr>
        </w:p>
        <w:p w14:paraId="1B5D15D2" w14:textId="68AF235B" w:rsidR="007479D1" w:rsidRPr="007479D1" w:rsidRDefault="007479D1">
          <w:pPr>
            <w:rPr>
              <w:rFonts w:ascii="ＭＳ ゴシック" w:eastAsia="ＭＳ ゴシック" w:hAnsi="ＭＳ ゴシック"/>
            </w:rPr>
          </w:pPr>
        </w:p>
        <w:p w14:paraId="4E4345F7" w14:textId="02723885" w:rsidR="007479D1" w:rsidRPr="007479D1" w:rsidRDefault="007479D1">
          <w:pPr>
            <w:widowControl/>
            <w:jc w:val="left"/>
            <w:rPr>
              <w:rFonts w:ascii="ＭＳ ゴシック" w:eastAsia="ＭＳ ゴシック" w:hAnsi="ＭＳ ゴシック"/>
              <w:sz w:val="24"/>
              <w:szCs w:val="24"/>
            </w:rPr>
          </w:pPr>
          <w:r w:rsidRPr="007479D1">
            <w:rPr>
              <w:rFonts w:ascii="ＭＳ ゴシック" w:eastAsia="ＭＳ ゴシック" w:hAnsi="ＭＳ ゴシック"/>
              <w:noProof/>
            </w:rPr>
            <mc:AlternateContent>
              <mc:Choice Requires="wps">
                <w:drawing>
                  <wp:anchor distT="45720" distB="45720" distL="114300" distR="114300" simplePos="0" relativeHeight="251661312" behindDoc="0" locked="0" layoutInCell="1" allowOverlap="1" wp14:anchorId="56FBA791" wp14:editId="486D4C0B">
                    <wp:simplePos x="0" y="0"/>
                    <wp:positionH relativeFrom="margin">
                      <wp:align>center</wp:align>
                    </wp:positionH>
                    <wp:positionV relativeFrom="paragraph">
                      <wp:posOffset>1677670</wp:posOffset>
                    </wp:positionV>
                    <wp:extent cx="6105525" cy="1404620"/>
                    <wp:effectExtent l="0" t="0" r="9525" b="762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404620"/>
                            </a:xfrm>
                            <a:prstGeom prst="rect">
                              <a:avLst/>
                            </a:prstGeom>
                            <a:solidFill>
                              <a:srgbClr val="FFFFFF"/>
                            </a:solidFill>
                            <a:ln w="9525">
                              <a:noFill/>
                              <a:miter lim="800000"/>
                              <a:headEnd/>
                              <a:tailEnd/>
                            </a:ln>
                          </wps:spPr>
                          <wps:txbx>
                            <w:txbxContent>
                              <w:p w14:paraId="6B340CAC" w14:textId="500C4A48" w:rsidR="008E08BB" w:rsidRPr="007479D1" w:rsidRDefault="008E08BB" w:rsidP="00C36D34">
                                <w:pPr>
                                  <w:jc w:val="center"/>
                                  <w:rPr>
                                    <w:rFonts w:ascii="ＭＳ ゴシック" w:eastAsia="ＭＳ ゴシック" w:hAnsi="ＭＳ ゴシック"/>
                                    <w:sz w:val="48"/>
                                    <w:szCs w:val="60"/>
                                    <w:lang w:eastAsia="zh-TW"/>
                                  </w:rPr>
                                </w:pPr>
                                <w:r>
                                  <w:rPr>
                                    <w:rFonts w:ascii="ＭＳ ゴシック" w:eastAsia="ＭＳ ゴシック" w:hAnsi="ＭＳ ゴシック" w:hint="eastAsia"/>
                                    <w:sz w:val="48"/>
                                    <w:szCs w:val="60"/>
                                    <w:lang w:eastAsia="zh-TW"/>
                                  </w:rPr>
                                  <w:t>（令和</w:t>
                                </w:r>
                                <w:r w:rsidR="00FA7119">
                                  <w:rPr>
                                    <w:rFonts w:ascii="ＭＳ ゴシック" w:eastAsia="ＭＳ ゴシック" w:hAnsi="ＭＳ ゴシック" w:hint="eastAsia"/>
                                    <w:sz w:val="48"/>
                                    <w:szCs w:val="60"/>
                                    <w:lang w:eastAsia="zh-TW"/>
                                  </w:rPr>
                                  <w:t>７</w:t>
                                </w:r>
                                <w:r w:rsidRPr="007479D1">
                                  <w:rPr>
                                    <w:rFonts w:ascii="ＭＳ ゴシック" w:eastAsia="ＭＳ ゴシック" w:hAnsi="ＭＳ ゴシック"/>
                                    <w:sz w:val="48"/>
                                    <w:szCs w:val="60"/>
                                    <w:lang w:eastAsia="zh-TW"/>
                                  </w:rPr>
                                  <w:t>年</w:t>
                                </w:r>
                                <w:r w:rsidR="00C32134">
                                  <w:rPr>
                                    <w:rFonts w:ascii="ＭＳ ゴシック" w:eastAsia="ＭＳ ゴシック" w:hAnsi="ＭＳ ゴシック" w:hint="eastAsia"/>
                                    <w:sz w:val="48"/>
                                    <w:szCs w:val="60"/>
                                    <w:lang w:eastAsia="zh-TW"/>
                                  </w:rPr>
                                  <w:t>５</w:t>
                                </w:r>
                                <w:r w:rsidRPr="007479D1">
                                  <w:rPr>
                                    <w:rFonts w:ascii="ＭＳ ゴシック" w:eastAsia="ＭＳ ゴシック" w:hAnsi="ＭＳ ゴシック"/>
                                    <w:sz w:val="48"/>
                                    <w:szCs w:val="60"/>
                                    <w:lang w:eastAsia="zh-TW"/>
                                  </w:rPr>
                                  <w:t>月</w:t>
                                </w:r>
                                <w:r w:rsidRPr="007479D1">
                                  <w:rPr>
                                    <w:rFonts w:ascii="ＭＳ ゴシック" w:eastAsia="ＭＳ ゴシック" w:hAnsi="ＭＳ ゴシック" w:hint="eastAsia"/>
                                    <w:sz w:val="48"/>
                                    <w:szCs w:val="60"/>
                                    <w:lang w:eastAsia="zh-TW"/>
                                  </w:rPr>
                                  <w:t>）</w:t>
                                </w:r>
                              </w:p>
                              <w:p w14:paraId="4F818215" w14:textId="097A0E83" w:rsidR="008E08BB" w:rsidRPr="007479D1" w:rsidRDefault="008E08BB" w:rsidP="007479D1">
                                <w:pPr>
                                  <w:jc w:val="center"/>
                                  <w:rPr>
                                    <w:rFonts w:ascii="ＭＳ ゴシック" w:eastAsia="ＭＳ ゴシック" w:hAnsi="ＭＳ ゴシック"/>
                                    <w:sz w:val="48"/>
                                    <w:szCs w:val="60"/>
                                    <w:lang w:eastAsia="zh-TW"/>
                                  </w:rPr>
                                </w:pPr>
                                <w:r w:rsidRPr="007479D1">
                                  <w:rPr>
                                    <w:rFonts w:ascii="ＭＳ ゴシック" w:eastAsia="ＭＳ ゴシック" w:hAnsi="ＭＳ ゴシック" w:hint="eastAsia"/>
                                    <w:sz w:val="48"/>
                                    <w:szCs w:val="60"/>
                                    <w:lang w:eastAsia="zh-TW"/>
                                  </w:rPr>
                                  <w:t>厚生労働省</w:t>
                                </w:r>
                                <w:r w:rsidRPr="007479D1">
                                  <w:rPr>
                                    <w:rFonts w:ascii="ＭＳ ゴシック" w:eastAsia="ＭＳ ゴシック" w:hAnsi="ＭＳ ゴシック"/>
                                    <w:sz w:val="48"/>
                                    <w:szCs w:val="60"/>
                                    <w:lang w:eastAsia="zh-TW"/>
                                  </w:rPr>
                                  <w:t>職業安定局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FBA791" id="_x0000_s1027" type="#_x0000_t202" style="position:absolute;margin-left:0;margin-top:132.1pt;width:480.7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" stroked="f">
                    <v:textbox style="mso-fit-shape-to-text:t">
                      <w:txbxContent>
                        <w:p w14:paraId="6B340CAC" w14:textId="500C4A48" w:rsidR="008E08BB" w:rsidRPr="007479D1" w:rsidRDefault="008E08BB" w:rsidP="00C36D34">
                          <w:pPr>
                            <w:jc w:val="center"/>
                            <w:rPr>
                              <w:rFonts w:ascii="ＭＳ ゴシック" w:eastAsia="ＭＳ ゴシック" w:hAnsi="ＭＳ ゴシック"/>
                              <w:sz w:val="48"/>
                              <w:szCs w:val="60"/>
                              <w:lang w:eastAsia="zh-TW"/>
                            </w:rPr>
                          </w:pPr>
                          <w:r>
                            <w:rPr>
                              <w:rFonts w:ascii="ＭＳ ゴシック" w:eastAsia="ＭＳ ゴシック" w:hAnsi="ＭＳ ゴシック" w:hint="eastAsia"/>
                              <w:sz w:val="48"/>
                              <w:szCs w:val="60"/>
                              <w:lang w:eastAsia="zh-TW"/>
                            </w:rPr>
                            <w:t>（令和</w:t>
                          </w:r>
                          <w:r w:rsidR="00FA7119">
                            <w:rPr>
                              <w:rFonts w:ascii="ＭＳ ゴシック" w:eastAsia="ＭＳ ゴシック" w:hAnsi="ＭＳ ゴシック" w:hint="eastAsia"/>
                              <w:sz w:val="48"/>
                              <w:szCs w:val="60"/>
                              <w:lang w:eastAsia="zh-TW"/>
                            </w:rPr>
                            <w:t>７</w:t>
                          </w:r>
                          <w:r w:rsidRPr="007479D1">
                            <w:rPr>
                              <w:rFonts w:ascii="ＭＳ ゴシック" w:eastAsia="ＭＳ ゴシック" w:hAnsi="ＭＳ ゴシック"/>
                              <w:sz w:val="48"/>
                              <w:szCs w:val="60"/>
                              <w:lang w:eastAsia="zh-TW"/>
                            </w:rPr>
                            <w:t>年</w:t>
                          </w:r>
                          <w:r w:rsidR="00C32134">
                            <w:rPr>
                              <w:rFonts w:ascii="ＭＳ ゴシック" w:eastAsia="ＭＳ ゴシック" w:hAnsi="ＭＳ ゴシック" w:hint="eastAsia"/>
                              <w:sz w:val="48"/>
                              <w:szCs w:val="60"/>
                              <w:lang w:eastAsia="zh-TW"/>
                            </w:rPr>
                            <w:t>５</w:t>
                          </w:r>
                          <w:r w:rsidRPr="007479D1">
                            <w:rPr>
                              <w:rFonts w:ascii="ＭＳ ゴシック" w:eastAsia="ＭＳ ゴシック" w:hAnsi="ＭＳ ゴシック"/>
                              <w:sz w:val="48"/>
                              <w:szCs w:val="60"/>
                              <w:lang w:eastAsia="zh-TW"/>
                            </w:rPr>
                            <w:t>月</w:t>
                          </w:r>
                          <w:r w:rsidRPr="007479D1">
                            <w:rPr>
                              <w:rFonts w:ascii="ＭＳ ゴシック" w:eastAsia="ＭＳ ゴシック" w:hAnsi="ＭＳ ゴシック" w:hint="eastAsia"/>
                              <w:sz w:val="48"/>
                              <w:szCs w:val="60"/>
                              <w:lang w:eastAsia="zh-TW"/>
                            </w:rPr>
                            <w:t>）</w:t>
                          </w:r>
                        </w:p>
                        <w:p w14:paraId="4F818215" w14:textId="097A0E83" w:rsidR="008E08BB" w:rsidRPr="007479D1" w:rsidRDefault="008E08BB" w:rsidP="007479D1">
                          <w:pPr>
                            <w:jc w:val="center"/>
                            <w:rPr>
                              <w:rFonts w:ascii="ＭＳ ゴシック" w:eastAsia="ＭＳ ゴシック" w:hAnsi="ＭＳ ゴシック"/>
                              <w:sz w:val="48"/>
                              <w:szCs w:val="60"/>
                              <w:lang w:eastAsia="zh-TW"/>
                            </w:rPr>
                          </w:pPr>
                          <w:r w:rsidRPr="007479D1">
                            <w:rPr>
                              <w:rFonts w:ascii="ＭＳ ゴシック" w:eastAsia="ＭＳ ゴシック" w:hAnsi="ＭＳ ゴシック" w:hint="eastAsia"/>
                              <w:sz w:val="48"/>
                              <w:szCs w:val="60"/>
                              <w:lang w:eastAsia="zh-TW"/>
                            </w:rPr>
                            <w:t>厚生労働省</w:t>
                          </w:r>
                          <w:r w:rsidRPr="007479D1">
                            <w:rPr>
                              <w:rFonts w:ascii="ＭＳ ゴシック" w:eastAsia="ＭＳ ゴシック" w:hAnsi="ＭＳ ゴシック"/>
                              <w:sz w:val="48"/>
                              <w:szCs w:val="60"/>
                              <w:lang w:eastAsia="zh-TW"/>
                            </w:rPr>
                            <w:t>職業安定局</w:t>
                          </w:r>
                        </w:p>
                      </w:txbxContent>
                    </v:textbox>
                    <w10:wrap type="square" anchorx="margin"/>
                  </v:shape>
                </w:pict>
              </mc:Fallback>
            </mc:AlternateContent>
          </w:r>
          <w:r w:rsidRPr="007479D1">
            <w:rPr>
              <w:rFonts w:ascii="ＭＳ ゴシック" w:eastAsia="ＭＳ ゴシック" w:hAnsi="ＭＳ ゴシック"/>
              <w:sz w:val="24"/>
              <w:szCs w:val="24"/>
            </w:rPr>
            <w:br w:type="page"/>
          </w:r>
        </w:p>
      </w:sdtContent>
    </w:sdt>
    <w:sdt>
      <w:sdtPr>
        <w:rPr>
          <w:rFonts w:asciiTheme="minorHAnsi" w:eastAsiaTheme="minorEastAsia" w:hAnsiTheme="minorHAnsi" w:cstheme="minorBidi"/>
          <w:color w:val="auto"/>
          <w:kern w:val="2"/>
          <w:sz w:val="21"/>
          <w:szCs w:val="21"/>
          <w:lang w:val="ja-JP"/>
        </w:rPr>
        <w:id w:val="965929063"/>
        <w:docPartObj>
          <w:docPartGallery w:val="Table of Contents"/>
          <w:docPartUnique/>
        </w:docPartObj>
      </w:sdtPr>
      <w:sdtEndPr>
        <w:rPr>
          <w:b/>
          <w:bCs/>
        </w:rPr>
      </w:sdtEndPr>
      <w:sdtContent>
        <w:p w14:paraId="1F91E035" w14:textId="0A0926A9" w:rsidR="00255D6C" w:rsidRPr="00255D6C" w:rsidRDefault="00255D6C" w:rsidP="00255D6C">
          <w:pPr>
            <w:pStyle w:val="af6"/>
            <w:jc w:val="center"/>
            <w:rPr>
              <w:rFonts w:ascii="ＭＳ ゴシック" w:eastAsia="ＭＳ ゴシック" w:hAnsi="ＭＳ ゴシック"/>
              <w:color w:val="auto"/>
              <w:sz w:val="24"/>
              <w:szCs w:val="24"/>
            </w:rPr>
          </w:pPr>
          <w:r>
            <w:rPr>
              <w:rFonts w:ascii="ＭＳ ゴシック" w:eastAsia="ＭＳ ゴシック" w:hAnsi="ＭＳ ゴシック"/>
              <w:noProof/>
            </w:rPr>
            <mc:AlternateContent>
              <mc:Choice Requires="wps">
                <w:drawing>
                  <wp:anchor distT="0" distB="0" distL="114300" distR="114300" simplePos="0" relativeHeight="251662336" behindDoc="0" locked="0" layoutInCell="1" allowOverlap="1" wp14:anchorId="74A9D7C9" wp14:editId="3235DE37">
                    <wp:simplePos x="0" y="0"/>
                    <wp:positionH relativeFrom="column">
                      <wp:posOffset>-146685</wp:posOffset>
                    </wp:positionH>
                    <wp:positionV relativeFrom="paragraph">
                      <wp:posOffset>-3175</wp:posOffset>
                    </wp:positionV>
                    <wp:extent cx="5743575" cy="51054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743575" cy="5105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正方形/長方形 1" style="position:absolute;left:0;text-align:left;margin-left:-11.55pt;margin-top:-.25pt;width:452.25pt;height:4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67DFA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"/>
                </w:pict>
              </mc:Fallback>
            </mc:AlternateContent>
          </w:r>
          <w:r w:rsidRPr="00255D6C">
            <w:rPr>
              <w:rFonts w:ascii="ＭＳ ゴシック" w:eastAsia="ＭＳ ゴシック" w:hAnsi="ＭＳ ゴシック"/>
              <w:color w:val="auto"/>
              <w:sz w:val="24"/>
              <w:szCs w:val="24"/>
              <w:lang w:val="ja-JP"/>
            </w:rPr>
            <w:t>目次</w:t>
          </w:r>
        </w:p>
        <w:p w14:paraId="773E57F9" w14:textId="65A37FF4" w:rsidR="00255D6C" w:rsidRPr="00E40302" w:rsidRDefault="00255D6C" w:rsidP="00255D6C">
          <w:pPr>
            <w:pStyle w:val="11"/>
            <w:tabs>
              <w:tab w:val="right" w:leader="dot" w:pos="8494"/>
            </w:tabs>
            <w:spacing w:line="300" w:lineRule="exact"/>
            <w:rPr>
              <w:rFonts w:ascii="ＭＳ ゴシック" w:eastAsia="ＭＳ ゴシック" w:hAnsi="ＭＳ ゴシック"/>
              <w:noProof/>
            </w:rPr>
          </w:pPr>
          <w:r w:rsidRPr="00255D6C">
            <w:rPr>
              <w:rFonts w:ascii="ＭＳ ゴシック" w:eastAsia="ＭＳ ゴシック" w:hAnsi="ＭＳ ゴシック"/>
            </w:rPr>
            <w:fldChar w:fldCharType="begin"/>
          </w:r>
          <w:r w:rsidRPr="00255D6C">
            <w:rPr>
              <w:rFonts w:ascii="ＭＳ ゴシック" w:eastAsia="ＭＳ ゴシック" w:hAnsi="ＭＳ ゴシック"/>
            </w:rPr>
            <w:instrText xml:space="preserve"> TOC \o "1-3" \h \z \u </w:instrText>
          </w:r>
          <w:r w:rsidRPr="00255D6C">
            <w:rPr>
              <w:rFonts w:ascii="ＭＳ ゴシック" w:eastAsia="ＭＳ ゴシック" w:hAnsi="ＭＳ ゴシック"/>
            </w:rPr>
            <w:fldChar w:fldCharType="separate"/>
          </w:r>
          <w:hyperlink w:anchor="_Toc163221582" w:history="1">
            <w:r w:rsidRPr="00E40302">
              <w:rPr>
                <w:rStyle w:val="af1"/>
                <w:rFonts w:ascii="ＭＳ ゴシック" w:eastAsia="ＭＳ ゴシック" w:hAnsi="ＭＳ ゴシック"/>
                <w:noProof/>
              </w:rPr>
              <w:t>（本手引の適用について）</w:t>
            </w:r>
            <w:r w:rsidRPr="00E40302">
              <w:rPr>
                <w:rFonts w:ascii="ＭＳ ゴシック" w:eastAsia="ＭＳ ゴシック" w:hAnsi="ＭＳ ゴシック"/>
                <w:noProof/>
                <w:webHidden/>
              </w:rPr>
              <w:tab/>
            </w:r>
            <w:r w:rsidRPr="00E40302">
              <w:rPr>
                <w:rFonts w:ascii="ＭＳ ゴシック" w:eastAsia="ＭＳ ゴシック" w:hAnsi="ＭＳ ゴシック"/>
                <w:noProof/>
                <w:webHidden/>
              </w:rPr>
              <w:fldChar w:fldCharType="begin"/>
            </w:r>
            <w:r w:rsidRPr="00E40302">
              <w:rPr>
                <w:rFonts w:ascii="ＭＳ ゴシック" w:eastAsia="ＭＳ ゴシック" w:hAnsi="ＭＳ ゴシック"/>
                <w:noProof/>
                <w:webHidden/>
              </w:rPr>
              <w:instrText xml:space="preserve"> PAGEREF _Toc163221582 \h </w:instrText>
            </w:r>
            <w:r w:rsidRPr="00E40302">
              <w:rPr>
                <w:rFonts w:ascii="ＭＳ ゴシック" w:eastAsia="ＭＳ ゴシック" w:hAnsi="ＭＳ ゴシック"/>
                <w:noProof/>
                <w:webHidden/>
              </w:rPr>
            </w:r>
            <w:r w:rsidRPr="00E40302">
              <w:rPr>
                <w:rFonts w:ascii="ＭＳ ゴシック" w:eastAsia="ＭＳ ゴシック" w:hAnsi="ＭＳ ゴシック"/>
                <w:noProof/>
                <w:webHidden/>
              </w:rPr>
              <w:fldChar w:fldCharType="separate"/>
            </w:r>
            <w:r w:rsidR="00814674">
              <w:rPr>
                <w:rFonts w:ascii="ＭＳ ゴシック" w:eastAsia="ＭＳ ゴシック" w:hAnsi="ＭＳ ゴシック"/>
                <w:noProof/>
                <w:webHidden/>
              </w:rPr>
              <w:t>1</w:t>
            </w:r>
            <w:r w:rsidRPr="00E40302">
              <w:rPr>
                <w:rFonts w:ascii="ＭＳ ゴシック" w:eastAsia="ＭＳ ゴシック" w:hAnsi="ＭＳ ゴシック"/>
                <w:noProof/>
                <w:webHidden/>
              </w:rPr>
              <w:fldChar w:fldCharType="end"/>
            </w:r>
          </w:hyperlink>
        </w:p>
        <w:p w14:paraId="2DC1E644" w14:textId="2C375E61" w:rsidR="00255D6C" w:rsidRPr="00E40302" w:rsidRDefault="00255D6C" w:rsidP="00255D6C">
          <w:pPr>
            <w:pStyle w:val="11"/>
            <w:tabs>
              <w:tab w:val="right" w:leader="dot" w:pos="8494"/>
            </w:tabs>
            <w:spacing w:line="300" w:lineRule="exact"/>
            <w:rPr>
              <w:rFonts w:ascii="ＭＳ ゴシック" w:eastAsia="ＭＳ ゴシック" w:hAnsi="ＭＳ ゴシック"/>
              <w:noProof/>
            </w:rPr>
          </w:pPr>
          <w:hyperlink w:anchor="_Toc163221583" w:history="1">
            <w:r w:rsidRPr="00E40302">
              <w:rPr>
                <w:rStyle w:val="af1"/>
                <w:rFonts w:ascii="ＭＳ ゴシック" w:eastAsia="ＭＳ ゴシック" w:hAnsi="ＭＳ ゴシック"/>
                <w:noProof/>
              </w:rPr>
              <w:t>第１　障害者雇用率制度の概要</w:t>
            </w:r>
            <w:r w:rsidRPr="00E40302">
              <w:rPr>
                <w:rFonts w:ascii="ＭＳ ゴシック" w:eastAsia="ＭＳ ゴシック" w:hAnsi="ＭＳ ゴシック"/>
                <w:noProof/>
                <w:webHidden/>
              </w:rPr>
              <w:tab/>
            </w:r>
            <w:r w:rsidRPr="00E40302">
              <w:rPr>
                <w:rFonts w:ascii="ＭＳ ゴシック" w:eastAsia="ＭＳ ゴシック" w:hAnsi="ＭＳ ゴシック"/>
                <w:noProof/>
                <w:webHidden/>
              </w:rPr>
              <w:fldChar w:fldCharType="begin"/>
            </w:r>
            <w:r w:rsidRPr="00E40302">
              <w:rPr>
                <w:rFonts w:ascii="ＭＳ ゴシック" w:eastAsia="ＭＳ ゴシック" w:hAnsi="ＭＳ ゴシック"/>
                <w:noProof/>
                <w:webHidden/>
              </w:rPr>
              <w:instrText xml:space="preserve"> PAGEREF _Toc163221583 \h </w:instrText>
            </w:r>
            <w:r w:rsidRPr="00E40302">
              <w:rPr>
                <w:rFonts w:ascii="ＭＳ ゴシック" w:eastAsia="ＭＳ ゴシック" w:hAnsi="ＭＳ ゴシック"/>
                <w:noProof/>
                <w:webHidden/>
              </w:rPr>
            </w:r>
            <w:r w:rsidRPr="00E40302">
              <w:rPr>
                <w:rFonts w:ascii="ＭＳ ゴシック" w:eastAsia="ＭＳ ゴシック" w:hAnsi="ＭＳ ゴシック"/>
                <w:noProof/>
                <w:webHidden/>
              </w:rPr>
              <w:fldChar w:fldCharType="separate"/>
            </w:r>
            <w:r w:rsidR="00814674">
              <w:rPr>
                <w:rFonts w:ascii="ＭＳ ゴシック" w:eastAsia="ＭＳ ゴシック" w:hAnsi="ＭＳ ゴシック"/>
                <w:noProof/>
                <w:webHidden/>
              </w:rPr>
              <w:t>2</w:t>
            </w:r>
            <w:r w:rsidRPr="00E40302">
              <w:rPr>
                <w:rFonts w:ascii="ＭＳ ゴシック" w:eastAsia="ＭＳ ゴシック" w:hAnsi="ＭＳ ゴシック"/>
                <w:noProof/>
                <w:webHidden/>
              </w:rPr>
              <w:fldChar w:fldCharType="end"/>
            </w:r>
          </w:hyperlink>
        </w:p>
        <w:p w14:paraId="02AB8D75" w14:textId="00E2826F" w:rsidR="00255D6C" w:rsidRPr="00E40302" w:rsidRDefault="00255D6C" w:rsidP="00255D6C">
          <w:pPr>
            <w:pStyle w:val="21"/>
            <w:ind w:firstLineChars="102" w:firstLine="214"/>
            <w:rPr>
              <w:rFonts w:ascii="ＭＳ ゴシック" w:eastAsia="ＭＳ ゴシック" w:hAnsi="ＭＳ ゴシック"/>
              <w:noProof/>
            </w:rPr>
          </w:pPr>
          <w:hyperlink w:anchor="_Toc163221584" w:history="1">
            <w:r w:rsidRPr="00E40302">
              <w:rPr>
                <w:rStyle w:val="af1"/>
                <w:rFonts w:ascii="ＭＳ ゴシック" w:eastAsia="ＭＳ ゴシック" w:hAnsi="ＭＳ ゴシック"/>
                <w:noProof/>
              </w:rPr>
              <w:t>１　障害者雇用率制度の意義・内容</w:t>
            </w:r>
            <w:r w:rsidRPr="00E40302">
              <w:rPr>
                <w:rFonts w:ascii="ＭＳ ゴシック" w:eastAsia="ＭＳ ゴシック" w:hAnsi="ＭＳ ゴシック"/>
                <w:noProof/>
                <w:webHidden/>
              </w:rPr>
              <w:tab/>
            </w:r>
            <w:r w:rsidRPr="00E40302">
              <w:rPr>
                <w:rFonts w:ascii="ＭＳ ゴシック" w:eastAsia="ＭＳ ゴシック" w:hAnsi="ＭＳ ゴシック"/>
                <w:noProof/>
                <w:webHidden/>
              </w:rPr>
              <w:fldChar w:fldCharType="begin"/>
            </w:r>
            <w:r w:rsidRPr="00E40302">
              <w:rPr>
                <w:rFonts w:ascii="ＭＳ ゴシック" w:eastAsia="ＭＳ ゴシック" w:hAnsi="ＭＳ ゴシック"/>
                <w:noProof/>
                <w:webHidden/>
              </w:rPr>
              <w:instrText xml:space="preserve"> PAGEREF _Toc163221584 \h </w:instrText>
            </w:r>
            <w:r w:rsidRPr="00E40302">
              <w:rPr>
                <w:rFonts w:ascii="ＭＳ ゴシック" w:eastAsia="ＭＳ ゴシック" w:hAnsi="ＭＳ ゴシック"/>
                <w:noProof/>
                <w:webHidden/>
              </w:rPr>
            </w:r>
            <w:r w:rsidRPr="00E40302">
              <w:rPr>
                <w:rFonts w:ascii="ＭＳ ゴシック" w:eastAsia="ＭＳ ゴシック" w:hAnsi="ＭＳ ゴシック"/>
                <w:noProof/>
                <w:webHidden/>
              </w:rPr>
              <w:fldChar w:fldCharType="separate"/>
            </w:r>
            <w:r w:rsidR="00814674">
              <w:rPr>
                <w:rFonts w:ascii="ＭＳ ゴシック" w:eastAsia="ＭＳ ゴシック" w:hAnsi="ＭＳ ゴシック"/>
                <w:noProof/>
                <w:webHidden/>
              </w:rPr>
              <w:t>2</w:t>
            </w:r>
            <w:r w:rsidRPr="00E40302">
              <w:rPr>
                <w:rFonts w:ascii="ＭＳ ゴシック" w:eastAsia="ＭＳ ゴシック" w:hAnsi="ＭＳ ゴシック"/>
                <w:noProof/>
                <w:webHidden/>
              </w:rPr>
              <w:fldChar w:fldCharType="end"/>
            </w:r>
          </w:hyperlink>
        </w:p>
        <w:p w14:paraId="0A5E7150" w14:textId="714EC2FD" w:rsidR="00255D6C" w:rsidRPr="00E40302" w:rsidRDefault="00255D6C" w:rsidP="00255D6C">
          <w:pPr>
            <w:pStyle w:val="21"/>
            <w:ind w:firstLineChars="102" w:firstLine="214"/>
            <w:rPr>
              <w:rFonts w:ascii="ＭＳ ゴシック" w:eastAsia="ＭＳ ゴシック" w:hAnsi="ＭＳ ゴシック"/>
              <w:noProof/>
            </w:rPr>
          </w:pPr>
          <w:hyperlink w:anchor="_Toc163221585" w:history="1">
            <w:r w:rsidRPr="00E40302">
              <w:rPr>
                <w:rStyle w:val="af1"/>
                <w:rFonts w:ascii="ＭＳ ゴシック" w:eastAsia="ＭＳ ゴシック" w:hAnsi="ＭＳ ゴシック"/>
                <w:noProof/>
              </w:rPr>
              <w:t>２　障害者雇用率の設定基準</w:t>
            </w:r>
            <w:r w:rsidRPr="00E40302">
              <w:rPr>
                <w:rFonts w:ascii="ＭＳ ゴシック" w:eastAsia="ＭＳ ゴシック" w:hAnsi="ＭＳ ゴシック"/>
                <w:noProof/>
                <w:webHidden/>
              </w:rPr>
              <w:tab/>
            </w:r>
            <w:r w:rsidRPr="00E40302">
              <w:rPr>
                <w:rFonts w:ascii="ＭＳ ゴシック" w:eastAsia="ＭＳ ゴシック" w:hAnsi="ＭＳ ゴシック"/>
                <w:noProof/>
                <w:webHidden/>
              </w:rPr>
              <w:fldChar w:fldCharType="begin"/>
            </w:r>
            <w:r w:rsidRPr="00E40302">
              <w:rPr>
                <w:rFonts w:ascii="ＭＳ ゴシック" w:eastAsia="ＭＳ ゴシック" w:hAnsi="ＭＳ ゴシック"/>
                <w:noProof/>
                <w:webHidden/>
              </w:rPr>
              <w:instrText xml:space="preserve"> PAGEREF _Toc163221585 \h </w:instrText>
            </w:r>
            <w:r w:rsidRPr="00E40302">
              <w:rPr>
                <w:rFonts w:ascii="ＭＳ ゴシック" w:eastAsia="ＭＳ ゴシック" w:hAnsi="ＭＳ ゴシック"/>
                <w:noProof/>
                <w:webHidden/>
              </w:rPr>
            </w:r>
            <w:r w:rsidRPr="00E40302">
              <w:rPr>
                <w:rFonts w:ascii="ＭＳ ゴシック" w:eastAsia="ＭＳ ゴシック" w:hAnsi="ＭＳ ゴシック"/>
                <w:noProof/>
                <w:webHidden/>
              </w:rPr>
              <w:fldChar w:fldCharType="separate"/>
            </w:r>
            <w:r w:rsidR="00814674">
              <w:rPr>
                <w:rFonts w:ascii="ＭＳ ゴシック" w:eastAsia="ＭＳ ゴシック" w:hAnsi="ＭＳ ゴシック"/>
                <w:noProof/>
                <w:webHidden/>
              </w:rPr>
              <w:t>3</w:t>
            </w:r>
            <w:r w:rsidRPr="00E40302">
              <w:rPr>
                <w:rFonts w:ascii="ＭＳ ゴシック" w:eastAsia="ＭＳ ゴシック" w:hAnsi="ＭＳ ゴシック"/>
                <w:noProof/>
                <w:webHidden/>
              </w:rPr>
              <w:fldChar w:fldCharType="end"/>
            </w:r>
          </w:hyperlink>
        </w:p>
        <w:p w14:paraId="642DB931" w14:textId="4027286B" w:rsidR="00255D6C" w:rsidRPr="00E40302" w:rsidRDefault="00255D6C" w:rsidP="00255D6C">
          <w:pPr>
            <w:pStyle w:val="21"/>
            <w:ind w:firstLineChars="102" w:firstLine="214"/>
            <w:rPr>
              <w:rFonts w:ascii="ＭＳ ゴシック" w:eastAsia="ＭＳ ゴシック" w:hAnsi="ＭＳ ゴシック"/>
              <w:noProof/>
            </w:rPr>
          </w:pPr>
          <w:hyperlink w:anchor="_Toc163221586" w:history="1">
            <w:r w:rsidRPr="00E40302">
              <w:rPr>
                <w:rStyle w:val="af1"/>
                <w:rFonts w:ascii="ＭＳ ゴシック" w:eastAsia="ＭＳ ゴシック" w:hAnsi="ＭＳ ゴシック"/>
                <w:noProof/>
              </w:rPr>
              <w:t>３　障害者雇用率</w:t>
            </w:r>
            <w:r w:rsidRPr="00E40302">
              <w:rPr>
                <w:rFonts w:ascii="ＭＳ ゴシック" w:eastAsia="ＭＳ ゴシック" w:hAnsi="ＭＳ ゴシック"/>
                <w:noProof/>
                <w:webHidden/>
              </w:rPr>
              <w:tab/>
            </w:r>
            <w:r w:rsidRPr="00E40302">
              <w:rPr>
                <w:rFonts w:ascii="ＭＳ ゴシック" w:eastAsia="ＭＳ ゴシック" w:hAnsi="ＭＳ ゴシック"/>
                <w:noProof/>
                <w:webHidden/>
              </w:rPr>
              <w:fldChar w:fldCharType="begin"/>
            </w:r>
            <w:r w:rsidRPr="00E40302">
              <w:rPr>
                <w:rFonts w:ascii="ＭＳ ゴシック" w:eastAsia="ＭＳ ゴシック" w:hAnsi="ＭＳ ゴシック"/>
                <w:noProof/>
                <w:webHidden/>
              </w:rPr>
              <w:instrText xml:space="preserve"> PAGEREF _Toc163221586 \h </w:instrText>
            </w:r>
            <w:r w:rsidRPr="00E40302">
              <w:rPr>
                <w:rFonts w:ascii="ＭＳ ゴシック" w:eastAsia="ＭＳ ゴシック" w:hAnsi="ＭＳ ゴシック"/>
                <w:noProof/>
                <w:webHidden/>
              </w:rPr>
            </w:r>
            <w:r w:rsidRPr="00E40302">
              <w:rPr>
                <w:rFonts w:ascii="ＭＳ ゴシック" w:eastAsia="ＭＳ ゴシック" w:hAnsi="ＭＳ ゴシック"/>
                <w:noProof/>
                <w:webHidden/>
              </w:rPr>
              <w:fldChar w:fldCharType="separate"/>
            </w:r>
            <w:r w:rsidR="00814674">
              <w:rPr>
                <w:rFonts w:ascii="ＭＳ ゴシック" w:eastAsia="ＭＳ ゴシック" w:hAnsi="ＭＳ ゴシック"/>
                <w:noProof/>
                <w:webHidden/>
              </w:rPr>
              <w:t>3</w:t>
            </w:r>
            <w:r w:rsidRPr="00E40302">
              <w:rPr>
                <w:rFonts w:ascii="ＭＳ ゴシック" w:eastAsia="ＭＳ ゴシック" w:hAnsi="ＭＳ ゴシック"/>
                <w:noProof/>
                <w:webHidden/>
              </w:rPr>
              <w:fldChar w:fldCharType="end"/>
            </w:r>
          </w:hyperlink>
        </w:p>
        <w:p w14:paraId="4926874D" w14:textId="531D97CA" w:rsidR="00255D6C" w:rsidRPr="00E40302" w:rsidRDefault="00255D6C" w:rsidP="00255D6C">
          <w:pPr>
            <w:pStyle w:val="21"/>
            <w:ind w:firstLineChars="102" w:firstLine="214"/>
            <w:rPr>
              <w:rFonts w:ascii="ＭＳ ゴシック" w:eastAsia="ＭＳ ゴシック" w:hAnsi="ＭＳ ゴシック"/>
              <w:noProof/>
            </w:rPr>
          </w:pPr>
          <w:hyperlink w:anchor="_Toc163221587" w:history="1">
            <w:r w:rsidRPr="00E40302">
              <w:rPr>
                <w:rStyle w:val="af1"/>
                <w:rFonts w:ascii="ＭＳ ゴシック" w:eastAsia="ＭＳ ゴシック" w:hAnsi="ＭＳ ゴシック"/>
                <w:noProof/>
              </w:rPr>
              <w:t>４　障害者雇用率を適用する単位</w:t>
            </w:r>
            <w:r w:rsidRPr="00E40302">
              <w:rPr>
                <w:rFonts w:ascii="ＭＳ ゴシック" w:eastAsia="ＭＳ ゴシック" w:hAnsi="ＭＳ ゴシック"/>
                <w:noProof/>
                <w:webHidden/>
              </w:rPr>
              <w:tab/>
            </w:r>
            <w:r w:rsidRPr="00E40302">
              <w:rPr>
                <w:rFonts w:ascii="ＭＳ ゴシック" w:eastAsia="ＭＳ ゴシック" w:hAnsi="ＭＳ ゴシック"/>
                <w:noProof/>
                <w:webHidden/>
              </w:rPr>
              <w:fldChar w:fldCharType="begin"/>
            </w:r>
            <w:r w:rsidRPr="00E40302">
              <w:rPr>
                <w:rFonts w:ascii="ＭＳ ゴシック" w:eastAsia="ＭＳ ゴシック" w:hAnsi="ＭＳ ゴシック"/>
                <w:noProof/>
                <w:webHidden/>
              </w:rPr>
              <w:instrText xml:space="preserve"> PAGEREF _Toc163221587 \h </w:instrText>
            </w:r>
            <w:r w:rsidRPr="00E40302">
              <w:rPr>
                <w:rFonts w:ascii="ＭＳ ゴシック" w:eastAsia="ＭＳ ゴシック" w:hAnsi="ＭＳ ゴシック"/>
                <w:noProof/>
                <w:webHidden/>
              </w:rPr>
            </w:r>
            <w:r w:rsidRPr="00E40302">
              <w:rPr>
                <w:rFonts w:ascii="ＭＳ ゴシック" w:eastAsia="ＭＳ ゴシック" w:hAnsi="ＭＳ ゴシック"/>
                <w:noProof/>
                <w:webHidden/>
              </w:rPr>
              <w:fldChar w:fldCharType="separate"/>
            </w:r>
            <w:r w:rsidR="00814674">
              <w:rPr>
                <w:rFonts w:ascii="ＭＳ ゴシック" w:eastAsia="ＭＳ ゴシック" w:hAnsi="ＭＳ ゴシック"/>
                <w:noProof/>
                <w:webHidden/>
              </w:rPr>
              <w:t>4</w:t>
            </w:r>
            <w:r w:rsidRPr="00E40302">
              <w:rPr>
                <w:rFonts w:ascii="ＭＳ ゴシック" w:eastAsia="ＭＳ ゴシック" w:hAnsi="ＭＳ ゴシック"/>
                <w:noProof/>
                <w:webHidden/>
              </w:rPr>
              <w:fldChar w:fldCharType="end"/>
            </w:r>
          </w:hyperlink>
        </w:p>
        <w:p w14:paraId="66215EDA" w14:textId="78274C05" w:rsidR="00255D6C" w:rsidRPr="00E40302" w:rsidRDefault="00255D6C" w:rsidP="00255D6C">
          <w:pPr>
            <w:pStyle w:val="21"/>
            <w:ind w:firstLineChars="102" w:firstLine="214"/>
            <w:rPr>
              <w:rFonts w:ascii="ＭＳ ゴシック" w:eastAsia="ＭＳ ゴシック" w:hAnsi="ＭＳ ゴシック"/>
              <w:noProof/>
            </w:rPr>
          </w:pPr>
          <w:hyperlink w:anchor="_Toc163221588" w:history="1">
            <w:r w:rsidRPr="00E40302">
              <w:rPr>
                <w:rStyle w:val="af1"/>
                <w:rFonts w:ascii="ＭＳ ゴシック" w:eastAsia="ＭＳ ゴシック" w:hAnsi="ＭＳ ゴシック"/>
                <w:noProof/>
              </w:rPr>
              <w:t>５　法定雇用障害者数の算定方法等</w:t>
            </w:r>
            <w:r w:rsidRPr="00E40302">
              <w:rPr>
                <w:rFonts w:ascii="ＭＳ ゴシック" w:eastAsia="ＭＳ ゴシック" w:hAnsi="ＭＳ ゴシック"/>
                <w:noProof/>
                <w:webHidden/>
              </w:rPr>
              <w:tab/>
            </w:r>
            <w:r w:rsidRPr="00E40302">
              <w:rPr>
                <w:rFonts w:ascii="ＭＳ ゴシック" w:eastAsia="ＭＳ ゴシック" w:hAnsi="ＭＳ ゴシック"/>
                <w:noProof/>
                <w:webHidden/>
              </w:rPr>
              <w:fldChar w:fldCharType="begin"/>
            </w:r>
            <w:r w:rsidRPr="00E40302">
              <w:rPr>
                <w:rFonts w:ascii="ＭＳ ゴシック" w:eastAsia="ＭＳ ゴシック" w:hAnsi="ＭＳ ゴシック"/>
                <w:noProof/>
                <w:webHidden/>
              </w:rPr>
              <w:instrText xml:space="preserve"> PAGEREF _Toc163221588 \h </w:instrText>
            </w:r>
            <w:r w:rsidRPr="00E40302">
              <w:rPr>
                <w:rFonts w:ascii="ＭＳ ゴシック" w:eastAsia="ＭＳ ゴシック" w:hAnsi="ＭＳ ゴシック"/>
                <w:noProof/>
                <w:webHidden/>
              </w:rPr>
            </w:r>
            <w:r w:rsidRPr="00E40302">
              <w:rPr>
                <w:rFonts w:ascii="ＭＳ ゴシック" w:eastAsia="ＭＳ ゴシック" w:hAnsi="ＭＳ ゴシック"/>
                <w:noProof/>
                <w:webHidden/>
              </w:rPr>
              <w:fldChar w:fldCharType="separate"/>
            </w:r>
            <w:r w:rsidR="00814674">
              <w:rPr>
                <w:rFonts w:ascii="ＭＳ ゴシック" w:eastAsia="ＭＳ ゴシック" w:hAnsi="ＭＳ ゴシック"/>
                <w:noProof/>
                <w:webHidden/>
              </w:rPr>
              <w:t>8</w:t>
            </w:r>
            <w:r w:rsidRPr="00E40302">
              <w:rPr>
                <w:rFonts w:ascii="ＭＳ ゴシック" w:eastAsia="ＭＳ ゴシック" w:hAnsi="ＭＳ ゴシック"/>
                <w:noProof/>
                <w:webHidden/>
              </w:rPr>
              <w:fldChar w:fldCharType="end"/>
            </w:r>
          </w:hyperlink>
        </w:p>
        <w:p w14:paraId="2940AEC8" w14:textId="3E2AFED3" w:rsidR="00255D6C" w:rsidRPr="00E40302" w:rsidRDefault="00255D6C" w:rsidP="00255D6C">
          <w:pPr>
            <w:pStyle w:val="11"/>
            <w:tabs>
              <w:tab w:val="right" w:leader="dot" w:pos="8494"/>
            </w:tabs>
            <w:spacing w:line="300" w:lineRule="exact"/>
            <w:rPr>
              <w:rFonts w:ascii="ＭＳ ゴシック" w:eastAsia="ＭＳ ゴシック" w:hAnsi="ＭＳ ゴシック"/>
              <w:noProof/>
            </w:rPr>
          </w:pPr>
          <w:hyperlink w:anchor="_Toc163221589" w:history="1">
            <w:r w:rsidRPr="00E40302">
              <w:rPr>
                <w:rStyle w:val="af1"/>
                <w:rFonts w:ascii="ＭＳ ゴシック" w:eastAsia="ＭＳ ゴシック" w:hAnsi="ＭＳ ゴシック"/>
                <w:noProof/>
              </w:rPr>
              <w:t>第２　算定対象となる職員の具体的範囲</w:t>
            </w:r>
            <w:r w:rsidRPr="00E40302">
              <w:rPr>
                <w:rFonts w:ascii="ＭＳ ゴシック" w:eastAsia="ＭＳ ゴシック" w:hAnsi="ＭＳ ゴシック"/>
                <w:noProof/>
                <w:webHidden/>
              </w:rPr>
              <w:tab/>
            </w:r>
            <w:r w:rsidRPr="00E40302">
              <w:rPr>
                <w:rFonts w:ascii="ＭＳ ゴシック" w:eastAsia="ＭＳ ゴシック" w:hAnsi="ＭＳ ゴシック"/>
                <w:noProof/>
                <w:webHidden/>
              </w:rPr>
              <w:fldChar w:fldCharType="begin"/>
            </w:r>
            <w:r w:rsidRPr="00E40302">
              <w:rPr>
                <w:rFonts w:ascii="ＭＳ ゴシック" w:eastAsia="ＭＳ ゴシック" w:hAnsi="ＭＳ ゴシック"/>
                <w:noProof/>
                <w:webHidden/>
              </w:rPr>
              <w:instrText xml:space="preserve"> PAGEREF _Toc163221589 \h </w:instrText>
            </w:r>
            <w:r w:rsidRPr="00E40302">
              <w:rPr>
                <w:rFonts w:ascii="ＭＳ ゴシック" w:eastAsia="ＭＳ ゴシック" w:hAnsi="ＭＳ ゴシック"/>
                <w:noProof/>
                <w:webHidden/>
              </w:rPr>
            </w:r>
            <w:r w:rsidRPr="00E40302">
              <w:rPr>
                <w:rFonts w:ascii="ＭＳ ゴシック" w:eastAsia="ＭＳ ゴシック" w:hAnsi="ＭＳ ゴシック"/>
                <w:noProof/>
                <w:webHidden/>
              </w:rPr>
              <w:fldChar w:fldCharType="separate"/>
            </w:r>
            <w:r w:rsidR="00814674">
              <w:rPr>
                <w:rFonts w:ascii="ＭＳ ゴシック" w:eastAsia="ＭＳ ゴシック" w:hAnsi="ＭＳ ゴシック"/>
                <w:noProof/>
                <w:webHidden/>
              </w:rPr>
              <w:t>12</w:t>
            </w:r>
            <w:r w:rsidRPr="00E40302">
              <w:rPr>
                <w:rFonts w:ascii="ＭＳ ゴシック" w:eastAsia="ＭＳ ゴシック" w:hAnsi="ＭＳ ゴシック"/>
                <w:noProof/>
                <w:webHidden/>
              </w:rPr>
              <w:fldChar w:fldCharType="end"/>
            </w:r>
          </w:hyperlink>
        </w:p>
        <w:p w14:paraId="317E037A" w14:textId="0EF52B54" w:rsidR="00255D6C" w:rsidRPr="00E40302" w:rsidRDefault="00255D6C" w:rsidP="00255D6C">
          <w:pPr>
            <w:pStyle w:val="21"/>
            <w:ind w:firstLineChars="102" w:firstLine="214"/>
            <w:rPr>
              <w:rFonts w:ascii="ＭＳ ゴシック" w:eastAsia="ＭＳ ゴシック" w:hAnsi="ＭＳ ゴシック"/>
              <w:noProof/>
            </w:rPr>
          </w:pPr>
          <w:hyperlink w:anchor="_Toc163221590" w:history="1">
            <w:r w:rsidRPr="00E40302">
              <w:rPr>
                <w:rStyle w:val="af1"/>
                <w:rFonts w:ascii="ＭＳ ゴシック" w:eastAsia="ＭＳ ゴシック" w:hAnsi="ＭＳ ゴシック"/>
                <w:noProof/>
              </w:rPr>
              <w:t>１　常時勤務する職員</w:t>
            </w:r>
            <w:r w:rsidRPr="00E40302">
              <w:rPr>
                <w:rFonts w:ascii="ＭＳ ゴシック" w:eastAsia="ＭＳ ゴシック" w:hAnsi="ＭＳ ゴシック"/>
                <w:noProof/>
                <w:webHidden/>
              </w:rPr>
              <w:tab/>
            </w:r>
            <w:r w:rsidRPr="00E40302">
              <w:rPr>
                <w:rFonts w:ascii="ＭＳ ゴシック" w:eastAsia="ＭＳ ゴシック" w:hAnsi="ＭＳ ゴシック"/>
                <w:noProof/>
                <w:webHidden/>
              </w:rPr>
              <w:fldChar w:fldCharType="begin"/>
            </w:r>
            <w:r w:rsidRPr="00E40302">
              <w:rPr>
                <w:rFonts w:ascii="ＭＳ ゴシック" w:eastAsia="ＭＳ ゴシック" w:hAnsi="ＭＳ ゴシック"/>
                <w:noProof/>
                <w:webHidden/>
              </w:rPr>
              <w:instrText xml:space="preserve"> PAGEREF _Toc163221590 \h </w:instrText>
            </w:r>
            <w:r w:rsidRPr="00E40302">
              <w:rPr>
                <w:rFonts w:ascii="ＭＳ ゴシック" w:eastAsia="ＭＳ ゴシック" w:hAnsi="ＭＳ ゴシック"/>
                <w:noProof/>
                <w:webHidden/>
              </w:rPr>
            </w:r>
            <w:r w:rsidRPr="00E40302">
              <w:rPr>
                <w:rFonts w:ascii="ＭＳ ゴシック" w:eastAsia="ＭＳ ゴシック" w:hAnsi="ＭＳ ゴシック"/>
                <w:noProof/>
                <w:webHidden/>
              </w:rPr>
              <w:fldChar w:fldCharType="separate"/>
            </w:r>
            <w:r w:rsidR="00814674">
              <w:rPr>
                <w:rFonts w:ascii="ＭＳ ゴシック" w:eastAsia="ＭＳ ゴシック" w:hAnsi="ＭＳ ゴシック"/>
                <w:noProof/>
                <w:webHidden/>
              </w:rPr>
              <w:t>12</w:t>
            </w:r>
            <w:r w:rsidRPr="00E40302">
              <w:rPr>
                <w:rFonts w:ascii="ＭＳ ゴシック" w:eastAsia="ＭＳ ゴシック" w:hAnsi="ＭＳ ゴシック"/>
                <w:noProof/>
                <w:webHidden/>
              </w:rPr>
              <w:fldChar w:fldCharType="end"/>
            </w:r>
          </w:hyperlink>
        </w:p>
        <w:p w14:paraId="4A582A79" w14:textId="2944A746" w:rsidR="00255D6C" w:rsidRPr="00E40302" w:rsidRDefault="00255D6C" w:rsidP="00255D6C">
          <w:pPr>
            <w:pStyle w:val="21"/>
            <w:ind w:firstLineChars="102" w:firstLine="214"/>
            <w:rPr>
              <w:rFonts w:ascii="ＭＳ ゴシック" w:eastAsia="ＭＳ ゴシック" w:hAnsi="ＭＳ ゴシック"/>
              <w:noProof/>
            </w:rPr>
          </w:pPr>
          <w:hyperlink w:anchor="_Toc163221591" w:history="1">
            <w:r w:rsidRPr="00E40302">
              <w:rPr>
                <w:rStyle w:val="af1"/>
                <w:rFonts w:ascii="ＭＳ ゴシック" w:eastAsia="ＭＳ ゴシック" w:hAnsi="ＭＳ ゴシック"/>
                <w:noProof/>
              </w:rPr>
              <w:t>２　除外職員と除外率相当職員数</w:t>
            </w:r>
            <w:r w:rsidRPr="00E40302">
              <w:rPr>
                <w:rFonts w:ascii="ＭＳ ゴシック" w:eastAsia="ＭＳ ゴシック" w:hAnsi="ＭＳ ゴシック"/>
                <w:noProof/>
                <w:webHidden/>
              </w:rPr>
              <w:tab/>
            </w:r>
            <w:r w:rsidRPr="00E40302">
              <w:rPr>
                <w:rFonts w:ascii="ＭＳ ゴシック" w:eastAsia="ＭＳ ゴシック" w:hAnsi="ＭＳ ゴシック"/>
                <w:noProof/>
                <w:webHidden/>
              </w:rPr>
              <w:fldChar w:fldCharType="begin"/>
            </w:r>
            <w:r w:rsidRPr="00E40302">
              <w:rPr>
                <w:rFonts w:ascii="ＭＳ ゴシック" w:eastAsia="ＭＳ ゴシック" w:hAnsi="ＭＳ ゴシック"/>
                <w:noProof/>
                <w:webHidden/>
              </w:rPr>
              <w:instrText xml:space="preserve"> PAGEREF _Toc163221591 \h </w:instrText>
            </w:r>
            <w:r w:rsidRPr="00E40302">
              <w:rPr>
                <w:rFonts w:ascii="ＭＳ ゴシック" w:eastAsia="ＭＳ ゴシック" w:hAnsi="ＭＳ ゴシック"/>
                <w:noProof/>
                <w:webHidden/>
              </w:rPr>
            </w:r>
            <w:r w:rsidRPr="00E40302">
              <w:rPr>
                <w:rFonts w:ascii="ＭＳ ゴシック" w:eastAsia="ＭＳ ゴシック" w:hAnsi="ＭＳ ゴシック"/>
                <w:noProof/>
                <w:webHidden/>
              </w:rPr>
              <w:fldChar w:fldCharType="separate"/>
            </w:r>
            <w:r w:rsidR="00814674">
              <w:rPr>
                <w:rFonts w:ascii="ＭＳ ゴシック" w:eastAsia="ＭＳ ゴシック" w:hAnsi="ＭＳ ゴシック"/>
                <w:noProof/>
                <w:webHidden/>
              </w:rPr>
              <w:t>14</w:t>
            </w:r>
            <w:r w:rsidRPr="00E40302">
              <w:rPr>
                <w:rFonts w:ascii="ＭＳ ゴシック" w:eastAsia="ＭＳ ゴシック" w:hAnsi="ＭＳ ゴシック"/>
                <w:noProof/>
                <w:webHidden/>
              </w:rPr>
              <w:fldChar w:fldCharType="end"/>
            </w:r>
          </w:hyperlink>
        </w:p>
        <w:p w14:paraId="336244EA" w14:textId="34F87484" w:rsidR="00255D6C" w:rsidRPr="00E40302" w:rsidRDefault="00255D6C" w:rsidP="00255D6C">
          <w:pPr>
            <w:pStyle w:val="21"/>
            <w:ind w:firstLineChars="102" w:firstLine="214"/>
            <w:rPr>
              <w:rFonts w:ascii="ＭＳ ゴシック" w:eastAsia="ＭＳ ゴシック" w:hAnsi="ＭＳ ゴシック"/>
              <w:noProof/>
            </w:rPr>
          </w:pPr>
          <w:hyperlink w:anchor="_Toc163221592" w:history="1">
            <w:r w:rsidRPr="00E40302">
              <w:rPr>
                <w:rStyle w:val="af1"/>
                <w:rFonts w:ascii="ＭＳ ゴシック" w:eastAsia="ＭＳ ゴシック" w:hAnsi="ＭＳ ゴシック"/>
                <w:noProof/>
              </w:rPr>
              <w:t>３　対象障害者</w:t>
            </w:r>
            <w:r w:rsidRPr="00E40302">
              <w:rPr>
                <w:rFonts w:ascii="ＭＳ ゴシック" w:eastAsia="ＭＳ ゴシック" w:hAnsi="ＭＳ ゴシック"/>
                <w:noProof/>
                <w:webHidden/>
              </w:rPr>
              <w:tab/>
            </w:r>
            <w:r w:rsidRPr="00E40302">
              <w:rPr>
                <w:rFonts w:ascii="ＭＳ ゴシック" w:eastAsia="ＭＳ ゴシック" w:hAnsi="ＭＳ ゴシック"/>
                <w:noProof/>
                <w:webHidden/>
              </w:rPr>
              <w:fldChar w:fldCharType="begin"/>
            </w:r>
            <w:r w:rsidRPr="00E40302">
              <w:rPr>
                <w:rFonts w:ascii="ＭＳ ゴシック" w:eastAsia="ＭＳ ゴシック" w:hAnsi="ＭＳ ゴシック"/>
                <w:noProof/>
                <w:webHidden/>
              </w:rPr>
              <w:instrText xml:space="preserve"> PAGEREF _Toc163221592 \h </w:instrText>
            </w:r>
            <w:r w:rsidRPr="00E40302">
              <w:rPr>
                <w:rFonts w:ascii="ＭＳ ゴシック" w:eastAsia="ＭＳ ゴシック" w:hAnsi="ＭＳ ゴシック"/>
                <w:noProof/>
                <w:webHidden/>
              </w:rPr>
            </w:r>
            <w:r w:rsidRPr="00E40302">
              <w:rPr>
                <w:rFonts w:ascii="ＭＳ ゴシック" w:eastAsia="ＭＳ ゴシック" w:hAnsi="ＭＳ ゴシック"/>
                <w:noProof/>
                <w:webHidden/>
              </w:rPr>
              <w:fldChar w:fldCharType="separate"/>
            </w:r>
            <w:r w:rsidR="00814674">
              <w:rPr>
                <w:rFonts w:ascii="ＭＳ ゴシック" w:eastAsia="ＭＳ ゴシック" w:hAnsi="ＭＳ ゴシック"/>
                <w:noProof/>
                <w:webHidden/>
              </w:rPr>
              <w:t>18</w:t>
            </w:r>
            <w:r w:rsidRPr="00E40302">
              <w:rPr>
                <w:rFonts w:ascii="ＭＳ ゴシック" w:eastAsia="ＭＳ ゴシック" w:hAnsi="ＭＳ ゴシック"/>
                <w:noProof/>
                <w:webHidden/>
              </w:rPr>
              <w:fldChar w:fldCharType="end"/>
            </w:r>
          </w:hyperlink>
        </w:p>
        <w:p w14:paraId="5BFAA07E" w14:textId="210E645D" w:rsidR="00255D6C" w:rsidRPr="00E40302" w:rsidRDefault="00255D6C" w:rsidP="00255D6C">
          <w:pPr>
            <w:pStyle w:val="11"/>
            <w:tabs>
              <w:tab w:val="right" w:leader="dot" w:pos="8494"/>
            </w:tabs>
            <w:spacing w:line="300" w:lineRule="exact"/>
            <w:rPr>
              <w:rFonts w:ascii="ＭＳ ゴシック" w:eastAsia="ＭＳ ゴシック" w:hAnsi="ＭＳ ゴシック"/>
              <w:noProof/>
            </w:rPr>
          </w:pPr>
          <w:hyperlink w:anchor="_Toc163221593" w:history="1">
            <w:r w:rsidRPr="00E40302">
              <w:rPr>
                <w:rStyle w:val="af1"/>
                <w:rFonts w:ascii="ＭＳ ゴシック" w:eastAsia="ＭＳ ゴシック" w:hAnsi="ＭＳ ゴシック"/>
                <w:noProof/>
              </w:rPr>
              <w:t>第３　障害者任免状況の通報の実務</w:t>
            </w:r>
            <w:r w:rsidRPr="00E40302">
              <w:rPr>
                <w:rFonts w:ascii="ＭＳ ゴシック" w:eastAsia="ＭＳ ゴシック" w:hAnsi="ＭＳ ゴシック"/>
                <w:noProof/>
                <w:webHidden/>
              </w:rPr>
              <w:tab/>
            </w:r>
            <w:r w:rsidRPr="00E40302">
              <w:rPr>
                <w:rFonts w:ascii="ＭＳ ゴシック" w:eastAsia="ＭＳ ゴシック" w:hAnsi="ＭＳ ゴシック"/>
                <w:noProof/>
                <w:webHidden/>
              </w:rPr>
              <w:fldChar w:fldCharType="begin"/>
            </w:r>
            <w:r w:rsidRPr="00E40302">
              <w:rPr>
                <w:rFonts w:ascii="ＭＳ ゴシック" w:eastAsia="ＭＳ ゴシック" w:hAnsi="ＭＳ ゴシック"/>
                <w:noProof/>
                <w:webHidden/>
              </w:rPr>
              <w:instrText xml:space="preserve"> PAGEREF _Toc163221593 \h </w:instrText>
            </w:r>
            <w:r w:rsidRPr="00E40302">
              <w:rPr>
                <w:rFonts w:ascii="ＭＳ ゴシック" w:eastAsia="ＭＳ ゴシック" w:hAnsi="ＭＳ ゴシック"/>
                <w:noProof/>
                <w:webHidden/>
              </w:rPr>
            </w:r>
            <w:r w:rsidRPr="00E40302">
              <w:rPr>
                <w:rFonts w:ascii="ＭＳ ゴシック" w:eastAsia="ＭＳ ゴシック" w:hAnsi="ＭＳ ゴシック"/>
                <w:noProof/>
                <w:webHidden/>
              </w:rPr>
              <w:fldChar w:fldCharType="separate"/>
            </w:r>
            <w:r w:rsidR="00814674">
              <w:rPr>
                <w:rFonts w:ascii="ＭＳ ゴシック" w:eastAsia="ＭＳ ゴシック" w:hAnsi="ＭＳ ゴシック"/>
                <w:noProof/>
                <w:webHidden/>
              </w:rPr>
              <w:t>23</w:t>
            </w:r>
            <w:r w:rsidRPr="00E40302">
              <w:rPr>
                <w:rFonts w:ascii="ＭＳ ゴシック" w:eastAsia="ＭＳ ゴシック" w:hAnsi="ＭＳ ゴシック"/>
                <w:noProof/>
                <w:webHidden/>
              </w:rPr>
              <w:fldChar w:fldCharType="end"/>
            </w:r>
          </w:hyperlink>
        </w:p>
        <w:p w14:paraId="38EBF9A9" w14:textId="68D2CAD2" w:rsidR="00255D6C" w:rsidRPr="00E40302" w:rsidRDefault="00255D6C" w:rsidP="00255D6C">
          <w:pPr>
            <w:pStyle w:val="21"/>
            <w:ind w:firstLineChars="102" w:firstLine="214"/>
            <w:rPr>
              <w:rFonts w:ascii="ＭＳ ゴシック" w:eastAsia="ＭＳ ゴシック" w:hAnsi="ＭＳ ゴシック"/>
              <w:noProof/>
            </w:rPr>
          </w:pPr>
          <w:hyperlink w:anchor="_Toc163221594" w:history="1">
            <w:r w:rsidRPr="00E40302">
              <w:rPr>
                <w:rStyle w:val="af1"/>
                <w:rFonts w:ascii="ＭＳ ゴシック" w:eastAsia="ＭＳ ゴシック" w:hAnsi="ＭＳ ゴシック"/>
                <w:noProof/>
              </w:rPr>
              <w:t>１　障害者任免状況の通報の概要</w:t>
            </w:r>
            <w:r w:rsidRPr="00E40302">
              <w:rPr>
                <w:rFonts w:ascii="ＭＳ ゴシック" w:eastAsia="ＭＳ ゴシック" w:hAnsi="ＭＳ ゴシック"/>
                <w:noProof/>
                <w:webHidden/>
              </w:rPr>
              <w:tab/>
            </w:r>
            <w:r w:rsidRPr="00E40302">
              <w:rPr>
                <w:rFonts w:ascii="ＭＳ ゴシック" w:eastAsia="ＭＳ ゴシック" w:hAnsi="ＭＳ ゴシック"/>
                <w:noProof/>
                <w:webHidden/>
              </w:rPr>
              <w:fldChar w:fldCharType="begin"/>
            </w:r>
            <w:r w:rsidRPr="00E40302">
              <w:rPr>
                <w:rFonts w:ascii="ＭＳ ゴシック" w:eastAsia="ＭＳ ゴシック" w:hAnsi="ＭＳ ゴシック"/>
                <w:noProof/>
                <w:webHidden/>
              </w:rPr>
              <w:instrText xml:space="preserve"> PAGEREF _Toc163221594 \h </w:instrText>
            </w:r>
            <w:r w:rsidRPr="00E40302">
              <w:rPr>
                <w:rFonts w:ascii="ＭＳ ゴシック" w:eastAsia="ＭＳ ゴシック" w:hAnsi="ＭＳ ゴシック"/>
                <w:noProof/>
                <w:webHidden/>
              </w:rPr>
            </w:r>
            <w:r w:rsidRPr="00E40302">
              <w:rPr>
                <w:rFonts w:ascii="ＭＳ ゴシック" w:eastAsia="ＭＳ ゴシック" w:hAnsi="ＭＳ ゴシック"/>
                <w:noProof/>
                <w:webHidden/>
              </w:rPr>
              <w:fldChar w:fldCharType="separate"/>
            </w:r>
            <w:r w:rsidR="00814674">
              <w:rPr>
                <w:rFonts w:ascii="ＭＳ ゴシック" w:eastAsia="ＭＳ ゴシック" w:hAnsi="ＭＳ ゴシック"/>
                <w:noProof/>
                <w:webHidden/>
              </w:rPr>
              <w:t>23</w:t>
            </w:r>
            <w:r w:rsidRPr="00E40302">
              <w:rPr>
                <w:rFonts w:ascii="ＭＳ ゴシック" w:eastAsia="ＭＳ ゴシック" w:hAnsi="ＭＳ ゴシック"/>
                <w:noProof/>
                <w:webHidden/>
              </w:rPr>
              <w:fldChar w:fldCharType="end"/>
            </w:r>
          </w:hyperlink>
        </w:p>
        <w:p w14:paraId="4FD593D9" w14:textId="1CA30B87" w:rsidR="00255D6C" w:rsidRPr="00E40302" w:rsidRDefault="00255D6C" w:rsidP="00255D6C">
          <w:pPr>
            <w:pStyle w:val="21"/>
            <w:ind w:firstLineChars="102" w:firstLine="214"/>
            <w:rPr>
              <w:rFonts w:ascii="ＭＳ ゴシック" w:eastAsia="ＭＳ ゴシック" w:hAnsi="ＭＳ ゴシック"/>
              <w:noProof/>
            </w:rPr>
          </w:pPr>
          <w:hyperlink w:anchor="_Toc163221595" w:history="1">
            <w:r w:rsidRPr="00E40302">
              <w:rPr>
                <w:rStyle w:val="af1"/>
                <w:rFonts w:ascii="ＭＳ ゴシック" w:eastAsia="ＭＳ ゴシック" w:hAnsi="ＭＳ ゴシック"/>
                <w:noProof/>
              </w:rPr>
              <w:t>２　障害者任免状況の通報の対象者に該当することの確認</w:t>
            </w:r>
            <w:r w:rsidRPr="00E40302">
              <w:rPr>
                <w:rFonts w:ascii="ＭＳ ゴシック" w:eastAsia="ＭＳ ゴシック" w:hAnsi="ＭＳ ゴシック"/>
                <w:noProof/>
                <w:webHidden/>
              </w:rPr>
              <w:tab/>
            </w:r>
            <w:r w:rsidRPr="00E40302">
              <w:rPr>
                <w:rFonts w:ascii="ＭＳ ゴシック" w:eastAsia="ＭＳ ゴシック" w:hAnsi="ＭＳ ゴシック"/>
                <w:noProof/>
                <w:webHidden/>
              </w:rPr>
              <w:fldChar w:fldCharType="begin"/>
            </w:r>
            <w:r w:rsidRPr="00E40302">
              <w:rPr>
                <w:rFonts w:ascii="ＭＳ ゴシック" w:eastAsia="ＭＳ ゴシック" w:hAnsi="ＭＳ ゴシック"/>
                <w:noProof/>
                <w:webHidden/>
              </w:rPr>
              <w:instrText xml:space="preserve"> PAGEREF _Toc163221595 \h </w:instrText>
            </w:r>
            <w:r w:rsidRPr="00E40302">
              <w:rPr>
                <w:rFonts w:ascii="ＭＳ ゴシック" w:eastAsia="ＭＳ ゴシック" w:hAnsi="ＭＳ ゴシック"/>
                <w:noProof/>
                <w:webHidden/>
              </w:rPr>
            </w:r>
            <w:r w:rsidRPr="00E40302">
              <w:rPr>
                <w:rFonts w:ascii="ＭＳ ゴシック" w:eastAsia="ＭＳ ゴシック" w:hAnsi="ＭＳ ゴシック"/>
                <w:noProof/>
                <w:webHidden/>
              </w:rPr>
              <w:fldChar w:fldCharType="separate"/>
            </w:r>
            <w:r w:rsidR="00814674">
              <w:rPr>
                <w:rFonts w:ascii="ＭＳ ゴシック" w:eastAsia="ＭＳ ゴシック" w:hAnsi="ＭＳ ゴシック"/>
                <w:noProof/>
                <w:webHidden/>
              </w:rPr>
              <w:t>24</w:t>
            </w:r>
            <w:r w:rsidRPr="00E40302">
              <w:rPr>
                <w:rFonts w:ascii="ＭＳ ゴシック" w:eastAsia="ＭＳ ゴシック" w:hAnsi="ＭＳ ゴシック"/>
                <w:noProof/>
                <w:webHidden/>
              </w:rPr>
              <w:fldChar w:fldCharType="end"/>
            </w:r>
          </w:hyperlink>
        </w:p>
        <w:p w14:paraId="4F95C24C" w14:textId="27AC4C37" w:rsidR="00255D6C" w:rsidRPr="00E40302" w:rsidRDefault="00255D6C" w:rsidP="00255D6C">
          <w:pPr>
            <w:pStyle w:val="21"/>
            <w:ind w:firstLineChars="102" w:firstLine="214"/>
            <w:rPr>
              <w:rFonts w:ascii="ＭＳ ゴシック" w:eastAsia="ＭＳ ゴシック" w:hAnsi="ＭＳ ゴシック"/>
              <w:noProof/>
            </w:rPr>
          </w:pPr>
          <w:hyperlink w:anchor="_Toc163221596" w:history="1">
            <w:r w:rsidRPr="00E40302">
              <w:rPr>
                <w:rStyle w:val="af1"/>
                <w:rFonts w:ascii="ＭＳ ゴシック" w:eastAsia="ＭＳ ゴシック" w:hAnsi="ＭＳ ゴシック"/>
                <w:noProof/>
              </w:rPr>
              <w:t>３　障害者名簿の作成と関係書類の保存等</w:t>
            </w:r>
            <w:r w:rsidRPr="00E40302">
              <w:rPr>
                <w:rFonts w:ascii="ＭＳ ゴシック" w:eastAsia="ＭＳ ゴシック" w:hAnsi="ＭＳ ゴシック"/>
                <w:noProof/>
                <w:webHidden/>
              </w:rPr>
              <w:tab/>
            </w:r>
            <w:r w:rsidRPr="00E40302">
              <w:rPr>
                <w:rFonts w:ascii="ＭＳ ゴシック" w:eastAsia="ＭＳ ゴシック" w:hAnsi="ＭＳ ゴシック"/>
                <w:noProof/>
                <w:webHidden/>
              </w:rPr>
              <w:fldChar w:fldCharType="begin"/>
            </w:r>
            <w:r w:rsidRPr="00E40302">
              <w:rPr>
                <w:rFonts w:ascii="ＭＳ ゴシック" w:eastAsia="ＭＳ ゴシック" w:hAnsi="ＭＳ ゴシック"/>
                <w:noProof/>
                <w:webHidden/>
              </w:rPr>
              <w:instrText xml:space="preserve"> PAGEREF _Toc163221596 \h </w:instrText>
            </w:r>
            <w:r w:rsidRPr="00E40302">
              <w:rPr>
                <w:rFonts w:ascii="ＭＳ ゴシック" w:eastAsia="ＭＳ ゴシック" w:hAnsi="ＭＳ ゴシック"/>
                <w:noProof/>
                <w:webHidden/>
              </w:rPr>
            </w:r>
            <w:r w:rsidRPr="00E40302">
              <w:rPr>
                <w:rFonts w:ascii="ＭＳ ゴシック" w:eastAsia="ＭＳ ゴシック" w:hAnsi="ＭＳ ゴシック"/>
                <w:noProof/>
                <w:webHidden/>
              </w:rPr>
              <w:fldChar w:fldCharType="separate"/>
            </w:r>
            <w:r w:rsidR="00814674">
              <w:rPr>
                <w:rFonts w:ascii="ＭＳ ゴシック" w:eastAsia="ＭＳ ゴシック" w:hAnsi="ＭＳ ゴシック"/>
                <w:noProof/>
                <w:webHidden/>
              </w:rPr>
              <w:t>28</w:t>
            </w:r>
            <w:r w:rsidRPr="00E40302">
              <w:rPr>
                <w:rFonts w:ascii="ＭＳ ゴシック" w:eastAsia="ＭＳ ゴシック" w:hAnsi="ＭＳ ゴシック"/>
                <w:noProof/>
                <w:webHidden/>
              </w:rPr>
              <w:fldChar w:fldCharType="end"/>
            </w:r>
          </w:hyperlink>
        </w:p>
        <w:p w14:paraId="3F4BCEFA" w14:textId="6E4F85BE" w:rsidR="00255D6C" w:rsidRPr="00E40302" w:rsidRDefault="00255D6C" w:rsidP="00255D6C">
          <w:pPr>
            <w:pStyle w:val="21"/>
            <w:ind w:firstLineChars="102" w:firstLine="214"/>
            <w:rPr>
              <w:rFonts w:ascii="ＭＳ ゴシック" w:eastAsia="ＭＳ ゴシック" w:hAnsi="ＭＳ ゴシック"/>
              <w:noProof/>
            </w:rPr>
          </w:pPr>
          <w:hyperlink w:anchor="_Toc163221597" w:history="1">
            <w:r w:rsidRPr="00E40302">
              <w:rPr>
                <w:rStyle w:val="af1"/>
                <w:rFonts w:ascii="ＭＳ ゴシック" w:eastAsia="ＭＳ ゴシック" w:hAnsi="ＭＳ ゴシック"/>
                <w:noProof/>
              </w:rPr>
              <w:t>４　障害者任免状況通報書の作成</w:t>
            </w:r>
            <w:r w:rsidRPr="00E40302">
              <w:rPr>
                <w:rFonts w:ascii="ＭＳ ゴシック" w:eastAsia="ＭＳ ゴシック" w:hAnsi="ＭＳ ゴシック"/>
                <w:noProof/>
                <w:webHidden/>
              </w:rPr>
              <w:tab/>
            </w:r>
            <w:r w:rsidRPr="00E40302">
              <w:rPr>
                <w:rFonts w:ascii="ＭＳ ゴシック" w:eastAsia="ＭＳ ゴシック" w:hAnsi="ＭＳ ゴシック"/>
                <w:noProof/>
                <w:webHidden/>
              </w:rPr>
              <w:fldChar w:fldCharType="begin"/>
            </w:r>
            <w:r w:rsidRPr="00E40302">
              <w:rPr>
                <w:rFonts w:ascii="ＭＳ ゴシック" w:eastAsia="ＭＳ ゴシック" w:hAnsi="ＭＳ ゴシック"/>
                <w:noProof/>
                <w:webHidden/>
              </w:rPr>
              <w:instrText xml:space="preserve"> PAGEREF _Toc163221597 \h </w:instrText>
            </w:r>
            <w:r w:rsidRPr="00E40302">
              <w:rPr>
                <w:rFonts w:ascii="ＭＳ ゴシック" w:eastAsia="ＭＳ ゴシック" w:hAnsi="ＭＳ ゴシック"/>
                <w:noProof/>
                <w:webHidden/>
              </w:rPr>
            </w:r>
            <w:r w:rsidRPr="00E40302">
              <w:rPr>
                <w:rFonts w:ascii="ＭＳ ゴシック" w:eastAsia="ＭＳ ゴシック" w:hAnsi="ＭＳ ゴシック"/>
                <w:noProof/>
                <w:webHidden/>
              </w:rPr>
              <w:fldChar w:fldCharType="separate"/>
            </w:r>
            <w:r w:rsidR="00814674">
              <w:rPr>
                <w:rFonts w:ascii="ＭＳ ゴシック" w:eastAsia="ＭＳ ゴシック" w:hAnsi="ＭＳ ゴシック"/>
                <w:noProof/>
                <w:webHidden/>
              </w:rPr>
              <w:t>32</w:t>
            </w:r>
            <w:r w:rsidRPr="00E40302">
              <w:rPr>
                <w:rFonts w:ascii="ＭＳ ゴシック" w:eastAsia="ＭＳ ゴシック" w:hAnsi="ＭＳ ゴシック"/>
                <w:noProof/>
                <w:webHidden/>
              </w:rPr>
              <w:fldChar w:fldCharType="end"/>
            </w:r>
          </w:hyperlink>
        </w:p>
        <w:p w14:paraId="5A501FD7" w14:textId="136B92EE" w:rsidR="00255D6C" w:rsidRPr="00E40302" w:rsidRDefault="00255D6C" w:rsidP="00255D6C">
          <w:pPr>
            <w:pStyle w:val="11"/>
            <w:tabs>
              <w:tab w:val="right" w:leader="dot" w:pos="8494"/>
            </w:tabs>
            <w:spacing w:line="300" w:lineRule="exact"/>
            <w:rPr>
              <w:rFonts w:ascii="ＭＳ ゴシック" w:eastAsia="ＭＳ ゴシック" w:hAnsi="ＭＳ ゴシック"/>
              <w:noProof/>
            </w:rPr>
          </w:pPr>
          <w:hyperlink w:anchor="_Toc163221598" w:history="1">
            <w:r w:rsidRPr="00E40302">
              <w:rPr>
                <w:rStyle w:val="af1"/>
                <w:rFonts w:ascii="ＭＳ ゴシック" w:eastAsia="ＭＳ ゴシック" w:hAnsi="ＭＳ ゴシック"/>
                <w:noProof/>
              </w:rPr>
              <w:t>第４　特定身体障害者雇用率制度</w:t>
            </w:r>
            <w:r w:rsidRPr="00E40302">
              <w:rPr>
                <w:rFonts w:ascii="ＭＳ ゴシック" w:eastAsia="ＭＳ ゴシック" w:hAnsi="ＭＳ ゴシック"/>
                <w:noProof/>
                <w:webHidden/>
              </w:rPr>
              <w:tab/>
            </w:r>
            <w:r w:rsidRPr="00E40302">
              <w:rPr>
                <w:rFonts w:ascii="ＭＳ ゴシック" w:eastAsia="ＭＳ ゴシック" w:hAnsi="ＭＳ ゴシック"/>
                <w:noProof/>
                <w:webHidden/>
              </w:rPr>
              <w:fldChar w:fldCharType="begin"/>
            </w:r>
            <w:r w:rsidRPr="00E40302">
              <w:rPr>
                <w:rFonts w:ascii="ＭＳ ゴシック" w:eastAsia="ＭＳ ゴシック" w:hAnsi="ＭＳ ゴシック"/>
                <w:noProof/>
                <w:webHidden/>
              </w:rPr>
              <w:instrText xml:space="preserve"> PAGEREF _Toc163221598 \h </w:instrText>
            </w:r>
            <w:r w:rsidRPr="00E40302">
              <w:rPr>
                <w:rFonts w:ascii="ＭＳ ゴシック" w:eastAsia="ＭＳ ゴシック" w:hAnsi="ＭＳ ゴシック"/>
                <w:noProof/>
                <w:webHidden/>
              </w:rPr>
            </w:r>
            <w:r w:rsidRPr="00E40302">
              <w:rPr>
                <w:rFonts w:ascii="ＭＳ ゴシック" w:eastAsia="ＭＳ ゴシック" w:hAnsi="ＭＳ ゴシック"/>
                <w:noProof/>
                <w:webHidden/>
              </w:rPr>
              <w:fldChar w:fldCharType="separate"/>
            </w:r>
            <w:r w:rsidR="00814674">
              <w:rPr>
                <w:rFonts w:ascii="ＭＳ ゴシック" w:eastAsia="ＭＳ ゴシック" w:hAnsi="ＭＳ ゴシック"/>
                <w:noProof/>
                <w:webHidden/>
              </w:rPr>
              <w:t>35</w:t>
            </w:r>
            <w:r w:rsidRPr="00E40302">
              <w:rPr>
                <w:rFonts w:ascii="ＭＳ ゴシック" w:eastAsia="ＭＳ ゴシック" w:hAnsi="ＭＳ ゴシック"/>
                <w:noProof/>
                <w:webHidden/>
              </w:rPr>
              <w:fldChar w:fldCharType="end"/>
            </w:r>
          </w:hyperlink>
        </w:p>
        <w:p w14:paraId="4EE25ED6" w14:textId="049E9FAE" w:rsidR="00255D6C" w:rsidRPr="00E40302" w:rsidRDefault="00255D6C" w:rsidP="00255D6C">
          <w:pPr>
            <w:pStyle w:val="21"/>
            <w:ind w:firstLineChars="102" w:firstLine="214"/>
            <w:rPr>
              <w:rFonts w:ascii="ＭＳ ゴシック" w:eastAsia="ＭＳ ゴシック" w:hAnsi="ＭＳ ゴシック"/>
              <w:noProof/>
            </w:rPr>
          </w:pPr>
          <w:hyperlink w:anchor="_Toc163221599" w:history="1">
            <w:r w:rsidRPr="00E40302">
              <w:rPr>
                <w:rStyle w:val="af1"/>
                <w:rFonts w:ascii="ＭＳ ゴシック" w:eastAsia="ＭＳ ゴシック" w:hAnsi="ＭＳ ゴシック"/>
                <w:noProof/>
              </w:rPr>
              <w:t>１　特定身体障害者雇用率制度の概要</w:t>
            </w:r>
            <w:r w:rsidRPr="00E40302">
              <w:rPr>
                <w:rFonts w:ascii="ＭＳ ゴシック" w:eastAsia="ＭＳ ゴシック" w:hAnsi="ＭＳ ゴシック"/>
                <w:noProof/>
                <w:webHidden/>
              </w:rPr>
              <w:tab/>
            </w:r>
            <w:r w:rsidRPr="00E40302">
              <w:rPr>
                <w:rFonts w:ascii="ＭＳ ゴシック" w:eastAsia="ＭＳ ゴシック" w:hAnsi="ＭＳ ゴシック"/>
                <w:noProof/>
                <w:webHidden/>
              </w:rPr>
              <w:fldChar w:fldCharType="begin"/>
            </w:r>
            <w:r w:rsidRPr="00E40302">
              <w:rPr>
                <w:rFonts w:ascii="ＭＳ ゴシック" w:eastAsia="ＭＳ ゴシック" w:hAnsi="ＭＳ ゴシック"/>
                <w:noProof/>
                <w:webHidden/>
              </w:rPr>
              <w:instrText xml:space="preserve"> PAGEREF _Toc163221599 \h </w:instrText>
            </w:r>
            <w:r w:rsidRPr="00E40302">
              <w:rPr>
                <w:rFonts w:ascii="ＭＳ ゴシック" w:eastAsia="ＭＳ ゴシック" w:hAnsi="ＭＳ ゴシック"/>
                <w:noProof/>
                <w:webHidden/>
              </w:rPr>
            </w:r>
            <w:r w:rsidRPr="00E40302">
              <w:rPr>
                <w:rFonts w:ascii="ＭＳ ゴシック" w:eastAsia="ＭＳ ゴシック" w:hAnsi="ＭＳ ゴシック"/>
                <w:noProof/>
                <w:webHidden/>
              </w:rPr>
              <w:fldChar w:fldCharType="separate"/>
            </w:r>
            <w:r w:rsidR="00814674">
              <w:rPr>
                <w:rFonts w:ascii="ＭＳ ゴシック" w:eastAsia="ＭＳ ゴシック" w:hAnsi="ＭＳ ゴシック"/>
                <w:noProof/>
                <w:webHidden/>
              </w:rPr>
              <w:t>35</w:t>
            </w:r>
            <w:r w:rsidRPr="00E40302">
              <w:rPr>
                <w:rFonts w:ascii="ＭＳ ゴシック" w:eastAsia="ＭＳ ゴシック" w:hAnsi="ＭＳ ゴシック"/>
                <w:noProof/>
                <w:webHidden/>
              </w:rPr>
              <w:fldChar w:fldCharType="end"/>
            </w:r>
          </w:hyperlink>
        </w:p>
        <w:p w14:paraId="5D5D0883" w14:textId="324E5554" w:rsidR="00255D6C" w:rsidRPr="00E40302" w:rsidRDefault="00255D6C" w:rsidP="00255D6C">
          <w:pPr>
            <w:pStyle w:val="21"/>
            <w:ind w:firstLineChars="102" w:firstLine="214"/>
            <w:rPr>
              <w:rFonts w:ascii="ＭＳ ゴシック" w:eastAsia="ＭＳ ゴシック" w:hAnsi="ＭＳ ゴシック"/>
              <w:noProof/>
            </w:rPr>
          </w:pPr>
          <w:hyperlink w:anchor="_Toc163221600" w:history="1">
            <w:r w:rsidRPr="00E40302">
              <w:rPr>
                <w:rStyle w:val="af1"/>
                <w:rFonts w:ascii="ＭＳ ゴシック" w:eastAsia="ＭＳ ゴシック" w:hAnsi="ＭＳ ゴシック"/>
                <w:noProof/>
              </w:rPr>
              <w:t>２　特定身体障害者の範囲等</w:t>
            </w:r>
            <w:r w:rsidRPr="00E40302">
              <w:rPr>
                <w:rFonts w:ascii="ＭＳ ゴシック" w:eastAsia="ＭＳ ゴシック" w:hAnsi="ＭＳ ゴシック"/>
                <w:noProof/>
                <w:webHidden/>
              </w:rPr>
              <w:tab/>
            </w:r>
            <w:r w:rsidRPr="00E40302">
              <w:rPr>
                <w:rFonts w:ascii="ＭＳ ゴシック" w:eastAsia="ＭＳ ゴシック" w:hAnsi="ＭＳ ゴシック"/>
                <w:noProof/>
                <w:webHidden/>
              </w:rPr>
              <w:fldChar w:fldCharType="begin"/>
            </w:r>
            <w:r w:rsidRPr="00E40302">
              <w:rPr>
                <w:rFonts w:ascii="ＭＳ ゴシック" w:eastAsia="ＭＳ ゴシック" w:hAnsi="ＭＳ ゴシック"/>
                <w:noProof/>
                <w:webHidden/>
              </w:rPr>
              <w:instrText xml:space="preserve"> PAGEREF _Toc163221600 \h </w:instrText>
            </w:r>
            <w:r w:rsidRPr="00E40302">
              <w:rPr>
                <w:rFonts w:ascii="ＭＳ ゴシック" w:eastAsia="ＭＳ ゴシック" w:hAnsi="ＭＳ ゴシック"/>
                <w:noProof/>
                <w:webHidden/>
              </w:rPr>
            </w:r>
            <w:r w:rsidRPr="00E40302">
              <w:rPr>
                <w:rFonts w:ascii="ＭＳ ゴシック" w:eastAsia="ＭＳ ゴシック" w:hAnsi="ＭＳ ゴシック"/>
                <w:noProof/>
                <w:webHidden/>
              </w:rPr>
              <w:fldChar w:fldCharType="separate"/>
            </w:r>
            <w:r w:rsidR="00814674">
              <w:rPr>
                <w:rFonts w:ascii="ＭＳ ゴシック" w:eastAsia="ＭＳ ゴシック" w:hAnsi="ＭＳ ゴシック"/>
                <w:noProof/>
                <w:webHidden/>
              </w:rPr>
              <w:t>35</w:t>
            </w:r>
            <w:r w:rsidRPr="00E40302">
              <w:rPr>
                <w:rFonts w:ascii="ＭＳ ゴシック" w:eastAsia="ＭＳ ゴシック" w:hAnsi="ＭＳ ゴシック"/>
                <w:noProof/>
                <w:webHidden/>
              </w:rPr>
              <w:fldChar w:fldCharType="end"/>
            </w:r>
          </w:hyperlink>
        </w:p>
        <w:p w14:paraId="551C8273" w14:textId="417D3875" w:rsidR="00255D6C" w:rsidRPr="00E40302" w:rsidRDefault="00255D6C" w:rsidP="00255D6C">
          <w:pPr>
            <w:pStyle w:val="21"/>
            <w:ind w:firstLineChars="102" w:firstLine="214"/>
            <w:rPr>
              <w:rFonts w:ascii="ＭＳ ゴシック" w:eastAsia="ＭＳ ゴシック" w:hAnsi="ＭＳ ゴシック"/>
              <w:noProof/>
            </w:rPr>
          </w:pPr>
          <w:hyperlink w:anchor="_Toc163221601" w:history="1">
            <w:r w:rsidRPr="00E40302">
              <w:rPr>
                <w:rStyle w:val="af1"/>
                <w:rFonts w:ascii="ＭＳ ゴシック" w:eastAsia="ＭＳ ゴシック" w:hAnsi="ＭＳ ゴシック" w:cs="ＭＳ ゴシック"/>
                <w:noProof/>
              </w:rPr>
              <w:t xml:space="preserve">３　</w:t>
            </w:r>
            <w:r w:rsidRPr="00E40302">
              <w:rPr>
                <w:rStyle w:val="af1"/>
                <w:rFonts w:ascii="ＭＳ ゴシック" w:eastAsia="ＭＳ ゴシック" w:hAnsi="ＭＳ ゴシック"/>
                <w:noProof/>
              </w:rPr>
              <w:t>特定身体障害者の任免状況に関する調査</w:t>
            </w:r>
            <w:r w:rsidRPr="00E40302">
              <w:rPr>
                <w:rFonts w:ascii="ＭＳ ゴシック" w:eastAsia="ＭＳ ゴシック" w:hAnsi="ＭＳ ゴシック"/>
                <w:noProof/>
                <w:webHidden/>
              </w:rPr>
              <w:tab/>
            </w:r>
            <w:r w:rsidRPr="00E40302">
              <w:rPr>
                <w:rFonts w:ascii="ＭＳ ゴシック" w:eastAsia="ＭＳ ゴシック" w:hAnsi="ＭＳ ゴシック"/>
                <w:noProof/>
                <w:webHidden/>
              </w:rPr>
              <w:fldChar w:fldCharType="begin"/>
            </w:r>
            <w:r w:rsidRPr="00E40302">
              <w:rPr>
                <w:rFonts w:ascii="ＭＳ ゴシック" w:eastAsia="ＭＳ ゴシック" w:hAnsi="ＭＳ ゴシック"/>
                <w:noProof/>
                <w:webHidden/>
              </w:rPr>
              <w:instrText xml:space="preserve"> PAGEREF _Toc163221601 \h </w:instrText>
            </w:r>
            <w:r w:rsidRPr="00E40302">
              <w:rPr>
                <w:rFonts w:ascii="ＭＳ ゴシック" w:eastAsia="ＭＳ ゴシック" w:hAnsi="ＭＳ ゴシック"/>
                <w:noProof/>
                <w:webHidden/>
              </w:rPr>
            </w:r>
            <w:r w:rsidRPr="00E40302">
              <w:rPr>
                <w:rFonts w:ascii="ＭＳ ゴシック" w:eastAsia="ＭＳ ゴシック" w:hAnsi="ＭＳ ゴシック"/>
                <w:noProof/>
                <w:webHidden/>
              </w:rPr>
              <w:fldChar w:fldCharType="separate"/>
            </w:r>
            <w:r w:rsidR="00814674">
              <w:rPr>
                <w:rFonts w:ascii="ＭＳ ゴシック" w:eastAsia="ＭＳ ゴシック" w:hAnsi="ＭＳ ゴシック"/>
                <w:noProof/>
                <w:webHidden/>
              </w:rPr>
              <w:t>36</w:t>
            </w:r>
            <w:r w:rsidRPr="00E40302">
              <w:rPr>
                <w:rFonts w:ascii="ＭＳ ゴシック" w:eastAsia="ＭＳ ゴシック" w:hAnsi="ＭＳ ゴシック"/>
                <w:noProof/>
                <w:webHidden/>
              </w:rPr>
              <w:fldChar w:fldCharType="end"/>
            </w:r>
          </w:hyperlink>
        </w:p>
        <w:p w14:paraId="41C54F18" w14:textId="01615C69" w:rsidR="00255D6C" w:rsidRPr="00E40302" w:rsidRDefault="00255D6C" w:rsidP="00255D6C">
          <w:pPr>
            <w:pStyle w:val="11"/>
            <w:tabs>
              <w:tab w:val="right" w:leader="dot" w:pos="8494"/>
            </w:tabs>
            <w:spacing w:line="300" w:lineRule="exact"/>
            <w:rPr>
              <w:rFonts w:ascii="ＭＳ ゴシック" w:eastAsia="ＭＳ ゴシック" w:hAnsi="ＭＳ ゴシック"/>
              <w:noProof/>
            </w:rPr>
          </w:pPr>
          <w:hyperlink w:anchor="_Toc163221602" w:history="1">
            <w:r w:rsidRPr="00E40302">
              <w:rPr>
                <w:rStyle w:val="af1"/>
                <w:rFonts w:ascii="ＭＳ ゴシック" w:eastAsia="ＭＳ ゴシック" w:hAnsi="ＭＳ ゴシック"/>
                <w:noProof/>
              </w:rPr>
              <w:t>第５　適正な障害者任免状況通報の内容を確保するための取組</w:t>
            </w:r>
            <w:r w:rsidRPr="00E40302">
              <w:rPr>
                <w:rFonts w:ascii="ＭＳ ゴシック" w:eastAsia="ＭＳ ゴシック" w:hAnsi="ＭＳ ゴシック"/>
                <w:noProof/>
                <w:webHidden/>
              </w:rPr>
              <w:tab/>
            </w:r>
            <w:r w:rsidRPr="00E40302">
              <w:rPr>
                <w:rFonts w:ascii="ＭＳ ゴシック" w:eastAsia="ＭＳ ゴシック" w:hAnsi="ＭＳ ゴシック"/>
                <w:noProof/>
                <w:webHidden/>
              </w:rPr>
              <w:fldChar w:fldCharType="begin"/>
            </w:r>
            <w:r w:rsidRPr="00E40302">
              <w:rPr>
                <w:rFonts w:ascii="ＭＳ ゴシック" w:eastAsia="ＭＳ ゴシック" w:hAnsi="ＭＳ ゴシック"/>
                <w:noProof/>
                <w:webHidden/>
              </w:rPr>
              <w:instrText xml:space="preserve"> PAGEREF _Toc163221602 \h </w:instrText>
            </w:r>
            <w:r w:rsidRPr="00E40302">
              <w:rPr>
                <w:rFonts w:ascii="ＭＳ ゴシック" w:eastAsia="ＭＳ ゴシック" w:hAnsi="ＭＳ ゴシック"/>
                <w:noProof/>
                <w:webHidden/>
              </w:rPr>
            </w:r>
            <w:r w:rsidRPr="00E40302">
              <w:rPr>
                <w:rFonts w:ascii="ＭＳ ゴシック" w:eastAsia="ＭＳ ゴシック" w:hAnsi="ＭＳ ゴシック"/>
                <w:noProof/>
                <w:webHidden/>
              </w:rPr>
              <w:fldChar w:fldCharType="separate"/>
            </w:r>
            <w:r w:rsidR="00814674">
              <w:rPr>
                <w:rFonts w:ascii="ＭＳ ゴシック" w:eastAsia="ＭＳ ゴシック" w:hAnsi="ＭＳ ゴシック"/>
                <w:noProof/>
                <w:webHidden/>
              </w:rPr>
              <w:t>37</w:t>
            </w:r>
            <w:r w:rsidRPr="00E40302">
              <w:rPr>
                <w:rFonts w:ascii="ＭＳ ゴシック" w:eastAsia="ＭＳ ゴシック" w:hAnsi="ＭＳ ゴシック"/>
                <w:noProof/>
                <w:webHidden/>
              </w:rPr>
              <w:fldChar w:fldCharType="end"/>
            </w:r>
          </w:hyperlink>
        </w:p>
        <w:p w14:paraId="497812FA" w14:textId="338EBF92" w:rsidR="00255D6C" w:rsidRPr="00E40302" w:rsidRDefault="00255D6C" w:rsidP="00255D6C">
          <w:pPr>
            <w:pStyle w:val="21"/>
            <w:ind w:firstLineChars="102" w:firstLine="214"/>
            <w:rPr>
              <w:rFonts w:ascii="ＭＳ ゴシック" w:eastAsia="ＭＳ ゴシック" w:hAnsi="ＭＳ ゴシック"/>
              <w:noProof/>
            </w:rPr>
          </w:pPr>
          <w:hyperlink w:anchor="_Toc163221603" w:history="1">
            <w:r w:rsidRPr="00E40302">
              <w:rPr>
                <w:rStyle w:val="af1"/>
                <w:rFonts w:ascii="ＭＳ ゴシック" w:eastAsia="ＭＳ ゴシック" w:hAnsi="ＭＳ ゴシック"/>
                <w:noProof/>
              </w:rPr>
              <w:t>１　障害者任免状況通報書の提出時点での確認</w:t>
            </w:r>
            <w:r w:rsidRPr="00E40302">
              <w:rPr>
                <w:rFonts w:ascii="ＭＳ ゴシック" w:eastAsia="ＭＳ ゴシック" w:hAnsi="ＭＳ ゴシック"/>
                <w:noProof/>
                <w:webHidden/>
              </w:rPr>
              <w:tab/>
            </w:r>
            <w:r w:rsidRPr="00E40302">
              <w:rPr>
                <w:rFonts w:ascii="ＭＳ ゴシック" w:eastAsia="ＭＳ ゴシック" w:hAnsi="ＭＳ ゴシック"/>
                <w:noProof/>
                <w:webHidden/>
              </w:rPr>
              <w:fldChar w:fldCharType="begin"/>
            </w:r>
            <w:r w:rsidRPr="00E40302">
              <w:rPr>
                <w:rFonts w:ascii="ＭＳ ゴシック" w:eastAsia="ＭＳ ゴシック" w:hAnsi="ＭＳ ゴシック"/>
                <w:noProof/>
                <w:webHidden/>
              </w:rPr>
              <w:instrText xml:space="preserve"> PAGEREF _Toc163221603 \h </w:instrText>
            </w:r>
            <w:r w:rsidRPr="00E40302">
              <w:rPr>
                <w:rFonts w:ascii="ＭＳ ゴシック" w:eastAsia="ＭＳ ゴシック" w:hAnsi="ＭＳ ゴシック"/>
                <w:noProof/>
                <w:webHidden/>
              </w:rPr>
            </w:r>
            <w:r w:rsidRPr="00E40302">
              <w:rPr>
                <w:rFonts w:ascii="ＭＳ ゴシック" w:eastAsia="ＭＳ ゴシック" w:hAnsi="ＭＳ ゴシック"/>
                <w:noProof/>
                <w:webHidden/>
              </w:rPr>
              <w:fldChar w:fldCharType="separate"/>
            </w:r>
            <w:r w:rsidR="00814674">
              <w:rPr>
                <w:rFonts w:ascii="ＭＳ ゴシック" w:eastAsia="ＭＳ ゴシック" w:hAnsi="ＭＳ ゴシック"/>
                <w:noProof/>
                <w:webHidden/>
              </w:rPr>
              <w:t>37</w:t>
            </w:r>
            <w:r w:rsidRPr="00E40302">
              <w:rPr>
                <w:rFonts w:ascii="ＭＳ ゴシック" w:eastAsia="ＭＳ ゴシック" w:hAnsi="ＭＳ ゴシック"/>
                <w:noProof/>
                <w:webHidden/>
              </w:rPr>
              <w:fldChar w:fldCharType="end"/>
            </w:r>
          </w:hyperlink>
        </w:p>
        <w:p w14:paraId="1E7CD0B2" w14:textId="426AB632" w:rsidR="00255D6C" w:rsidRPr="00E40302" w:rsidRDefault="00255D6C" w:rsidP="00255D6C">
          <w:pPr>
            <w:pStyle w:val="21"/>
            <w:ind w:firstLineChars="102" w:firstLine="214"/>
            <w:rPr>
              <w:rFonts w:ascii="ＭＳ ゴシック" w:eastAsia="ＭＳ ゴシック" w:hAnsi="ＭＳ ゴシック"/>
              <w:noProof/>
            </w:rPr>
          </w:pPr>
          <w:hyperlink w:anchor="_Toc163221604" w:history="1">
            <w:r w:rsidRPr="00E40302">
              <w:rPr>
                <w:rStyle w:val="af1"/>
                <w:rFonts w:ascii="ＭＳ ゴシック" w:eastAsia="ＭＳ ゴシック" w:hAnsi="ＭＳ ゴシック"/>
                <w:noProof/>
              </w:rPr>
              <w:t>２　障害者任免状況の公表</w:t>
            </w:r>
            <w:r w:rsidRPr="00E40302">
              <w:rPr>
                <w:rFonts w:ascii="ＭＳ ゴシック" w:eastAsia="ＭＳ ゴシック" w:hAnsi="ＭＳ ゴシック"/>
                <w:noProof/>
                <w:webHidden/>
              </w:rPr>
              <w:tab/>
            </w:r>
            <w:r w:rsidRPr="00E40302">
              <w:rPr>
                <w:rFonts w:ascii="ＭＳ ゴシック" w:eastAsia="ＭＳ ゴシック" w:hAnsi="ＭＳ ゴシック"/>
                <w:noProof/>
                <w:webHidden/>
              </w:rPr>
              <w:fldChar w:fldCharType="begin"/>
            </w:r>
            <w:r w:rsidRPr="00E40302">
              <w:rPr>
                <w:rFonts w:ascii="ＭＳ ゴシック" w:eastAsia="ＭＳ ゴシック" w:hAnsi="ＭＳ ゴシック"/>
                <w:noProof/>
                <w:webHidden/>
              </w:rPr>
              <w:instrText xml:space="preserve"> PAGEREF _Toc163221604 \h </w:instrText>
            </w:r>
            <w:r w:rsidRPr="00E40302">
              <w:rPr>
                <w:rFonts w:ascii="ＭＳ ゴシック" w:eastAsia="ＭＳ ゴシック" w:hAnsi="ＭＳ ゴシック"/>
                <w:noProof/>
                <w:webHidden/>
              </w:rPr>
            </w:r>
            <w:r w:rsidRPr="00E40302">
              <w:rPr>
                <w:rFonts w:ascii="ＭＳ ゴシック" w:eastAsia="ＭＳ ゴシック" w:hAnsi="ＭＳ ゴシック"/>
                <w:noProof/>
                <w:webHidden/>
              </w:rPr>
              <w:fldChar w:fldCharType="separate"/>
            </w:r>
            <w:r w:rsidR="00814674">
              <w:rPr>
                <w:rFonts w:ascii="ＭＳ ゴシック" w:eastAsia="ＭＳ ゴシック" w:hAnsi="ＭＳ ゴシック"/>
                <w:noProof/>
                <w:webHidden/>
              </w:rPr>
              <w:t>38</w:t>
            </w:r>
            <w:r w:rsidRPr="00E40302">
              <w:rPr>
                <w:rFonts w:ascii="ＭＳ ゴシック" w:eastAsia="ＭＳ ゴシック" w:hAnsi="ＭＳ ゴシック"/>
                <w:noProof/>
                <w:webHidden/>
              </w:rPr>
              <w:fldChar w:fldCharType="end"/>
            </w:r>
          </w:hyperlink>
        </w:p>
        <w:p w14:paraId="355F0845" w14:textId="254808AA" w:rsidR="00255D6C" w:rsidRPr="00E40302" w:rsidRDefault="00255D6C" w:rsidP="00255D6C">
          <w:pPr>
            <w:pStyle w:val="21"/>
            <w:ind w:firstLineChars="102" w:firstLine="214"/>
            <w:rPr>
              <w:rFonts w:ascii="ＭＳ ゴシック" w:eastAsia="ＭＳ ゴシック" w:hAnsi="ＭＳ ゴシック"/>
              <w:noProof/>
            </w:rPr>
          </w:pPr>
          <w:hyperlink w:anchor="_Toc163221605" w:history="1">
            <w:r w:rsidRPr="00E40302">
              <w:rPr>
                <w:rStyle w:val="af1"/>
                <w:rFonts w:ascii="ＭＳ ゴシック" w:eastAsia="ＭＳ ゴシック" w:hAnsi="ＭＳ ゴシック"/>
                <w:noProof/>
              </w:rPr>
              <w:t>３　事後的な点検・確認</w:t>
            </w:r>
            <w:r w:rsidRPr="00E40302">
              <w:rPr>
                <w:rFonts w:ascii="ＭＳ ゴシック" w:eastAsia="ＭＳ ゴシック" w:hAnsi="ＭＳ ゴシック"/>
                <w:noProof/>
                <w:webHidden/>
              </w:rPr>
              <w:tab/>
            </w:r>
            <w:r w:rsidRPr="00E40302">
              <w:rPr>
                <w:rFonts w:ascii="ＭＳ ゴシック" w:eastAsia="ＭＳ ゴシック" w:hAnsi="ＭＳ ゴシック"/>
                <w:noProof/>
                <w:webHidden/>
              </w:rPr>
              <w:fldChar w:fldCharType="begin"/>
            </w:r>
            <w:r w:rsidRPr="00E40302">
              <w:rPr>
                <w:rFonts w:ascii="ＭＳ ゴシック" w:eastAsia="ＭＳ ゴシック" w:hAnsi="ＭＳ ゴシック"/>
                <w:noProof/>
                <w:webHidden/>
              </w:rPr>
              <w:instrText xml:space="preserve"> PAGEREF _Toc163221605 \h </w:instrText>
            </w:r>
            <w:r w:rsidRPr="00E40302">
              <w:rPr>
                <w:rFonts w:ascii="ＭＳ ゴシック" w:eastAsia="ＭＳ ゴシック" w:hAnsi="ＭＳ ゴシック"/>
                <w:noProof/>
                <w:webHidden/>
              </w:rPr>
            </w:r>
            <w:r w:rsidRPr="00E40302">
              <w:rPr>
                <w:rFonts w:ascii="ＭＳ ゴシック" w:eastAsia="ＭＳ ゴシック" w:hAnsi="ＭＳ ゴシック"/>
                <w:noProof/>
                <w:webHidden/>
              </w:rPr>
              <w:fldChar w:fldCharType="separate"/>
            </w:r>
            <w:r w:rsidR="00814674">
              <w:rPr>
                <w:rFonts w:ascii="ＭＳ ゴシック" w:eastAsia="ＭＳ ゴシック" w:hAnsi="ＭＳ ゴシック"/>
                <w:noProof/>
                <w:webHidden/>
              </w:rPr>
              <w:t>38</w:t>
            </w:r>
            <w:r w:rsidRPr="00E40302">
              <w:rPr>
                <w:rFonts w:ascii="ＭＳ ゴシック" w:eastAsia="ＭＳ ゴシック" w:hAnsi="ＭＳ ゴシック"/>
                <w:noProof/>
                <w:webHidden/>
              </w:rPr>
              <w:fldChar w:fldCharType="end"/>
            </w:r>
          </w:hyperlink>
        </w:p>
        <w:p w14:paraId="19CCFD1C" w14:textId="642A586D" w:rsidR="00255D6C" w:rsidRPr="00E40302" w:rsidRDefault="00255D6C" w:rsidP="00255D6C">
          <w:pPr>
            <w:pStyle w:val="21"/>
            <w:ind w:firstLineChars="102" w:firstLine="214"/>
            <w:rPr>
              <w:rFonts w:ascii="ＭＳ ゴシック" w:eastAsia="ＭＳ ゴシック" w:hAnsi="ＭＳ ゴシック"/>
              <w:noProof/>
            </w:rPr>
          </w:pPr>
          <w:hyperlink w:anchor="_Toc163221606" w:history="1">
            <w:r w:rsidRPr="00E40302">
              <w:rPr>
                <w:rStyle w:val="af1"/>
                <w:rFonts w:ascii="ＭＳ ゴシック" w:eastAsia="ＭＳ ゴシック" w:hAnsi="ＭＳ ゴシック"/>
                <w:noProof/>
              </w:rPr>
              <w:t>４　適正な事務処理を実現するための措置</w:t>
            </w:r>
            <w:r w:rsidRPr="00E40302">
              <w:rPr>
                <w:rFonts w:ascii="ＭＳ ゴシック" w:eastAsia="ＭＳ ゴシック" w:hAnsi="ＭＳ ゴシック"/>
                <w:noProof/>
                <w:webHidden/>
              </w:rPr>
              <w:tab/>
            </w:r>
            <w:r w:rsidRPr="00E40302">
              <w:rPr>
                <w:rFonts w:ascii="ＭＳ ゴシック" w:eastAsia="ＭＳ ゴシック" w:hAnsi="ＭＳ ゴシック"/>
                <w:noProof/>
                <w:webHidden/>
              </w:rPr>
              <w:fldChar w:fldCharType="begin"/>
            </w:r>
            <w:r w:rsidRPr="00E40302">
              <w:rPr>
                <w:rFonts w:ascii="ＭＳ ゴシック" w:eastAsia="ＭＳ ゴシック" w:hAnsi="ＭＳ ゴシック"/>
                <w:noProof/>
                <w:webHidden/>
              </w:rPr>
              <w:instrText xml:space="preserve"> PAGEREF _Toc163221606 \h </w:instrText>
            </w:r>
            <w:r w:rsidRPr="00E40302">
              <w:rPr>
                <w:rFonts w:ascii="ＭＳ ゴシック" w:eastAsia="ＭＳ ゴシック" w:hAnsi="ＭＳ ゴシック"/>
                <w:noProof/>
                <w:webHidden/>
              </w:rPr>
            </w:r>
            <w:r w:rsidRPr="00E40302">
              <w:rPr>
                <w:rFonts w:ascii="ＭＳ ゴシック" w:eastAsia="ＭＳ ゴシック" w:hAnsi="ＭＳ ゴシック"/>
                <w:noProof/>
                <w:webHidden/>
              </w:rPr>
              <w:fldChar w:fldCharType="separate"/>
            </w:r>
            <w:r w:rsidR="00814674">
              <w:rPr>
                <w:rFonts w:ascii="ＭＳ ゴシック" w:eastAsia="ＭＳ ゴシック" w:hAnsi="ＭＳ ゴシック"/>
                <w:noProof/>
                <w:webHidden/>
              </w:rPr>
              <w:t>40</w:t>
            </w:r>
            <w:r w:rsidRPr="00E40302">
              <w:rPr>
                <w:rFonts w:ascii="ＭＳ ゴシック" w:eastAsia="ＭＳ ゴシック" w:hAnsi="ＭＳ ゴシック"/>
                <w:noProof/>
                <w:webHidden/>
              </w:rPr>
              <w:fldChar w:fldCharType="end"/>
            </w:r>
          </w:hyperlink>
        </w:p>
        <w:p w14:paraId="3A5318D0" w14:textId="46DE9E81" w:rsidR="00255D6C" w:rsidRDefault="00255D6C" w:rsidP="00255D6C">
          <w:pPr>
            <w:spacing w:line="300" w:lineRule="exact"/>
          </w:pPr>
          <w:r w:rsidRPr="00255D6C">
            <w:rPr>
              <w:rFonts w:ascii="ＭＳ ゴシック" w:eastAsia="ＭＳ ゴシック" w:hAnsi="ＭＳ ゴシック"/>
              <w:b/>
              <w:bCs/>
              <w:lang w:val="ja-JP"/>
            </w:rPr>
            <w:fldChar w:fldCharType="end"/>
          </w:r>
        </w:p>
      </w:sdtContent>
    </w:sdt>
    <w:p w14:paraId="46A21515" w14:textId="77777777" w:rsidR="00B65652" w:rsidRDefault="00B65652" w:rsidP="00255D6C">
      <w:pPr>
        <w:spacing w:line="320" w:lineRule="exact"/>
        <w:rPr>
          <w:rFonts w:ascii="ＭＳ ゴシック" w:eastAsia="ＭＳ ゴシック" w:hAnsi="ＭＳ ゴシック"/>
          <w:szCs w:val="21"/>
        </w:rPr>
      </w:pPr>
    </w:p>
    <w:p w14:paraId="2D55C33E" w14:textId="3F4EA1CD" w:rsidR="00B65652" w:rsidRPr="00255D6C" w:rsidRDefault="00B65652" w:rsidP="00255D6C">
      <w:pPr>
        <w:pStyle w:val="1"/>
        <w:ind w:left="240" w:hanging="240"/>
        <w:rPr>
          <w:sz w:val="24"/>
          <w:szCs w:val="24"/>
        </w:rPr>
      </w:pPr>
      <w:bookmarkStart w:id="0" w:name="_Toc163221582"/>
      <w:r w:rsidRPr="00255D6C">
        <w:rPr>
          <w:rFonts w:hint="eastAsia"/>
          <w:sz w:val="24"/>
          <w:szCs w:val="24"/>
        </w:rPr>
        <w:t>（本手引の適用について）</w:t>
      </w:r>
      <w:bookmarkEnd w:id="0"/>
    </w:p>
    <w:p w14:paraId="4E2FDAB1" w14:textId="77777777" w:rsidR="00B65652" w:rsidRPr="00B65652" w:rsidRDefault="00B65652" w:rsidP="00B65652">
      <w:pPr>
        <w:spacing w:line="300" w:lineRule="exact"/>
        <w:ind w:left="210" w:hangingChars="100" w:hanging="210"/>
        <w:rPr>
          <w:rFonts w:ascii="ＭＳ ゴシック" w:eastAsia="ＭＳ ゴシック" w:hAnsi="ＭＳ ゴシック"/>
          <w:szCs w:val="21"/>
        </w:rPr>
      </w:pPr>
      <w:r w:rsidRPr="00B65652">
        <w:rPr>
          <w:rFonts w:ascii="ＭＳ ゴシック" w:eastAsia="ＭＳ ゴシック" w:hAnsi="ＭＳ ゴシック" w:hint="eastAsia"/>
          <w:szCs w:val="21"/>
        </w:rPr>
        <w:t xml:space="preserve">　　本手引の第１、第２、第３（３を除く）及び第４については、障害者である職員の任免に関する状況の通報に係る業務を行う上での、障害者の雇用の促進等に関する法律（昭和35年法律第123号）の規定の解説及び解釈について示した内容となっている。当該内容は国及び地方公共団体の機関に共通して適用されるものであることから、国及び地方公共団体の機関においては、これに即して障害者である職員の任免に関する状況の通報に係る業務を行うこと。</w:t>
      </w:r>
    </w:p>
    <w:p w14:paraId="00D3E15A" w14:textId="24D86EE9" w:rsidR="00EA7090" w:rsidRPr="00B65652" w:rsidRDefault="00B65652" w:rsidP="00B65652">
      <w:pPr>
        <w:spacing w:line="300" w:lineRule="exact"/>
        <w:ind w:left="210" w:hangingChars="100" w:hanging="210"/>
        <w:rPr>
          <w:rFonts w:ascii="ＭＳ ゴシック" w:eastAsia="ＭＳ ゴシック" w:hAnsi="ＭＳ ゴシック"/>
          <w:szCs w:val="21"/>
        </w:rPr>
      </w:pPr>
      <w:r w:rsidRPr="00B65652">
        <w:rPr>
          <w:rFonts w:ascii="ＭＳ ゴシック" w:eastAsia="ＭＳ ゴシック" w:hAnsi="ＭＳ ゴシック" w:hint="eastAsia"/>
          <w:szCs w:val="21"/>
        </w:rPr>
        <w:t xml:space="preserve">　　また、本手引の第３の３及び第５については、適正な通報内容を確保するための取組（各府省における再発防止のための取組等）について示した内容となっている。この内容は、</w:t>
      </w:r>
      <w:r>
        <w:rPr>
          <w:rFonts w:ascii="ＭＳ ゴシック" w:eastAsia="ＭＳ ゴシック" w:hAnsi="ＭＳ ゴシック" w:hint="eastAsia"/>
          <w:szCs w:val="21"/>
        </w:rPr>
        <w:t>公務部門における障害者雇用に関する</w:t>
      </w:r>
      <w:r w:rsidRPr="00B65652">
        <w:rPr>
          <w:rFonts w:ascii="ＭＳ ゴシック" w:eastAsia="ＭＳ ゴシック" w:hAnsi="ＭＳ ゴシック" w:hint="eastAsia"/>
          <w:szCs w:val="21"/>
        </w:rPr>
        <w:t>基本方針</w:t>
      </w:r>
      <w:r>
        <w:rPr>
          <w:rFonts w:ascii="ＭＳ ゴシック" w:eastAsia="ＭＳ ゴシック" w:hAnsi="ＭＳ ゴシック" w:hint="eastAsia"/>
          <w:szCs w:val="21"/>
        </w:rPr>
        <w:t>（平成30年10月23日</w:t>
      </w:r>
      <w:r w:rsidR="00C11744">
        <w:rPr>
          <w:rFonts w:ascii="ＭＳ ゴシック" w:eastAsia="ＭＳ ゴシック" w:hAnsi="ＭＳ ゴシック" w:hint="eastAsia"/>
          <w:szCs w:val="21"/>
        </w:rPr>
        <w:t>、公務部門における障害者雇用に関する関係閣僚会議決定</w:t>
      </w:r>
      <w:r>
        <w:rPr>
          <w:rFonts w:ascii="ＭＳ ゴシック" w:eastAsia="ＭＳ ゴシック" w:hAnsi="ＭＳ ゴシック" w:hint="eastAsia"/>
          <w:szCs w:val="21"/>
        </w:rPr>
        <w:t>）</w:t>
      </w:r>
      <w:r w:rsidRPr="00B65652">
        <w:rPr>
          <w:rFonts w:ascii="ＭＳ ゴシック" w:eastAsia="ＭＳ ゴシック" w:hAnsi="ＭＳ ゴシック" w:hint="eastAsia"/>
          <w:szCs w:val="21"/>
        </w:rPr>
        <w:t>に基づいて国の行政機関（人事院及び会計検査院を除く。）を対象として示したものであることから、人事院、会計検査院、司法機関、立法機関及び地方公共団体においては、その実情に応じて、当該内容を参考にしながら、適正な通報内容を確保するために必要な取組を実施すること。</w:t>
      </w:r>
    </w:p>
    <w:p w14:paraId="0C6C6B4F" w14:textId="77777777" w:rsidR="0076626B" w:rsidRPr="00B65652" w:rsidRDefault="0076626B" w:rsidP="00E833F9">
      <w:pPr>
        <w:ind w:left="210" w:hangingChars="100" w:hanging="210"/>
        <w:rPr>
          <w:rFonts w:ascii="ＭＳ ゴシック" w:eastAsia="ＭＳ ゴシック" w:hAnsi="ＭＳ ゴシック"/>
          <w:szCs w:val="24"/>
        </w:rPr>
      </w:pPr>
      <w:r w:rsidRPr="00B65652">
        <w:rPr>
          <w:rFonts w:ascii="ＭＳ ゴシック" w:eastAsia="ＭＳ ゴシック" w:hAnsi="ＭＳ ゴシック"/>
          <w:szCs w:val="24"/>
        </w:rPr>
        <w:br w:type="page"/>
      </w:r>
    </w:p>
    <w:p w14:paraId="5DEBCBA0" w14:textId="57C3C514" w:rsidR="0044743E" w:rsidRPr="00255D6C" w:rsidRDefault="00F1134B" w:rsidP="00255D6C">
      <w:pPr>
        <w:pStyle w:val="1"/>
      </w:pPr>
      <w:bookmarkStart w:id="1" w:name="_Toc163221583"/>
      <w:r w:rsidRPr="00255D6C">
        <w:rPr>
          <w:rFonts w:hint="eastAsia"/>
        </w:rPr>
        <w:t>第</w:t>
      </w:r>
      <w:r w:rsidR="007E13C9" w:rsidRPr="00255D6C">
        <w:rPr>
          <w:rFonts w:hint="eastAsia"/>
        </w:rPr>
        <w:t>１</w:t>
      </w:r>
      <w:r w:rsidR="00EB47FF" w:rsidRPr="00255D6C">
        <w:rPr>
          <w:rFonts w:hint="eastAsia"/>
        </w:rPr>
        <w:t xml:space="preserve">　</w:t>
      </w:r>
      <w:r w:rsidR="0044743E" w:rsidRPr="00255D6C">
        <w:rPr>
          <w:rFonts w:hint="eastAsia"/>
        </w:rPr>
        <w:t>障害者</w:t>
      </w:r>
      <w:r w:rsidR="00B966B6" w:rsidRPr="00255D6C">
        <w:rPr>
          <w:rFonts w:hint="eastAsia"/>
        </w:rPr>
        <w:t>雇用率</w:t>
      </w:r>
      <w:r w:rsidR="0044743E" w:rsidRPr="00255D6C">
        <w:rPr>
          <w:rFonts w:hint="eastAsia"/>
        </w:rPr>
        <w:t>制度の</w:t>
      </w:r>
      <w:r w:rsidR="00EA7090" w:rsidRPr="00255D6C">
        <w:rPr>
          <w:rFonts w:hint="eastAsia"/>
        </w:rPr>
        <w:t>概要</w:t>
      </w:r>
      <w:bookmarkEnd w:id="1"/>
    </w:p>
    <w:p w14:paraId="39EF97AF" w14:textId="2A2123D4" w:rsidR="007B6B44" w:rsidRPr="00255D6C" w:rsidRDefault="00E833F9" w:rsidP="00255D6C">
      <w:pPr>
        <w:pStyle w:val="2"/>
      </w:pPr>
      <w:bookmarkStart w:id="2" w:name="_Toc163221584"/>
      <w:r w:rsidRPr="00255D6C">
        <w:rPr>
          <w:rFonts w:hint="eastAsia"/>
        </w:rPr>
        <w:t>１</w:t>
      </w:r>
      <w:r w:rsidR="00F1134B" w:rsidRPr="00255D6C">
        <w:rPr>
          <w:rFonts w:hint="eastAsia"/>
        </w:rPr>
        <w:t xml:space="preserve">　</w:t>
      </w:r>
      <w:r w:rsidR="007B6B44" w:rsidRPr="00255D6C">
        <w:rPr>
          <w:rFonts w:hint="eastAsia"/>
        </w:rPr>
        <w:t>障害者雇用率制度</w:t>
      </w:r>
      <w:r w:rsidR="003B1456" w:rsidRPr="00255D6C">
        <w:rPr>
          <w:rFonts w:hint="eastAsia"/>
        </w:rPr>
        <w:t>の意義・内容</w:t>
      </w:r>
      <w:bookmarkEnd w:id="2"/>
    </w:p>
    <w:p w14:paraId="379AF741" w14:textId="3D14DF1E" w:rsidR="007B6B44" w:rsidRPr="00691097" w:rsidRDefault="007B6B44" w:rsidP="005D7C4B">
      <w:pPr>
        <w:ind w:leftChars="500" w:left="1050" w:firstLineChars="87" w:firstLine="209"/>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障害者</w:t>
      </w:r>
      <w:r w:rsidR="0042330F" w:rsidRPr="00691097">
        <w:rPr>
          <w:rFonts w:ascii="ＭＳ ゴシック" w:eastAsia="ＭＳ ゴシック" w:hAnsi="ＭＳ ゴシック" w:hint="eastAsia"/>
          <w:sz w:val="24"/>
          <w:szCs w:val="24"/>
        </w:rPr>
        <w:t>の雇用の促進等に関する法律</w:t>
      </w:r>
      <w:r w:rsidR="004D7318" w:rsidRPr="00691097">
        <w:rPr>
          <w:rFonts w:ascii="ＭＳ ゴシック" w:eastAsia="ＭＳ ゴシック" w:hAnsi="ＭＳ ゴシック" w:hint="eastAsia"/>
          <w:sz w:val="24"/>
          <w:szCs w:val="24"/>
        </w:rPr>
        <w:t>（昭和35年法律第123号。以下「法」という。）</w:t>
      </w:r>
      <w:r w:rsidRPr="00691097">
        <w:rPr>
          <w:rFonts w:ascii="ＭＳ ゴシック" w:eastAsia="ＭＳ ゴシック" w:hAnsi="ＭＳ ゴシック" w:hint="eastAsia"/>
          <w:sz w:val="24"/>
          <w:szCs w:val="24"/>
        </w:rPr>
        <w:t>においては「すべて事業主は、対象障害者の雇用に関し</w:t>
      </w:r>
      <w:r w:rsidR="00606FE3" w:rsidRPr="00691097">
        <w:rPr>
          <w:rFonts w:ascii="ＭＳ ゴシック" w:eastAsia="ＭＳ ゴシック" w:hAnsi="ＭＳ ゴシック" w:hint="eastAsia"/>
          <w:sz w:val="24"/>
          <w:szCs w:val="24"/>
        </w:rPr>
        <w:t>、</w:t>
      </w:r>
      <w:r w:rsidRPr="00691097">
        <w:rPr>
          <w:rFonts w:ascii="ＭＳ ゴシック" w:eastAsia="ＭＳ ゴシック" w:hAnsi="ＭＳ ゴシック" w:hint="eastAsia"/>
          <w:sz w:val="24"/>
          <w:szCs w:val="24"/>
        </w:rPr>
        <w:t>社会連帯の理念に基づき、適当な雇用の場を与える共同の責務を有するものであって、進んで対象障害者の雇入れに努めなければならない」（法第37条</w:t>
      </w:r>
      <w:r w:rsidR="007A7872" w:rsidRPr="00691097">
        <w:rPr>
          <w:rFonts w:ascii="ＭＳ ゴシック" w:eastAsia="ＭＳ ゴシック" w:hAnsi="ＭＳ ゴシック" w:hint="eastAsia"/>
          <w:sz w:val="24"/>
          <w:szCs w:val="24"/>
        </w:rPr>
        <w:t>第１項</w:t>
      </w:r>
      <w:r w:rsidRPr="00691097">
        <w:rPr>
          <w:rFonts w:ascii="ＭＳ ゴシック" w:eastAsia="ＭＳ ゴシック" w:hAnsi="ＭＳ ゴシック" w:hint="eastAsia"/>
          <w:sz w:val="24"/>
          <w:szCs w:val="24"/>
        </w:rPr>
        <w:t>）こととされてい</w:t>
      </w:r>
      <w:r w:rsidR="00F73690" w:rsidRPr="00691097">
        <w:rPr>
          <w:rFonts w:ascii="ＭＳ ゴシック" w:eastAsia="ＭＳ ゴシック" w:hAnsi="ＭＳ ゴシック" w:hint="eastAsia"/>
          <w:sz w:val="24"/>
          <w:szCs w:val="24"/>
        </w:rPr>
        <w:t>る</w:t>
      </w:r>
      <w:r w:rsidRPr="00691097">
        <w:rPr>
          <w:rFonts w:ascii="ＭＳ ゴシック" w:eastAsia="ＭＳ ゴシック" w:hAnsi="ＭＳ ゴシック" w:hint="eastAsia"/>
          <w:sz w:val="24"/>
          <w:szCs w:val="24"/>
        </w:rPr>
        <w:t>が、これは、労働者を雇用する事業主は、個人であると法人であるとを問わず、また</w:t>
      </w:r>
      <w:r w:rsidR="00BE103F" w:rsidRPr="00691097">
        <w:rPr>
          <w:rFonts w:ascii="ＭＳ ゴシック" w:eastAsia="ＭＳ ゴシック" w:hAnsi="ＭＳ ゴシック" w:hint="eastAsia"/>
          <w:sz w:val="24"/>
          <w:szCs w:val="24"/>
        </w:rPr>
        <w:t>官公庁</w:t>
      </w:r>
      <w:r w:rsidRPr="00691097">
        <w:rPr>
          <w:rFonts w:ascii="ＭＳ ゴシック" w:eastAsia="ＭＳ ゴシック" w:hAnsi="ＭＳ ゴシック" w:hint="eastAsia"/>
          <w:sz w:val="24"/>
          <w:szCs w:val="24"/>
        </w:rPr>
        <w:t>であると民間企業であるとを問わず、</w:t>
      </w:r>
      <w:r w:rsidR="00F73690" w:rsidRPr="00691097">
        <w:rPr>
          <w:rFonts w:ascii="ＭＳ ゴシック" w:eastAsia="ＭＳ ゴシック" w:hAnsi="ＭＳ ゴシック" w:hint="eastAsia"/>
          <w:sz w:val="24"/>
          <w:szCs w:val="24"/>
        </w:rPr>
        <w:t>身体障害者、知的障害者又は精神障害者</w:t>
      </w:r>
      <w:r w:rsidR="005F599D" w:rsidRPr="00691097">
        <w:rPr>
          <w:rFonts w:ascii="ＭＳ ゴシック" w:eastAsia="ＭＳ ゴシック" w:hAnsi="ＭＳ ゴシック" w:hint="eastAsia"/>
          <w:sz w:val="24"/>
          <w:szCs w:val="24"/>
        </w:rPr>
        <w:t>（精神保健及び精神障害者福祉に関する法律（昭和25年法律第123号）第45条第</w:t>
      </w:r>
      <w:r w:rsidR="001242AB" w:rsidRPr="00691097">
        <w:rPr>
          <w:rFonts w:ascii="ＭＳ ゴシック" w:eastAsia="ＭＳ ゴシック" w:hAnsi="ＭＳ ゴシック" w:hint="eastAsia"/>
          <w:sz w:val="24"/>
          <w:szCs w:val="24"/>
        </w:rPr>
        <w:t>２</w:t>
      </w:r>
      <w:r w:rsidR="005F599D" w:rsidRPr="00691097">
        <w:rPr>
          <w:rFonts w:ascii="ＭＳ ゴシック" w:eastAsia="ＭＳ ゴシック" w:hAnsi="ＭＳ ゴシック" w:hint="eastAsia"/>
          <w:sz w:val="24"/>
          <w:szCs w:val="24"/>
        </w:rPr>
        <w:t>項の規定によ</w:t>
      </w:r>
      <w:r w:rsidR="005F599D" w:rsidRPr="00E22D50">
        <w:rPr>
          <w:rFonts w:ascii="ＭＳ ゴシック" w:eastAsia="ＭＳ ゴシック" w:hAnsi="ＭＳ ゴシック" w:hint="eastAsia"/>
          <w:sz w:val="24"/>
          <w:szCs w:val="24"/>
        </w:rPr>
        <w:t>り精神障害者保健福祉手帳の交付を受けているものに限る。）</w:t>
      </w:r>
      <w:r w:rsidR="00F73690" w:rsidRPr="00691097">
        <w:rPr>
          <w:rFonts w:ascii="ＭＳ ゴシック" w:eastAsia="ＭＳ ゴシック" w:hAnsi="ＭＳ ゴシック" w:hint="eastAsia"/>
          <w:sz w:val="24"/>
          <w:szCs w:val="24"/>
        </w:rPr>
        <w:t>（以下「対象障害者」という。）</w:t>
      </w:r>
      <w:r w:rsidR="00BE103F" w:rsidRPr="00691097">
        <w:rPr>
          <w:rFonts w:ascii="ＭＳ ゴシック" w:eastAsia="ＭＳ ゴシック" w:hAnsi="ＭＳ ゴシック" w:hint="eastAsia"/>
          <w:sz w:val="24"/>
          <w:szCs w:val="24"/>
        </w:rPr>
        <w:t>に雇用の</w:t>
      </w:r>
      <w:r w:rsidR="004D7318" w:rsidRPr="00691097">
        <w:rPr>
          <w:rFonts w:ascii="ＭＳ ゴシック" w:eastAsia="ＭＳ ゴシック" w:hAnsi="ＭＳ ゴシック" w:hint="eastAsia"/>
          <w:sz w:val="24"/>
          <w:szCs w:val="24"/>
        </w:rPr>
        <w:t>場</w:t>
      </w:r>
      <w:r w:rsidR="00BE103F" w:rsidRPr="00691097">
        <w:rPr>
          <w:rFonts w:ascii="ＭＳ ゴシック" w:eastAsia="ＭＳ ゴシック" w:hAnsi="ＭＳ ゴシック" w:hint="eastAsia"/>
          <w:sz w:val="24"/>
          <w:szCs w:val="24"/>
        </w:rPr>
        <w:t>を提供する社会的責任を有するという趣旨</w:t>
      </w:r>
      <w:r w:rsidR="005F599D" w:rsidRPr="00691097">
        <w:rPr>
          <w:rFonts w:ascii="ＭＳ ゴシック" w:eastAsia="ＭＳ ゴシック" w:hAnsi="ＭＳ ゴシック" w:hint="eastAsia"/>
          <w:sz w:val="24"/>
          <w:szCs w:val="24"/>
        </w:rPr>
        <w:t>で</w:t>
      </w:r>
      <w:r w:rsidR="00F73690" w:rsidRPr="00691097">
        <w:rPr>
          <w:rFonts w:ascii="ＭＳ ゴシック" w:eastAsia="ＭＳ ゴシック" w:hAnsi="ＭＳ ゴシック" w:hint="eastAsia"/>
          <w:sz w:val="24"/>
          <w:szCs w:val="24"/>
        </w:rPr>
        <w:t>ある</w:t>
      </w:r>
      <w:r w:rsidR="00BE103F" w:rsidRPr="00691097">
        <w:rPr>
          <w:rFonts w:ascii="ＭＳ ゴシック" w:eastAsia="ＭＳ ゴシック" w:hAnsi="ＭＳ ゴシック" w:hint="eastAsia"/>
          <w:sz w:val="24"/>
          <w:szCs w:val="24"/>
        </w:rPr>
        <w:t>。</w:t>
      </w:r>
    </w:p>
    <w:p w14:paraId="5F712C49" w14:textId="25D66899" w:rsidR="00F73690" w:rsidRPr="00691097" w:rsidRDefault="00F73690" w:rsidP="005D7C4B">
      <w:pPr>
        <w:ind w:leftChars="500" w:left="1050" w:firstLineChars="87" w:firstLine="209"/>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このような連帯責任は、原則として</w:t>
      </w:r>
      <w:r w:rsidR="000D4DA3" w:rsidRPr="00691097">
        <w:rPr>
          <w:rFonts w:ascii="ＭＳ ゴシック" w:eastAsia="ＭＳ ゴシック" w:hAnsi="ＭＳ ゴシック" w:hint="eastAsia"/>
          <w:sz w:val="24"/>
          <w:szCs w:val="24"/>
        </w:rPr>
        <w:t>全て</w:t>
      </w:r>
      <w:r w:rsidRPr="00691097">
        <w:rPr>
          <w:rFonts w:ascii="ＭＳ ゴシック" w:eastAsia="ＭＳ ゴシック" w:hAnsi="ＭＳ ゴシック" w:hint="eastAsia"/>
          <w:sz w:val="24"/>
          <w:szCs w:val="24"/>
        </w:rPr>
        <w:t>の事業主によって平等に負担されるべきである。そして、対象障害者に一定の雇用の場を確保するためには</w:t>
      </w:r>
      <w:r w:rsidR="005F599D" w:rsidRPr="00691097">
        <w:rPr>
          <w:rFonts w:ascii="ＭＳ ゴシック" w:eastAsia="ＭＳ ゴシック" w:hAnsi="ＭＳ ゴシック" w:hint="eastAsia"/>
          <w:sz w:val="24"/>
          <w:szCs w:val="24"/>
        </w:rPr>
        <w:t>、各事業主がその雇用する労働者（雇用量）に応じて連帯責任を分担するのが合理的であり、ここに、雇用率という考え方が生み出されたものである。</w:t>
      </w:r>
    </w:p>
    <w:p w14:paraId="2808CF33" w14:textId="5053F6DA" w:rsidR="00FF4EB5" w:rsidRPr="00691097" w:rsidRDefault="00BE103F" w:rsidP="005D7C4B">
      <w:pPr>
        <w:ind w:leftChars="499" w:left="1048" w:firstLineChars="87" w:firstLine="209"/>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このため、法においては、障害者雇用率</w:t>
      </w:r>
      <w:r w:rsidR="005D7C4B" w:rsidRPr="00691097">
        <w:rPr>
          <w:rFonts w:ascii="ＭＳ ゴシック" w:eastAsia="ＭＳ ゴシック" w:hAnsi="ＭＳ ゴシック" w:hint="eastAsia"/>
          <w:sz w:val="24"/>
          <w:szCs w:val="24"/>
        </w:rPr>
        <w:t>（</w:t>
      </w:r>
      <w:r w:rsidR="00D92770" w:rsidRPr="00691097">
        <w:rPr>
          <w:rFonts w:ascii="ＭＳ ゴシック" w:eastAsia="ＭＳ ゴシック" w:hAnsi="ＭＳ ゴシック" w:hint="eastAsia"/>
          <w:sz w:val="24"/>
          <w:szCs w:val="24"/>
        </w:rPr>
        <w:t>いわゆる</w:t>
      </w:r>
      <w:r w:rsidR="005D7C4B" w:rsidRPr="00691097">
        <w:rPr>
          <w:rFonts w:ascii="ＭＳ ゴシック" w:eastAsia="ＭＳ ゴシック" w:hAnsi="ＭＳ ゴシック" w:hint="eastAsia"/>
          <w:sz w:val="24"/>
          <w:szCs w:val="24"/>
        </w:rPr>
        <w:t>「法定雇用率」）</w:t>
      </w:r>
      <w:r w:rsidRPr="00691097">
        <w:rPr>
          <w:rFonts w:ascii="ＭＳ ゴシック" w:eastAsia="ＭＳ ゴシック" w:hAnsi="ＭＳ ゴシック" w:hint="eastAsia"/>
          <w:sz w:val="24"/>
          <w:szCs w:val="24"/>
        </w:rPr>
        <w:t>を設定し、</w:t>
      </w:r>
      <w:r w:rsidR="00950D09" w:rsidRPr="00691097">
        <w:rPr>
          <w:rFonts w:ascii="ＭＳ ゴシック" w:eastAsia="ＭＳ ゴシック" w:hAnsi="ＭＳ ゴシック" w:hint="eastAsia"/>
          <w:sz w:val="24"/>
          <w:szCs w:val="24"/>
        </w:rPr>
        <w:t>国及び地方公共団体並びに</w:t>
      </w:r>
      <w:r w:rsidR="008C7399" w:rsidRPr="00691097">
        <w:rPr>
          <w:rFonts w:ascii="ＭＳ ゴシック" w:eastAsia="ＭＳ ゴシック" w:hAnsi="ＭＳ ゴシック" w:hint="eastAsia"/>
          <w:sz w:val="24"/>
          <w:szCs w:val="24"/>
        </w:rPr>
        <w:t>民間事業主に対して</w:t>
      </w:r>
      <w:r w:rsidR="00F1134B" w:rsidRPr="00691097">
        <w:rPr>
          <w:rFonts w:ascii="ＭＳ ゴシック" w:eastAsia="ＭＳ ゴシック" w:hAnsi="ＭＳ ゴシック" w:hint="eastAsia"/>
          <w:sz w:val="24"/>
          <w:szCs w:val="24"/>
        </w:rPr>
        <w:t>、</w:t>
      </w:r>
      <w:r w:rsidR="008C7399" w:rsidRPr="00691097">
        <w:rPr>
          <w:rFonts w:ascii="ＭＳ ゴシック" w:eastAsia="ＭＳ ゴシック" w:hAnsi="ＭＳ ゴシック" w:hint="eastAsia"/>
          <w:sz w:val="24"/>
          <w:szCs w:val="24"/>
        </w:rPr>
        <w:t>対象障害者の雇用</w:t>
      </w:r>
      <w:r w:rsidR="00780A73" w:rsidRPr="00691097">
        <w:rPr>
          <w:rFonts w:ascii="ＭＳ ゴシック" w:eastAsia="ＭＳ ゴシック" w:hAnsi="ＭＳ ゴシック" w:hint="eastAsia"/>
          <w:sz w:val="24"/>
          <w:szCs w:val="24"/>
        </w:rPr>
        <w:t>（障害者雇用率に基づき下記５（１）イによって算定された「法定雇用障害者数」以上の障害者の雇用）</w:t>
      </w:r>
      <w:r w:rsidR="008C7399" w:rsidRPr="00691097">
        <w:rPr>
          <w:rFonts w:ascii="ＭＳ ゴシック" w:eastAsia="ＭＳ ゴシック" w:hAnsi="ＭＳ ゴシック" w:hint="eastAsia"/>
          <w:sz w:val="24"/>
          <w:szCs w:val="24"/>
        </w:rPr>
        <w:t>を義務</w:t>
      </w:r>
      <w:r w:rsidR="00096023" w:rsidRPr="00691097">
        <w:rPr>
          <w:rFonts w:ascii="ＭＳ ゴシック" w:eastAsia="ＭＳ ゴシック" w:hAnsi="ＭＳ ゴシック" w:hint="eastAsia"/>
          <w:sz w:val="24"/>
          <w:szCs w:val="24"/>
        </w:rPr>
        <w:t>付け</w:t>
      </w:r>
      <w:r w:rsidR="008C7399" w:rsidRPr="00691097">
        <w:rPr>
          <w:rFonts w:ascii="ＭＳ ゴシック" w:eastAsia="ＭＳ ゴシック" w:hAnsi="ＭＳ ゴシック" w:hint="eastAsia"/>
          <w:sz w:val="24"/>
          <w:szCs w:val="24"/>
        </w:rPr>
        <w:t>てい</w:t>
      </w:r>
      <w:r w:rsidR="005F599D" w:rsidRPr="00691097">
        <w:rPr>
          <w:rFonts w:ascii="ＭＳ ゴシック" w:eastAsia="ＭＳ ゴシック" w:hAnsi="ＭＳ ゴシック" w:hint="eastAsia"/>
          <w:sz w:val="24"/>
          <w:szCs w:val="24"/>
        </w:rPr>
        <w:t>る</w:t>
      </w:r>
      <w:r w:rsidR="004D7318" w:rsidRPr="00691097">
        <w:rPr>
          <w:rFonts w:ascii="ＭＳ ゴシック" w:eastAsia="ＭＳ ゴシック" w:hAnsi="ＭＳ ゴシック" w:hint="eastAsia"/>
          <w:sz w:val="24"/>
          <w:szCs w:val="24"/>
        </w:rPr>
        <w:t>。</w:t>
      </w:r>
    </w:p>
    <w:p w14:paraId="7501AB98" w14:textId="6F01DAAF" w:rsidR="00606FE3" w:rsidRPr="00691097" w:rsidRDefault="00AA5F28" w:rsidP="005D7C4B">
      <w:pPr>
        <w:ind w:leftChars="499" w:left="1048" w:firstLineChars="87" w:firstLine="209"/>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また、</w:t>
      </w:r>
      <w:r w:rsidR="00606FE3" w:rsidRPr="00691097">
        <w:rPr>
          <w:rFonts w:ascii="ＭＳ ゴシック" w:eastAsia="ＭＳ ゴシック" w:hAnsi="ＭＳ ゴシック" w:hint="eastAsia"/>
          <w:sz w:val="24"/>
          <w:szCs w:val="24"/>
        </w:rPr>
        <w:t>障害者雇用率制度の実効性を期するため、国及び地方公共団体の任命権者については、</w:t>
      </w:r>
      <w:r w:rsidR="00497B45" w:rsidRPr="00691097">
        <w:rPr>
          <w:rFonts w:ascii="ＭＳ ゴシック" w:eastAsia="ＭＳ ゴシック" w:hAnsi="ＭＳ ゴシック"/>
          <w:sz w:val="24"/>
          <w:szCs w:val="24"/>
        </w:rPr>
        <w:t>当該機関における対象障害者である職員の任免に関する状況</w:t>
      </w:r>
      <w:r w:rsidR="00425AF4" w:rsidRPr="00691097">
        <w:rPr>
          <w:rFonts w:ascii="ＭＳ ゴシック" w:eastAsia="ＭＳ ゴシック" w:hAnsi="ＭＳ ゴシック"/>
          <w:sz w:val="24"/>
          <w:szCs w:val="24"/>
        </w:rPr>
        <w:t>の</w:t>
      </w:r>
      <w:r w:rsidR="00497B45" w:rsidRPr="00691097">
        <w:rPr>
          <w:rFonts w:ascii="ＭＳ ゴシック" w:eastAsia="ＭＳ ゴシック" w:hAnsi="ＭＳ ゴシック"/>
          <w:sz w:val="24"/>
          <w:szCs w:val="24"/>
        </w:rPr>
        <w:t>厚生労働大臣に</w:t>
      </w:r>
      <w:r w:rsidR="00425AF4" w:rsidRPr="00691097">
        <w:rPr>
          <w:rFonts w:ascii="ＭＳ ゴシック" w:eastAsia="ＭＳ ゴシック" w:hAnsi="ＭＳ ゴシック"/>
          <w:sz w:val="24"/>
          <w:szCs w:val="24"/>
        </w:rPr>
        <w:t>対する</w:t>
      </w:r>
      <w:r w:rsidR="00497B45" w:rsidRPr="00691097">
        <w:rPr>
          <w:rFonts w:ascii="ＭＳ ゴシック" w:eastAsia="ＭＳ ゴシック" w:hAnsi="ＭＳ ゴシック"/>
          <w:sz w:val="24"/>
          <w:szCs w:val="24"/>
        </w:rPr>
        <w:t>通報</w:t>
      </w:r>
      <w:r w:rsidR="00E718CB" w:rsidRPr="00E718CB">
        <w:rPr>
          <w:rFonts w:ascii="ＭＳ ゴシック" w:eastAsia="ＭＳ ゴシック" w:hAnsi="ＭＳ ゴシック" w:hint="eastAsia"/>
          <w:sz w:val="24"/>
          <w:szCs w:val="24"/>
        </w:rPr>
        <w:t>及びその内容の公表</w:t>
      </w:r>
      <w:r w:rsidR="00497B45" w:rsidRPr="00691097">
        <w:rPr>
          <w:rFonts w:ascii="ＭＳ ゴシック" w:eastAsia="ＭＳ ゴシック" w:hAnsi="ＭＳ ゴシック"/>
          <w:sz w:val="24"/>
          <w:szCs w:val="24"/>
        </w:rPr>
        <w:t>（</w:t>
      </w:r>
      <w:r w:rsidR="00497B45" w:rsidRPr="00691097">
        <w:rPr>
          <w:rFonts w:ascii="ＭＳ ゴシック" w:eastAsia="ＭＳ ゴシック" w:hAnsi="ＭＳ ゴシック" w:hint="eastAsia"/>
          <w:sz w:val="24"/>
          <w:szCs w:val="24"/>
        </w:rPr>
        <w:t>法第40条）</w:t>
      </w:r>
      <w:r w:rsidR="00497B45" w:rsidRPr="00691097">
        <w:rPr>
          <w:rFonts w:ascii="ＭＳ ゴシック" w:eastAsia="ＭＳ ゴシック" w:hAnsi="ＭＳ ゴシック"/>
          <w:sz w:val="24"/>
          <w:szCs w:val="24"/>
        </w:rPr>
        <w:t>、</w:t>
      </w:r>
      <w:r w:rsidR="00606FE3" w:rsidRPr="00691097">
        <w:rPr>
          <w:rFonts w:ascii="ＭＳ ゴシック" w:eastAsia="ＭＳ ゴシック" w:hAnsi="ＭＳ ゴシック" w:hint="eastAsia"/>
          <w:sz w:val="24"/>
          <w:szCs w:val="24"/>
        </w:rPr>
        <w:t>障害者雇用率未達成の場合</w:t>
      </w:r>
      <w:r w:rsidR="00425AF4" w:rsidRPr="00691097">
        <w:rPr>
          <w:rFonts w:ascii="ＭＳ ゴシック" w:eastAsia="ＭＳ ゴシック" w:hAnsi="ＭＳ ゴシック" w:hint="eastAsia"/>
          <w:sz w:val="24"/>
          <w:szCs w:val="24"/>
        </w:rPr>
        <w:t>における</w:t>
      </w:r>
      <w:r w:rsidR="00606FE3" w:rsidRPr="00691097">
        <w:rPr>
          <w:rFonts w:ascii="ＭＳ ゴシック" w:eastAsia="ＭＳ ゴシック" w:hAnsi="ＭＳ ゴシック" w:hint="eastAsia"/>
          <w:sz w:val="24"/>
          <w:szCs w:val="24"/>
        </w:rPr>
        <w:t>障害者雇用率を</w:t>
      </w:r>
      <w:r w:rsidR="003B1456" w:rsidRPr="00691097">
        <w:rPr>
          <w:rFonts w:ascii="ＭＳ ゴシック" w:eastAsia="ＭＳ ゴシック" w:hAnsi="ＭＳ ゴシック" w:hint="eastAsia"/>
          <w:sz w:val="24"/>
          <w:szCs w:val="24"/>
        </w:rPr>
        <w:t>達成する</w:t>
      </w:r>
      <w:r w:rsidR="00425AF4" w:rsidRPr="00691097">
        <w:rPr>
          <w:rFonts w:ascii="ＭＳ ゴシック" w:eastAsia="ＭＳ ゴシック" w:hAnsi="ＭＳ ゴシック" w:hint="eastAsia"/>
          <w:sz w:val="24"/>
          <w:szCs w:val="24"/>
        </w:rPr>
        <w:t>ための</w:t>
      </w:r>
      <w:r w:rsidR="003B1456" w:rsidRPr="00691097">
        <w:rPr>
          <w:rFonts w:ascii="ＭＳ ゴシック" w:eastAsia="ＭＳ ゴシック" w:hAnsi="ＭＳ ゴシック" w:hint="eastAsia"/>
          <w:sz w:val="24"/>
          <w:szCs w:val="24"/>
        </w:rPr>
        <w:t>対象障害者の採用に関する計画</w:t>
      </w:r>
      <w:r w:rsidRPr="00691097">
        <w:rPr>
          <w:rFonts w:ascii="ＭＳ ゴシック" w:eastAsia="ＭＳ ゴシック" w:hAnsi="ＭＳ ゴシック" w:hint="eastAsia"/>
          <w:sz w:val="24"/>
          <w:szCs w:val="24"/>
        </w:rPr>
        <w:t>（以下「障害者採用計画」</w:t>
      </w:r>
      <w:r w:rsidR="00425AF4" w:rsidRPr="00691097">
        <w:rPr>
          <w:rFonts w:ascii="ＭＳ ゴシック" w:eastAsia="ＭＳ ゴシック" w:hAnsi="ＭＳ ゴシック" w:hint="eastAsia"/>
          <w:sz w:val="24"/>
          <w:szCs w:val="24"/>
        </w:rPr>
        <w:t>という。</w:t>
      </w:r>
      <w:r w:rsidRPr="00691097">
        <w:rPr>
          <w:rFonts w:ascii="ＭＳ ゴシック" w:eastAsia="ＭＳ ゴシック" w:hAnsi="ＭＳ ゴシック" w:hint="eastAsia"/>
          <w:sz w:val="24"/>
          <w:szCs w:val="24"/>
        </w:rPr>
        <w:t>）</w:t>
      </w:r>
      <w:r w:rsidR="00425AF4" w:rsidRPr="00691097">
        <w:rPr>
          <w:rFonts w:ascii="ＭＳ ゴシック" w:eastAsia="ＭＳ ゴシック" w:hAnsi="ＭＳ ゴシック" w:hint="eastAsia"/>
          <w:sz w:val="24"/>
          <w:szCs w:val="24"/>
        </w:rPr>
        <w:t>の</w:t>
      </w:r>
      <w:r w:rsidR="003B1456" w:rsidRPr="00691097">
        <w:rPr>
          <w:rFonts w:ascii="ＭＳ ゴシック" w:eastAsia="ＭＳ ゴシック" w:hAnsi="ＭＳ ゴシック" w:hint="eastAsia"/>
          <w:sz w:val="24"/>
          <w:szCs w:val="24"/>
        </w:rPr>
        <w:t>作成</w:t>
      </w:r>
      <w:r w:rsidR="0022700A" w:rsidRPr="00691097">
        <w:rPr>
          <w:rFonts w:ascii="ＭＳ ゴシック" w:eastAsia="ＭＳ ゴシック" w:hAnsi="ＭＳ ゴシック" w:hint="eastAsia"/>
          <w:sz w:val="24"/>
          <w:szCs w:val="24"/>
        </w:rPr>
        <w:t>（法第38条</w:t>
      </w:r>
      <w:r w:rsidR="007A7872" w:rsidRPr="00691097">
        <w:rPr>
          <w:rFonts w:ascii="ＭＳ ゴシック" w:eastAsia="ＭＳ ゴシック" w:hAnsi="ＭＳ ゴシック" w:hint="eastAsia"/>
          <w:sz w:val="24"/>
          <w:szCs w:val="24"/>
        </w:rPr>
        <w:t>第１項</w:t>
      </w:r>
      <w:r w:rsidR="0022700A" w:rsidRPr="00691097">
        <w:rPr>
          <w:rFonts w:ascii="ＭＳ ゴシック" w:eastAsia="ＭＳ ゴシック" w:hAnsi="ＭＳ ゴシック" w:hint="eastAsia"/>
          <w:sz w:val="24"/>
          <w:szCs w:val="24"/>
        </w:rPr>
        <w:t>）</w:t>
      </w:r>
      <w:r w:rsidR="00425AF4" w:rsidRPr="00691097">
        <w:rPr>
          <w:rFonts w:ascii="ＭＳ ゴシック" w:eastAsia="ＭＳ ゴシック" w:hAnsi="ＭＳ ゴシック" w:hint="eastAsia"/>
          <w:sz w:val="24"/>
          <w:szCs w:val="24"/>
        </w:rPr>
        <w:t>、作成された障害者採用計画及びその実施状況の厚生労働大臣に対する通報（法第39条第１項）が義務</w:t>
      </w:r>
      <w:r w:rsidR="00096023" w:rsidRPr="00691097">
        <w:rPr>
          <w:rFonts w:ascii="ＭＳ ゴシック" w:eastAsia="ＭＳ ゴシック" w:hAnsi="ＭＳ ゴシック" w:hint="eastAsia"/>
          <w:sz w:val="24"/>
          <w:szCs w:val="24"/>
        </w:rPr>
        <w:t>付け</w:t>
      </w:r>
      <w:r w:rsidR="00425AF4" w:rsidRPr="00691097">
        <w:rPr>
          <w:rFonts w:ascii="ＭＳ ゴシック" w:eastAsia="ＭＳ ゴシック" w:hAnsi="ＭＳ ゴシック" w:hint="eastAsia"/>
          <w:sz w:val="24"/>
          <w:szCs w:val="24"/>
        </w:rPr>
        <w:t>られているとともに、厚生労働大臣は障害者採用計画を作成した国及び地方公共団体の任命権者に対して適正実施勧告を行うこと</w:t>
      </w:r>
      <w:r w:rsidR="00B5570E" w:rsidRPr="00691097">
        <w:rPr>
          <w:rFonts w:ascii="ＭＳ ゴシック" w:eastAsia="ＭＳ ゴシック" w:hAnsi="ＭＳ ゴシック" w:hint="eastAsia"/>
          <w:sz w:val="24"/>
          <w:szCs w:val="24"/>
        </w:rPr>
        <w:t>ができるもの</w:t>
      </w:r>
      <w:r w:rsidR="00425AF4" w:rsidRPr="00691097">
        <w:rPr>
          <w:rFonts w:ascii="ＭＳ ゴシック" w:eastAsia="ＭＳ ゴシック" w:hAnsi="ＭＳ ゴシック" w:hint="eastAsia"/>
          <w:sz w:val="24"/>
          <w:szCs w:val="24"/>
        </w:rPr>
        <w:t>とされている（法第39条第２項）。</w:t>
      </w:r>
    </w:p>
    <w:p w14:paraId="0AF35268" w14:textId="61782C7B" w:rsidR="00DE79DF" w:rsidRPr="00691097" w:rsidRDefault="00571768" w:rsidP="005D7C4B">
      <w:pPr>
        <w:ind w:leftChars="499" w:left="1048" w:firstLineChars="87" w:firstLine="209"/>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なお、本手引</w:t>
      </w:r>
      <w:r w:rsidR="00DE79DF" w:rsidRPr="00691097">
        <w:rPr>
          <w:rFonts w:ascii="ＭＳ ゴシック" w:eastAsia="ＭＳ ゴシック" w:hAnsi="ＭＳ ゴシック" w:hint="eastAsia"/>
          <w:sz w:val="24"/>
          <w:szCs w:val="24"/>
        </w:rPr>
        <w:t>中で公務員について用いられる</w:t>
      </w:r>
      <w:r w:rsidR="00DE79DF" w:rsidRPr="003A4D9D">
        <w:rPr>
          <w:rFonts w:ascii="ＭＳ ゴシック" w:eastAsia="ＭＳ ゴシック" w:hAnsi="ＭＳ ゴシック" w:hint="eastAsia"/>
          <w:sz w:val="24"/>
          <w:szCs w:val="24"/>
        </w:rPr>
        <w:t>「</w:t>
      </w:r>
      <w:r w:rsidR="002B2E43" w:rsidRPr="003A4D9D">
        <w:rPr>
          <w:rFonts w:ascii="ＭＳ ゴシック" w:eastAsia="ＭＳ ゴシック" w:hAnsi="ＭＳ ゴシック" w:hint="eastAsia"/>
          <w:sz w:val="24"/>
          <w:szCs w:val="24"/>
        </w:rPr>
        <w:t>任用</w:t>
      </w:r>
      <w:r w:rsidR="00DE79DF" w:rsidRPr="003A4D9D">
        <w:rPr>
          <w:rFonts w:ascii="ＭＳ ゴシック" w:eastAsia="ＭＳ ゴシック" w:hAnsi="ＭＳ ゴシック" w:hint="eastAsia"/>
          <w:sz w:val="24"/>
          <w:szCs w:val="24"/>
        </w:rPr>
        <w:t>」という用語は、「</w:t>
      </w:r>
      <w:r w:rsidR="002B2E43" w:rsidRPr="003A4D9D">
        <w:rPr>
          <w:rFonts w:ascii="ＭＳ ゴシック" w:eastAsia="ＭＳ ゴシック" w:hAnsi="ＭＳ ゴシック" w:hint="eastAsia"/>
          <w:sz w:val="24"/>
          <w:szCs w:val="24"/>
        </w:rPr>
        <w:t>雇用</w:t>
      </w:r>
      <w:r w:rsidR="00DE79DF" w:rsidRPr="003A4D9D">
        <w:rPr>
          <w:rFonts w:ascii="ＭＳ ゴシック" w:eastAsia="ＭＳ ゴシック" w:hAnsi="ＭＳ ゴシック" w:hint="eastAsia"/>
          <w:sz w:val="24"/>
          <w:szCs w:val="24"/>
        </w:rPr>
        <w:t>」と同義である。</w:t>
      </w:r>
    </w:p>
    <w:p w14:paraId="5BAD7A20" w14:textId="61438155" w:rsidR="00780A73" w:rsidRDefault="00780A73" w:rsidP="005D7C4B">
      <w:pPr>
        <w:ind w:leftChars="499" w:left="1048" w:firstLineChars="87" w:firstLine="209"/>
        <w:rPr>
          <w:rFonts w:ascii="ＭＳ ゴシック" w:eastAsia="ＭＳ ゴシック" w:hAnsi="ＭＳ ゴシック"/>
          <w:sz w:val="24"/>
          <w:szCs w:val="24"/>
        </w:rPr>
      </w:pPr>
    </w:p>
    <w:p w14:paraId="75C588EB" w14:textId="77777777" w:rsidR="00F720D0" w:rsidRPr="00691097" w:rsidRDefault="00F720D0" w:rsidP="005D7C4B">
      <w:pPr>
        <w:ind w:leftChars="499" w:left="1048" w:firstLineChars="87" w:firstLine="209"/>
        <w:rPr>
          <w:rFonts w:ascii="ＭＳ ゴシック" w:eastAsia="ＭＳ ゴシック" w:hAnsi="ＭＳ ゴシック"/>
          <w:sz w:val="24"/>
          <w:szCs w:val="24"/>
        </w:rPr>
      </w:pPr>
    </w:p>
    <w:p w14:paraId="740F5C2B" w14:textId="59CE844A" w:rsidR="00A50DCA" w:rsidRPr="00691097" w:rsidRDefault="00E833F9" w:rsidP="00255D6C">
      <w:pPr>
        <w:pStyle w:val="2"/>
      </w:pPr>
      <w:bookmarkStart w:id="3" w:name="_Toc163221585"/>
      <w:r w:rsidRPr="00691097">
        <w:rPr>
          <w:rFonts w:hint="eastAsia"/>
        </w:rPr>
        <w:t>２</w:t>
      </w:r>
      <w:r w:rsidR="00F1134B" w:rsidRPr="00691097">
        <w:rPr>
          <w:rFonts w:hint="eastAsia"/>
        </w:rPr>
        <w:t xml:space="preserve">　</w:t>
      </w:r>
      <w:r w:rsidR="00A50DCA" w:rsidRPr="00691097">
        <w:rPr>
          <w:rFonts w:hint="eastAsia"/>
        </w:rPr>
        <w:t>障害者雇用率の設定基準</w:t>
      </w:r>
      <w:bookmarkEnd w:id="3"/>
    </w:p>
    <w:p w14:paraId="460D2B5B" w14:textId="634829E9" w:rsidR="00FE595A" w:rsidRPr="00691097" w:rsidRDefault="00EE489E" w:rsidP="00D5606F">
      <w:pPr>
        <w:ind w:leftChars="500" w:left="1050" w:firstLineChars="87" w:firstLine="209"/>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対象障害者の雇用に関する事業主の法的義務の範囲を具体的に画するものが障害者雇用率であり、</w:t>
      </w:r>
      <w:r w:rsidR="00D5606F" w:rsidRPr="00691097">
        <w:rPr>
          <w:rFonts w:ascii="ＭＳ ゴシック" w:eastAsia="ＭＳ ゴシック" w:hAnsi="ＭＳ ゴシック" w:hint="eastAsia"/>
          <w:sz w:val="24"/>
          <w:szCs w:val="24"/>
        </w:rPr>
        <w:t>その水準は基本的に、</w:t>
      </w:r>
      <w:r w:rsidRPr="00691097">
        <w:rPr>
          <w:rFonts w:ascii="ＭＳ ゴシック" w:eastAsia="ＭＳ ゴシック" w:hAnsi="ＭＳ ゴシック" w:hint="eastAsia"/>
          <w:sz w:val="24"/>
          <w:szCs w:val="24"/>
        </w:rPr>
        <w:t>「労働者（労働の意思及び能力を有するにもかかわらず、安定した職業に就くことができない状態にある者を含む。）の総数に対する対象障害者である労働者（労働の意思及び能力を有するにもかかわらず、安定した職業に就くことができない状態にある対象障害者を含む。）の総数の割合を基準として」設定することとされてい</w:t>
      </w:r>
      <w:r w:rsidR="00AA5F28" w:rsidRPr="00691097">
        <w:rPr>
          <w:rFonts w:ascii="ＭＳ ゴシック" w:eastAsia="ＭＳ ゴシック" w:hAnsi="ＭＳ ゴシック" w:hint="eastAsia"/>
          <w:sz w:val="24"/>
          <w:szCs w:val="24"/>
        </w:rPr>
        <w:t>る</w:t>
      </w:r>
      <w:r w:rsidRPr="00691097">
        <w:rPr>
          <w:rFonts w:ascii="ＭＳ ゴシック" w:eastAsia="ＭＳ ゴシック" w:hAnsi="ＭＳ ゴシック" w:hint="eastAsia"/>
          <w:sz w:val="24"/>
          <w:szCs w:val="24"/>
        </w:rPr>
        <w:t>（</w:t>
      </w:r>
      <w:r w:rsidR="00B1575B" w:rsidRPr="00691097">
        <w:rPr>
          <w:rFonts w:ascii="ＭＳ ゴシック" w:eastAsia="ＭＳ ゴシック" w:hAnsi="ＭＳ ゴシック" w:hint="eastAsia"/>
          <w:sz w:val="24"/>
          <w:szCs w:val="24"/>
        </w:rPr>
        <w:t>法第43条第２項</w:t>
      </w:r>
      <w:r w:rsidRPr="00691097">
        <w:rPr>
          <w:rFonts w:ascii="ＭＳ ゴシック" w:eastAsia="ＭＳ ゴシック" w:hAnsi="ＭＳ ゴシック" w:hint="eastAsia"/>
          <w:sz w:val="24"/>
          <w:szCs w:val="24"/>
        </w:rPr>
        <w:t>）。</w:t>
      </w:r>
    </w:p>
    <w:p w14:paraId="44CA3ACE" w14:textId="627CB805" w:rsidR="004E2A34" w:rsidRPr="00691097" w:rsidRDefault="00A458CA" w:rsidP="00D5606F">
      <w:pPr>
        <w:ind w:leftChars="500" w:left="1050" w:firstLineChars="87" w:firstLine="209"/>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これは、対象障害者について、一般労働者と同じ水準において常時雇用労働者となり得る機会（同時に、一般労働者と同じ水準で失業することもやむを得ない。）を与えることを意味するものである。</w:t>
      </w:r>
    </w:p>
    <w:p w14:paraId="0EA70CDE" w14:textId="0679DD80" w:rsidR="004E2A34" w:rsidRPr="00691097" w:rsidRDefault="00D5606F" w:rsidP="00D5606F">
      <w:pPr>
        <w:ind w:leftChars="500" w:left="1050" w:firstLineChars="87" w:firstLine="209"/>
        <w:rPr>
          <w:rFonts w:ascii="ＭＳ ゴシック" w:eastAsia="ＭＳ ゴシック" w:hAnsi="ＭＳ ゴシック"/>
          <w:sz w:val="24"/>
          <w:szCs w:val="24"/>
        </w:rPr>
      </w:pPr>
      <w:r w:rsidRPr="00691097">
        <w:rPr>
          <w:rFonts w:ascii="ＭＳ ゴシック" w:eastAsia="ＭＳ ゴシック" w:hAnsi="ＭＳ ゴシック"/>
          <w:sz w:val="24"/>
          <w:szCs w:val="24"/>
        </w:rPr>
        <w:t>なお、</w:t>
      </w:r>
      <w:r w:rsidR="004E2A34" w:rsidRPr="00691097">
        <w:rPr>
          <w:rFonts w:ascii="ＭＳ ゴシック" w:eastAsia="ＭＳ ゴシック" w:hAnsi="ＭＳ ゴシック" w:hint="eastAsia"/>
          <w:sz w:val="24"/>
          <w:szCs w:val="24"/>
        </w:rPr>
        <w:t>障害者雇用率は、このように一般労働市場における常用雇用と失業の状態に対応しつつ、対象障害者に雇用機会を保障しようとするものであるから、その時々の条件によって変化していくべきものであるが、障害者雇用率が常に変動することも法の安定性を害するので、少なくとも５年毎に見直しをすることとされている（法第43条第２項）。</w:t>
      </w:r>
    </w:p>
    <w:p w14:paraId="12079FAE" w14:textId="77777777" w:rsidR="00952A60" w:rsidRPr="00691097" w:rsidRDefault="00952A60" w:rsidP="002C703C">
      <w:pPr>
        <w:ind w:leftChars="300" w:left="1110" w:hangingChars="200" w:hanging="480"/>
        <w:rPr>
          <w:rFonts w:ascii="ＭＳ ゴシック" w:eastAsia="ＭＳ ゴシック" w:hAnsi="ＭＳ ゴシック"/>
          <w:sz w:val="24"/>
          <w:szCs w:val="24"/>
        </w:rPr>
      </w:pPr>
    </w:p>
    <w:p w14:paraId="49859C7E" w14:textId="3BA557E6" w:rsidR="00762F79" w:rsidRPr="00691097" w:rsidRDefault="006A42A0" w:rsidP="00255D6C">
      <w:pPr>
        <w:pStyle w:val="2"/>
      </w:pPr>
      <w:bookmarkStart w:id="4" w:name="_Toc163221586"/>
      <w:r w:rsidRPr="00691097">
        <w:rPr>
          <w:rFonts w:hint="eastAsia"/>
        </w:rPr>
        <w:t xml:space="preserve">３　</w:t>
      </w:r>
      <w:r w:rsidR="00BF7718" w:rsidRPr="00691097">
        <w:rPr>
          <w:rFonts w:hint="eastAsia"/>
        </w:rPr>
        <w:t>障害者雇用率</w:t>
      </w:r>
      <w:bookmarkEnd w:id="4"/>
    </w:p>
    <w:p w14:paraId="25D17627" w14:textId="57BC0353" w:rsidR="00B42BE7" w:rsidRPr="00691097" w:rsidRDefault="00B42BE7" w:rsidP="00057379">
      <w:pPr>
        <w:ind w:leftChars="500" w:left="1050" w:firstLineChars="87" w:firstLine="209"/>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法第38条</w:t>
      </w:r>
      <w:r w:rsidR="002B36DC" w:rsidRPr="00691097">
        <w:rPr>
          <w:rFonts w:ascii="ＭＳ ゴシック" w:eastAsia="ＭＳ ゴシック" w:hAnsi="ＭＳ ゴシック" w:hint="eastAsia"/>
          <w:sz w:val="24"/>
          <w:szCs w:val="24"/>
        </w:rPr>
        <w:t>第１項</w:t>
      </w:r>
      <w:r w:rsidRPr="00691097">
        <w:rPr>
          <w:rFonts w:ascii="ＭＳ ゴシック" w:eastAsia="ＭＳ ゴシック" w:hAnsi="ＭＳ ゴシック" w:hint="eastAsia"/>
          <w:sz w:val="24"/>
          <w:szCs w:val="24"/>
        </w:rPr>
        <w:t>に</w:t>
      </w:r>
      <w:r w:rsidR="002B36DC" w:rsidRPr="00691097">
        <w:rPr>
          <w:rFonts w:ascii="ＭＳ ゴシック" w:eastAsia="ＭＳ ゴシック" w:hAnsi="ＭＳ ゴシック" w:hint="eastAsia"/>
          <w:sz w:val="24"/>
          <w:szCs w:val="24"/>
        </w:rPr>
        <w:t>おいて</w:t>
      </w:r>
      <w:r w:rsidR="00057379" w:rsidRPr="00691097">
        <w:rPr>
          <w:rFonts w:ascii="ＭＳ ゴシック" w:eastAsia="ＭＳ ゴシック" w:hAnsi="ＭＳ ゴシック" w:hint="eastAsia"/>
          <w:sz w:val="24"/>
          <w:szCs w:val="24"/>
        </w:rPr>
        <w:t>、</w:t>
      </w:r>
      <w:r w:rsidRPr="00691097">
        <w:rPr>
          <w:rFonts w:ascii="ＭＳ ゴシック" w:eastAsia="ＭＳ ゴシック" w:hAnsi="ＭＳ ゴシック" w:hint="eastAsia"/>
          <w:sz w:val="24"/>
          <w:szCs w:val="24"/>
        </w:rPr>
        <w:t>国及び地方公共団体の任命権者に係る障害者雇用率は、法第43条第</w:t>
      </w:r>
      <w:r w:rsidR="001242AB" w:rsidRPr="00691097">
        <w:rPr>
          <w:rFonts w:ascii="ＭＳ ゴシック" w:eastAsia="ＭＳ ゴシック" w:hAnsi="ＭＳ ゴシック" w:hint="eastAsia"/>
          <w:sz w:val="24"/>
          <w:szCs w:val="24"/>
        </w:rPr>
        <w:t>２</w:t>
      </w:r>
      <w:r w:rsidRPr="00691097">
        <w:rPr>
          <w:rFonts w:ascii="ＭＳ ゴシック" w:eastAsia="ＭＳ ゴシック" w:hAnsi="ＭＳ ゴシック" w:hint="eastAsia"/>
          <w:sz w:val="24"/>
          <w:szCs w:val="24"/>
        </w:rPr>
        <w:t>項に規定する</w:t>
      </w:r>
      <w:r w:rsidR="002B36DC" w:rsidRPr="00691097">
        <w:rPr>
          <w:rFonts w:ascii="ＭＳ ゴシック" w:eastAsia="ＭＳ ゴシック" w:hAnsi="ＭＳ ゴシック" w:hint="eastAsia"/>
          <w:sz w:val="24"/>
          <w:szCs w:val="24"/>
        </w:rPr>
        <w:t>民間</w:t>
      </w:r>
      <w:r w:rsidRPr="00691097">
        <w:rPr>
          <w:rFonts w:ascii="ＭＳ ゴシック" w:eastAsia="ＭＳ ゴシック" w:hAnsi="ＭＳ ゴシック" w:hint="eastAsia"/>
          <w:sz w:val="24"/>
          <w:szCs w:val="24"/>
        </w:rPr>
        <w:t>事業主に係る障害者雇用率を下回らない率</w:t>
      </w:r>
      <w:r w:rsidR="002057C3" w:rsidRPr="00691097">
        <w:rPr>
          <w:rFonts w:ascii="ＭＳ ゴシック" w:eastAsia="ＭＳ ゴシック" w:hAnsi="ＭＳ ゴシック" w:hint="eastAsia"/>
          <w:sz w:val="24"/>
          <w:szCs w:val="24"/>
        </w:rPr>
        <w:t>であって、政令で定めるもの</w:t>
      </w:r>
      <w:r w:rsidRPr="00691097">
        <w:rPr>
          <w:rFonts w:ascii="ＭＳ ゴシック" w:eastAsia="ＭＳ ゴシック" w:hAnsi="ＭＳ ゴシック" w:hint="eastAsia"/>
          <w:sz w:val="24"/>
          <w:szCs w:val="24"/>
        </w:rPr>
        <w:t>とされてい</w:t>
      </w:r>
      <w:r w:rsidR="002057C3" w:rsidRPr="00691097">
        <w:rPr>
          <w:rFonts w:ascii="ＭＳ ゴシック" w:eastAsia="ＭＳ ゴシック" w:hAnsi="ＭＳ ゴシック" w:hint="eastAsia"/>
          <w:sz w:val="24"/>
          <w:szCs w:val="24"/>
        </w:rPr>
        <w:t>る。</w:t>
      </w:r>
    </w:p>
    <w:p w14:paraId="4DF0CEFE" w14:textId="31186733" w:rsidR="00A458CA" w:rsidRPr="00691097" w:rsidRDefault="00057379" w:rsidP="00057379">
      <w:pPr>
        <w:ind w:leftChars="500" w:left="1050" w:firstLineChars="87" w:firstLine="209"/>
        <w:rPr>
          <w:rFonts w:ascii="ＭＳ ゴシック" w:eastAsia="ＭＳ ゴシック" w:hAnsi="ＭＳ ゴシック"/>
          <w:sz w:val="24"/>
          <w:szCs w:val="24"/>
        </w:rPr>
      </w:pPr>
      <w:r w:rsidRPr="00691097">
        <w:rPr>
          <w:rFonts w:ascii="ＭＳ ゴシック" w:eastAsia="ＭＳ ゴシック" w:hAnsi="ＭＳ ゴシック"/>
          <w:sz w:val="24"/>
          <w:szCs w:val="24"/>
        </w:rPr>
        <w:t>この規定に基づき</w:t>
      </w:r>
      <w:r w:rsidR="00B75329" w:rsidRPr="00691097">
        <w:rPr>
          <w:rFonts w:ascii="ＭＳ ゴシック" w:eastAsia="ＭＳ ゴシック" w:hAnsi="ＭＳ ゴシック"/>
          <w:sz w:val="24"/>
          <w:szCs w:val="24"/>
        </w:rPr>
        <w:t>これまで</w:t>
      </w:r>
      <w:r w:rsidR="005C4FA3" w:rsidRPr="00691097">
        <w:rPr>
          <w:rFonts w:ascii="ＭＳ ゴシック" w:eastAsia="ＭＳ ゴシック" w:hAnsi="ＭＳ ゴシック"/>
          <w:sz w:val="24"/>
          <w:szCs w:val="24"/>
        </w:rPr>
        <w:t>定められ</w:t>
      </w:r>
      <w:r w:rsidR="00B75329" w:rsidRPr="00691097">
        <w:rPr>
          <w:rFonts w:ascii="ＭＳ ゴシック" w:eastAsia="ＭＳ ゴシック" w:hAnsi="ＭＳ ゴシック"/>
          <w:sz w:val="24"/>
          <w:szCs w:val="24"/>
        </w:rPr>
        <w:t>てきた</w:t>
      </w:r>
      <w:r w:rsidRPr="00691097">
        <w:rPr>
          <w:rFonts w:ascii="ＭＳ ゴシック" w:eastAsia="ＭＳ ゴシック" w:hAnsi="ＭＳ ゴシック" w:hint="eastAsia"/>
          <w:sz w:val="24"/>
          <w:szCs w:val="24"/>
        </w:rPr>
        <w:t>国及び地方公共団体の任命権者に係る障害者雇用率は、</w:t>
      </w:r>
      <w:r w:rsidRPr="00691097">
        <w:rPr>
          <w:rFonts w:ascii="ＭＳ ゴシック" w:eastAsia="ＭＳ ゴシック" w:hAnsi="ＭＳ ゴシック"/>
          <w:sz w:val="24"/>
          <w:szCs w:val="24"/>
        </w:rPr>
        <w:t>民間企業の障害者雇用率よりも高い率</w:t>
      </w:r>
      <w:r w:rsidR="005C4FA3" w:rsidRPr="00691097">
        <w:rPr>
          <w:rFonts w:ascii="ＭＳ ゴシック" w:eastAsia="ＭＳ ゴシック" w:hAnsi="ＭＳ ゴシック"/>
          <w:sz w:val="24"/>
          <w:szCs w:val="24"/>
        </w:rPr>
        <w:t>と</w:t>
      </w:r>
      <w:r w:rsidR="009E4C7F" w:rsidRPr="00691097">
        <w:rPr>
          <w:rFonts w:ascii="ＭＳ ゴシック" w:eastAsia="ＭＳ ゴシック" w:hAnsi="ＭＳ ゴシック"/>
          <w:sz w:val="24"/>
          <w:szCs w:val="24"/>
        </w:rPr>
        <w:t>なっているが</w:t>
      </w:r>
      <w:r w:rsidR="005425C9" w:rsidRPr="00691097">
        <w:rPr>
          <w:rFonts w:ascii="ＭＳ ゴシック" w:eastAsia="ＭＳ ゴシック" w:hAnsi="ＭＳ ゴシック"/>
          <w:sz w:val="24"/>
          <w:szCs w:val="24"/>
        </w:rPr>
        <w:t>、これは、</w:t>
      </w:r>
      <w:r w:rsidRPr="00691097">
        <w:rPr>
          <w:rFonts w:ascii="ＭＳ ゴシック" w:eastAsia="ＭＳ ゴシック" w:hAnsi="ＭＳ ゴシック"/>
          <w:sz w:val="24"/>
          <w:szCs w:val="24"/>
        </w:rPr>
        <w:t>国や地方公共団体は、自ら、率先垂範して障害者の雇用を実行すべき立場にある趣旨</w:t>
      </w:r>
      <w:r w:rsidR="005425C9" w:rsidRPr="00691097">
        <w:rPr>
          <w:rFonts w:ascii="ＭＳ ゴシック" w:eastAsia="ＭＳ ゴシック" w:hAnsi="ＭＳ ゴシック"/>
          <w:sz w:val="24"/>
          <w:szCs w:val="24"/>
        </w:rPr>
        <w:t>によること</w:t>
      </w:r>
      <w:r w:rsidRPr="00691097">
        <w:rPr>
          <w:rFonts w:ascii="ＭＳ ゴシック" w:eastAsia="ＭＳ ゴシック" w:hAnsi="ＭＳ ゴシック"/>
          <w:sz w:val="24"/>
          <w:szCs w:val="24"/>
        </w:rPr>
        <w:t>に外ならない。</w:t>
      </w:r>
    </w:p>
    <w:p w14:paraId="136EFBA9" w14:textId="1FC13BEB" w:rsidR="00107E42" w:rsidRPr="00691097" w:rsidRDefault="005C4FA3" w:rsidP="005425C9">
      <w:pPr>
        <w:ind w:leftChars="500" w:left="1050" w:firstLineChars="87" w:firstLine="209"/>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当該</w:t>
      </w:r>
      <w:r w:rsidR="001A2542" w:rsidRPr="00691097">
        <w:rPr>
          <w:rFonts w:ascii="ＭＳ ゴシック" w:eastAsia="ＭＳ ゴシック" w:hAnsi="ＭＳ ゴシック" w:hint="eastAsia"/>
          <w:sz w:val="24"/>
          <w:szCs w:val="24"/>
        </w:rPr>
        <w:t>障害者雇用</w:t>
      </w:r>
      <w:r w:rsidR="00762F79" w:rsidRPr="00691097">
        <w:rPr>
          <w:rFonts w:ascii="ＭＳ ゴシック" w:eastAsia="ＭＳ ゴシック" w:hAnsi="ＭＳ ゴシック" w:hint="eastAsia"/>
          <w:sz w:val="24"/>
          <w:szCs w:val="24"/>
        </w:rPr>
        <w:t>率は</w:t>
      </w:r>
      <w:r w:rsidRPr="00691097">
        <w:rPr>
          <w:rFonts w:ascii="ＭＳ ゴシック" w:eastAsia="ＭＳ ゴシック" w:hAnsi="ＭＳ ゴシック" w:hint="eastAsia"/>
          <w:sz w:val="24"/>
          <w:szCs w:val="24"/>
        </w:rPr>
        <w:t>、</w:t>
      </w:r>
      <w:r w:rsidR="00BA3CF8">
        <w:rPr>
          <w:rFonts w:ascii="ＭＳ ゴシック" w:eastAsia="ＭＳ ゴシック" w:hAnsi="ＭＳ ゴシック" w:hint="eastAsia"/>
          <w:sz w:val="24"/>
          <w:szCs w:val="24"/>
        </w:rPr>
        <w:t>令和</w:t>
      </w:r>
      <w:r w:rsidR="00217CFE">
        <w:rPr>
          <w:rFonts w:ascii="ＭＳ ゴシック" w:eastAsia="ＭＳ ゴシック" w:hAnsi="ＭＳ ゴシック" w:hint="eastAsia"/>
          <w:sz w:val="24"/>
          <w:szCs w:val="24"/>
        </w:rPr>
        <w:t>６</w:t>
      </w:r>
      <w:r w:rsidR="00107E42" w:rsidRPr="00691097">
        <w:rPr>
          <w:rFonts w:ascii="ＭＳ ゴシック" w:eastAsia="ＭＳ ゴシック" w:hAnsi="ＭＳ ゴシック" w:hint="eastAsia"/>
          <w:sz w:val="24"/>
          <w:szCs w:val="24"/>
        </w:rPr>
        <w:t>年</w:t>
      </w:r>
      <w:r w:rsidR="00965A16">
        <w:rPr>
          <w:rFonts w:ascii="ＭＳ ゴシック" w:eastAsia="ＭＳ ゴシック" w:hAnsi="ＭＳ ゴシック" w:hint="eastAsia"/>
          <w:sz w:val="24"/>
          <w:szCs w:val="24"/>
        </w:rPr>
        <w:t>４</w:t>
      </w:r>
      <w:r w:rsidR="00107E42" w:rsidRPr="00691097">
        <w:rPr>
          <w:rFonts w:ascii="ＭＳ ゴシック" w:eastAsia="ＭＳ ゴシック" w:hAnsi="ＭＳ ゴシック" w:hint="eastAsia"/>
          <w:sz w:val="24"/>
          <w:szCs w:val="24"/>
        </w:rPr>
        <w:t>月</w:t>
      </w:r>
      <w:r w:rsidR="00FB1728" w:rsidRPr="00691097">
        <w:rPr>
          <w:rFonts w:ascii="ＭＳ ゴシック" w:eastAsia="ＭＳ ゴシック" w:hAnsi="ＭＳ ゴシック" w:hint="eastAsia"/>
          <w:sz w:val="24"/>
          <w:szCs w:val="24"/>
        </w:rPr>
        <w:t>１</w:t>
      </w:r>
      <w:r w:rsidR="00107E42" w:rsidRPr="00691097">
        <w:rPr>
          <w:rFonts w:ascii="ＭＳ ゴシック" w:eastAsia="ＭＳ ゴシック" w:hAnsi="ＭＳ ゴシック" w:hint="eastAsia"/>
          <w:sz w:val="24"/>
          <w:szCs w:val="24"/>
        </w:rPr>
        <w:t>日より</w:t>
      </w:r>
      <w:r w:rsidR="006354EB" w:rsidRPr="00691097">
        <w:rPr>
          <w:rFonts w:ascii="ＭＳ ゴシック" w:eastAsia="ＭＳ ゴシック" w:hAnsi="ＭＳ ゴシック" w:hint="eastAsia"/>
          <w:sz w:val="24"/>
          <w:szCs w:val="24"/>
        </w:rPr>
        <w:t>次のとおり</w:t>
      </w:r>
      <w:r w:rsidR="009F281E" w:rsidRPr="00691097">
        <w:rPr>
          <w:rFonts w:ascii="ＭＳ ゴシック" w:eastAsia="ＭＳ ゴシック" w:hAnsi="ＭＳ ゴシック" w:hint="eastAsia"/>
          <w:sz w:val="24"/>
          <w:szCs w:val="24"/>
        </w:rPr>
        <w:t>とされて</w:t>
      </w:r>
      <w:r w:rsidRPr="00691097">
        <w:rPr>
          <w:rFonts w:ascii="ＭＳ ゴシック" w:eastAsia="ＭＳ ゴシック" w:hAnsi="ＭＳ ゴシック" w:hint="eastAsia"/>
          <w:sz w:val="24"/>
          <w:szCs w:val="24"/>
        </w:rPr>
        <w:t>いる</w:t>
      </w:r>
      <w:r w:rsidR="00762F79" w:rsidRPr="00691097">
        <w:rPr>
          <w:rFonts w:ascii="ＭＳ ゴシック" w:eastAsia="ＭＳ ゴシック" w:hAnsi="ＭＳ ゴシック" w:hint="eastAsia"/>
          <w:sz w:val="24"/>
          <w:szCs w:val="24"/>
        </w:rPr>
        <w:t>（</w:t>
      </w:r>
      <w:r w:rsidR="002B36DC" w:rsidRPr="00691097">
        <w:rPr>
          <w:rFonts w:ascii="ＭＳ ゴシック" w:eastAsia="ＭＳ ゴシック" w:hAnsi="ＭＳ ゴシック" w:hint="eastAsia"/>
          <w:sz w:val="24"/>
          <w:szCs w:val="24"/>
        </w:rPr>
        <w:t>障害者の雇用の促進等に関する法律</w:t>
      </w:r>
      <w:r w:rsidR="00762F79" w:rsidRPr="00691097">
        <w:rPr>
          <w:rFonts w:ascii="ＭＳ ゴシック" w:eastAsia="ＭＳ ゴシック" w:hAnsi="ＭＳ ゴシック" w:hint="eastAsia"/>
          <w:sz w:val="24"/>
          <w:szCs w:val="24"/>
        </w:rPr>
        <w:t>施行令</w:t>
      </w:r>
      <w:r w:rsidR="002B36DC" w:rsidRPr="00691097">
        <w:rPr>
          <w:rFonts w:ascii="ＭＳ ゴシック" w:eastAsia="ＭＳ ゴシック" w:hAnsi="ＭＳ ゴシック" w:hint="eastAsia"/>
          <w:sz w:val="24"/>
          <w:szCs w:val="24"/>
        </w:rPr>
        <w:t>（</w:t>
      </w:r>
      <w:r w:rsidR="001A2542" w:rsidRPr="00691097">
        <w:rPr>
          <w:rFonts w:ascii="ＭＳ ゴシック" w:eastAsia="ＭＳ ゴシック" w:hAnsi="ＭＳ ゴシック" w:hint="eastAsia"/>
          <w:sz w:val="24"/>
          <w:szCs w:val="24"/>
        </w:rPr>
        <w:t>昭和35年政令第292号</w:t>
      </w:r>
      <w:r w:rsidR="009F281E" w:rsidRPr="00691097">
        <w:rPr>
          <w:rFonts w:ascii="ＭＳ ゴシック" w:eastAsia="ＭＳ ゴシック" w:hAnsi="ＭＳ ゴシック" w:hint="eastAsia"/>
          <w:sz w:val="24"/>
          <w:szCs w:val="24"/>
        </w:rPr>
        <w:t>）（</w:t>
      </w:r>
      <w:r w:rsidR="002B36DC" w:rsidRPr="00691097">
        <w:rPr>
          <w:rFonts w:ascii="ＭＳ ゴシック" w:eastAsia="ＭＳ ゴシック" w:hAnsi="ＭＳ ゴシック" w:hint="eastAsia"/>
          <w:sz w:val="24"/>
          <w:szCs w:val="24"/>
        </w:rPr>
        <w:t>以下「施行令」という。）</w:t>
      </w:r>
      <w:r w:rsidR="00762F79" w:rsidRPr="00691097">
        <w:rPr>
          <w:rFonts w:ascii="ＭＳ ゴシック" w:eastAsia="ＭＳ ゴシック" w:hAnsi="ＭＳ ゴシック" w:hint="eastAsia"/>
          <w:sz w:val="24"/>
          <w:szCs w:val="24"/>
        </w:rPr>
        <w:t>第</w:t>
      </w:r>
      <w:r w:rsidR="00FB1728" w:rsidRPr="00691097">
        <w:rPr>
          <w:rFonts w:ascii="ＭＳ ゴシック" w:eastAsia="ＭＳ ゴシック" w:hAnsi="ＭＳ ゴシック" w:hint="eastAsia"/>
          <w:sz w:val="24"/>
          <w:szCs w:val="24"/>
        </w:rPr>
        <w:t>２</w:t>
      </w:r>
      <w:r w:rsidR="00762F79" w:rsidRPr="00691097">
        <w:rPr>
          <w:rFonts w:ascii="ＭＳ ゴシック" w:eastAsia="ＭＳ ゴシック" w:hAnsi="ＭＳ ゴシック" w:hint="eastAsia"/>
          <w:sz w:val="24"/>
          <w:szCs w:val="24"/>
        </w:rPr>
        <w:t>条</w:t>
      </w:r>
      <w:r w:rsidR="00107E42" w:rsidRPr="00691097">
        <w:rPr>
          <w:rFonts w:ascii="ＭＳ ゴシック" w:eastAsia="ＭＳ ゴシック" w:hAnsi="ＭＳ ゴシック" w:hint="eastAsia"/>
          <w:sz w:val="24"/>
          <w:szCs w:val="24"/>
        </w:rPr>
        <w:t>）</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55"/>
        <w:gridCol w:w="1682"/>
      </w:tblGrid>
      <w:tr w:rsidR="00691097" w:rsidRPr="00691097" w14:paraId="7D2F1179" w14:textId="0006F9B4" w:rsidTr="00985B71">
        <w:trPr>
          <w:trHeight w:val="693"/>
        </w:trPr>
        <w:tc>
          <w:tcPr>
            <w:tcW w:w="5455" w:type="dxa"/>
            <w:tcBorders>
              <w:top w:val="single" w:sz="4" w:space="0" w:color="auto"/>
              <w:left w:val="single" w:sz="4" w:space="0" w:color="auto"/>
              <w:bottom w:val="single" w:sz="4" w:space="0" w:color="auto"/>
              <w:right w:val="single" w:sz="4" w:space="0" w:color="auto"/>
            </w:tcBorders>
          </w:tcPr>
          <w:p w14:paraId="1EB4124F" w14:textId="64C5CFAC" w:rsidR="00107E42" w:rsidRPr="00691097" w:rsidRDefault="00107E42" w:rsidP="00107E42">
            <w:pPr>
              <w:ind w:left="324" w:hangingChars="135" w:hanging="324"/>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イ　国及び地方公共団体（ロに掲げるものを除く。）</w:t>
            </w:r>
          </w:p>
        </w:tc>
        <w:tc>
          <w:tcPr>
            <w:tcW w:w="1682" w:type="dxa"/>
            <w:tcBorders>
              <w:top w:val="single" w:sz="4" w:space="0" w:color="auto"/>
              <w:left w:val="single" w:sz="4" w:space="0" w:color="auto"/>
              <w:bottom w:val="single" w:sz="4" w:space="0" w:color="auto"/>
              <w:right w:val="single" w:sz="4" w:space="0" w:color="auto"/>
            </w:tcBorders>
          </w:tcPr>
          <w:p w14:paraId="4E48B501" w14:textId="30A46580" w:rsidR="00107E42" w:rsidRPr="00691097" w:rsidRDefault="00107E42">
            <w:pPr>
              <w:widowControl/>
              <w:jc w:val="left"/>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100分の</w:t>
            </w:r>
            <w:r w:rsidR="00BA3CF8">
              <w:rPr>
                <w:rFonts w:ascii="ＭＳ ゴシック" w:eastAsia="ＭＳ ゴシック" w:hAnsi="ＭＳ ゴシック"/>
                <w:sz w:val="24"/>
                <w:szCs w:val="24"/>
              </w:rPr>
              <w:t>3.0</w:t>
            </w:r>
          </w:p>
          <w:p w14:paraId="26A620E5" w14:textId="77777777" w:rsidR="00107E42" w:rsidRPr="00691097" w:rsidRDefault="00107E42" w:rsidP="00107E42">
            <w:pPr>
              <w:ind w:leftChars="500" w:left="1050" w:firstLineChars="87" w:firstLine="209"/>
              <w:rPr>
                <w:rFonts w:ascii="ＭＳ ゴシック" w:eastAsia="ＭＳ ゴシック" w:hAnsi="ＭＳ ゴシック"/>
                <w:sz w:val="24"/>
                <w:szCs w:val="24"/>
              </w:rPr>
            </w:pPr>
          </w:p>
        </w:tc>
      </w:tr>
      <w:tr w:rsidR="00691097" w:rsidRPr="00691097" w14:paraId="64321213" w14:textId="77777777" w:rsidTr="00985B71">
        <w:trPr>
          <w:trHeight w:val="736"/>
        </w:trPr>
        <w:tc>
          <w:tcPr>
            <w:tcW w:w="5455" w:type="dxa"/>
            <w:tcBorders>
              <w:top w:val="single" w:sz="4" w:space="0" w:color="auto"/>
              <w:left w:val="single" w:sz="4" w:space="0" w:color="auto"/>
              <w:bottom w:val="single" w:sz="4" w:space="0" w:color="auto"/>
              <w:right w:val="single" w:sz="4" w:space="0" w:color="auto"/>
            </w:tcBorders>
          </w:tcPr>
          <w:p w14:paraId="103A9F3F" w14:textId="12A87CBB" w:rsidR="00107E42" w:rsidRPr="00691097" w:rsidRDefault="00107E42" w:rsidP="00107E42">
            <w:pPr>
              <w:ind w:left="324" w:hangingChars="135" w:hanging="324"/>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ロ　都道府県に置かれる教育委員会その他厚生労働大臣の指定する教育委員会</w:t>
            </w:r>
          </w:p>
        </w:tc>
        <w:tc>
          <w:tcPr>
            <w:tcW w:w="1682" w:type="dxa"/>
            <w:tcBorders>
              <w:top w:val="single" w:sz="4" w:space="0" w:color="auto"/>
              <w:left w:val="single" w:sz="4" w:space="0" w:color="auto"/>
              <w:bottom w:val="single" w:sz="4" w:space="0" w:color="auto"/>
              <w:right w:val="single" w:sz="4" w:space="0" w:color="auto"/>
            </w:tcBorders>
          </w:tcPr>
          <w:p w14:paraId="33FBF6A6" w14:textId="2DD6A58F" w:rsidR="00107E42" w:rsidRPr="00691097" w:rsidRDefault="00107E42" w:rsidP="00107E42">
            <w:pPr>
              <w:ind w:left="1049" w:hangingChars="437" w:hanging="1049"/>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100分の</w:t>
            </w:r>
            <w:r w:rsidR="00BA3CF8">
              <w:rPr>
                <w:rFonts w:ascii="ＭＳ ゴシック" w:eastAsia="ＭＳ ゴシック" w:hAnsi="ＭＳ ゴシック"/>
                <w:sz w:val="24"/>
                <w:szCs w:val="24"/>
              </w:rPr>
              <w:t>2.9</w:t>
            </w:r>
          </w:p>
        </w:tc>
      </w:tr>
    </w:tbl>
    <w:p w14:paraId="400275DB" w14:textId="21414143" w:rsidR="00BA3CF8" w:rsidRDefault="00107E42" w:rsidP="00BA3CF8">
      <w:pPr>
        <w:ind w:leftChars="500" w:left="1050" w:firstLineChars="86" w:firstLine="206"/>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ここにいう「その他厚生労働大臣の指定する教育委員会」に該当するものは、市町村（市町村の組合を含む。）に置かれる教育委員会であって、学校教育法</w:t>
      </w:r>
      <w:r w:rsidR="00BC2F5E" w:rsidRPr="00691097">
        <w:rPr>
          <w:rFonts w:ascii="ＭＳ ゴシック" w:eastAsia="ＭＳ ゴシック" w:hAnsi="ＭＳ ゴシック" w:hint="eastAsia"/>
          <w:sz w:val="24"/>
          <w:szCs w:val="24"/>
        </w:rPr>
        <w:t>（昭和22年法律第26号）</w:t>
      </w:r>
      <w:r w:rsidRPr="00691097">
        <w:rPr>
          <w:rFonts w:ascii="ＭＳ ゴシック" w:eastAsia="ＭＳ ゴシック" w:hAnsi="ＭＳ ゴシック" w:hint="eastAsia"/>
          <w:sz w:val="24"/>
          <w:szCs w:val="24"/>
        </w:rPr>
        <w:t>第１条に規定する中学校、高等学校</w:t>
      </w:r>
      <w:r w:rsidR="00767F0A">
        <w:rPr>
          <w:rFonts w:ascii="ＭＳ ゴシック" w:eastAsia="ＭＳ ゴシック" w:hAnsi="ＭＳ ゴシック" w:hint="eastAsia"/>
          <w:sz w:val="24"/>
          <w:szCs w:val="24"/>
        </w:rPr>
        <w:t>、義務教育学校、</w:t>
      </w:r>
      <w:r w:rsidRPr="00691097">
        <w:rPr>
          <w:rFonts w:ascii="ＭＳ ゴシック" w:eastAsia="ＭＳ ゴシック" w:hAnsi="ＭＳ ゴシック" w:hint="eastAsia"/>
          <w:sz w:val="24"/>
          <w:szCs w:val="24"/>
        </w:rPr>
        <w:t>又は中等教育学校に置かれる教諭、助教諭又は講師（常時勤務する者に限る。）の任命権者である教育委員会である（平成11年労働省告示第33号）。</w:t>
      </w:r>
    </w:p>
    <w:p w14:paraId="44F301D7" w14:textId="545FFD69" w:rsidR="00C11A3C" w:rsidRPr="00691097" w:rsidRDefault="00965A16" w:rsidP="00364D17">
      <w:pPr>
        <w:ind w:leftChars="500" w:left="1050" w:firstLineChars="87" w:firstLine="209"/>
        <w:rPr>
          <w:rFonts w:ascii="ＭＳ ゴシック" w:eastAsia="ＭＳ ゴシック" w:hAnsi="ＭＳ ゴシック"/>
          <w:sz w:val="24"/>
          <w:szCs w:val="24"/>
        </w:rPr>
      </w:pPr>
      <w:r>
        <w:rPr>
          <w:rFonts w:ascii="ＭＳ ゴシック" w:eastAsia="ＭＳ ゴシック" w:hAnsi="ＭＳ ゴシック" w:hint="eastAsia"/>
          <w:sz w:val="24"/>
          <w:szCs w:val="24"/>
        </w:rPr>
        <w:t>ただし</w:t>
      </w:r>
      <w:r w:rsidR="00BA3CF8">
        <w:rPr>
          <w:rFonts w:ascii="ＭＳ ゴシック" w:eastAsia="ＭＳ ゴシック" w:hAnsi="ＭＳ ゴシック" w:hint="eastAsia"/>
          <w:sz w:val="24"/>
          <w:szCs w:val="24"/>
        </w:rPr>
        <w:t>、この障害者雇用率については、</w:t>
      </w:r>
      <w:r w:rsidR="00FA03C3" w:rsidRPr="00691097">
        <w:rPr>
          <w:rFonts w:ascii="ＭＳ ゴシック" w:eastAsia="ＭＳ ゴシック" w:hAnsi="ＭＳ ゴシック" w:hint="eastAsia"/>
          <w:sz w:val="24"/>
          <w:szCs w:val="24"/>
        </w:rPr>
        <w:t>経過措置として、次の率とされている（</w:t>
      </w:r>
      <w:r w:rsidR="00872078">
        <w:rPr>
          <w:rFonts w:ascii="ＭＳ ゴシック" w:eastAsia="ＭＳ ゴシック" w:hAnsi="ＭＳ ゴシック" w:hint="eastAsia"/>
          <w:sz w:val="24"/>
          <w:szCs w:val="24"/>
        </w:rPr>
        <w:t>令和５</w:t>
      </w:r>
      <w:r w:rsidR="00FA03C3" w:rsidRPr="00691097">
        <w:rPr>
          <w:rFonts w:ascii="ＭＳ ゴシック" w:eastAsia="ＭＳ ゴシック" w:hAnsi="ＭＳ ゴシック" w:hint="eastAsia"/>
          <w:sz w:val="24"/>
          <w:szCs w:val="24"/>
        </w:rPr>
        <w:t>年政令第</w:t>
      </w:r>
      <w:r w:rsidR="004F6A2F">
        <w:rPr>
          <w:rFonts w:ascii="ＭＳ ゴシック" w:eastAsia="ＭＳ ゴシック" w:hAnsi="ＭＳ ゴシック" w:hint="eastAsia"/>
          <w:sz w:val="24"/>
          <w:szCs w:val="24"/>
        </w:rPr>
        <w:t>44</w:t>
      </w:r>
      <w:r w:rsidR="00FA03C3" w:rsidRPr="00691097">
        <w:rPr>
          <w:rFonts w:ascii="ＭＳ ゴシック" w:eastAsia="ＭＳ ゴシック" w:hAnsi="ＭＳ ゴシック" w:hint="eastAsia"/>
          <w:sz w:val="24"/>
          <w:szCs w:val="24"/>
        </w:rPr>
        <w:t>号（以下「改正政令」という。）附則第</w:t>
      </w:r>
      <w:r w:rsidR="00364D17">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条</w:t>
      </w:r>
      <w:r w:rsidR="00364D17">
        <w:rPr>
          <w:rFonts w:ascii="ＭＳ ゴシック" w:eastAsia="ＭＳ ゴシック" w:hAnsi="ＭＳ ゴシック" w:hint="eastAsia"/>
          <w:sz w:val="24"/>
          <w:szCs w:val="24"/>
        </w:rPr>
        <w:t>第１</w:t>
      </w:r>
      <w:r w:rsidR="00FA03C3" w:rsidRPr="00691097">
        <w:rPr>
          <w:rFonts w:ascii="ＭＳ ゴシック" w:eastAsia="ＭＳ ゴシック" w:hAnsi="ＭＳ ゴシック" w:hint="eastAsia"/>
          <w:sz w:val="24"/>
          <w:szCs w:val="24"/>
        </w:rPr>
        <w:t>項）</w:t>
      </w:r>
      <w:r w:rsidR="00364D17">
        <w:rPr>
          <w:rFonts w:ascii="ＭＳ ゴシック" w:eastAsia="ＭＳ ゴシック" w:hAnsi="ＭＳ ゴシック" w:hint="eastAsia"/>
          <w:sz w:val="24"/>
          <w:szCs w:val="24"/>
        </w:rPr>
        <w:t>。</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1368"/>
        <w:gridCol w:w="1368"/>
      </w:tblGrid>
      <w:tr w:rsidR="00C829C7" w:rsidRPr="00691097" w14:paraId="5BA213F4" w14:textId="4310EF7E" w:rsidTr="001E6601">
        <w:trPr>
          <w:trHeight w:val="693"/>
        </w:trPr>
        <w:tc>
          <w:tcPr>
            <w:tcW w:w="3402" w:type="dxa"/>
            <w:tcBorders>
              <w:top w:val="single" w:sz="4" w:space="0" w:color="auto"/>
              <w:left w:val="single" w:sz="4" w:space="0" w:color="auto"/>
              <w:bottom w:val="single" w:sz="4" w:space="0" w:color="auto"/>
              <w:right w:val="single" w:sz="4" w:space="0" w:color="auto"/>
            </w:tcBorders>
          </w:tcPr>
          <w:p w14:paraId="286B0745" w14:textId="77777777" w:rsidR="00C829C7" w:rsidRPr="00691097" w:rsidRDefault="00C829C7" w:rsidP="00364D17">
            <w:pPr>
              <w:ind w:left="324" w:hangingChars="135" w:hanging="324"/>
              <w:rPr>
                <w:rFonts w:ascii="ＭＳ ゴシック" w:eastAsia="ＭＳ ゴシック" w:hAnsi="ＭＳ ゴシック"/>
                <w:sz w:val="24"/>
                <w:szCs w:val="24"/>
              </w:rPr>
            </w:pPr>
          </w:p>
        </w:tc>
        <w:tc>
          <w:tcPr>
            <w:tcW w:w="1368" w:type="dxa"/>
            <w:tcBorders>
              <w:top w:val="single" w:sz="4" w:space="0" w:color="auto"/>
              <w:left w:val="single" w:sz="4" w:space="0" w:color="auto"/>
              <w:bottom w:val="single" w:sz="4" w:space="0" w:color="auto"/>
              <w:right w:val="single" w:sz="4" w:space="0" w:color="auto"/>
            </w:tcBorders>
          </w:tcPr>
          <w:p w14:paraId="7C0BD45B" w14:textId="5D3F4852" w:rsidR="00C829C7" w:rsidRPr="00691097" w:rsidRDefault="00C829C7" w:rsidP="00364D17">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令和６年４月以降</w:t>
            </w:r>
          </w:p>
        </w:tc>
        <w:tc>
          <w:tcPr>
            <w:tcW w:w="1368" w:type="dxa"/>
            <w:tcBorders>
              <w:top w:val="single" w:sz="4" w:space="0" w:color="auto"/>
              <w:left w:val="single" w:sz="4" w:space="0" w:color="auto"/>
              <w:bottom w:val="single" w:sz="4" w:space="0" w:color="auto"/>
              <w:right w:val="single" w:sz="4" w:space="0" w:color="auto"/>
            </w:tcBorders>
          </w:tcPr>
          <w:p w14:paraId="7BC093DB" w14:textId="074ECAE1" w:rsidR="00C829C7" w:rsidRPr="00691097" w:rsidRDefault="00C829C7" w:rsidP="00364D17">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令和８年７月以降</w:t>
            </w:r>
          </w:p>
        </w:tc>
      </w:tr>
      <w:tr w:rsidR="00C829C7" w:rsidRPr="00691097" w14:paraId="3D9741E4" w14:textId="25F525A8" w:rsidTr="001E6601">
        <w:trPr>
          <w:trHeight w:val="693"/>
        </w:trPr>
        <w:tc>
          <w:tcPr>
            <w:tcW w:w="3402" w:type="dxa"/>
            <w:tcBorders>
              <w:top w:val="single" w:sz="4" w:space="0" w:color="auto"/>
              <w:left w:val="single" w:sz="4" w:space="0" w:color="auto"/>
              <w:bottom w:val="single" w:sz="4" w:space="0" w:color="auto"/>
              <w:right w:val="single" w:sz="4" w:space="0" w:color="auto"/>
            </w:tcBorders>
          </w:tcPr>
          <w:p w14:paraId="5F82A533" w14:textId="77777777" w:rsidR="00C829C7" w:rsidRPr="00691097" w:rsidRDefault="00C829C7" w:rsidP="00364D17">
            <w:pPr>
              <w:ind w:left="324" w:hangingChars="135" w:hanging="324"/>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イ　国及び地方公共団体（ロに掲げるものを除く。）</w:t>
            </w:r>
          </w:p>
        </w:tc>
        <w:tc>
          <w:tcPr>
            <w:tcW w:w="1368" w:type="dxa"/>
            <w:tcBorders>
              <w:top w:val="single" w:sz="4" w:space="0" w:color="auto"/>
              <w:left w:val="single" w:sz="4" w:space="0" w:color="auto"/>
              <w:bottom w:val="single" w:sz="4" w:space="0" w:color="auto"/>
              <w:right w:val="single" w:sz="4" w:space="0" w:color="auto"/>
            </w:tcBorders>
          </w:tcPr>
          <w:p w14:paraId="397E8BA3" w14:textId="6AB9E6DF" w:rsidR="00C829C7" w:rsidRPr="00691097" w:rsidRDefault="00C829C7" w:rsidP="00C11A3C">
            <w:pPr>
              <w:widowControl/>
              <w:jc w:val="left"/>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100分の</w:t>
            </w:r>
            <w:r>
              <w:rPr>
                <w:rFonts w:ascii="ＭＳ ゴシック" w:eastAsia="ＭＳ ゴシック" w:hAnsi="ＭＳ ゴシック"/>
                <w:sz w:val="24"/>
                <w:szCs w:val="24"/>
              </w:rPr>
              <w:t>2.8</w:t>
            </w:r>
          </w:p>
          <w:p w14:paraId="31652DE3" w14:textId="77777777" w:rsidR="00C829C7" w:rsidRPr="00691097" w:rsidRDefault="00C829C7" w:rsidP="00364D17">
            <w:pPr>
              <w:widowControl/>
              <w:jc w:val="left"/>
              <w:rPr>
                <w:rFonts w:ascii="ＭＳ ゴシック" w:eastAsia="ＭＳ ゴシック" w:hAnsi="ＭＳ ゴシック"/>
                <w:sz w:val="24"/>
                <w:szCs w:val="24"/>
              </w:rPr>
            </w:pPr>
          </w:p>
        </w:tc>
        <w:tc>
          <w:tcPr>
            <w:tcW w:w="1368" w:type="dxa"/>
            <w:tcBorders>
              <w:top w:val="single" w:sz="4" w:space="0" w:color="auto"/>
              <w:left w:val="single" w:sz="4" w:space="0" w:color="auto"/>
              <w:bottom w:val="single" w:sz="4" w:space="0" w:color="auto"/>
              <w:right w:val="single" w:sz="4" w:space="0" w:color="auto"/>
            </w:tcBorders>
          </w:tcPr>
          <w:p w14:paraId="46BFC202" w14:textId="77777777" w:rsidR="00C829C7" w:rsidRPr="00691097" w:rsidRDefault="00C829C7" w:rsidP="00C11A3C">
            <w:pPr>
              <w:widowControl/>
              <w:jc w:val="left"/>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100分の</w:t>
            </w:r>
            <w:r>
              <w:rPr>
                <w:rFonts w:ascii="ＭＳ ゴシック" w:eastAsia="ＭＳ ゴシック" w:hAnsi="ＭＳ ゴシック"/>
                <w:sz w:val="24"/>
                <w:szCs w:val="24"/>
              </w:rPr>
              <w:t>3.0</w:t>
            </w:r>
          </w:p>
          <w:p w14:paraId="48B2637D" w14:textId="77777777" w:rsidR="00C829C7" w:rsidRPr="00691097" w:rsidRDefault="00C829C7" w:rsidP="00364D17">
            <w:pPr>
              <w:widowControl/>
              <w:jc w:val="left"/>
              <w:rPr>
                <w:rFonts w:ascii="ＭＳ ゴシック" w:eastAsia="ＭＳ ゴシック" w:hAnsi="ＭＳ ゴシック"/>
                <w:sz w:val="24"/>
                <w:szCs w:val="24"/>
              </w:rPr>
            </w:pPr>
          </w:p>
        </w:tc>
      </w:tr>
      <w:tr w:rsidR="00C829C7" w:rsidRPr="00691097" w14:paraId="21256519" w14:textId="7E9F9ADB" w:rsidTr="001E6601">
        <w:trPr>
          <w:trHeight w:val="736"/>
        </w:trPr>
        <w:tc>
          <w:tcPr>
            <w:tcW w:w="3402" w:type="dxa"/>
            <w:tcBorders>
              <w:top w:val="single" w:sz="4" w:space="0" w:color="auto"/>
              <w:left w:val="single" w:sz="4" w:space="0" w:color="auto"/>
              <w:bottom w:val="single" w:sz="4" w:space="0" w:color="auto"/>
              <w:right w:val="single" w:sz="4" w:space="0" w:color="auto"/>
            </w:tcBorders>
          </w:tcPr>
          <w:p w14:paraId="6EC78D22" w14:textId="77777777" w:rsidR="00C829C7" w:rsidRPr="00691097" w:rsidRDefault="00C829C7" w:rsidP="00364D17">
            <w:pPr>
              <w:ind w:left="324" w:hangingChars="135" w:hanging="324"/>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ロ　都道府県に置かれる教育委員会その他厚生労働大臣の指定する教育委員会</w:t>
            </w:r>
          </w:p>
        </w:tc>
        <w:tc>
          <w:tcPr>
            <w:tcW w:w="1368" w:type="dxa"/>
            <w:tcBorders>
              <w:top w:val="single" w:sz="4" w:space="0" w:color="auto"/>
              <w:left w:val="single" w:sz="4" w:space="0" w:color="auto"/>
              <w:bottom w:val="single" w:sz="4" w:space="0" w:color="auto"/>
              <w:right w:val="single" w:sz="4" w:space="0" w:color="auto"/>
            </w:tcBorders>
          </w:tcPr>
          <w:p w14:paraId="45829FBE" w14:textId="141DFF48" w:rsidR="00C829C7" w:rsidRPr="00691097" w:rsidRDefault="00C829C7" w:rsidP="00C11A3C">
            <w:pPr>
              <w:widowControl/>
              <w:jc w:val="left"/>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100分の</w:t>
            </w:r>
            <w:r>
              <w:rPr>
                <w:rFonts w:ascii="ＭＳ ゴシック" w:eastAsia="ＭＳ ゴシック" w:hAnsi="ＭＳ ゴシック"/>
                <w:sz w:val="24"/>
                <w:szCs w:val="24"/>
              </w:rPr>
              <w:t>2.7</w:t>
            </w:r>
          </w:p>
          <w:p w14:paraId="7A4724D6" w14:textId="77777777" w:rsidR="00C829C7" w:rsidRPr="00691097" w:rsidRDefault="00C829C7" w:rsidP="00364D17">
            <w:pPr>
              <w:ind w:left="1049" w:hangingChars="437" w:hanging="1049"/>
              <w:rPr>
                <w:rFonts w:ascii="ＭＳ ゴシック" w:eastAsia="ＭＳ ゴシック" w:hAnsi="ＭＳ ゴシック"/>
                <w:sz w:val="24"/>
                <w:szCs w:val="24"/>
              </w:rPr>
            </w:pPr>
          </w:p>
        </w:tc>
        <w:tc>
          <w:tcPr>
            <w:tcW w:w="1368" w:type="dxa"/>
            <w:tcBorders>
              <w:top w:val="single" w:sz="4" w:space="0" w:color="auto"/>
              <w:left w:val="single" w:sz="4" w:space="0" w:color="auto"/>
              <w:bottom w:val="single" w:sz="4" w:space="0" w:color="auto"/>
              <w:right w:val="single" w:sz="4" w:space="0" w:color="auto"/>
            </w:tcBorders>
          </w:tcPr>
          <w:p w14:paraId="3F370DC5" w14:textId="70DFE111" w:rsidR="00C829C7" w:rsidRPr="00691097" w:rsidRDefault="00C829C7" w:rsidP="00C11A3C">
            <w:pPr>
              <w:widowControl/>
              <w:jc w:val="left"/>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100分の</w:t>
            </w:r>
            <w:r>
              <w:rPr>
                <w:rFonts w:ascii="ＭＳ ゴシック" w:eastAsia="ＭＳ ゴシック" w:hAnsi="ＭＳ ゴシック"/>
                <w:sz w:val="24"/>
                <w:szCs w:val="24"/>
              </w:rPr>
              <w:t>2.9</w:t>
            </w:r>
          </w:p>
          <w:p w14:paraId="4C04CBB4" w14:textId="77777777" w:rsidR="00C829C7" w:rsidRPr="00691097" w:rsidRDefault="00C829C7" w:rsidP="00364D17">
            <w:pPr>
              <w:ind w:left="1049" w:hangingChars="437" w:hanging="1049"/>
              <w:rPr>
                <w:rFonts w:ascii="ＭＳ ゴシック" w:eastAsia="ＭＳ ゴシック" w:hAnsi="ＭＳ ゴシック"/>
                <w:sz w:val="24"/>
                <w:szCs w:val="24"/>
              </w:rPr>
            </w:pPr>
          </w:p>
        </w:tc>
      </w:tr>
    </w:tbl>
    <w:p w14:paraId="3FC8E65A" w14:textId="77777777" w:rsidR="00C11A3C" w:rsidRPr="00691097" w:rsidRDefault="00C11A3C" w:rsidP="00C91945">
      <w:pPr>
        <w:ind w:leftChars="601" w:left="1502" w:hangingChars="100" w:hanging="240"/>
        <w:rPr>
          <w:rFonts w:ascii="ＭＳ ゴシック" w:eastAsia="ＭＳ ゴシック" w:hAnsi="ＭＳ ゴシック"/>
          <w:sz w:val="24"/>
          <w:szCs w:val="24"/>
        </w:rPr>
      </w:pPr>
    </w:p>
    <w:p w14:paraId="34DFBEE3" w14:textId="5F642705" w:rsidR="005C4FA3" w:rsidRPr="00691097" w:rsidRDefault="009E4C7F" w:rsidP="00255D6C">
      <w:pPr>
        <w:pStyle w:val="2"/>
      </w:pPr>
      <w:bookmarkStart w:id="5" w:name="_Toc163221587"/>
      <w:r w:rsidRPr="00691097">
        <w:rPr>
          <w:rFonts w:hint="eastAsia"/>
        </w:rPr>
        <w:t>４</w:t>
      </w:r>
      <w:r w:rsidR="005C4FA3" w:rsidRPr="00691097">
        <w:rPr>
          <w:rFonts w:hint="eastAsia"/>
        </w:rPr>
        <w:t xml:space="preserve">　障害者雇用率</w:t>
      </w:r>
      <w:r w:rsidR="00DD6FB5" w:rsidRPr="00691097">
        <w:rPr>
          <w:rFonts w:hint="eastAsia"/>
        </w:rPr>
        <w:t>を</w:t>
      </w:r>
      <w:r w:rsidR="005C4FA3" w:rsidRPr="00691097">
        <w:rPr>
          <w:rFonts w:hint="eastAsia"/>
        </w:rPr>
        <w:t>適用</w:t>
      </w:r>
      <w:r w:rsidR="00DD6FB5" w:rsidRPr="00691097">
        <w:rPr>
          <w:rFonts w:hint="eastAsia"/>
        </w:rPr>
        <w:t>する</w:t>
      </w:r>
      <w:r w:rsidR="005C4FA3" w:rsidRPr="00691097">
        <w:rPr>
          <w:rFonts w:hint="eastAsia"/>
        </w:rPr>
        <w:t>単位</w:t>
      </w:r>
      <w:bookmarkEnd w:id="5"/>
    </w:p>
    <w:p w14:paraId="6AFBAEF9" w14:textId="6A27DC8E" w:rsidR="00DD6FB5" w:rsidRPr="00691097" w:rsidRDefault="00DD6FB5" w:rsidP="00DD6FB5">
      <w:pPr>
        <w:ind w:firstLineChars="262" w:firstLine="629"/>
        <w:rPr>
          <w:rFonts w:ascii="ＭＳ ゴシック" w:eastAsia="ＭＳ ゴシック" w:hAnsi="ＭＳ ゴシック"/>
          <w:sz w:val="24"/>
          <w:szCs w:val="24"/>
        </w:rPr>
      </w:pPr>
      <w:r w:rsidRPr="00691097">
        <w:rPr>
          <w:rFonts w:ascii="ＭＳ ゴシック" w:eastAsia="ＭＳ ゴシック" w:hAnsi="ＭＳ ゴシック"/>
          <w:sz w:val="24"/>
          <w:szCs w:val="24"/>
        </w:rPr>
        <w:t>(１)適用の原則</w:t>
      </w:r>
    </w:p>
    <w:p w14:paraId="00029772" w14:textId="3B929B72" w:rsidR="00497B45" w:rsidRPr="00691097" w:rsidRDefault="005C4FA3" w:rsidP="00DD6FB5">
      <w:pPr>
        <w:ind w:leftChars="500" w:left="1050" w:firstLineChars="87" w:firstLine="209"/>
        <w:rPr>
          <w:rFonts w:ascii="ＭＳ ゴシック" w:eastAsia="ＭＳ ゴシック" w:hAnsi="ＭＳ ゴシック" w:cs="ＭＳ 明朝"/>
          <w:kern w:val="0"/>
          <w:sz w:val="24"/>
          <w:szCs w:val="24"/>
        </w:rPr>
      </w:pPr>
      <w:r w:rsidRPr="00691097">
        <w:rPr>
          <w:rFonts w:ascii="ＭＳ ゴシック" w:eastAsia="ＭＳ ゴシック" w:hAnsi="ＭＳ ゴシック" w:cs="ＭＳ 明朝" w:hint="eastAsia"/>
          <w:kern w:val="0"/>
          <w:sz w:val="24"/>
          <w:szCs w:val="24"/>
        </w:rPr>
        <w:t>国</w:t>
      </w:r>
      <w:r w:rsidR="009E4C7F" w:rsidRPr="00691097">
        <w:rPr>
          <w:rFonts w:ascii="ＭＳ ゴシック" w:eastAsia="ＭＳ ゴシック" w:hAnsi="ＭＳ ゴシック" w:cs="ＭＳ 明朝" w:hint="eastAsia"/>
          <w:kern w:val="0"/>
          <w:sz w:val="24"/>
          <w:szCs w:val="24"/>
        </w:rPr>
        <w:t>及び地方公共団体</w:t>
      </w:r>
      <w:r w:rsidRPr="00691097">
        <w:rPr>
          <w:rFonts w:ascii="ＭＳ ゴシック" w:eastAsia="ＭＳ ゴシック" w:hAnsi="ＭＳ ゴシック" w:cs="ＭＳ 明朝" w:hint="eastAsia"/>
          <w:kern w:val="0"/>
          <w:sz w:val="24"/>
          <w:szCs w:val="24"/>
        </w:rPr>
        <w:t>における対象障害者の雇用に関する義務の主体は、国</w:t>
      </w:r>
      <w:r w:rsidR="009E4C7F" w:rsidRPr="00691097">
        <w:rPr>
          <w:rFonts w:ascii="ＭＳ ゴシック" w:eastAsia="ＭＳ ゴシック" w:hAnsi="ＭＳ ゴシック" w:cs="ＭＳ 明朝" w:hint="eastAsia"/>
          <w:kern w:val="0"/>
          <w:sz w:val="24"/>
          <w:szCs w:val="24"/>
        </w:rPr>
        <w:t>及び地方公共団体の</w:t>
      </w:r>
      <w:r w:rsidRPr="00691097">
        <w:rPr>
          <w:rFonts w:ascii="ＭＳ ゴシック" w:eastAsia="ＭＳ ゴシック" w:hAnsi="ＭＳ ゴシック" w:cs="ＭＳ 明朝" w:hint="eastAsia"/>
          <w:kern w:val="0"/>
          <w:sz w:val="24"/>
          <w:szCs w:val="24"/>
        </w:rPr>
        <w:t>任命権者</w:t>
      </w:r>
      <w:r w:rsidR="00B75329" w:rsidRPr="00691097">
        <w:rPr>
          <w:rFonts w:ascii="ＭＳ ゴシック" w:eastAsia="ＭＳ ゴシック" w:hAnsi="ＭＳ ゴシック" w:cs="ＭＳ 明朝" w:hint="eastAsia"/>
          <w:kern w:val="0"/>
          <w:sz w:val="24"/>
          <w:szCs w:val="24"/>
        </w:rPr>
        <w:t>（委任を受けて任命権を行う者を除く。）と</w:t>
      </w:r>
      <w:r w:rsidRPr="00691097">
        <w:rPr>
          <w:rFonts w:ascii="ＭＳ ゴシック" w:eastAsia="ＭＳ ゴシック" w:hAnsi="ＭＳ ゴシック" w:cs="ＭＳ 明朝" w:hint="eastAsia"/>
          <w:kern w:val="0"/>
          <w:sz w:val="24"/>
          <w:szCs w:val="24"/>
        </w:rPr>
        <w:t>されてい</w:t>
      </w:r>
      <w:r w:rsidR="00497B45" w:rsidRPr="00691097">
        <w:rPr>
          <w:rFonts w:ascii="ＭＳ ゴシック" w:eastAsia="ＭＳ ゴシック" w:hAnsi="ＭＳ ゴシック" w:cs="ＭＳ 明朝" w:hint="eastAsia"/>
          <w:kern w:val="0"/>
          <w:sz w:val="24"/>
          <w:szCs w:val="24"/>
        </w:rPr>
        <w:t>る</w:t>
      </w:r>
      <w:r w:rsidRPr="00691097">
        <w:rPr>
          <w:rFonts w:ascii="ＭＳ ゴシック" w:eastAsia="ＭＳ ゴシック" w:hAnsi="ＭＳ ゴシック" w:cs="ＭＳ 明朝" w:hint="eastAsia"/>
          <w:kern w:val="0"/>
          <w:sz w:val="24"/>
          <w:szCs w:val="24"/>
        </w:rPr>
        <w:t>（法第</w:t>
      </w:r>
      <w:r w:rsidRPr="00691097">
        <w:rPr>
          <w:rFonts w:ascii="ＭＳ ゴシック" w:eastAsia="ＭＳ ゴシック" w:hAnsi="ＭＳ ゴシック" w:cs="ＭＳ 明朝"/>
          <w:kern w:val="0"/>
          <w:sz w:val="24"/>
          <w:szCs w:val="24"/>
        </w:rPr>
        <w:t>38</w:t>
      </w:r>
      <w:r w:rsidRPr="00691097">
        <w:rPr>
          <w:rFonts w:ascii="ＭＳ ゴシック" w:eastAsia="ＭＳ ゴシック" w:hAnsi="ＭＳ ゴシック" w:cs="ＭＳ 明朝" w:hint="eastAsia"/>
          <w:kern w:val="0"/>
          <w:sz w:val="24"/>
          <w:szCs w:val="24"/>
        </w:rPr>
        <w:t>条第１項）。</w:t>
      </w:r>
      <w:r w:rsidR="00B75329" w:rsidRPr="00691097">
        <w:rPr>
          <w:rFonts w:ascii="ＭＳ ゴシック" w:eastAsia="ＭＳ ゴシック" w:hAnsi="ＭＳ ゴシック" w:cs="ＭＳ 明朝" w:hint="eastAsia"/>
          <w:kern w:val="0"/>
          <w:sz w:val="24"/>
          <w:szCs w:val="24"/>
        </w:rPr>
        <w:t>なおこ</w:t>
      </w:r>
      <w:r w:rsidR="0034138E" w:rsidRPr="00691097">
        <w:rPr>
          <w:rFonts w:ascii="ＭＳ ゴシック" w:eastAsia="ＭＳ ゴシック" w:hAnsi="ＭＳ ゴシック" w:cs="ＭＳ 明朝" w:hint="eastAsia"/>
          <w:kern w:val="0"/>
          <w:sz w:val="24"/>
          <w:szCs w:val="24"/>
        </w:rPr>
        <w:t>こにいう</w:t>
      </w:r>
      <w:r w:rsidR="00497B45" w:rsidRPr="00691097">
        <w:rPr>
          <w:rFonts w:ascii="ＭＳ ゴシック" w:eastAsia="ＭＳ ゴシック" w:hAnsi="ＭＳ ゴシック" w:cs="ＭＳ 明朝" w:hint="eastAsia"/>
          <w:kern w:val="0"/>
          <w:sz w:val="24"/>
          <w:szCs w:val="24"/>
        </w:rPr>
        <w:t>「任命権者」は、法律又は条例に規定された</w:t>
      </w:r>
      <w:r w:rsidR="00B75329" w:rsidRPr="00691097">
        <w:rPr>
          <w:rFonts w:ascii="ＭＳ ゴシック" w:eastAsia="ＭＳ ゴシック" w:hAnsi="ＭＳ ゴシック" w:cs="ＭＳ 明朝" w:hint="eastAsia"/>
          <w:kern w:val="0"/>
          <w:sz w:val="24"/>
          <w:szCs w:val="24"/>
        </w:rPr>
        <w:t>「</w:t>
      </w:r>
      <w:r w:rsidR="00497B45" w:rsidRPr="00691097">
        <w:rPr>
          <w:rFonts w:ascii="ＭＳ ゴシック" w:eastAsia="ＭＳ ゴシック" w:hAnsi="ＭＳ ゴシック" w:cs="ＭＳ 明朝" w:hint="eastAsia"/>
          <w:kern w:val="0"/>
          <w:sz w:val="24"/>
          <w:szCs w:val="24"/>
        </w:rPr>
        <w:t>任命権者</w:t>
      </w:r>
      <w:r w:rsidR="00B75329" w:rsidRPr="00691097">
        <w:rPr>
          <w:rFonts w:ascii="ＭＳ ゴシック" w:eastAsia="ＭＳ ゴシック" w:hAnsi="ＭＳ ゴシック" w:cs="ＭＳ 明朝" w:hint="eastAsia"/>
          <w:kern w:val="0"/>
          <w:sz w:val="24"/>
          <w:szCs w:val="24"/>
        </w:rPr>
        <w:t>」である。</w:t>
      </w:r>
    </w:p>
    <w:p w14:paraId="1CB63B97" w14:textId="77777777" w:rsidR="009E4C7F" w:rsidRPr="00691097" w:rsidRDefault="009E4C7F" w:rsidP="005C4FA3">
      <w:pPr>
        <w:suppressAutoHyphens/>
        <w:autoSpaceDE w:val="0"/>
        <w:autoSpaceDN w:val="0"/>
        <w:ind w:leftChars="301" w:left="632"/>
        <w:textAlignment w:val="baseline"/>
        <w:rPr>
          <w:rFonts w:ascii="ＭＳ ゴシック" w:eastAsia="ＭＳ ゴシック" w:hAnsi="ＭＳ ゴシック" w:cs="ＭＳ 明朝"/>
          <w:kern w:val="0"/>
          <w:sz w:val="24"/>
          <w:szCs w:val="24"/>
        </w:rPr>
      </w:pPr>
    </w:p>
    <w:p w14:paraId="7E35927D" w14:textId="26A95DCE" w:rsidR="009E4C7F" w:rsidRPr="00691097" w:rsidRDefault="00DD6FB5" w:rsidP="00DD6FB5">
      <w:pPr>
        <w:ind w:firstLineChars="262" w:firstLine="629"/>
        <w:rPr>
          <w:rFonts w:ascii="ＭＳ ゴシック" w:eastAsia="ＭＳ ゴシック" w:hAnsi="ＭＳ ゴシック"/>
          <w:sz w:val="24"/>
          <w:szCs w:val="24"/>
        </w:rPr>
      </w:pPr>
      <w:r w:rsidRPr="00691097">
        <w:rPr>
          <w:rFonts w:ascii="ＭＳ ゴシック" w:eastAsia="ＭＳ ゴシック" w:hAnsi="ＭＳ ゴシック"/>
          <w:sz w:val="24"/>
          <w:szCs w:val="24"/>
        </w:rPr>
        <w:t>(２)</w:t>
      </w:r>
      <w:r w:rsidR="009E4C7F" w:rsidRPr="00691097">
        <w:rPr>
          <w:rFonts w:ascii="ＭＳ ゴシック" w:eastAsia="ＭＳ ゴシック" w:hAnsi="ＭＳ ゴシック" w:hint="eastAsia"/>
          <w:sz w:val="24"/>
          <w:szCs w:val="24"/>
        </w:rPr>
        <w:t>国の機関に係る特例</w:t>
      </w:r>
    </w:p>
    <w:p w14:paraId="66FAE97C" w14:textId="03C52A89" w:rsidR="004F0EF1" w:rsidRPr="00691097" w:rsidRDefault="00960584" w:rsidP="004F0EF1">
      <w:pPr>
        <w:ind w:firstLineChars="350" w:firstLine="840"/>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イ</w:t>
      </w:r>
      <w:r w:rsidR="004F0EF1" w:rsidRPr="00691097">
        <w:rPr>
          <w:rFonts w:ascii="ＭＳ ゴシック" w:eastAsia="ＭＳ ゴシック" w:hAnsi="ＭＳ ゴシック" w:hint="eastAsia"/>
          <w:sz w:val="24"/>
          <w:szCs w:val="24"/>
        </w:rPr>
        <w:t xml:space="preserve">　</w:t>
      </w:r>
      <w:r w:rsidR="00CA3178" w:rsidRPr="00691097">
        <w:rPr>
          <w:rFonts w:ascii="ＭＳ ゴシック" w:eastAsia="ＭＳ ゴシック" w:hAnsi="ＭＳ ゴシック" w:hint="eastAsia"/>
          <w:sz w:val="24"/>
          <w:szCs w:val="24"/>
        </w:rPr>
        <w:t>特例の</w:t>
      </w:r>
      <w:r w:rsidR="004F0EF1" w:rsidRPr="00691097">
        <w:rPr>
          <w:rFonts w:ascii="ＭＳ ゴシック" w:eastAsia="ＭＳ ゴシック" w:hAnsi="ＭＳ ゴシック" w:hint="eastAsia"/>
          <w:sz w:val="24"/>
          <w:szCs w:val="24"/>
        </w:rPr>
        <w:t>趣旨</w:t>
      </w:r>
    </w:p>
    <w:p w14:paraId="57F83135" w14:textId="7FA8E496" w:rsidR="00603D76" w:rsidRPr="00691097" w:rsidRDefault="009E4C7F" w:rsidP="00C829C7">
      <w:pPr>
        <w:ind w:left="1050" w:firstLineChars="87" w:firstLine="209"/>
        <w:jc w:val="left"/>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国の機関においては、原則として任命権者ごとに障害者雇用率を達成しなければならないこととされてい</w:t>
      </w:r>
      <w:r w:rsidR="00DD6FB5" w:rsidRPr="00691097">
        <w:rPr>
          <w:rFonts w:ascii="ＭＳ ゴシック" w:eastAsia="ＭＳ ゴシック" w:hAnsi="ＭＳ ゴシック" w:hint="eastAsia"/>
          <w:sz w:val="24"/>
          <w:szCs w:val="24"/>
        </w:rPr>
        <w:t>るが、</w:t>
      </w:r>
      <w:r w:rsidRPr="00691097">
        <w:rPr>
          <w:rFonts w:ascii="ＭＳ ゴシック" w:eastAsia="ＭＳ ゴシック" w:hAnsi="ＭＳ ゴシック" w:hint="eastAsia"/>
          <w:sz w:val="24"/>
          <w:szCs w:val="24"/>
        </w:rPr>
        <w:t>実態としてある国の機関の任命権者が</w:t>
      </w:r>
      <w:r w:rsidR="000D4DA3" w:rsidRPr="00691097">
        <w:rPr>
          <w:rFonts w:ascii="ＭＳ ゴシック" w:eastAsia="ＭＳ ゴシック" w:hAnsi="ＭＳ ゴシック" w:hint="eastAsia"/>
          <w:sz w:val="24"/>
          <w:szCs w:val="24"/>
        </w:rPr>
        <w:t>全て</w:t>
      </w:r>
      <w:r w:rsidRPr="00691097">
        <w:rPr>
          <w:rFonts w:ascii="ＭＳ ゴシック" w:eastAsia="ＭＳ ゴシック" w:hAnsi="ＭＳ ゴシック" w:hint="eastAsia"/>
          <w:sz w:val="24"/>
          <w:szCs w:val="24"/>
        </w:rPr>
        <w:t>の職員の採用・異動についての権限を持っているとは言い難い場合があ</w:t>
      </w:r>
      <w:r w:rsidR="00DD6FB5" w:rsidRPr="00691097">
        <w:rPr>
          <w:rFonts w:ascii="ＭＳ ゴシック" w:eastAsia="ＭＳ ゴシック" w:hAnsi="ＭＳ ゴシック" w:hint="eastAsia"/>
          <w:sz w:val="24"/>
          <w:szCs w:val="24"/>
        </w:rPr>
        <w:t>る</w:t>
      </w:r>
      <w:r w:rsidRPr="00691097">
        <w:rPr>
          <w:rFonts w:ascii="ＭＳ ゴシック" w:eastAsia="ＭＳ ゴシック" w:hAnsi="ＭＳ ゴシック" w:hint="eastAsia"/>
          <w:sz w:val="24"/>
          <w:szCs w:val="24"/>
        </w:rPr>
        <w:t>。このような場合には、各機関の任免に関して影響力をもつ任命権者が一元的に対象障害者の任用に取り組むこととした方が、対象障害者の雇用の促進及び安定に資すると考えられ</w:t>
      </w:r>
      <w:r w:rsidR="00DD6FB5" w:rsidRPr="00691097">
        <w:rPr>
          <w:rFonts w:ascii="ＭＳ ゴシック" w:eastAsia="ＭＳ ゴシック" w:hAnsi="ＭＳ ゴシック" w:hint="eastAsia"/>
          <w:sz w:val="24"/>
          <w:szCs w:val="24"/>
        </w:rPr>
        <w:t>る</w:t>
      </w:r>
      <w:r w:rsidRPr="00691097">
        <w:rPr>
          <w:rFonts w:ascii="ＭＳ ゴシック" w:eastAsia="ＭＳ ゴシック" w:hAnsi="ＭＳ ゴシック" w:hint="eastAsia"/>
          <w:sz w:val="24"/>
          <w:szCs w:val="24"/>
        </w:rPr>
        <w:t>。そこで一定の要件の下で、任命権者の枠を超えた障害者雇用率制度の適用を認めることとしてい</w:t>
      </w:r>
      <w:r w:rsidR="00DD6FB5" w:rsidRPr="00691097">
        <w:rPr>
          <w:rFonts w:ascii="ＭＳ ゴシック" w:eastAsia="ＭＳ ゴシック" w:hAnsi="ＭＳ ゴシック" w:hint="eastAsia"/>
          <w:sz w:val="24"/>
          <w:szCs w:val="24"/>
        </w:rPr>
        <w:t>る</w:t>
      </w:r>
      <w:r w:rsidRPr="00691097">
        <w:rPr>
          <w:rFonts w:ascii="ＭＳ ゴシック" w:eastAsia="ＭＳ ゴシック" w:hAnsi="ＭＳ ゴシック" w:hint="eastAsia"/>
          <w:sz w:val="24"/>
          <w:szCs w:val="24"/>
        </w:rPr>
        <w:t>。</w:t>
      </w:r>
      <w:r w:rsidR="00603D76" w:rsidRPr="00691097">
        <w:rPr>
          <w:rFonts w:ascii="ＭＳ ゴシック" w:eastAsia="ＭＳ ゴシック" w:hAnsi="ＭＳ ゴシック" w:hint="eastAsia"/>
          <w:sz w:val="24"/>
          <w:szCs w:val="24"/>
        </w:rPr>
        <w:t xml:space="preserve">　　　　　</w:t>
      </w:r>
    </w:p>
    <w:p w14:paraId="5A42C5CB" w14:textId="2A91CC14" w:rsidR="004F0EF1" w:rsidRPr="00691097" w:rsidRDefault="00960584" w:rsidP="004F0EF1">
      <w:pPr>
        <w:ind w:leftChars="-1" w:left="-2" w:firstLineChars="350" w:firstLine="840"/>
        <w:jc w:val="left"/>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ロ</w:t>
      </w:r>
      <w:r w:rsidR="004F0EF1" w:rsidRPr="00691097">
        <w:rPr>
          <w:rFonts w:ascii="ＭＳ ゴシック" w:eastAsia="ＭＳ ゴシック" w:hAnsi="ＭＳ ゴシック" w:hint="eastAsia"/>
          <w:sz w:val="24"/>
          <w:szCs w:val="24"/>
        </w:rPr>
        <w:t xml:space="preserve">　承認の手続</w:t>
      </w:r>
      <w:r w:rsidR="00BC2F5E" w:rsidRPr="00691097">
        <w:rPr>
          <w:rFonts w:ascii="ＭＳ ゴシック" w:eastAsia="ＭＳ ゴシック" w:hAnsi="ＭＳ ゴシック" w:hint="eastAsia"/>
          <w:sz w:val="24"/>
          <w:szCs w:val="24"/>
        </w:rPr>
        <w:t>及び要件</w:t>
      </w:r>
    </w:p>
    <w:p w14:paraId="1A2BFA6F" w14:textId="6DCE8DBA" w:rsidR="00A2523E" w:rsidRPr="00691097" w:rsidRDefault="00A2523E" w:rsidP="00F04AFC">
      <w:pPr>
        <w:ind w:leftChars="500" w:left="1050" w:firstLineChars="87" w:firstLine="209"/>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具体的には、省庁（内閣府設置法（平成</w:t>
      </w:r>
      <w:r w:rsidRPr="00691097">
        <w:rPr>
          <w:rFonts w:ascii="ＭＳ ゴシック" w:eastAsia="ＭＳ ゴシック" w:hAnsi="ＭＳ ゴシック"/>
          <w:sz w:val="24"/>
          <w:szCs w:val="24"/>
        </w:rPr>
        <w:t>11</w:t>
      </w:r>
      <w:r w:rsidRPr="00691097">
        <w:rPr>
          <w:rFonts w:ascii="ＭＳ ゴシック" w:eastAsia="ＭＳ ゴシック" w:hAnsi="ＭＳ ゴシック" w:hint="eastAsia"/>
          <w:sz w:val="24"/>
          <w:szCs w:val="24"/>
        </w:rPr>
        <w:t>年法律第</w:t>
      </w:r>
      <w:r w:rsidRPr="00691097">
        <w:rPr>
          <w:rFonts w:ascii="ＭＳ ゴシック" w:eastAsia="ＭＳ ゴシック" w:hAnsi="ＭＳ ゴシック"/>
          <w:sz w:val="24"/>
          <w:szCs w:val="24"/>
        </w:rPr>
        <w:t>89</w:t>
      </w:r>
      <w:r w:rsidRPr="00691097">
        <w:rPr>
          <w:rFonts w:ascii="ＭＳ ゴシック" w:eastAsia="ＭＳ ゴシック" w:hAnsi="ＭＳ ゴシック" w:hint="eastAsia"/>
          <w:sz w:val="24"/>
          <w:szCs w:val="24"/>
        </w:rPr>
        <w:t>号）第</w:t>
      </w:r>
      <w:r w:rsidRPr="00691097">
        <w:rPr>
          <w:rFonts w:ascii="ＭＳ ゴシック" w:eastAsia="ＭＳ ゴシック" w:hAnsi="ＭＳ ゴシック"/>
          <w:sz w:val="24"/>
          <w:szCs w:val="24"/>
        </w:rPr>
        <w:t>49</w:t>
      </w:r>
      <w:r w:rsidRPr="00691097">
        <w:rPr>
          <w:rFonts w:ascii="ＭＳ ゴシック" w:eastAsia="ＭＳ ゴシック" w:hAnsi="ＭＳ ゴシック" w:hint="eastAsia"/>
          <w:sz w:val="24"/>
          <w:szCs w:val="24"/>
        </w:rPr>
        <w:t>条第１項に規定する機関又は国家行政組織法（昭和</w:t>
      </w:r>
      <w:r w:rsidRPr="00691097">
        <w:rPr>
          <w:rFonts w:ascii="ＭＳ ゴシック" w:eastAsia="ＭＳ ゴシック" w:hAnsi="ＭＳ ゴシック"/>
          <w:sz w:val="24"/>
          <w:szCs w:val="24"/>
        </w:rPr>
        <w:t>23</w:t>
      </w:r>
      <w:r w:rsidRPr="00691097">
        <w:rPr>
          <w:rFonts w:ascii="ＭＳ ゴシック" w:eastAsia="ＭＳ ゴシック" w:hAnsi="ＭＳ ゴシック" w:hint="eastAsia"/>
          <w:sz w:val="24"/>
          <w:szCs w:val="24"/>
        </w:rPr>
        <w:t>年法律第</w:t>
      </w:r>
      <w:r w:rsidRPr="00691097">
        <w:rPr>
          <w:rFonts w:ascii="ＭＳ ゴシック" w:eastAsia="ＭＳ ゴシック" w:hAnsi="ＭＳ ゴシック"/>
          <w:sz w:val="24"/>
          <w:szCs w:val="24"/>
        </w:rPr>
        <w:t>12</w:t>
      </w:r>
      <w:r w:rsidR="00BC2F5E" w:rsidRPr="00691097">
        <w:rPr>
          <w:rFonts w:ascii="ＭＳ ゴシック" w:eastAsia="ＭＳ ゴシック" w:hAnsi="ＭＳ ゴシック" w:hint="eastAsia"/>
          <w:sz w:val="24"/>
          <w:szCs w:val="24"/>
        </w:rPr>
        <w:t>0</w:t>
      </w:r>
      <w:r w:rsidRPr="00691097">
        <w:rPr>
          <w:rFonts w:ascii="ＭＳ ゴシック" w:eastAsia="ＭＳ ゴシック" w:hAnsi="ＭＳ ゴシック" w:hint="eastAsia"/>
          <w:sz w:val="24"/>
          <w:szCs w:val="24"/>
        </w:rPr>
        <w:t>号）第３条第２項に規定する省若しくは庁をいう</w:t>
      </w:r>
      <w:r w:rsidR="006A4326" w:rsidRPr="00691097">
        <w:rPr>
          <w:rFonts w:ascii="ＭＳ ゴシック" w:eastAsia="ＭＳ ゴシック" w:hAnsi="ＭＳ ゴシック" w:hint="eastAsia"/>
          <w:sz w:val="24"/>
          <w:szCs w:val="24"/>
        </w:rPr>
        <w:t>。</w:t>
      </w:r>
      <w:r w:rsidRPr="00691097">
        <w:rPr>
          <w:rFonts w:ascii="ＭＳ ゴシック" w:eastAsia="ＭＳ ゴシック" w:hAnsi="ＭＳ ゴシック" w:hint="eastAsia"/>
          <w:sz w:val="24"/>
          <w:szCs w:val="24"/>
        </w:rPr>
        <w:t>）及び当該省庁に置かれる外局等（内閣府設置法第</w:t>
      </w:r>
      <w:r w:rsidRPr="00691097">
        <w:rPr>
          <w:rFonts w:ascii="ＭＳ ゴシック" w:eastAsia="ＭＳ ゴシック" w:hAnsi="ＭＳ ゴシック"/>
          <w:sz w:val="24"/>
          <w:szCs w:val="24"/>
        </w:rPr>
        <w:t>49</w:t>
      </w:r>
      <w:r w:rsidRPr="00691097">
        <w:rPr>
          <w:rFonts w:ascii="ＭＳ ゴシック" w:eastAsia="ＭＳ ゴシック" w:hAnsi="ＭＳ ゴシック" w:hint="eastAsia"/>
          <w:sz w:val="24"/>
          <w:szCs w:val="24"/>
        </w:rPr>
        <w:t>条第２項に規定する機関、国家行政組織法第３条第２項に規定する委員会若しくは庁又は同法第８条の３に規定する特別の機関をいう</w:t>
      </w:r>
      <w:r w:rsidR="00BC2F5E" w:rsidRPr="00691097">
        <w:rPr>
          <w:rFonts w:ascii="ＭＳ ゴシック" w:eastAsia="ＭＳ ゴシック" w:hAnsi="ＭＳ ゴシック" w:hint="eastAsia"/>
          <w:sz w:val="24"/>
          <w:szCs w:val="24"/>
        </w:rPr>
        <w:t>。</w:t>
      </w:r>
      <w:r w:rsidRPr="00691097">
        <w:rPr>
          <w:rFonts w:ascii="ＭＳ ゴシック" w:eastAsia="ＭＳ ゴシック" w:hAnsi="ＭＳ ゴシック" w:hint="eastAsia"/>
          <w:sz w:val="24"/>
          <w:szCs w:val="24"/>
        </w:rPr>
        <w:t>）について、両者からの申請に基づ</w:t>
      </w:r>
      <w:r w:rsidR="00BC2F5E" w:rsidRPr="00691097">
        <w:rPr>
          <w:rFonts w:ascii="ＭＳ ゴシック" w:eastAsia="ＭＳ ゴシック" w:hAnsi="ＭＳ ゴシック" w:hint="eastAsia"/>
          <w:sz w:val="24"/>
          <w:szCs w:val="24"/>
        </w:rPr>
        <w:t>いて、一体として対象障害者である職員の採用の促進を図ることができるものとして</w:t>
      </w:r>
      <w:r w:rsidRPr="00691097">
        <w:rPr>
          <w:rFonts w:ascii="ＭＳ ゴシック" w:eastAsia="ＭＳ ゴシック" w:hAnsi="ＭＳ ゴシック" w:hint="eastAsia"/>
          <w:sz w:val="24"/>
          <w:szCs w:val="24"/>
        </w:rPr>
        <w:t>厚生労働大臣の承認を受けた場合に限り、特例的に、</w:t>
      </w:r>
      <w:r w:rsidR="00BC2F5E" w:rsidRPr="00691097">
        <w:rPr>
          <w:rFonts w:ascii="ＭＳ ゴシック" w:eastAsia="ＭＳ ゴシック" w:hAnsi="ＭＳ ゴシック" w:hint="eastAsia"/>
          <w:sz w:val="24"/>
          <w:szCs w:val="24"/>
        </w:rPr>
        <w:t>法第38条第1項及び第40条の規定の適用については、</w:t>
      </w:r>
      <w:r w:rsidRPr="00691097">
        <w:rPr>
          <w:rFonts w:ascii="ＭＳ ゴシック" w:eastAsia="ＭＳ ゴシック" w:hAnsi="ＭＳ ゴシック" w:hint="eastAsia"/>
          <w:sz w:val="24"/>
          <w:szCs w:val="24"/>
        </w:rPr>
        <w:t>当該外局等</w:t>
      </w:r>
      <w:r w:rsidR="0062362C" w:rsidRPr="00691097">
        <w:rPr>
          <w:rFonts w:ascii="ＭＳ ゴシック" w:eastAsia="ＭＳ ゴシック" w:hAnsi="ＭＳ ゴシック" w:hint="eastAsia"/>
          <w:sz w:val="24"/>
          <w:szCs w:val="24"/>
        </w:rPr>
        <w:t>（以下「承認外局等」という。）</w:t>
      </w:r>
      <w:r w:rsidRPr="00691097">
        <w:rPr>
          <w:rFonts w:ascii="ＭＳ ゴシック" w:eastAsia="ＭＳ ゴシック" w:hAnsi="ＭＳ ゴシック" w:hint="eastAsia"/>
          <w:sz w:val="24"/>
          <w:szCs w:val="24"/>
        </w:rPr>
        <w:t>に勤務する職員を当該省庁</w:t>
      </w:r>
      <w:r w:rsidR="0062362C" w:rsidRPr="00691097">
        <w:rPr>
          <w:rFonts w:ascii="ＭＳ ゴシック" w:eastAsia="ＭＳ ゴシック" w:hAnsi="ＭＳ ゴシック" w:hint="eastAsia"/>
          <w:sz w:val="24"/>
          <w:szCs w:val="24"/>
        </w:rPr>
        <w:t>（以下「承認省庁」という。）</w:t>
      </w:r>
      <w:r w:rsidR="0020575C" w:rsidRPr="00691097">
        <w:rPr>
          <w:rFonts w:ascii="ＭＳ ゴシック" w:eastAsia="ＭＳ ゴシック" w:hAnsi="ＭＳ ゴシック" w:hint="eastAsia"/>
          <w:sz w:val="24"/>
          <w:szCs w:val="24"/>
        </w:rPr>
        <w:t>のみ</w:t>
      </w:r>
      <w:r w:rsidRPr="00691097">
        <w:rPr>
          <w:rFonts w:ascii="ＭＳ ゴシック" w:eastAsia="ＭＳ ゴシック" w:hAnsi="ＭＳ ゴシック" w:hint="eastAsia"/>
          <w:sz w:val="24"/>
          <w:szCs w:val="24"/>
        </w:rPr>
        <w:t>に勤務する職員とみなし、当該</w:t>
      </w:r>
      <w:r w:rsidR="0062362C" w:rsidRPr="00691097">
        <w:rPr>
          <w:rFonts w:ascii="ＭＳ ゴシック" w:eastAsia="ＭＳ ゴシック" w:hAnsi="ＭＳ ゴシック" w:hint="eastAsia"/>
          <w:sz w:val="24"/>
          <w:szCs w:val="24"/>
        </w:rPr>
        <w:t>承認</w:t>
      </w:r>
      <w:r w:rsidRPr="00691097">
        <w:rPr>
          <w:rFonts w:ascii="ＭＳ ゴシック" w:eastAsia="ＭＳ ゴシック" w:hAnsi="ＭＳ ゴシック" w:hint="eastAsia"/>
          <w:sz w:val="24"/>
          <w:szCs w:val="24"/>
        </w:rPr>
        <w:t>外局等を当該</w:t>
      </w:r>
      <w:r w:rsidR="0062362C" w:rsidRPr="00691097">
        <w:rPr>
          <w:rFonts w:ascii="ＭＳ ゴシック" w:eastAsia="ＭＳ ゴシック" w:hAnsi="ＭＳ ゴシック" w:hint="eastAsia"/>
          <w:sz w:val="24"/>
          <w:szCs w:val="24"/>
        </w:rPr>
        <w:t>承認</w:t>
      </w:r>
      <w:r w:rsidRPr="00691097">
        <w:rPr>
          <w:rFonts w:ascii="ＭＳ ゴシック" w:eastAsia="ＭＳ ゴシック" w:hAnsi="ＭＳ ゴシック" w:hint="eastAsia"/>
          <w:sz w:val="24"/>
          <w:szCs w:val="24"/>
        </w:rPr>
        <w:t>省庁とみなす</w:t>
      </w:r>
      <w:r w:rsidR="0020575C" w:rsidRPr="00691097">
        <w:rPr>
          <w:rFonts w:ascii="ＭＳ ゴシック" w:eastAsia="ＭＳ ゴシック" w:hAnsi="ＭＳ ゴシック" w:hint="eastAsia"/>
          <w:sz w:val="24"/>
          <w:szCs w:val="24"/>
        </w:rPr>
        <w:t>こととしている（法第41条第1項。なお、承認省庁の職員及び承認外局の職員を合算した後において、障害者の雇用に関する国の義務を果たしていない場合においては、障害者採用促進計画書（別紙</w:t>
      </w:r>
      <w:r w:rsidR="00920793" w:rsidRPr="00691097">
        <w:rPr>
          <w:rFonts w:ascii="ＭＳ ゴシック" w:eastAsia="ＭＳ ゴシック" w:hAnsi="ＭＳ ゴシック" w:hint="eastAsia"/>
          <w:sz w:val="24"/>
          <w:szCs w:val="24"/>
        </w:rPr>
        <w:t>１</w:t>
      </w:r>
      <w:r w:rsidR="0020575C" w:rsidRPr="00691097">
        <w:rPr>
          <w:rFonts w:ascii="ＭＳ ゴシック" w:eastAsia="ＭＳ ゴシック" w:hAnsi="ＭＳ ゴシック" w:hint="eastAsia"/>
          <w:sz w:val="24"/>
          <w:szCs w:val="24"/>
        </w:rPr>
        <w:t>）を作成しなければならない。）</w:t>
      </w:r>
      <w:r w:rsidRPr="00691097">
        <w:rPr>
          <w:rFonts w:ascii="ＭＳ ゴシック" w:eastAsia="ＭＳ ゴシック" w:hAnsi="ＭＳ ゴシック" w:hint="eastAsia"/>
          <w:sz w:val="24"/>
          <w:szCs w:val="24"/>
        </w:rPr>
        <w:t>。</w:t>
      </w:r>
    </w:p>
    <w:p w14:paraId="51F413EF" w14:textId="2AEB0A03" w:rsidR="004F0EF1" w:rsidRPr="00691097" w:rsidRDefault="00960584" w:rsidP="004F0EF1">
      <w:pPr>
        <w:ind w:leftChars="400" w:left="1049" w:hangingChars="87" w:hanging="209"/>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ハ</w:t>
      </w:r>
      <w:r w:rsidR="004F0EF1" w:rsidRPr="00691097">
        <w:rPr>
          <w:rFonts w:ascii="ＭＳ ゴシック" w:eastAsia="ＭＳ ゴシック" w:hAnsi="ＭＳ ゴシック" w:hint="eastAsia"/>
          <w:sz w:val="24"/>
          <w:szCs w:val="24"/>
        </w:rPr>
        <w:t xml:space="preserve">　承認による効果</w:t>
      </w:r>
    </w:p>
    <w:p w14:paraId="0F7D9921" w14:textId="22369013" w:rsidR="00A2523E" w:rsidRPr="00691097" w:rsidRDefault="006A4326" w:rsidP="00F04AFC">
      <w:pPr>
        <w:ind w:leftChars="500" w:left="1050" w:firstLineChars="100" w:firstLine="240"/>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この</w:t>
      </w:r>
      <w:r w:rsidR="00A2523E" w:rsidRPr="00691097">
        <w:rPr>
          <w:rFonts w:ascii="ＭＳ ゴシック" w:eastAsia="ＭＳ ゴシック" w:hAnsi="ＭＳ ゴシック" w:hint="eastAsia"/>
          <w:sz w:val="24"/>
          <w:szCs w:val="24"/>
        </w:rPr>
        <w:t>国の特例が承認された場合には、障害者雇用率制度の適用上、次の場合に</w:t>
      </w:r>
      <w:r w:rsidR="005021D2" w:rsidRPr="00691097">
        <w:rPr>
          <w:rFonts w:ascii="ＭＳ ゴシック" w:eastAsia="ＭＳ ゴシック" w:hAnsi="ＭＳ ゴシック" w:hint="eastAsia"/>
          <w:sz w:val="24"/>
          <w:szCs w:val="24"/>
        </w:rPr>
        <w:t>承認省庁及び承認外局等を</w:t>
      </w:r>
      <w:r w:rsidR="00A2523E" w:rsidRPr="00691097">
        <w:rPr>
          <w:rFonts w:ascii="ＭＳ ゴシック" w:eastAsia="ＭＳ ゴシック" w:hAnsi="ＭＳ ゴシック" w:hint="eastAsia"/>
          <w:sz w:val="24"/>
          <w:szCs w:val="24"/>
        </w:rPr>
        <w:t>同一の機関とみなす取扱いを行うこととなる。</w:t>
      </w:r>
    </w:p>
    <w:p w14:paraId="329E422C" w14:textId="01982013" w:rsidR="00F2323F" w:rsidRPr="00691097" w:rsidRDefault="00960584" w:rsidP="00F2323F">
      <w:pPr>
        <w:ind w:leftChars="600" w:left="1469" w:hangingChars="87" w:hanging="209"/>
        <w:rPr>
          <w:rFonts w:ascii="ＭＳ ゴシック" w:eastAsia="ＭＳ ゴシック" w:hAnsi="ＭＳ ゴシック"/>
          <w:sz w:val="24"/>
          <w:szCs w:val="24"/>
          <w:lang w:eastAsia="zh-TW"/>
        </w:rPr>
      </w:pPr>
      <w:r w:rsidRPr="00691097">
        <w:rPr>
          <w:rFonts w:ascii="ＭＳ ゴシック" w:eastAsia="ＭＳ ゴシック" w:hAnsi="ＭＳ ゴシック" w:hint="eastAsia"/>
          <w:sz w:val="24"/>
          <w:szCs w:val="24"/>
          <w:lang w:eastAsia="zh-TW"/>
        </w:rPr>
        <w:t>①</w:t>
      </w:r>
      <w:r w:rsidR="00F92E04" w:rsidRPr="00691097">
        <w:rPr>
          <w:rFonts w:ascii="ＭＳ ゴシック" w:eastAsia="ＭＳ ゴシック" w:hAnsi="ＭＳ ゴシック" w:hint="eastAsia"/>
          <w:sz w:val="24"/>
          <w:szCs w:val="24"/>
          <w:lang w:eastAsia="zh-TW"/>
        </w:rPr>
        <w:t xml:space="preserve"> </w:t>
      </w:r>
      <w:r w:rsidR="00F2323F" w:rsidRPr="00691097">
        <w:rPr>
          <w:rFonts w:ascii="ＭＳ ゴシック" w:eastAsia="ＭＳ ゴシック" w:hAnsi="ＭＳ ゴシック" w:hint="eastAsia"/>
          <w:sz w:val="24"/>
          <w:szCs w:val="24"/>
          <w:lang w:eastAsia="zh-TW"/>
        </w:rPr>
        <w:t>障害者任免状況通報（法第</w:t>
      </w:r>
      <w:r w:rsidR="00F2323F" w:rsidRPr="00691097">
        <w:rPr>
          <w:rFonts w:ascii="ＭＳ ゴシック" w:eastAsia="ＭＳ ゴシック" w:hAnsi="ＭＳ ゴシック"/>
          <w:sz w:val="24"/>
          <w:szCs w:val="24"/>
          <w:lang w:eastAsia="zh-TW"/>
        </w:rPr>
        <w:t>40</w:t>
      </w:r>
      <w:r w:rsidR="00F2323F" w:rsidRPr="00691097">
        <w:rPr>
          <w:rFonts w:ascii="ＭＳ ゴシック" w:eastAsia="ＭＳ ゴシック" w:hAnsi="ＭＳ ゴシック" w:hint="eastAsia"/>
          <w:sz w:val="24"/>
          <w:szCs w:val="24"/>
          <w:lang w:eastAsia="zh-TW"/>
        </w:rPr>
        <w:t>条</w:t>
      </w:r>
      <w:r w:rsidR="00E718CB" w:rsidRPr="00E718CB">
        <w:rPr>
          <w:rFonts w:ascii="ＭＳ ゴシック" w:eastAsia="ＭＳ ゴシック" w:hAnsi="ＭＳ ゴシック" w:hint="eastAsia"/>
          <w:sz w:val="24"/>
          <w:szCs w:val="24"/>
          <w:lang w:eastAsia="zh-TW"/>
        </w:rPr>
        <w:t>第１項</w:t>
      </w:r>
      <w:r w:rsidR="00F2323F" w:rsidRPr="00691097">
        <w:rPr>
          <w:rFonts w:ascii="ＭＳ ゴシック" w:eastAsia="ＭＳ ゴシック" w:hAnsi="ＭＳ ゴシック" w:hint="eastAsia"/>
          <w:sz w:val="24"/>
          <w:szCs w:val="24"/>
          <w:lang w:eastAsia="zh-TW"/>
        </w:rPr>
        <w:t>）</w:t>
      </w:r>
    </w:p>
    <w:p w14:paraId="7C5D5D49" w14:textId="43F31BC9" w:rsidR="00F2323F" w:rsidRPr="00691097" w:rsidRDefault="003C39F4" w:rsidP="00F2323F">
      <w:pPr>
        <w:ind w:leftChars="700" w:left="1470" w:firstLineChars="87" w:firstLine="209"/>
        <w:rPr>
          <w:rFonts w:ascii="ＭＳ ゴシック" w:eastAsia="ＭＳ ゴシック" w:hAnsi="ＭＳ ゴシック"/>
          <w:sz w:val="24"/>
          <w:szCs w:val="24"/>
        </w:rPr>
      </w:pPr>
      <w:r w:rsidRPr="00691097">
        <w:rPr>
          <w:rFonts w:ascii="ＭＳ ゴシック" w:eastAsia="ＭＳ ゴシック" w:hAnsi="ＭＳ ゴシック"/>
          <w:sz w:val="24"/>
          <w:szCs w:val="24"/>
        </w:rPr>
        <w:t>採用すべき障害者の数の算定は、承認省庁及び承認外局等の職員数を合算して行うものであるが、任免状況通報については、承認省庁及び承認外局等を合算した任免状況の</w:t>
      </w:r>
      <w:r w:rsidR="00813811" w:rsidRPr="00691097">
        <w:rPr>
          <w:rFonts w:ascii="ＭＳ ゴシック" w:eastAsia="ＭＳ ゴシック" w:hAnsi="ＭＳ ゴシック" w:hint="eastAsia"/>
          <w:sz w:val="24"/>
          <w:szCs w:val="24"/>
        </w:rPr>
        <w:t>ほか</w:t>
      </w:r>
      <w:r w:rsidRPr="00691097">
        <w:rPr>
          <w:rFonts w:ascii="ＭＳ ゴシック" w:eastAsia="ＭＳ ゴシック" w:hAnsi="ＭＳ ゴシック"/>
          <w:sz w:val="24"/>
          <w:szCs w:val="24"/>
        </w:rPr>
        <w:t>、</w:t>
      </w:r>
      <w:r w:rsidRPr="00691097">
        <w:rPr>
          <w:rFonts w:ascii="ＭＳ ゴシック" w:eastAsia="ＭＳ ゴシック" w:hAnsi="ＭＳ ゴシック" w:hint="eastAsia"/>
          <w:sz w:val="24"/>
          <w:szCs w:val="24"/>
        </w:rPr>
        <w:t>承認省庁及び承認外局等それぞれの個別の任免状況も併せて通報する</w:t>
      </w:r>
      <w:r w:rsidR="00E37E44" w:rsidRPr="00691097">
        <w:rPr>
          <w:rFonts w:ascii="ＭＳ ゴシック" w:eastAsia="ＭＳ ゴシック" w:hAnsi="ＭＳ ゴシック" w:hint="eastAsia"/>
          <w:sz w:val="24"/>
          <w:szCs w:val="24"/>
        </w:rPr>
        <w:t>。またこれらに併せて、</w:t>
      </w:r>
      <w:r w:rsidR="00F2323F" w:rsidRPr="00691097">
        <w:rPr>
          <w:rFonts w:ascii="ＭＳ ゴシック" w:eastAsia="ＭＳ ゴシック" w:hAnsi="ＭＳ ゴシック" w:hint="eastAsia"/>
          <w:sz w:val="24"/>
          <w:szCs w:val="24"/>
        </w:rPr>
        <w:t>承認省庁及び承認外局等の概要（「承認省庁等概要書」</w:t>
      </w:r>
      <w:r w:rsidR="00767F0A">
        <w:rPr>
          <w:rFonts w:ascii="ＭＳ ゴシック" w:eastAsia="ＭＳ ゴシック" w:hAnsi="ＭＳ ゴシック" w:hint="eastAsia"/>
          <w:sz w:val="24"/>
          <w:szCs w:val="24"/>
        </w:rPr>
        <w:t>）</w:t>
      </w:r>
      <w:r w:rsidR="0076626B" w:rsidRPr="00691097">
        <w:rPr>
          <w:rFonts w:ascii="ＭＳ ゴシック" w:eastAsia="ＭＳ ゴシック" w:hAnsi="ＭＳ ゴシック" w:hint="eastAsia"/>
          <w:sz w:val="24"/>
          <w:szCs w:val="24"/>
        </w:rPr>
        <w:t>（別紙</w:t>
      </w:r>
      <w:r w:rsidR="00920793" w:rsidRPr="00691097">
        <w:rPr>
          <w:rFonts w:ascii="ＭＳ ゴシック" w:eastAsia="ＭＳ ゴシック" w:hAnsi="ＭＳ ゴシック" w:hint="eastAsia"/>
          <w:sz w:val="24"/>
          <w:szCs w:val="24"/>
        </w:rPr>
        <w:t>２</w:t>
      </w:r>
      <w:r w:rsidR="0076626B" w:rsidRPr="00691097">
        <w:rPr>
          <w:rFonts w:ascii="ＭＳ ゴシック" w:eastAsia="ＭＳ ゴシック" w:hAnsi="ＭＳ ゴシック" w:hint="eastAsia"/>
          <w:sz w:val="24"/>
          <w:szCs w:val="24"/>
        </w:rPr>
        <w:t>）</w:t>
      </w:r>
      <w:r w:rsidR="00F2323F" w:rsidRPr="00691097">
        <w:rPr>
          <w:rFonts w:ascii="ＭＳ ゴシック" w:eastAsia="ＭＳ ゴシック" w:hAnsi="ＭＳ ゴシック" w:hint="eastAsia"/>
          <w:sz w:val="24"/>
          <w:szCs w:val="24"/>
        </w:rPr>
        <w:t>を提出する</w:t>
      </w:r>
      <w:r w:rsidR="00E37E44" w:rsidRPr="00691097">
        <w:rPr>
          <w:rFonts w:ascii="ＭＳ ゴシック" w:eastAsia="ＭＳ ゴシック" w:hAnsi="ＭＳ ゴシック" w:hint="eastAsia"/>
          <w:sz w:val="24"/>
          <w:szCs w:val="24"/>
        </w:rPr>
        <w:t>。</w:t>
      </w:r>
    </w:p>
    <w:p w14:paraId="5139DA64" w14:textId="77777777" w:rsidR="00E718CB" w:rsidRPr="00E718CB" w:rsidRDefault="00E718CB" w:rsidP="00F2323F">
      <w:pPr>
        <w:ind w:leftChars="600" w:left="1469" w:hangingChars="87" w:hanging="209"/>
        <w:rPr>
          <w:rFonts w:ascii="ＭＳ ゴシック" w:eastAsia="ＭＳ ゴシック" w:hAnsi="ＭＳ ゴシック"/>
          <w:sz w:val="24"/>
          <w:szCs w:val="24"/>
        </w:rPr>
      </w:pPr>
      <w:r w:rsidRPr="00E718CB">
        <w:rPr>
          <w:rFonts w:ascii="ＭＳ ゴシック" w:eastAsia="ＭＳ ゴシック" w:hAnsi="ＭＳ ゴシック" w:hint="eastAsia"/>
          <w:sz w:val="24"/>
          <w:szCs w:val="24"/>
        </w:rPr>
        <w:t>② 障害者任免状況通報内容の公表（法第40条第２項）</w:t>
      </w:r>
    </w:p>
    <w:p w14:paraId="24D0A86A" w14:textId="5AF9B4F4" w:rsidR="00F2323F" w:rsidRPr="00691097" w:rsidRDefault="00E718CB" w:rsidP="009214F3">
      <w:pPr>
        <w:ind w:leftChars="600" w:left="1469" w:hangingChars="87" w:hanging="209"/>
        <w:rPr>
          <w:rFonts w:ascii="ＭＳ ゴシック" w:eastAsia="ＭＳ ゴシック" w:hAnsi="ＭＳ ゴシック"/>
          <w:sz w:val="24"/>
          <w:szCs w:val="24"/>
        </w:rPr>
      </w:pPr>
      <w:r>
        <w:rPr>
          <w:rFonts w:ascii="ＭＳ ゴシック" w:eastAsia="ＭＳ ゴシック" w:hAnsi="ＭＳ ゴシック" w:hint="eastAsia"/>
          <w:sz w:val="24"/>
          <w:szCs w:val="24"/>
        </w:rPr>
        <w:t>③</w:t>
      </w:r>
      <w:r w:rsidR="00F92E04" w:rsidRPr="00691097">
        <w:rPr>
          <w:rFonts w:ascii="ＭＳ ゴシック" w:eastAsia="ＭＳ ゴシック" w:hAnsi="ＭＳ ゴシック" w:hint="eastAsia"/>
          <w:sz w:val="24"/>
          <w:szCs w:val="24"/>
        </w:rPr>
        <w:t xml:space="preserve"> </w:t>
      </w:r>
      <w:r w:rsidR="00F2323F" w:rsidRPr="00691097">
        <w:rPr>
          <w:rFonts w:ascii="ＭＳ ゴシック" w:eastAsia="ＭＳ ゴシック" w:hAnsi="ＭＳ ゴシック" w:hint="eastAsia"/>
          <w:sz w:val="24"/>
          <w:szCs w:val="24"/>
        </w:rPr>
        <w:t>実雇用率の算定及び障害者採用計画の作成（法第</w:t>
      </w:r>
      <w:r w:rsidR="00F2323F" w:rsidRPr="00691097">
        <w:rPr>
          <w:rFonts w:ascii="ＭＳ ゴシック" w:eastAsia="ＭＳ ゴシック" w:hAnsi="ＭＳ ゴシック"/>
          <w:sz w:val="24"/>
          <w:szCs w:val="24"/>
        </w:rPr>
        <w:t>38</w:t>
      </w:r>
      <w:r w:rsidR="00F2323F" w:rsidRPr="00691097">
        <w:rPr>
          <w:rFonts w:ascii="ＭＳ ゴシック" w:eastAsia="ＭＳ ゴシック" w:hAnsi="ＭＳ ゴシック" w:hint="eastAsia"/>
          <w:sz w:val="24"/>
          <w:szCs w:val="24"/>
        </w:rPr>
        <w:t>条第１項）</w:t>
      </w:r>
    </w:p>
    <w:p w14:paraId="73D9BDC0" w14:textId="29D0F12F" w:rsidR="00F2323F" w:rsidRPr="00691097" w:rsidRDefault="00E718CB" w:rsidP="00F2323F">
      <w:pPr>
        <w:ind w:leftChars="600" w:left="1469" w:hangingChars="87" w:hanging="209"/>
        <w:rPr>
          <w:rFonts w:ascii="ＭＳ ゴシック" w:eastAsia="ＭＳ ゴシック" w:hAnsi="ＭＳ ゴシック"/>
          <w:sz w:val="24"/>
          <w:szCs w:val="24"/>
        </w:rPr>
      </w:pPr>
      <w:r>
        <w:rPr>
          <w:rFonts w:ascii="ＭＳ ゴシック" w:eastAsia="ＭＳ ゴシック" w:hAnsi="ＭＳ ゴシック" w:hint="eastAsia"/>
          <w:sz w:val="24"/>
          <w:szCs w:val="24"/>
        </w:rPr>
        <w:t>④</w:t>
      </w:r>
      <w:r w:rsidR="00F92E04" w:rsidRPr="00691097">
        <w:rPr>
          <w:rFonts w:ascii="ＭＳ ゴシック" w:eastAsia="ＭＳ ゴシック" w:hAnsi="ＭＳ ゴシック" w:hint="eastAsia"/>
          <w:sz w:val="24"/>
          <w:szCs w:val="24"/>
        </w:rPr>
        <w:t xml:space="preserve"> </w:t>
      </w:r>
      <w:r w:rsidR="00F2323F" w:rsidRPr="00691097">
        <w:rPr>
          <w:rFonts w:ascii="ＭＳ ゴシック" w:eastAsia="ＭＳ ゴシック" w:hAnsi="ＭＳ ゴシック" w:hint="eastAsia"/>
          <w:sz w:val="24"/>
          <w:szCs w:val="24"/>
        </w:rPr>
        <w:t>障害者採用計画及びその実施状況の通報（法第</w:t>
      </w:r>
      <w:r w:rsidR="00F2323F" w:rsidRPr="00691097">
        <w:rPr>
          <w:rFonts w:ascii="ＭＳ ゴシック" w:eastAsia="ＭＳ ゴシック" w:hAnsi="ＭＳ ゴシック"/>
          <w:sz w:val="24"/>
          <w:szCs w:val="24"/>
        </w:rPr>
        <w:t>39</w:t>
      </w:r>
      <w:r w:rsidR="00F2323F" w:rsidRPr="00691097">
        <w:rPr>
          <w:rFonts w:ascii="ＭＳ ゴシック" w:eastAsia="ＭＳ ゴシック" w:hAnsi="ＭＳ ゴシック" w:hint="eastAsia"/>
          <w:sz w:val="24"/>
          <w:szCs w:val="24"/>
        </w:rPr>
        <w:t>条第１項）</w:t>
      </w:r>
    </w:p>
    <w:p w14:paraId="03516763" w14:textId="0DA6E866" w:rsidR="00F2323F" w:rsidRPr="00691097" w:rsidRDefault="00E718CB" w:rsidP="00F2323F">
      <w:pPr>
        <w:ind w:leftChars="600" w:left="1469" w:hangingChars="87" w:hanging="209"/>
        <w:rPr>
          <w:rFonts w:ascii="ＭＳ ゴシック" w:eastAsia="ＭＳ ゴシック" w:hAnsi="ＭＳ ゴシック"/>
          <w:sz w:val="24"/>
          <w:szCs w:val="24"/>
        </w:rPr>
      </w:pPr>
      <w:r>
        <w:rPr>
          <w:rFonts w:ascii="ＭＳ ゴシック" w:eastAsia="ＭＳ ゴシック" w:hAnsi="ＭＳ ゴシック" w:hint="eastAsia"/>
          <w:sz w:val="24"/>
          <w:szCs w:val="24"/>
        </w:rPr>
        <w:t>⑤</w:t>
      </w:r>
      <w:r w:rsidR="00F92E04" w:rsidRPr="00691097">
        <w:rPr>
          <w:rFonts w:ascii="ＭＳ ゴシック" w:eastAsia="ＭＳ ゴシック" w:hAnsi="ＭＳ ゴシック" w:hint="eastAsia"/>
          <w:sz w:val="24"/>
          <w:szCs w:val="24"/>
        </w:rPr>
        <w:t xml:space="preserve"> </w:t>
      </w:r>
      <w:r w:rsidR="00F2323F" w:rsidRPr="00691097">
        <w:rPr>
          <w:rFonts w:ascii="ＭＳ ゴシック" w:eastAsia="ＭＳ ゴシック" w:hAnsi="ＭＳ ゴシック" w:hint="eastAsia"/>
          <w:sz w:val="24"/>
          <w:szCs w:val="24"/>
        </w:rPr>
        <w:t>特定身体障害者雇用率の算定及び特定身体障害者採用計画の作成（法第</w:t>
      </w:r>
      <w:r w:rsidR="00F2323F" w:rsidRPr="00691097">
        <w:rPr>
          <w:rFonts w:ascii="ＭＳ ゴシック" w:eastAsia="ＭＳ ゴシック" w:hAnsi="ＭＳ ゴシック"/>
          <w:sz w:val="24"/>
          <w:szCs w:val="24"/>
        </w:rPr>
        <w:t>48</w:t>
      </w:r>
      <w:r w:rsidR="00F2323F" w:rsidRPr="00691097">
        <w:rPr>
          <w:rFonts w:ascii="ＭＳ ゴシック" w:eastAsia="ＭＳ ゴシック" w:hAnsi="ＭＳ ゴシック" w:hint="eastAsia"/>
          <w:sz w:val="24"/>
          <w:szCs w:val="24"/>
        </w:rPr>
        <w:t>条第１項）</w:t>
      </w:r>
    </w:p>
    <w:p w14:paraId="64F80586" w14:textId="4A0C8B84" w:rsidR="00F2323F" w:rsidRPr="00691097" w:rsidRDefault="00E718CB" w:rsidP="00F2323F">
      <w:pPr>
        <w:ind w:leftChars="600" w:left="1469" w:hangingChars="87" w:hanging="209"/>
        <w:rPr>
          <w:rFonts w:ascii="ＭＳ ゴシック" w:eastAsia="ＭＳ ゴシック" w:hAnsi="ＭＳ ゴシック"/>
          <w:sz w:val="24"/>
          <w:szCs w:val="24"/>
        </w:rPr>
      </w:pPr>
      <w:r>
        <w:rPr>
          <w:rFonts w:ascii="ＭＳ ゴシック" w:eastAsia="ＭＳ ゴシック" w:hAnsi="ＭＳ ゴシック" w:hint="eastAsia"/>
          <w:sz w:val="24"/>
          <w:szCs w:val="24"/>
        </w:rPr>
        <w:t>⑥</w:t>
      </w:r>
      <w:r w:rsidR="00F92E04" w:rsidRPr="00691097">
        <w:rPr>
          <w:rFonts w:ascii="ＭＳ ゴシック" w:eastAsia="ＭＳ ゴシック" w:hAnsi="ＭＳ ゴシック" w:hint="eastAsia"/>
          <w:sz w:val="24"/>
          <w:szCs w:val="24"/>
        </w:rPr>
        <w:t xml:space="preserve"> </w:t>
      </w:r>
      <w:r w:rsidR="00F2323F" w:rsidRPr="00691097">
        <w:rPr>
          <w:rFonts w:ascii="ＭＳ ゴシック" w:eastAsia="ＭＳ ゴシック" w:hAnsi="ＭＳ ゴシック" w:hint="eastAsia"/>
          <w:sz w:val="24"/>
          <w:szCs w:val="24"/>
        </w:rPr>
        <w:t>特定身体障害者採用計画及びその実施状況の通報（法第</w:t>
      </w:r>
      <w:r w:rsidR="00F2323F" w:rsidRPr="00691097">
        <w:rPr>
          <w:rFonts w:ascii="ＭＳ ゴシック" w:eastAsia="ＭＳ ゴシック" w:hAnsi="ＭＳ ゴシック"/>
          <w:sz w:val="24"/>
          <w:szCs w:val="24"/>
        </w:rPr>
        <w:t>48</w:t>
      </w:r>
      <w:r w:rsidR="00F2323F" w:rsidRPr="00691097">
        <w:rPr>
          <w:rFonts w:ascii="ＭＳ ゴシック" w:eastAsia="ＭＳ ゴシック" w:hAnsi="ＭＳ ゴシック" w:hint="eastAsia"/>
          <w:sz w:val="24"/>
          <w:szCs w:val="24"/>
        </w:rPr>
        <w:t>条第２項）</w:t>
      </w:r>
    </w:p>
    <w:p w14:paraId="19F8C73E" w14:textId="6FF94961" w:rsidR="00F2323F" w:rsidRPr="00691097" w:rsidRDefault="00E718CB" w:rsidP="001F3DDD">
      <w:pPr>
        <w:ind w:leftChars="600" w:left="1469" w:hangingChars="87" w:hanging="209"/>
        <w:rPr>
          <w:rFonts w:ascii="ＭＳ ゴシック" w:eastAsia="ＭＳ ゴシック" w:hAnsi="ＭＳ ゴシック"/>
          <w:sz w:val="24"/>
          <w:szCs w:val="24"/>
        </w:rPr>
      </w:pPr>
      <w:r>
        <w:rPr>
          <w:rFonts w:ascii="ＭＳ ゴシック" w:eastAsia="ＭＳ ゴシック" w:hAnsi="ＭＳ ゴシック" w:hint="eastAsia"/>
          <w:sz w:val="24"/>
          <w:szCs w:val="24"/>
        </w:rPr>
        <w:t>⑦</w:t>
      </w:r>
      <w:r w:rsidR="00F92E04" w:rsidRPr="00691097">
        <w:rPr>
          <w:rFonts w:ascii="ＭＳ ゴシック" w:eastAsia="ＭＳ ゴシック" w:hAnsi="ＭＳ ゴシック" w:hint="eastAsia"/>
          <w:sz w:val="24"/>
          <w:szCs w:val="24"/>
        </w:rPr>
        <w:t xml:space="preserve"> </w:t>
      </w:r>
      <w:r w:rsidR="00F2323F" w:rsidRPr="00691097">
        <w:rPr>
          <w:rFonts w:ascii="ＭＳ ゴシック" w:eastAsia="ＭＳ ゴシック" w:hAnsi="ＭＳ ゴシック" w:hint="eastAsia"/>
          <w:sz w:val="24"/>
          <w:szCs w:val="24"/>
        </w:rPr>
        <w:t>旧除外職員が一定以上の割合を占める場合に設定される除外率</w:t>
      </w:r>
      <w:r w:rsidR="001F3DDD">
        <w:rPr>
          <w:rFonts w:ascii="ＭＳ ゴシック" w:eastAsia="ＭＳ ゴシック" w:hAnsi="ＭＳ ゴシック" w:hint="eastAsia"/>
          <w:sz w:val="24"/>
          <w:szCs w:val="24"/>
        </w:rPr>
        <w:t>の適用</w:t>
      </w:r>
      <w:r w:rsidR="00F2323F" w:rsidRPr="00691097">
        <w:rPr>
          <w:rFonts w:ascii="ＭＳ ゴシック" w:eastAsia="ＭＳ ゴシック" w:hAnsi="ＭＳ ゴシック" w:hint="eastAsia"/>
          <w:sz w:val="24"/>
          <w:szCs w:val="24"/>
        </w:rPr>
        <w:t>（</w:t>
      </w:r>
      <w:r w:rsidR="004857EA">
        <w:rPr>
          <w:rFonts w:ascii="ＭＳ ゴシック" w:eastAsia="ＭＳ ゴシック" w:hAnsi="ＭＳ ゴシック" w:hint="eastAsia"/>
          <w:sz w:val="24"/>
          <w:szCs w:val="24"/>
        </w:rPr>
        <w:t>法附則第３条第１項並びに</w:t>
      </w:r>
      <w:r w:rsidR="00F2323F" w:rsidRPr="00691097">
        <w:rPr>
          <w:rFonts w:ascii="ＭＳ ゴシック" w:eastAsia="ＭＳ ゴシック" w:hAnsi="ＭＳ ゴシック" w:hint="eastAsia"/>
          <w:sz w:val="24"/>
          <w:szCs w:val="24"/>
        </w:rPr>
        <w:t>施行令附則第２項及び第３項）</w:t>
      </w:r>
    </w:p>
    <w:p w14:paraId="730DAFFE" w14:textId="77777777" w:rsidR="004F0EF1" w:rsidRPr="00691097" w:rsidRDefault="004F0EF1" w:rsidP="00F2323F">
      <w:pPr>
        <w:ind w:leftChars="600" w:left="1469" w:hangingChars="87" w:hanging="209"/>
        <w:rPr>
          <w:rFonts w:ascii="ＭＳ ゴシック" w:eastAsia="ＭＳ ゴシック" w:hAnsi="ＭＳ ゴシック"/>
          <w:sz w:val="24"/>
          <w:szCs w:val="24"/>
        </w:rPr>
      </w:pPr>
    </w:p>
    <w:p w14:paraId="36ADBE66" w14:textId="6731435C" w:rsidR="00A2523E" w:rsidRPr="00691097" w:rsidRDefault="00057514" w:rsidP="00057514">
      <w:pPr>
        <w:ind w:firstLineChars="262" w:firstLine="629"/>
        <w:rPr>
          <w:rFonts w:ascii="ＭＳ ゴシック" w:eastAsia="ＭＳ ゴシック" w:hAnsi="ＭＳ ゴシック"/>
          <w:sz w:val="24"/>
          <w:szCs w:val="24"/>
        </w:rPr>
      </w:pPr>
      <w:r w:rsidRPr="00691097">
        <w:rPr>
          <w:rFonts w:ascii="ＭＳ ゴシック" w:eastAsia="ＭＳ ゴシック" w:hAnsi="ＭＳ ゴシック"/>
          <w:sz w:val="24"/>
          <w:szCs w:val="24"/>
        </w:rPr>
        <w:t>(３)地方公共団体</w:t>
      </w:r>
      <w:r w:rsidR="00A2523E" w:rsidRPr="00691097">
        <w:rPr>
          <w:rFonts w:ascii="ＭＳ ゴシック" w:eastAsia="ＭＳ ゴシック" w:hAnsi="ＭＳ ゴシック" w:cs="ＭＳ ゴシック" w:hint="eastAsia"/>
          <w:sz w:val="24"/>
          <w:szCs w:val="24"/>
        </w:rPr>
        <w:t>の機関に係る特例</w:t>
      </w:r>
    </w:p>
    <w:p w14:paraId="61D5A95F" w14:textId="6F2DBCF3" w:rsidR="004F0EF1" w:rsidRPr="00691097" w:rsidRDefault="00960584" w:rsidP="005021D2">
      <w:pPr>
        <w:ind w:firstLineChars="350" w:firstLine="840"/>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イ</w:t>
      </w:r>
      <w:r w:rsidR="004F0EF1" w:rsidRPr="00691097">
        <w:rPr>
          <w:rFonts w:ascii="ＭＳ ゴシック" w:eastAsia="ＭＳ ゴシック" w:hAnsi="ＭＳ ゴシック" w:hint="eastAsia"/>
          <w:sz w:val="24"/>
          <w:szCs w:val="24"/>
        </w:rPr>
        <w:t xml:space="preserve">　特例の趣旨</w:t>
      </w:r>
    </w:p>
    <w:p w14:paraId="2E3FD8AD" w14:textId="315D3418" w:rsidR="005021D2" w:rsidRPr="00691097" w:rsidRDefault="00A2523E" w:rsidP="005021D2">
      <w:pPr>
        <w:ind w:leftChars="500" w:left="1050" w:firstLineChars="87" w:firstLine="209"/>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地方公共団体の機関（以下「地方機関」という。）において</w:t>
      </w:r>
      <w:r w:rsidR="00057514" w:rsidRPr="00691097">
        <w:rPr>
          <w:rFonts w:ascii="ＭＳ ゴシック" w:eastAsia="ＭＳ ゴシック" w:hAnsi="ＭＳ ゴシック" w:hint="eastAsia"/>
          <w:sz w:val="24"/>
          <w:szCs w:val="24"/>
        </w:rPr>
        <w:t>も、原則として任命権者ごとに障害者雇用率を達成しなければならないこととされているが、国の機関と同様の理由から</w:t>
      </w:r>
      <w:r w:rsidR="004F0EF1" w:rsidRPr="00691097">
        <w:rPr>
          <w:rFonts w:ascii="ＭＳ ゴシック" w:eastAsia="ＭＳ ゴシック" w:hAnsi="ＭＳ ゴシック" w:hint="eastAsia"/>
          <w:sz w:val="24"/>
          <w:szCs w:val="24"/>
        </w:rPr>
        <w:t>、</w:t>
      </w:r>
      <w:r w:rsidR="00057514" w:rsidRPr="00691097">
        <w:rPr>
          <w:rFonts w:ascii="ＭＳ ゴシック" w:eastAsia="ＭＳ ゴシック" w:hAnsi="ＭＳ ゴシック" w:hint="eastAsia"/>
          <w:sz w:val="24"/>
          <w:szCs w:val="24"/>
        </w:rPr>
        <w:t>一定の要件の下で、任命権者の枠を超えた障害者雇用率制度の適用を認めることとしている。</w:t>
      </w:r>
    </w:p>
    <w:p w14:paraId="520EF092" w14:textId="55A7A4F3" w:rsidR="005021D2" w:rsidRPr="00691097" w:rsidRDefault="00960584" w:rsidP="005021D2">
      <w:pPr>
        <w:ind w:leftChars="-1" w:left="-2" w:firstLineChars="350" w:firstLine="840"/>
        <w:jc w:val="left"/>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ロ</w:t>
      </w:r>
      <w:r w:rsidR="005021D2" w:rsidRPr="00691097">
        <w:rPr>
          <w:rFonts w:ascii="ＭＳ ゴシック" w:eastAsia="ＭＳ ゴシック" w:hAnsi="ＭＳ ゴシック" w:hint="eastAsia"/>
          <w:sz w:val="24"/>
          <w:szCs w:val="24"/>
        </w:rPr>
        <w:t xml:space="preserve">　認定の手続</w:t>
      </w:r>
    </w:p>
    <w:p w14:paraId="387A041E" w14:textId="726C7B13" w:rsidR="00A2523E" w:rsidRPr="00691097" w:rsidRDefault="00A2523E" w:rsidP="0062362C">
      <w:pPr>
        <w:ind w:leftChars="500" w:left="1050" w:firstLineChars="100" w:firstLine="240"/>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具体的には、ある特定の地方機関</w:t>
      </w:r>
      <w:r w:rsidR="004F0EF1" w:rsidRPr="00691097">
        <w:rPr>
          <w:rFonts w:ascii="ＭＳ ゴシック" w:eastAsia="ＭＳ ゴシック" w:hAnsi="ＭＳ ゴシック" w:hint="eastAsia"/>
          <w:sz w:val="24"/>
          <w:szCs w:val="24"/>
        </w:rPr>
        <w:t>（例えば、都道府県知事・市町村長部局）</w:t>
      </w:r>
      <w:r w:rsidRPr="00691097">
        <w:rPr>
          <w:rFonts w:ascii="ＭＳ ゴシック" w:eastAsia="ＭＳ ゴシック" w:hAnsi="ＭＳ ゴシック" w:hint="eastAsia"/>
          <w:sz w:val="24"/>
          <w:szCs w:val="24"/>
        </w:rPr>
        <w:t>及び当該特定の地方機関以外の他の機関</w:t>
      </w:r>
      <w:r w:rsidR="004F0EF1" w:rsidRPr="00691097">
        <w:rPr>
          <w:rFonts w:ascii="ＭＳ ゴシック" w:eastAsia="ＭＳ ゴシック" w:hAnsi="ＭＳ ゴシック" w:hint="eastAsia"/>
          <w:sz w:val="24"/>
          <w:szCs w:val="24"/>
        </w:rPr>
        <w:t>（例えば、企業局、教育委員会等）</w:t>
      </w:r>
      <w:r w:rsidRPr="00691097">
        <w:rPr>
          <w:rFonts w:ascii="ＭＳ ゴシック" w:eastAsia="ＭＳ ゴシック" w:hAnsi="ＭＳ ゴシック" w:hint="eastAsia"/>
          <w:sz w:val="24"/>
          <w:szCs w:val="24"/>
        </w:rPr>
        <w:t>の申請に基づき、次</w:t>
      </w:r>
      <w:r w:rsidR="005021D2" w:rsidRPr="00691097">
        <w:rPr>
          <w:rFonts w:ascii="ＭＳ ゴシック" w:eastAsia="ＭＳ ゴシック" w:hAnsi="ＭＳ ゴシック" w:hint="eastAsia"/>
          <w:sz w:val="24"/>
          <w:szCs w:val="24"/>
        </w:rPr>
        <w:t>の</w:t>
      </w:r>
      <w:r w:rsidR="0076626B" w:rsidRPr="00691097">
        <w:rPr>
          <w:rFonts w:ascii="ＭＳ ゴシック" w:eastAsia="ＭＳ ゴシック" w:hAnsi="ＭＳ ゴシック" w:hint="eastAsia"/>
          <w:sz w:val="24"/>
          <w:szCs w:val="24"/>
        </w:rPr>
        <w:t>ハ</w:t>
      </w:r>
      <w:r w:rsidRPr="00691097">
        <w:rPr>
          <w:rFonts w:ascii="ＭＳ ゴシック" w:eastAsia="ＭＳ ゴシック" w:hAnsi="ＭＳ ゴシック" w:hint="eastAsia"/>
          <w:sz w:val="24"/>
          <w:szCs w:val="24"/>
        </w:rPr>
        <w:t>に掲げる要件を満たすものとして厚生労働大臣の認定</w:t>
      </w:r>
      <w:r w:rsidR="004F0EF1" w:rsidRPr="00691097">
        <w:rPr>
          <w:rFonts w:ascii="ＭＳ ゴシック" w:eastAsia="ＭＳ ゴシック" w:hAnsi="ＭＳ ゴシック" w:hint="eastAsia"/>
          <w:sz w:val="24"/>
          <w:szCs w:val="24"/>
        </w:rPr>
        <w:t>（</w:t>
      </w:r>
      <w:r w:rsidR="00421759" w:rsidRPr="00421759">
        <w:rPr>
          <w:rFonts w:ascii="ＭＳ ゴシック" w:eastAsia="ＭＳ ゴシック" w:hAnsi="ＭＳ ゴシック" w:hint="eastAsia"/>
          <w:color w:val="000000" w:themeColor="text1"/>
          <w:sz w:val="24"/>
          <w:szCs w:val="24"/>
        </w:rPr>
        <w:t>障害者の雇用の促進等に関する法律施行</w:t>
      </w:r>
      <w:r w:rsidRPr="00421759">
        <w:rPr>
          <w:rFonts w:ascii="ＭＳ ゴシック" w:eastAsia="ＭＳ ゴシック" w:hAnsi="ＭＳ ゴシック" w:hint="eastAsia"/>
          <w:sz w:val="24"/>
          <w:szCs w:val="24"/>
        </w:rPr>
        <w:t>規則</w:t>
      </w:r>
      <w:r w:rsidR="00421759" w:rsidRPr="00421759">
        <w:rPr>
          <w:rFonts w:ascii="ＭＳ ゴシック" w:eastAsia="ＭＳ ゴシック" w:hAnsi="ＭＳ ゴシック" w:hint="eastAsia"/>
          <w:color w:val="000000" w:themeColor="text1"/>
          <w:sz w:val="24"/>
          <w:szCs w:val="24"/>
        </w:rPr>
        <w:t>（以下「施行規則」という。）</w:t>
      </w:r>
      <w:r w:rsidRPr="00691097">
        <w:rPr>
          <w:rFonts w:ascii="ＭＳ ゴシック" w:eastAsia="ＭＳ ゴシック" w:hAnsi="ＭＳ ゴシック" w:hint="eastAsia"/>
          <w:sz w:val="24"/>
          <w:szCs w:val="24"/>
        </w:rPr>
        <w:t>第</w:t>
      </w:r>
      <w:r w:rsidRPr="00691097">
        <w:rPr>
          <w:rFonts w:ascii="ＭＳ ゴシック" w:eastAsia="ＭＳ ゴシック" w:hAnsi="ＭＳ ゴシック"/>
          <w:sz w:val="24"/>
          <w:szCs w:val="24"/>
        </w:rPr>
        <w:t>46</w:t>
      </w:r>
      <w:r w:rsidRPr="00691097">
        <w:rPr>
          <w:rFonts w:ascii="ＭＳ ゴシック" w:eastAsia="ＭＳ ゴシック" w:hAnsi="ＭＳ ゴシック" w:hint="eastAsia"/>
          <w:sz w:val="24"/>
          <w:szCs w:val="24"/>
        </w:rPr>
        <w:t>条第</w:t>
      </w:r>
      <w:r w:rsidR="00E15865" w:rsidRPr="00691097">
        <w:rPr>
          <w:rFonts w:ascii="ＭＳ ゴシック" w:eastAsia="ＭＳ ゴシック" w:hAnsi="ＭＳ ゴシック" w:hint="eastAsia"/>
          <w:sz w:val="24"/>
          <w:szCs w:val="24"/>
        </w:rPr>
        <w:t>1</w:t>
      </w:r>
      <w:r w:rsidRPr="00691097">
        <w:rPr>
          <w:rFonts w:ascii="ＭＳ ゴシック" w:eastAsia="ＭＳ ゴシック" w:hAnsi="ＭＳ ゴシック" w:hint="eastAsia"/>
          <w:sz w:val="24"/>
          <w:szCs w:val="24"/>
        </w:rPr>
        <w:t>項の規定に基づき当該認定を行う権限は都道府県労働局長に委任されている。）を受けた場合に限り、特例的に、</w:t>
      </w:r>
      <w:r w:rsidR="00E15865" w:rsidRPr="00691097">
        <w:rPr>
          <w:rFonts w:ascii="ＭＳ ゴシック" w:eastAsia="ＭＳ ゴシック" w:hAnsi="ＭＳ ゴシック" w:hint="eastAsia"/>
          <w:sz w:val="24"/>
          <w:szCs w:val="24"/>
        </w:rPr>
        <w:t>法第38条第1項及び第40条の規定の</w:t>
      </w:r>
      <w:r w:rsidR="00FC010F" w:rsidRPr="00691097">
        <w:rPr>
          <w:rFonts w:ascii="ＭＳ ゴシック" w:eastAsia="ＭＳ ゴシック" w:hAnsi="ＭＳ ゴシック" w:hint="eastAsia"/>
          <w:sz w:val="24"/>
          <w:szCs w:val="24"/>
        </w:rPr>
        <w:t>適用</w:t>
      </w:r>
      <w:r w:rsidR="00E15865" w:rsidRPr="00691097">
        <w:rPr>
          <w:rFonts w:ascii="ＭＳ ゴシック" w:eastAsia="ＭＳ ゴシック" w:hAnsi="ＭＳ ゴシック" w:hint="eastAsia"/>
          <w:sz w:val="24"/>
          <w:szCs w:val="24"/>
        </w:rPr>
        <w:t>については、</w:t>
      </w:r>
      <w:r w:rsidRPr="00691097">
        <w:rPr>
          <w:rFonts w:ascii="ＭＳ ゴシック" w:eastAsia="ＭＳ ゴシック" w:hAnsi="ＭＳ ゴシック" w:hint="eastAsia"/>
          <w:sz w:val="24"/>
          <w:szCs w:val="24"/>
        </w:rPr>
        <w:t>当該特定の地方機関以外の他の地方機関（以下「その他機関」という。）に勤務する職員を当該特定の地方機関（以下「認定地方機関」という。）に</w:t>
      </w:r>
      <w:r w:rsidR="00E15865" w:rsidRPr="00691097">
        <w:rPr>
          <w:rFonts w:ascii="ＭＳ ゴシック" w:eastAsia="ＭＳ ゴシック" w:hAnsi="ＭＳ ゴシック" w:hint="eastAsia"/>
          <w:sz w:val="24"/>
          <w:szCs w:val="24"/>
        </w:rPr>
        <w:t>のみ</w:t>
      </w:r>
      <w:r w:rsidRPr="00691097">
        <w:rPr>
          <w:rFonts w:ascii="ＭＳ ゴシック" w:eastAsia="ＭＳ ゴシック" w:hAnsi="ＭＳ ゴシック" w:hint="eastAsia"/>
          <w:sz w:val="24"/>
          <w:szCs w:val="24"/>
        </w:rPr>
        <w:t>勤務する職員とみなし、当該その他機関を</w:t>
      </w:r>
      <w:r w:rsidR="00E15865" w:rsidRPr="00691097">
        <w:rPr>
          <w:rFonts w:ascii="ＭＳ ゴシック" w:eastAsia="ＭＳ ゴシック" w:hAnsi="ＭＳ ゴシック" w:hint="eastAsia"/>
          <w:sz w:val="24"/>
          <w:szCs w:val="24"/>
        </w:rPr>
        <w:t>当該</w:t>
      </w:r>
      <w:r w:rsidRPr="00691097">
        <w:rPr>
          <w:rFonts w:ascii="ＭＳ ゴシック" w:eastAsia="ＭＳ ゴシック" w:hAnsi="ＭＳ ゴシック" w:hint="eastAsia"/>
          <w:sz w:val="24"/>
          <w:szCs w:val="24"/>
        </w:rPr>
        <w:t>認定地方機関とみなす。</w:t>
      </w:r>
    </w:p>
    <w:p w14:paraId="3BFCC937" w14:textId="677AAE13" w:rsidR="00A2523E" w:rsidRPr="00691097" w:rsidRDefault="00960584" w:rsidP="005021D2">
      <w:pPr>
        <w:ind w:left="360" w:firstLineChars="200" w:firstLine="480"/>
        <w:rPr>
          <w:rFonts w:ascii="ＭＳ ゴシック" w:eastAsia="ＭＳ ゴシック" w:hAnsi="ＭＳ ゴシック"/>
          <w:sz w:val="24"/>
          <w:szCs w:val="24"/>
        </w:rPr>
      </w:pPr>
      <w:r w:rsidRPr="00691097">
        <w:rPr>
          <w:rFonts w:ascii="ＭＳ ゴシック" w:eastAsia="ＭＳ ゴシック" w:hAnsi="ＭＳ ゴシック" w:cs="ＭＳ ゴシック" w:hint="eastAsia"/>
          <w:sz w:val="24"/>
          <w:szCs w:val="24"/>
        </w:rPr>
        <w:t>ハ</w:t>
      </w:r>
      <w:r w:rsidR="005021D2" w:rsidRPr="00691097">
        <w:rPr>
          <w:rFonts w:ascii="ＭＳ ゴシック" w:eastAsia="ＭＳ ゴシック" w:hAnsi="ＭＳ ゴシック" w:cs="ＭＳ ゴシック" w:hint="eastAsia"/>
          <w:sz w:val="24"/>
          <w:szCs w:val="24"/>
        </w:rPr>
        <w:t xml:space="preserve">　</w:t>
      </w:r>
      <w:r w:rsidR="00A2523E" w:rsidRPr="00691097">
        <w:rPr>
          <w:rFonts w:ascii="ＭＳ ゴシック" w:eastAsia="ＭＳ ゴシック" w:hAnsi="ＭＳ ゴシック" w:cs="ＭＳ ゴシック" w:hint="eastAsia"/>
          <w:sz w:val="24"/>
          <w:szCs w:val="24"/>
        </w:rPr>
        <w:t>認定</w:t>
      </w:r>
      <w:r w:rsidR="00CA3178" w:rsidRPr="00691097">
        <w:rPr>
          <w:rFonts w:ascii="ＭＳ ゴシック" w:eastAsia="ＭＳ ゴシック" w:hAnsi="ＭＳ ゴシック" w:cs="ＭＳ ゴシック" w:hint="eastAsia"/>
          <w:sz w:val="24"/>
          <w:szCs w:val="24"/>
        </w:rPr>
        <w:t>の</w:t>
      </w:r>
      <w:r w:rsidR="00A2523E" w:rsidRPr="00691097">
        <w:rPr>
          <w:rFonts w:ascii="ＭＳ ゴシック" w:eastAsia="ＭＳ ゴシック" w:hAnsi="ＭＳ ゴシック" w:cs="ＭＳ ゴシック" w:hint="eastAsia"/>
          <w:sz w:val="24"/>
          <w:szCs w:val="24"/>
        </w:rPr>
        <w:t>要件</w:t>
      </w:r>
    </w:p>
    <w:p w14:paraId="6BC02668" w14:textId="6415ABF3" w:rsidR="00A2523E" w:rsidRPr="00691097" w:rsidRDefault="00A2523E" w:rsidP="005021D2">
      <w:pPr>
        <w:ind w:leftChars="500" w:left="1050"/>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 xml:space="preserve">　</w:t>
      </w:r>
      <w:r w:rsidR="00415AE7" w:rsidRPr="00691097">
        <w:rPr>
          <w:rFonts w:ascii="ＭＳ ゴシック" w:eastAsia="ＭＳ ゴシック" w:hAnsi="ＭＳ ゴシック" w:hint="eastAsia"/>
          <w:sz w:val="24"/>
          <w:szCs w:val="24"/>
        </w:rPr>
        <w:t>本特例の認定に係る</w:t>
      </w:r>
      <w:r w:rsidRPr="00691097">
        <w:rPr>
          <w:rFonts w:ascii="ＭＳ ゴシック" w:eastAsia="ＭＳ ゴシック" w:hAnsi="ＭＳ ゴシック" w:hint="eastAsia"/>
          <w:sz w:val="24"/>
          <w:szCs w:val="24"/>
        </w:rPr>
        <w:t>法第</w:t>
      </w:r>
      <w:r w:rsidRPr="00691097">
        <w:rPr>
          <w:rFonts w:ascii="ＭＳ ゴシック" w:eastAsia="ＭＳ ゴシック" w:hAnsi="ＭＳ ゴシック"/>
          <w:sz w:val="24"/>
          <w:szCs w:val="24"/>
        </w:rPr>
        <w:t>42</w:t>
      </w:r>
      <w:r w:rsidRPr="00691097">
        <w:rPr>
          <w:rFonts w:ascii="ＭＳ ゴシック" w:eastAsia="ＭＳ ゴシック" w:hAnsi="ＭＳ ゴシック" w:hint="eastAsia"/>
          <w:sz w:val="24"/>
          <w:szCs w:val="24"/>
        </w:rPr>
        <w:t>条第１項</w:t>
      </w:r>
      <w:r w:rsidR="0021332D" w:rsidRPr="00691097">
        <w:rPr>
          <w:rFonts w:ascii="ＭＳ ゴシック" w:eastAsia="ＭＳ ゴシック" w:hAnsi="ＭＳ ゴシック" w:hint="eastAsia"/>
          <w:sz w:val="24"/>
          <w:szCs w:val="24"/>
        </w:rPr>
        <w:t>の基準及び</w:t>
      </w:r>
      <w:r w:rsidR="00415AE7" w:rsidRPr="00691097">
        <w:rPr>
          <w:rFonts w:ascii="ＭＳ ゴシック" w:eastAsia="ＭＳ ゴシック" w:hAnsi="ＭＳ ゴシック" w:hint="eastAsia"/>
          <w:sz w:val="24"/>
          <w:szCs w:val="24"/>
        </w:rPr>
        <w:t>その具体的な取扱いは以下の</w:t>
      </w:r>
      <w:r w:rsidR="004079BE" w:rsidRPr="00691097">
        <w:rPr>
          <w:rFonts w:ascii="ＭＳ ゴシック" w:eastAsia="ＭＳ ゴシック" w:hAnsi="ＭＳ ゴシック" w:hint="eastAsia"/>
          <w:sz w:val="24"/>
          <w:szCs w:val="24"/>
        </w:rPr>
        <w:t>とお</w:t>
      </w:r>
      <w:r w:rsidR="00415AE7" w:rsidRPr="00691097">
        <w:rPr>
          <w:rFonts w:ascii="ＭＳ ゴシック" w:eastAsia="ＭＳ ゴシック" w:hAnsi="ＭＳ ゴシック" w:hint="eastAsia"/>
          <w:sz w:val="24"/>
          <w:szCs w:val="24"/>
        </w:rPr>
        <w:t>りである。</w:t>
      </w:r>
    </w:p>
    <w:p w14:paraId="458E6568" w14:textId="4B0B2118" w:rsidR="00A2523E" w:rsidRPr="00691097" w:rsidRDefault="00960584" w:rsidP="00BB3BD6">
      <w:pPr>
        <w:ind w:leftChars="500" w:left="1050" w:firstLineChars="87" w:firstLine="209"/>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①</w:t>
      </w:r>
      <w:r w:rsidR="00A2523E" w:rsidRPr="00691097">
        <w:rPr>
          <w:rFonts w:ascii="ＭＳ ゴシック" w:eastAsia="ＭＳ ゴシック" w:hAnsi="ＭＳ ゴシック" w:hint="eastAsia"/>
          <w:sz w:val="24"/>
          <w:szCs w:val="24"/>
        </w:rPr>
        <w:t xml:space="preserve">　認定地方機関とその他機関との人的関係が緊密であること。</w:t>
      </w:r>
    </w:p>
    <w:p w14:paraId="02D529EA" w14:textId="54EF50E4" w:rsidR="00A2523E" w:rsidRDefault="00A2523E" w:rsidP="00BB3BD6">
      <w:pPr>
        <w:ind w:leftChars="700" w:left="1470" w:firstLineChars="87" w:firstLine="209"/>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具体的には、次の</w:t>
      </w:r>
      <w:r w:rsidRPr="00691097">
        <w:rPr>
          <w:rFonts w:ascii="ＭＳ ゴシック" w:eastAsia="ＭＳ ゴシック" w:hAnsi="ＭＳ ゴシック"/>
          <w:sz w:val="24"/>
          <w:szCs w:val="24"/>
        </w:rPr>
        <w:t>(</w:t>
      </w:r>
      <w:r w:rsidRPr="00691097">
        <w:rPr>
          <w:rFonts w:ascii="ＭＳ ゴシック" w:eastAsia="ＭＳ ゴシック" w:hAnsi="ＭＳ ゴシック" w:hint="eastAsia"/>
          <w:sz w:val="24"/>
          <w:szCs w:val="24"/>
        </w:rPr>
        <w:t>ｲ</w:t>
      </w:r>
      <w:r w:rsidRPr="00691097">
        <w:rPr>
          <w:rFonts w:ascii="ＭＳ ゴシック" w:eastAsia="ＭＳ ゴシック" w:hAnsi="ＭＳ ゴシック"/>
          <w:sz w:val="24"/>
          <w:szCs w:val="24"/>
        </w:rPr>
        <w:t>)</w:t>
      </w:r>
      <w:r w:rsidR="00F5173F">
        <w:rPr>
          <w:rFonts w:ascii="ＭＳ ゴシック" w:eastAsia="ＭＳ ゴシック" w:hAnsi="ＭＳ ゴシック" w:hint="eastAsia"/>
          <w:sz w:val="24"/>
          <w:szCs w:val="24"/>
        </w:rPr>
        <w:t>又は</w:t>
      </w:r>
      <w:r w:rsidRPr="00691097">
        <w:rPr>
          <w:rFonts w:ascii="ＭＳ ゴシック" w:eastAsia="ＭＳ ゴシック" w:hAnsi="ＭＳ ゴシック"/>
          <w:sz w:val="24"/>
          <w:szCs w:val="24"/>
        </w:rPr>
        <w:t>(</w:t>
      </w:r>
      <w:r w:rsidRPr="00691097">
        <w:rPr>
          <w:rFonts w:ascii="ＭＳ ゴシック" w:eastAsia="ＭＳ ゴシック" w:hAnsi="ＭＳ ゴシック" w:hint="eastAsia"/>
          <w:sz w:val="24"/>
          <w:szCs w:val="24"/>
        </w:rPr>
        <w:t>ﾛ</w:t>
      </w:r>
      <w:r w:rsidRPr="00691097">
        <w:rPr>
          <w:rFonts w:ascii="ＭＳ ゴシック" w:eastAsia="ＭＳ ゴシック" w:hAnsi="ＭＳ ゴシック"/>
          <w:sz w:val="24"/>
          <w:szCs w:val="24"/>
        </w:rPr>
        <w:t>)</w:t>
      </w:r>
      <w:r w:rsidRPr="00691097">
        <w:rPr>
          <w:rFonts w:ascii="ＭＳ ゴシック" w:eastAsia="ＭＳ ゴシック" w:hAnsi="ＭＳ ゴシック" w:hint="eastAsia"/>
          <w:sz w:val="24"/>
          <w:szCs w:val="24"/>
        </w:rPr>
        <w:t>のいずれ</w:t>
      </w:r>
      <w:r w:rsidR="00F5173F">
        <w:rPr>
          <w:rFonts w:ascii="ＭＳ ゴシック" w:eastAsia="ＭＳ ゴシック" w:hAnsi="ＭＳ ゴシック" w:hint="eastAsia"/>
          <w:sz w:val="24"/>
          <w:szCs w:val="24"/>
        </w:rPr>
        <w:t>か</w:t>
      </w:r>
      <w:r w:rsidRPr="00691097">
        <w:rPr>
          <w:rFonts w:ascii="ＭＳ ゴシック" w:eastAsia="ＭＳ ゴシック" w:hAnsi="ＭＳ ゴシック" w:hint="eastAsia"/>
          <w:sz w:val="24"/>
          <w:szCs w:val="24"/>
        </w:rPr>
        <w:t>の要件</w:t>
      </w:r>
      <w:r w:rsidR="00F5173F">
        <w:rPr>
          <w:rFonts w:ascii="ＭＳ ゴシック" w:eastAsia="ＭＳ ゴシック" w:hAnsi="ＭＳ ゴシック" w:hint="eastAsia"/>
          <w:sz w:val="24"/>
          <w:szCs w:val="24"/>
        </w:rPr>
        <w:t>を</w:t>
      </w:r>
      <w:r w:rsidRPr="00691097">
        <w:rPr>
          <w:rFonts w:ascii="ＭＳ ゴシック" w:eastAsia="ＭＳ ゴシック" w:hAnsi="ＭＳ ゴシック" w:hint="eastAsia"/>
          <w:sz w:val="24"/>
          <w:szCs w:val="24"/>
        </w:rPr>
        <w:t>満たすことが必要である。</w:t>
      </w:r>
    </w:p>
    <w:p w14:paraId="0F0D7656" w14:textId="77777777" w:rsidR="00F5173F" w:rsidRPr="00F5173F" w:rsidRDefault="00F5173F" w:rsidP="00F5173F">
      <w:pPr>
        <w:ind w:leftChars="700" w:left="1470" w:firstLineChars="87" w:firstLine="209"/>
        <w:rPr>
          <w:rFonts w:ascii="ＭＳ ゴシック" w:eastAsia="ＭＳ ゴシック" w:hAnsi="ＭＳ ゴシック"/>
          <w:sz w:val="24"/>
          <w:szCs w:val="24"/>
        </w:rPr>
      </w:pPr>
      <w:r w:rsidRPr="00F5173F">
        <w:rPr>
          <w:rFonts w:ascii="ＭＳ ゴシック" w:eastAsia="ＭＳ ゴシック" w:hAnsi="ＭＳ ゴシック" w:hint="eastAsia"/>
          <w:sz w:val="24"/>
          <w:szCs w:val="24"/>
        </w:rPr>
        <w:t>また、</w:t>
      </w:r>
      <w:r w:rsidRPr="00F5173F">
        <w:rPr>
          <w:rFonts w:ascii="ＭＳ ゴシック" w:eastAsia="ＭＳ ゴシック" w:hAnsi="ＭＳ ゴシック"/>
          <w:sz w:val="24"/>
          <w:szCs w:val="24"/>
        </w:rPr>
        <w:t>(ｲ)についてはａ及びｂのいずれの要件も満たすことが必要であり、(ﾛ)についてはａからｃまでのいずれの要件も満たすことが必要である。</w:t>
      </w:r>
    </w:p>
    <w:p w14:paraId="128174DF" w14:textId="7AE18E52" w:rsidR="00F5173F" w:rsidRPr="00F5173F" w:rsidRDefault="00F5173F" w:rsidP="00F5173F">
      <w:pPr>
        <w:ind w:leftChars="700" w:left="1470" w:firstLineChars="87" w:firstLine="209"/>
        <w:rPr>
          <w:rFonts w:ascii="ＭＳ ゴシック" w:eastAsia="ＭＳ ゴシック" w:hAnsi="ＭＳ ゴシック"/>
          <w:sz w:val="24"/>
          <w:szCs w:val="24"/>
        </w:rPr>
      </w:pPr>
      <w:r w:rsidRPr="00F5173F">
        <w:rPr>
          <w:rFonts w:ascii="ＭＳ ゴシック" w:eastAsia="ＭＳ ゴシック" w:hAnsi="ＭＳ ゴシック" w:hint="eastAsia"/>
          <w:sz w:val="24"/>
          <w:szCs w:val="24"/>
        </w:rPr>
        <w:t>なお、</w:t>
      </w:r>
      <w:r w:rsidRPr="00F5173F">
        <w:rPr>
          <w:rFonts w:ascii="ＭＳ ゴシック" w:eastAsia="ＭＳ ゴシック" w:hAnsi="ＭＳ ゴシック"/>
          <w:sz w:val="24"/>
          <w:szCs w:val="24"/>
        </w:rPr>
        <w:t>(ﾛ)の要件については実態を判断する必要があるため、</w:t>
      </w:r>
      <w:r w:rsidR="00BB62BC">
        <w:rPr>
          <w:rFonts w:ascii="ＭＳ ゴシック" w:eastAsia="ＭＳ ゴシック" w:hAnsi="ＭＳ ゴシック" w:hint="eastAsia"/>
          <w:sz w:val="24"/>
          <w:szCs w:val="24"/>
        </w:rPr>
        <w:t>都道府県</w:t>
      </w:r>
      <w:r w:rsidR="00652D1D">
        <w:rPr>
          <w:rFonts w:ascii="ＭＳ ゴシック" w:eastAsia="ＭＳ ゴシック" w:hAnsi="ＭＳ ゴシック" w:hint="eastAsia"/>
          <w:sz w:val="24"/>
          <w:szCs w:val="24"/>
        </w:rPr>
        <w:t>労働局及び厚生労働省において審査等</w:t>
      </w:r>
      <w:r w:rsidRPr="00F5173F">
        <w:rPr>
          <w:rFonts w:ascii="ＭＳ ゴシック" w:eastAsia="ＭＳ ゴシック" w:hAnsi="ＭＳ ゴシック"/>
          <w:sz w:val="24"/>
          <w:szCs w:val="24"/>
        </w:rPr>
        <w:t>を行う。</w:t>
      </w:r>
    </w:p>
    <w:p w14:paraId="629AE757" w14:textId="7AD5C126" w:rsidR="00F5173F" w:rsidRPr="00691097" w:rsidRDefault="00F5173F" w:rsidP="00F720D0">
      <w:pPr>
        <w:ind w:leftChars="550" w:left="1515" w:hangingChars="150" w:hanging="360"/>
        <w:rPr>
          <w:rFonts w:ascii="ＭＳ ゴシック" w:eastAsia="ＭＳ ゴシック" w:hAnsi="ＭＳ ゴシック"/>
          <w:sz w:val="24"/>
          <w:szCs w:val="24"/>
        </w:rPr>
      </w:pPr>
      <w:r w:rsidRPr="00F5173F">
        <w:rPr>
          <w:rFonts w:ascii="ＭＳ ゴシック" w:eastAsia="ＭＳ ゴシック" w:hAnsi="ＭＳ ゴシック"/>
          <w:sz w:val="24"/>
          <w:szCs w:val="24"/>
        </w:rPr>
        <w:t>(ｲ) 認定地方機関の任命権者がその他機関の任命権者を任命して</w:t>
      </w: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sidRPr="00F5173F">
        <w:rPr>
          <w:rFonts w:ascii="ＭＳ ゴシック" w:eastAsia="ＭＳ ゴシック" w:hAnsi="ＭＳ ゴシック"/>
          <w:sz w:val="24"/>
          <w:szCs w:val="24"/>
        </w:rPr>
        <w:t>いる等の場合</w:t>
      </w:r>
    </w:p>
    <w:p w14:paraId="46B5B566" w14:textId="60F12CA2" w:rsidR="00A2523E" w:rsidRPr="00691097" w:rsidRDefault="00F5173F" w:rsidP="00BB3BD6">
      <w:pPr>
        <w:ind w:leftChars="700" w:left="1679" w:hangingChars="87" w:hanging="209"/>
        <w:rPr>
          <w:rFonts w:ascii="ＭＳ ゴシック" w:eastAsia="ＭＳ ゴシック" w:hAnsi="ＭＳ ゴシック"/>
          <w:sz w:val="24"/>
          <w:szCs w:val="24"/>
        </w:rPr>
      </w:pPr>
      <w:r>
        <w:rPr>
          <w:rFonts w:ascii="ＭＳ ゴシック" w:eastAsia="ＭＳ ゴシック" w:hAnsi="ＭＳ ゴシック"/>
          <w:sz w:val="24"/>
          <w:szCs w:val="24"/>
        </w:rPr>
        <w:t>a</w:t>
      </w:r>
      <w:r w:rsidR="00A2523E" w:rsidRPr="00691097">
        <w:rPr>
          <w:rFonts w:ascii="ＭＳ ゴシック" w:eastAsia="ＭＳ ゴシック" w:hAnsi="ＭＳ ゴシック" w:hint="eastAsia"/>
          <w:sz w:val="24"/>
          <w:szCs w:val="24"/>
        </w:rPr>
        <w:t>認定地方機関の任命権者がその他機関の任命権者（合議制の場合は、その構成員も含む。）を任命していること又は認定地方機関の任命権者若しくは当該任命権者が任命する職員がその他機関の任命権者の職を兼ねていること</w:t>
      </w:r>
    </w:p>
    <w:p w14:paraId="43FCD729" w14:textId="342E37B0" w:rsidR="00A2523E" w:rsidRDefault="00F5173F" w:rsidP="00BB3BD6">
      <w:pPr>
        <w:ind w:leftChars="700" w:left="1679" w:hangingChars="87" w:hanging="209"/>
        <w:rPr>
          <w:rFonts w:ascii="ＭＳ ゴシック" w:eastAsia="ＭＳ ゴシック" w:hAnsi="ＭＳ ゴシック"/>
          <w:sz w:val="24"/>
          <w:szCs w:val="24"/>
        </w:rPr>
      </w:pPr>
      <w:r>
        <w:rPr>
          <w:rFonts w:ascii="ＭＳ ゴシック" w:eastAsia="ＭＳ ゴシック" w:hAnsi="ＭＳ ゴシック"/>
          <w:sz w:val="24"/>
          <w:szCs w:val="24"/>
        </w:rPr>
        <w:t>b</w:t>
      </w:r>
      <w:r w:rsidR="00A2523E" w:rsidRPr="00691097">
        <w:rPr>
          <w:rFonts w:ascii="ＭＳ ゴシック" w:eastAsia="ＭＳ ゴシック" w:hAnsi="ＭＳ ゴシック" w:hint="eastAsia"/>
          <w:sz w:val="24"/>
          <w:szCs w:val="24"/>
        </w:rPr>
        <w:t>１人以上の認定地方機関の職員がその他機関において勤務していること（地方自治法（昭和</w:t>
      </w:r>
      <w:r w:rsidR="00A2523E" w:rsidRPr="00691097">
        <w:rPr>
          <w:rFonts w:ascii="ＭＳ ゴシック" w:eastAsia="ＭＳ ゴシック" w:hAnsi="ＭＳ ゴシック"/>
          <w:sz w:val="24"/>
          <w:szCs w:val="24"/>
        </w:rPr>
        <w:t>22</w:t>
      </w:r>
      <w:r w:rsidR="00A2523E" w:rsidRPr="00691097">
        <w:rPr>
          <w:rFonts w:ascii="ＭＳ ゴシック" w:eastAsia="ＭＳ ゴシック" w:hAnsi="ＭＳ ゴシック" w:hint="eastAsia"/>
          <w:sz w:val="24"/>
          <w:szCs w:val="24"/>
        </w:rPr>
        <w:t>年法律第</w:t>
      </w:r>
      <w:r w:rsidR="00A2523E" w:rsidRPr="00691097">
        <w:rPr>
          <w:rFonts w:ascii="ＭＳ ゴシック" w:eastAsia="ＭＳ ゴシック" w:hAnsi="ＭＳ ゴシック"/>
          <w:sz w:val="24"/>
          <w:szCs w:val="24"/>
        </w:rPr>
        <w:t>67</w:t>
      </w:r>
      <w:r w:rsidR="00A2523E" w:rsidRPr="00691097">
        <w:rPr>
          <w:rFonts w:ascii="ＭＳ ゴシック" w:eastAsia="ＭＳ ゴシック" w:hAnsi="ＭＳ ゴシック" w:hint="eastAsia"/>
          <w:sz w:val="24"/>
          <w:szCs w:val="24"/>
        </w:rPr>
        <w:t>号）第</w:t>
      </w:r>
      <w:r w:rsidR="00A2523E" w:rsidRPr="00691097">
        <w:rPr>
          <w:rFonts w:ascii="ＭＳ ゴシック" w:eastAsia="ＭＳ ゴシック" w:hAnsi="ＭＳ ゴシック"/>
          <w:sz w:val="24"/>
          <w:szCs w:val="24"/>
        </w:rPr>
        <w:t>252</w:t>
      </w:r>
      <w:r w:rsidR="00A2523E" w:rsidRPr="00691097">
        <w:rPr>
          <w:rFonts w:ascii="ＭＳ ゴシック" w:eastAsia="ＭＳ ゴシック" w:hAnsi="ＭＳ ゴシック" w:hint="eastAsia"/>
          <w:sz w:val="24"/>
          <w:szCs w:val="24"/>
        </w:rPr>
        <w:t>条の</w:t>
      </w:r>
      <w:r w:rsidR="00A2523E" w:rsidRPr="00691097">
        <w:rPr>
          <w:rFonts w:ascii="ＭＳ ゴシック" w:eastAsia="ＭＳ ゴシック" w:hAnsi="ＭＳ ゴシック"/>
          <w:sz w:val="24"/>
          <w:szCs w:val="24"/>
        </w:rPr>
        <w:t>17</w:t>
      </w:r>
      <w:r w:rsidR="00A2523E" w:rsidRPr="00691097">
        <w:rPr>
          <w:rFonts w:ascii="ＭＳ ゴシック" w:eastAsia="ＭＳ ゴシック" w:hAnsi="ＭＳ ゴシック" w:hint="eastAsia"/>
          <w:sz w:val="24"/>
          <w:szCs w:val="24"/>
        </w:rPr>
        <w:t>に基づいて派遣されている職員、認定地方機関を形式上は退職しその他機関の職員となっているものの、その他機関において一定期間勤務後は認定地方機関に改めて採用されることとなっている者等事実上認定地方機関の職員であると言える者を含む。）</w:t>
      </w:r>
    </w:p>
    <w:p w14:paraId="520D787C" w14:textId="755FC051" w:rsidR="00F5173F" w:rsidRPr="00F5173F" w:rsidRDefault="00F5173F" w:rsidP="00F720D0">
      <w:pPr>
        <w:ind w:leftChars="500" w:left="1290" w:hangingChars="100" w:hanging="240"/>
        <w:rPr>
          <w:rFonts w:ascii="ＭＳ ゴシック" w:eastAsia="ＭＳ ゴシック" w:hAnsi="ＭＳ ゴシック"/>
          <w:sz w:val="24"/>
          <w:szCs w:val="24"/>
        </w:rPr>
      </w:pPr>
      <w:r w:rsidRPr="00F5173F">
        <w:rPr>
          <w:rFonts w:ascii="ＭＳ ゴシック" w:eastAsia="ＭＳ ゴシック" w:hAnsi="ＭＳ ゴシック"/>
          <w:sz w:val="24"/>
          <w:szCs w:val="24"/>
        </w:rPr>
        <w:t>(ﾛ) 認定地方機関の任命権者がその他機関の任命権者を任命してい</w:t>
      </w:r>
      <w:r>
        <w:rPr>
          <w:rFonts w:ascii="ＭＳ ゴシック" w:eastAsia="ＭＳ ゴシック" w:hAnsi="ＭＳ ゴシック" w:hint="eastAsia"/>
          <w:sz w:val="24"/>
          <w:szCs w:val="24"/>
        </w:rPr>
        <w:t xml:space="preserve"> </w:t>
      </w:r>
      <w:r w:rsidRPr="00F5173F">
        <w:rPr>
          <w:rFonts w:ascii="ＭＳ ゴシック" w:eastAsia="ＭＳ ゴシック" w:hAnsi="ＭＳ ゴシック"/>
          <w:sz w:val="24"/>
          <w:szCs w:val="24"/>
        </w:rPr>
        <w:t>ない等の場合</w:t>
      </w:r>
    </w:p>
    <w:p w14:paraId="69D409F5" w14:textId="77777777" w:rsidR="00F5173F" w:rsidRPr="00F5173F" w:rsidRDefault="00F5173F" w:rsidP="00F5173F">
      <w:pPr>
        <w:ind w:leftChars="700" w:left="1679" w:hangingChars="87" w:hanging="209"/>
        <w:rPr>
          <w:rFonts w:ascii="ＭＳ ゴシック" w:eastAsia="ＭＳ ゴシック" w:hAnsi="ＭＳ ゴシック"/>
          <w:sz w:val="24"/>
          <w:szCs w:val="24"/>
        </w:rPr>
      </w:pPr>
      <w:r w:rsidRPr="00F5173F">
        <w:rPr>
          <w:rFonts w:ascii="ＭＳ ゴシック" w:eastAsia="ＭＳ ゴシック" w:hAnsi="ＭＳ ゴシック" w:hint="eastAsia"/>
          <w:sz w:val="24"/>
          <w:szCs w:val="24"/>
        </w:rPr>
        <w:t>ａ　認定地方機関の任命権者がその他機関の任命権者（合議制の場合は、その構成員も含む。）を任命していないこと、かつ認定地方機関の任命権者若しくは当該任命権者が任命する職員がその他機関の任命権者の職を兼ねていないこと</w:t>
      </w:r>
    </w:p>
    <w:p w14:paraId="068EDED7" w14:textId="7EC1E4DE" w:rsidR="00F5173F" w:rsidRPr="00F5173F" w:rsidRDefault="00F5173F" w:rsidP="00F5173F">
      <w:pPr>
        <w:ind w:leftChars="700" w:left="1679" w:hangingChars="87" w:hanging="209"/>
        <w:rPr>
          <w:rFonts w:ascii="ＭＳ ゴシック" w:eastAsia="ＭＳ ゴシック" w:hAnsi="ＭＳ ゴシック"/>
          <w:sz w:val="24"/>
          <w:szCs w:val="24"/>
        </w:rPr>
      </w:pPr>
      <w:r w:rsidRPr="00F5173F">
        <w:rPr>
          <w:rFonts w:ascii="ＭＳ ゴシック" w:eastAsia="ＭＳ ゴシック" w:hAnsi="ＭＳ ゴシック" w:hint="eastAsia"/>
          <w:sz w:val="24"/>
          <w:szCs w:val="24"/>
        </w:rPr>
        <w:t>ｂ　認定地方機関の職員がその他機関において相当数</w:t>
      </w:r>
      <w:r w:rsidR="00CF5083">
        <w:rPr>
          <w:rFonts w:ascii="ＭＳ ゴシック" w:eastAsia="ＭＳ ゴシック" w:hAnsi="ＭＳ ゴシック" w:hint="eastAsia"/>
          <w:sz w:val="24"/>
          <w:szCs w:val="24"/>
        </w:rPr>
        <w:t>（おおむね3</w:t>
      </w:r>
      <w:r w:rsidR="00CF5083">
        <w:rPr>
          <w:rFonts w:ascii="ＭＳ ゴシック" w:eastAsia="ＭＳ ゴシック" w:hAnsi="ＭＳ ゴシック"/>
          <w:sz w:val="24"/>
          <w:szCs w:val="24"/>
        </w:rPr>
        <w:t>0</w:t>
      </w:r>
      <w:r w:rsidR="00CF5083">
        <w:rPr>
          <w:rFonts w:ascii="ＭＳ ゴシック" w:eastAsia="ＭＳ ゴシック" w:hAnsi="ＭＳ ゴシック" w:hint="eastAsia"/>
          <w:sz w:val="24"/>
          <w:szCs w:val="24"/>
        </w:rPr>
        <w:t>％以上）</w:t>
      </w:r>
      <w:r w:rsidRPr="00F5173F">
        <w:rPr>
          <w:rFonts w:ascii="ＭＳ ゴシック" w:eastAsia="ＭＳ ゴシック" w:hAnsi="ＭＳ ゴシック" w:hint="eastAsia"/>
          <w:sz w:val="24"/>
          <w:szCs w:val="24"/>
        </w:rPr>
        <w:t>勤務していること（地方自治法（昭和</w:t>
      </w:r>
      <w:r w:rsidRPr="00F5173F">
        <w:rPr>
          <w:rFonts w:ascii="ＭＳ ゴシック" w:eastAsia="ＭＳ ゴシック" w:hAnsi="ＭＳ ゴシック"/>
          <w:sz w:val="24"/>
          <w:szCs w:val="24"/>
        </w:rPr>
        <w:t>22年法律第67号）第252条の17に基づいて派遣されている職員、認定地方機関を形式上は退職しその他機関の職員となっているものの、その他機関において一定期間勤務後は認定地方機関に改めて採用されることとなっている者等事実上認定地方機関の職員であると言える者を含む。）</w:t>
      </w:r>
    </w:p>
    <w:p w14:paraId="67026007" w14:textId="3207819F" w:rsidR="00F5173F" w:rsidRPr="00691097" w:rsidRDefault="00F5173F" w:rsidP="00F5173F">
      <w:pPr>
        <w:ind w:leftChars="700" w:left="1679" w:hangingChars="87" w:hanging="209"/>
        <w:rPr>
          <w:rFonts w:ascii="ＭＳ ゴシック" w:eastAsia="ＭＳ ゴシック" w:hAnsi="ＭＳ ゴシック"/>
          <w:sz w:val="24"/>
          <w:szCs w:val="24"/>
        </w:rPr>
      </w:pPr>
      <w:r w:rsidRPr="00F5173F">
        <w:rPr>
          <w:rFonts w:ascii="ＭＳ ゴシック" w:eastAsia="ＭＳ ゴシック" w:hAnsi="ＭＳ ゴシック" w:hint="eastAsia"/>
          <w:sz w:val="24"/>
          <w:szCs w:val="24"/>
        </w:rPr>
        <w:t>ｃ　その他機関が独自に常勤職員を採用していないこと、かつ、その他機関において勤務する認定地方機関の職員について、認定地方機関の職員と一体的な人事管理が行われていること</w:t>
      </w:r>
    </w:p>
    <w:p w14:paraId="55D706DA" w14:textId="34D1ED57" w:rsidR="00A2523E" w:rsidRPr="00691097" w:rsidRDefault="00960584" w:rsidP="00BB3BD6">
      <w:pPr>
        <w:ind w:leftChars="600" w:left="1466" w:hangingChars="86" w:hanging="206"/>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②</w:t>
      </w:r>
      <w:r w:rsidR="00A2523E" w:rsidRPr="00691097">
        <w:rPr>
          <w:rFonts w:ascii="ＭＳ ゴシック" w:eastAsia="ＭＳ ゴシック" w:hAnsi="ＭＳ ゴシック" w:hint="eastAsia"/>
          <w:sz w:val="24"/>
          <w:szCs w:val="24"/>
        </w:rPr>
        <w:t xml:space="preserve">　認定地方機関及びその他機関において、対象障害者である職員の採用の促進が確実に達成されると認められること。</w:t>
      </w:r>
    </w:p>
    <w:p w14:paraId="352EB38F" w14:textId="360BC828" w:rsidR="00A2523E" w:rsidRPr="00691097" w:rsidRDefault="00A2523E" w:rsidP="00BB3BD6">
      <w:pPr>
        <w:ind w:leftChars="700" w:left="1470" w:firstLineChars="87" w:firstLine="209"/>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具体的には、認定地方機関の職員及びその他機関の職員を合算した場合に、障害者の雇用に関する地方公共団体の義務を果たしていること。当該義務を果たしていない場合には、障害者採用促進計画書を作成していること。</w:t>
      </w:r>
    </w:p>
    <w:p w14:paraId="5BAB5109" w14:textId="0B68BC24" w:rsidR="00A2523E" w:rsidRPr="00ED5D5C" w:rsidRDefault="00A2523E" w:rsidP="00BB3BD6">
      <w:pPr>
        <w:ind w:leftChars="499" w:left="1048" w:firstLineChars="88" w:firstLine="211"/>
        <w:rPr>
          <w:rFonts w:ascii="ＭＳ ゴシック" w:eastAsia="ＭＳ ゴシック" w:hAnsi="ＭＳ ゴシック"/>
          <w:sz w:val="24"/>
          <w:szCs w:val="24"/>
        </w:rPr>
      </w:pPr>
      <w:r w:rsidRPr="00691097">
        <w:rPr>
          <w:rFonts w:ascii="ＭＳ ゴシック" w:eastAsia="ＭＳ ゴシック" w:hAnsi="ＭＳ ゴシック" w:hint="eastAsia"/>
          <w:sz w:val="24"/>
          <w:szCs w:val="24"/>
        </w:rPr>
        <w:t>なお、複数の地方公共団体が共同で一部事務組合、広域連合等の組合等特別地方公共団体（以下「組合等」という。）を設置している場合には、当該組合等を設置している地方公共団体のうち</w:t>
      </w:r>
      <w:r w:rsidR="00BB3BD6" w:rsidRPr="00691097">
        <w:rPr>
          <w:rFonts w:ascii="ＭＳ ゴシック" w:eastAsia="ＭＳ ゴシック" w:hAnsi="ＭＳ ゴシック" w:hint="eastAsia"/>
          <w:sz w:val="24"/>
          <w:szCs w:val="24"/>
        </w:rPr>
        <w:t>の</w:t>
      </w:r>
      <w:r w:rsidRPr="00691097">
        <w:rPr>
          <w:rFonts w:ascii="ＭＳ ゴシック" w:eastAsia="ＭＳ ゴシック" w:hAnsi="ＭＳ ゴシック" w:hint="eastAsia"/>
          <w:sz w:val="24"/>
          <w:szCs w:val="24"/>
        </w:rPr>
        <w:t>特定の一つの地方公共団体</w:t>
      </w:r>
      <w:r w:rsidR="00BB3BD6" w:rsidRPr="00691097">
        <w:rPr>
          <w:rFonts w:ascii="ＭＳ ゴシック" w:eastAsia="ＭＳ ゴシック" w:hAnsi="ＭＳ ゴシック" w:hint="eastAsia"/>
          <w:sz w:val="24"/>
          <w:szCs w:val="24"/>
        </w:rPr>
        <w:t>に限り、</w:t>
      </w:r>
      <w:r w:rsidRPr="00691097">
        <w:rPr>
          <w:rFonts w:ascii="ＭＳ ゴシック" w:eastAsia="ＭＳ ゴシック" w:hAnsi="ＭＳ ゴシック" w:hint="eastAsia"/>
          <w:sz w:val="24"/>
          <w:szCs w:val="24"/>
        </w:rPr>
        <w:t>当該</w:t>
      </w:r>
      <w:r w:rsidRPr="00ED5D5C">
        <w:rPr>
          <w:rFonts w:ascii="ＭＳ ゴシック" w:eastAsia="ＭＳ ゴシック" w:hAnsi="ＭＳ ゴシック" w:hint="eastAsia"/>
          <w:sz w:val="24"/>
          <w:szCs w:val="24"/>
        </w:rPr>
        <w:t>組合等</w:t>
      </w:r>
      <w:r w:rsidR="00BB3BD6" w:rsidRPr="00ED5D5C">
        <w:rPr>
          <w:rFonts w:ascii="ＭＳ ゴシック" w:eastAsia="ＭＳ ゴシック" w:hAnsi="ＭＳ ゴシック" w:hint="eastAsia"/>
          <w:sz w:val="24"/>
          <w:szCs w:val="24"/>
        </w:rPr>
        <w:t>との</w:t>
      </w:r>
      <w:r w:rsidRPr="00ED5D5C">
        <w:rPr>
          <w:rFonts w:ascii="ＭＳ ゴシック" w:eastAsia="ＭＳ ゴシック" w:hAnsi="ＭＳ ゴシック" w:hint="eastAsia"/>
          <w:sz w:val="24"/>
          <w:szCs w:val="24"/>
        </w:rPr>
        <w:t>関係が上記</w:t>
      </w:r>
      <w:r w:rsidR="0021332D" w:rsidRPr="00ED5D5C">
        <w:rPr>
          <w:rFonts w:ascii="ＭＳ ゴシック" w:eastAsia="ＭＳ ゴシック" w:hAnsi="ＭＳ ゴシック" w:hint="eastAsia"/>
          <w:sz w:val="24"/>
          <w:szCs w:val="24"/>
        </w:rPr>
        <w:t>①</w:t>
      </w:r>
      <w:r w:rsidRPr="00ED5D5C">
        <w:rPr>
          <w:rFonts w:ascii="ＭＳ ゴシック" w:eastAsia="ＭＳ ゴシック" w:hAnsi="ＭＳ ゴシック" w:hint="eastAsia"/>
          <w:sz w:val="24"/>
          <w:szCs w:val="24"/>
        </w:rPr>
        <w:t>及び</w:t>
      </w:r>
      <w:r w:rsidR="0021332D" w:rsidRPr="00ED5D5C">
        <w:rPr>
          <w:rFonts w:ascii="ＭＳ ゴシック" w:eastAsia="ＭＳ ゴシック" w:hAnsi="ＭＳ ゴシック" w:hint="eastAsia"/>
          <w:sz w:val="24"/>
          <w:szCs w:val="24"/>
        </w:rPr>
        <w:t>②</w:t>
      </w:r>
      <w:r w:rsidRPr="00ED5D5C">
        <w:rPr>
          <w:rFonts w:ascii="ＭＳ ゴシック" w:eastAsia="ＭＳ ゴシック" w:hAnsi="ＭＳ ゴシック" w:hint="eastAsia"/>
          <w:sz w:val="24"/>
          <w:szCs w:val="24"/>
        </w:rPr>
        <w:t>に掲げる基準を満たしている場合に、当該特定の地方公共団体を認定地方機関として、当該組合等をその他機関として、</w:t>
      </w:r>
      <w:r w:rsidR="00BB3BD6" w:rsidRPr="00ED5D5C">
        <w:rPr>
          <w:rFonts w:ascii="ＭＳ ゴシック" w:eastAsia="ＭＳ ゴシック" w:hAnsi="ＭＳ ゴシック" w:hint="eastAsia"/>
          <w:sz w:val="24"/>
          <w:szCs w:val="24"/>
        </w:rPr>
        <w:t>本</w:t>
      </w:r>
      <w:r w:rsidRPr="00ED5D5C">
        <w:rPr>
          <w:rFonts w:ascii="ＭＳ ゴシック" w:eastAsia="ＭＳ ゴシック" w:hAnsi="ＭＳ ゴシック" w:hint="eastAsia"/>
          <w:sz w:val="24"/>
          <w:szCs w:val="24"/>
        </w:rPr>
        <w:t>特例の認定を行うこととする。</w:t>
      </w:r>
      <w:r w:rsidR="0021332D" w:rsidRPr="00ED5D5C">
        <w:rPr>
          <w:rFonts w:ascii="ＭＳ ゴシック" w:eastAsia="ＭＳ ゴシック" w:hAnsi="ＭＳ ゴシック" w:hint="eastAsia"/>
          <w:sz w:val="24"/>
          <w:szCs w:val="24"/>
        </w:rPr>
        <w:t>ただし</w:t>
      </w:r>
      <w:r w:rsidRPr="00ED5D5C">
        <w:rPr>
          <w:rFonts w:ascii="ＭＳ ゴシック" w:eastAsia="ＭＳ ゴシック" w:hAnsi="ＭＳ ゴシック" w:hint="eastAsia"/>
          <w:sz w:val="24"/>
          <w:szCs w:val="24"/>
        </w:rPr>
        <w:t>、組合等を</w:t>
      </w:r>
      <w:r w:rsidR="00F35BE7" w:rsidRPr="00ED5D5C">
        <w:rPr>
          <w:rFonts w:ascii="ＭＳ ゴシック" w:eastAsia="ＭＳ ゴシック" w:hAnsi="ＭＳ ゴシック" w:hint="eastAsia"/>
          <w:sz w:val="24"/>
          <w:szCs w:val="24"/>
        </w:rPr>
        <w:t>設置している</w:t>
      </w:r>
      <w:r w:rsidRPr="00ED5D5C">
        <w:rPr>
          <w:rFonts w:ascii="ＭＳ ゴシック" w:eastAsia="ＭＳ ゴシック" w:hAnsi="ＭＳ ゴシック" w:hint="eastAsia"/>
          <w:sz w:val="24"/>
          <w:szCs w:val="24"/>
        </w:rPr>
        <w:t>複数の地方公共団体が</w:t>
      </w:r>
      <w:r w:rsidR="00F35BE7" w:rsidRPr="00ED5D5C">
        <w:rPr>
          <w:rFonts w:ascii="ＭＳ ゴシック" w:eastAsia="ＭＳ ゴシック" w:hAnsi="ＭＳ ゴシック" w:hint="eastAsia"/>
          <w:sz w:val="24"/>
          <w:szCs w:val="24"/>
        </w:rPr>
        <w:t>、</w:t>
      </w:r>
      <w:r w:rsidRPr="00ED5D5C">
        <w:rPr>
          <w:rFonts w:ascii="ＭＳ ゴシック" w:eastAsia="ＭＳ ゴシック" w:hAnsi="ＭＳ ゴシック" w:hint="eastAsia"/>
          <w:sz w:val="24"/>
          <w:szCs w:val="24"/>
        </w:rPr>
        <w:t>それぞれ</w:t>
      </w:r>
      <w:r w:rsidR="00BB3BD6" w:rsidRPr="00ED5D5C">
        <w:rPr>
          <w:rFonts w:ascii="ＭＳ ゴシック" w:eastAsia="ＭＳ ゴシック" w:hAnsi="ＭＳ ゴシック" w:hint="eastAsia"/>
          <w:sz w:val="24"/>
          <w:szCs w:val="24"/>
        </w:rPr>
        <w:t>、</w:t>
      </w:r>
      <w:r w:rsidRPr="00ED5D5C">
        <w:rPr>
          <w:rFonts w:ascii="ＭＳ ゴシック" w:eastAsia="ＭＳ ゴシック" w:hAnsi="ＭＳ ゴシック" w:hint="eastAsia"/>
          <w:sz w:val="24"/>
          <w:szCs w:val="24"/>
        </w:rPr>
        <w:t>同一の組合等と</w:t>
      </w:r>
      <w:r w:rsidR="00415AE7" w:rsidRPr="00ED5D5C">
        <w:rPr>
          <w:rFonts w:ascii="ＭＳ ゴシック" w:eastAsia="ＭＳ ゴシック" w:hAnsi="ＭＳ ゴシック" w:hint="eastAsia"/>
          <w:sz w:val="24"/>
          <w:szCs w:val="24"/>
        </w:rPr>
        <w:t>の間で本</w:t>
      </w:r>
      <w:r w:rsidRPr="00ED5D5C">
        <w:rPr>
          <w:rFonts w:ascii="ＭＳ ゴシック" w:eastAsia="ＭＳ ゴシック" w:hAnsi="ＭＳ ゴシック" w:hint="eastAsia"/>
          <w:sz w:val="24"/>
          <w:szCs w:val="24"/>
        </w:rPr>
        <w:t>特例の認定を受けることは認められない</w:t>
      </w:r>
      <w:r w:rsidR="00415AE7" w:rsidRPr="00ED5D5C">
        <w:rPr>
          <w:rFonts w:ascii="ＭＳ ゴシック" w:eastAsia="ＭＳ ゴシック" w:hAnsi="ＭＳ ゴシック" w:hint="eastAsia"/>
          <w:sz w:val="24"/>
          <w:szCs w:val="24"/>
        </w:rPr>
        <w:t>。</w:t>
      </w:r>
    </w:p>
    <w:p w14:paraId="4D7E9B72" w14:textId="3DF676FB" w:rsidR="005021D2" w:rsidRPr="00ED5D5C" w:rsidRDefault="00960584" w:rsidP="005021D2">
      <w:pPr>
        <w:ind w:leftChars="400" w:left="1049" w:hangingChars="87" w:hanging="209"/>
        <w:rPr>
          <w:rFonts w:ascii="ＭＳ ゴシック" w:eastAsia="ＭＳ ゴシック" w:hAnsi="ＭＳ ゴシック"/>
          <w:sz w:val="24"/>
          <w:szCs w:val="24"/>
        </w:rPr>
      </w:pPr>
      <w:r w:rsidRPr="00ED5D5C">
        <w:rPr>
          <w:rFonts w:ascii="ＭＳ ゴシック" w:eastAsia="ＭＳ ゴシック" w:hAnsi="ＭＳ ゴシック" w:hint="eastAsia"/>
          <w:sz w:val="24"/>
          <w:szCs w:val="24"/>
        </w:rPr>
        <w:t>ニ</w:t>
      </w:r>
      <w:r w:rsidR="005021D2" w:rsidRPr="00ED5D5C">
        <w:rPr>
          <w:rFonts w:ascii="ＭＳ ゴシック" w:eastAsia="ＭＳ ゴシック" w:hAnsi="ＭＳ ゴシック" w:hint="eastAsia"/>
          <w:sz w:val="24"/>
          <w:szCs w:val="24"/>
        </w:rPr>
        <w:t xml:space="preserve">　認定による効果</w:t>
      </w:r>
    </w:p>
    <w:p w14:paraId="60483962" w14:textId="5D964166" w:rsidR="00A2523E" w:rsidRPr="00ED5D5C" w:rsidRDefault="0062362C" w:rsidP="005021D2">
      <w:pPr>
        <w:ind w:leftChars="500" w:left="1050" w:firstLineChars="87" w:firstLine="209"/>
        <w:rPr>
          <w:rFonts w:ascii="ＭＳ ゴシック" w:eastAsia="ＭＳ ゴシック" w:hAnsi="ＭＳ ゴシック"/>
          <w:sz w:val="24"/>
          <w:szCs w:val="24"/>
        </w:rPr>
      </w:pPr>
      <w:r w:rsidRPr="00ED5D5C">
        <w:rPr>
          <w:rFonts w:ascii="ＭＳ ゴシック" w:eastAsia="ＭＳ ゴシック" w:hAnsi="ＭＳ ゴシック"/>
          <w:sz w:val="24"/>
          <w:szCs w:val="24"/>
        </w:rPr>
        <w:t>この</w:t>
      </w:r>
      <w:r w:rsidR="00A2523E" w:rsidRPr="00ED5D5C">
        <w:rPr>
          <w:rFonts w:ascii="ＭＳ ゴシック" w:eastAsia="ＭＳ ゴシック" w:hAnsi="ＭＳ ゴシック" w:hint="eastAsia"/>
          <w:sz w:val="24"/>
          <w:szCs w:val="24"/>
        </w:rPr>
        <w:t>地方</w:t>
      </w:r>
      <w:r w:rsidRPr="00ED5D5C">
        <w:rPr>
          <w:rFonts w:ascii="ＭＳ ゴシック" w:eastAsia="ＭＳ ゴシック" w:hAnsi="ＭＳ ゴシック" w:hint="eastAsia"/>
          <w:sz w:val="24"/>
          <w:szCs w:val="24"/>
        </w:rPr>
        <w:t>機関に係る</w:t>
      </w:r>
      <w:r w:rsidR="00A2523E" w:rsidRPr="00ED5D5C">
        <w:rPr>
          <w:rFonts w:ascii="ＭＳ ゴシック" w:eastAsia="ＭＳ ゴシック" w:hAnsi="ＭＳ ゴシック" w:hint="eastAsia"/>
          <w:sz w:val="24"/>
          <w:szCs w:val="24"/>
        </w:rPr>
        <w:t>特例が認定された場合、</w:t>
      </w:r>
      <w:r w:rsidR="0021332D" w:rsidRPr="00ED5D5C">
        <w:rPr>
          <w:rFonts w:ascii="ＭＳ ゴシック" w:eastAsia="ＭＳ ゴシック" w:hAnsi="ＭＳ ゴシック" w:hint="eastAsia"/>
          <w:sz w:val="24"/>
          <w:szCs w:val="24"/>
        </w:rPr>
        <w:t>具体的には、</w:t>
      </w:r>
      <w:r w:rsidR="005021D2" w:rsidRPr="00ED5D5C">
        <w:rPr>
          <w:rFonts w:ascii="ＭＳ ゴシック" w:eastAsia="ＭＳ ゴシック" w:hAnsi="ＭＳ ゴシック" w:hint="eastAsia"/>
          <w:sz w:val="24"/>
          <w:szCs w:val="24"/>
        </w:rPr>
        <w:t>次の場合に認定地方機関及びその他機関を</w:t>
      </w:r>
      <w:r w:rsidR="00A2523E" w:rsidRPr="00ED5D5C">
        <w:rPr>
          <w:rFonts w:ascii="ＭＳ ゴシック" w:eastAsia="ＭＳ ゴシック" w:hAnsi="ＭＳ ゴシック" w:hint="eastAsia"/>
          <w:sz w:val="24"/>
          <w:szCs w:val="24"/>
        </w:rPr>
        <w:t>同一の機関とみなす取扱いを行うこととなる。</w:t>
      </w:r>
    </w:p>
    <w:p w14:paraId="693F1BB2" w14:textId="626BC2DD" w:rsidR="00F2323F" w:rsidRPr="00ED5D5C" w:rsidRDefault="00F2323F" w:rsidP="005021D2">
      <w:pPr>
        <w:ind w:leftChars="500" w:left="1050" w:firstLineChars="87" w:firstLine="209"/>
        <w:rPr>
          <w:rFonts w:ascii="ＭＳ ゴシック" w:eastAsia="ＭＳ ゴシック" w:hAnsi="ＭＳ ゴシック"/>
          <w:sz w:val="24"/>
          <w:szCs w:val="24"/>
        </w:rPr>
      </w:pPr>
      <w:r w:rsidRPr="00ED5D5C">
        <w:rPr>
          <w:rFonts w:ascii="ＭＳ ゴシック" w:eastAsia="ＭＳ ゴシック" w:hAnsi="ＭＳ ゴシック" w:hint="eastAsia"/>
          <w:sz w:val="24"/>
          <w:szCs w:val="24"/>
        </w:rPr>
        <w:t>なお、障害者雇用率が</w:t>
      </w:r>
      <w:r w:rsidR="004038EA">
        <w:rPr>
          <w:rFonts w:ascii="ＭＳ ゴシック" w:eastAsia="ＭＳ ゴシック" w:hAnsi="ＭＳ ゴシック" w:hint="eastAsia"/>
          <w:sz w:val="24"/>
          <w:szCs w:val="24"/>
        </w:rPr>
        <w:t>2.</w:t>
      </w:r>
      <w:r w:rsidR="006C2FB7">
        <w:rPr>
          <w:rFonts w:ascii="ＭＳ ゴシック" w:eastAsia="ＭＳ ゴシック" w:hAnsi="ＭＳ ゴシック" w:hint="eastAsia"/>
          <w:sz w:val="24"/>
          <w:szCs w:val="24"/>
        </w:rPr>
        <w:t>8</w:t>
      </w:r>
      <w:r w:rsidRPr="00ED5D5C">
        <w:rPr>
          <w:rFonts w:ascii="ＭＳ ゴシック" w:eastAsia="ＭＳ ゴシック" w:hAnsi="ＭＳ ゴシック" w:hint="eastAsia"/>
          <w:sz w:val="24"/>
          <w:szCs w:val="24"/>
        </w:rPr>
        <w:t>％</w:t>
      </w:r>
      <w:r w:rsidR="00814AA3">
        <w:rPr>
          <w:rFonts w:ascii="ＭＳ ゴシック" w:eastAsia="ＭＳ ゴシック" w:hAnsi="ＭＳ ゴシック" w:hint="eastAsia"/>
          <w:sz w:val="24"/>
          <w:szCs w:val="24"/>
        </w:rPr>
        <w:t>（</w:t>
      </w:r>
      <w:r w:rsidR="006B6A3E">
        <w:rPr>
          <w:rFonts w:ascii="ＭＳ ゴシック" w:eastAsia="ＭＳ ゴシック" w:hAnsi="ＭＳ ゴシック" w:hint="eastAsia"/>
          <w:sz w:val="24"/>
          <w:szCs w:val="24"/>
        </w:rPr>
        <w:t>令和８年７月以降は3</w:t>
      </w:r>
      <w:r w:rsidR="006B6A3E">
        <w:rPr>
          <w:rFonts w:ascii="ＭＳ ゴシック" w:eastAsia="ＭＳ ゴシック" w:hAnsi="ＭＳ ゴシック"/>
          <w:sz w:val="24"/>
          <w:szCs w:val="24"/>
        </w:rPr>
        <w:t>.0</w:t>
      </w:r>
      <w:r w:rsidR="00FF17D2">
        <w:rPr>
          <w:rFonts w:ascii="ＭＳ ゴシック" w:eastAsia="ＭＳ ゴシック" w:hAnsi="ＭＳ ゴシック" w:hint="eastAsia"/>
          <w:sz w:val="24"/>
          <w:szCs w:val="24"/>
        </w:rPr>
        <w:t>％</w:t>
      </w:r>
      <w:r w:rsidR="00814AA3">
        <w:rPr>
          <w:rFonts w:ascii="ＭＳ ゴシック" w:eastAsia="ＭＳ ゴシック" w:hAnsi="ＭＳ ゴシック" w:hint="eastAsia"/>
          <w:sz w:val="24"/>
          <w:szCs w:val="24"/>
        </w:rPr>
        <w:t>）</w:t>
      </w:r>
      <w:r w:rsidRPr="00ED5D5C">
        <w:rPr>
          <w:rFonts w:ascii="ＭＳ ゴシック" w:eastAsia="ＭＳ ゴシック" w:hAnsi="ＭＳ ゴシック" w:hint="eastAsia"/>
          <w:sz w:val="24"/>
          <w:szCs w:val="24"/>
        </w:rPr>
        <w:t>である機関</w:t>
      </w:r>
      <w:r w:rsidR="008447BB">
        <w:rPr>
          <w:rFonts w:ascii="ＭＳ ゴシック" w:eastAsia="ＭＳ ゴシック" w:hAnsi="ＭＳ ゴシック" w:hint="eastAsia"/>
          <w:sz w:val="24"/>
          <w:szCs w:val="24"/>
        </w:rPr>
        <w:t>が認定地方機関として、障害者雇用率が</w:t>
      </w:r>
      <w:r w:rsidR="004038EA">
        <w:rPr>
          <w:rFonts w:ascii="ＭＳ ゴシック" w:eastAsia="ＭＳ ゴシック" w:hAnsi="ＭＳ ゴシック" w:hint="eastAsia"/>
          <w:sz w:val="24"/>
          <w:szCs w:val="24"/>
        </w:rPr>
        <w:t>2.</w:t>
      </w:r>
      <w:r w:rsidR="006C2FB7">
        <w:rPr>
          <w:rFonts w:ascii="ＭＳ ゴシック" w:eastAsia="ＭＳ ゴシック" w:hAnsi="ＭＳ ゴシック" w:hint="eastAsia"/>
          <w:sz w:val="24"/>
          <w:szCs w:val="24"/>
        </w:rPr>
        <w:t>7</w:t>
      </w:r>
      <w:r w:rsidRPr="00ED5D5C">
        <w:rPr>
          <w:rFonts w:ascii="ＭＳ ゴシック" w:eastAsia="ＭＳ ゴシック" w:hAnsi="ＭＳ ゴシック" w:hint="eastAsia"/>
          <w:sz w:val="24"/>
          <w:szCs w:val="24"/>
        </w:rPr>
        <w:t>％</w:t>
      </w:r>
      <w:r w:rsidR="006B6A3E">
        <w:rPr>
          <w:rFonts w:ascii="ＭＳ ゴシック" w:eastAsia="ＭＳ ゴシック" w:hAnsi="ＭＳ ゴシック" w:hint="eastAsia"/>
          <w:sz w:val="24"/>
          <w:szCs w:val="24"/>
        </w:rPr>
        <w:t>（令和８年７月以降は</w:t>
      </w:r>
      <w:r w:rsidR="00FC6E87">
        <w:rPr>
          <w:rFonts w:ascii="ＭＳ ゴシック" w:eastAsia="ＭＳ ゴシック" w:hAnsi="ＭＳ ゴシック"/>
          <w:sz w:val="24"/>
          <w:szCs w:val="24"/>
        </w:rPr>
        <w:t>2</w:t>
      </w:r>
      <w:r w:rsidR="006B6A3E">
        <w:rPr>
          <w:rFonts w:ascii="ＭＳ ゴシック" w:eastAsia="ＭＳ ゴシック" w:hAnsi="ＭＳ ゴシック"/>
          <w:sz w:val="24"/>
          <w:szCs w:val="24"/>
        </w:rPr>
        <w:t>.</w:t>
      </w:r>
      <w:r w:rsidR="00FC6E87">
        <w:rPr>
          <w:rFonts w:ascii="ＭＳ ゴシック" w:eastAsia="ＭＳ ゴシック" w:hAnsi="ＭＳ ゴシック"/>
          <w:sz w:val="24"/>
          <w:szCs w:val="24"/>
        </w:rPr>
        <w:t>9</w:t>
      </w:r>
      <w:r w:rsidR="00FF17D2">
        <w:rPr>
          <w:rFonts w:ascii="ＭＳ ゴシック" w:eastAsia="ＭＳ ゴシック" w:hAnsi="ＭＳ ゴシック" w:hint="eastAsia"/>
          <w:sz w:val="24"/>
          <w:szCs w:val="24"/>
        </w:rPr>
        <w:t>％</w:t>
      </w:r>
      <w:r w:rsidR="006B6A3E">
        <w:rPr>
          <w:rFonts w:ascii="ＭＳ ゴシック" w:eastAsia="ＭＳ ゴシック" w:hAnsi="ＭＳ ゴシック" w:hint="eastAsia"/>
          <w:sz w:val="24"/>
          <w:szCs w:val="24"/>
        </w:rPr>
        <w:t>）</w:t>
      </w:r>
      <w:r w:rsidRPr="00ED5D5C">
        <w:rPr>
          <w:rFonts w:ascii="ＭＳ ゴシック" w:eastAsia="ＭＳ ゴシック" w:hAnsi="ＭＳ ゴシック" w:hint="eastAsia"/>
          <w:sz w:val="24"/>
          <w:szCs w:val="24"/>
        </w:rPr>
        <w:t>である機関</w:t>
      </w:r>
      <w:r w:rsidR="008447BB">
        <w:rPr>
          <w:rFonts w:ascii="ＭＳ ゴシック" w:eastAsia="ＭＳ ゴシック" w:hAnsi="ＭＳ ゴシック" w:hint="eastAsia"/>
          <w:sz w:val="24"/>
          <w:szCs w:val="24"/>
        </w:rPr>
        <w:t>がその他機関として</w:t>
      </w:r>
      <w:r w:rsidRPr="00ED5D5C">
        <w:rPr>
          <w:rFonts w:ascii="ＭＳ ゴシック" w:eastAsia="ＭＳ ゴシック" w:hAnsi="ＭＳ ゴシック" w:hint="eastAsia"/>
          <w:sz w:val="24"/>
          <w:szCs w:val="24"/>
        </w:rPr>
        <w:t>、</w:t>
      </w:r>
      <w:r w:rsidR="00E37E44" w:rsidRPr="00ED5D5C">
        <w:rPr>
          <w:rFonts w:ascii="ＭＳ ゴシック" w:eastAsia="ＭＳ ゴシック" w:hAnsi="ＭＳ ゴシック" w:hint="eastAsia"/>
          <w:sz w:val="24"/>
          <w:szCs w:val="24"/>
        </w:rPr>
        <w:t>本</w:t>
      </w:r>
      <w:r w:rsidRPr="00ED5D5C">
        <w:rPr>
          <w:rFonts w:ascii="ＭＳ ゴシック" w:eastAsia="ＭＳ ゴシック" w:hAnsi="ＭＳ ゴシック" w:hint="eastAsia"/>
          <w:sz w:val="24"/>
          <w:szCs w:val="24"/>
        </w:rPr>
        <w:t>特例が認定された場合には、障害者雇用率は</w:t>
      </w:r>
      <w:r w:rsidR="008F3F4A">
        <w:rPr>
          <w:rFonts w:ascii="ＭＳ ゴシック" w:eastAsia="ＭＳ ゴシック" w:hAnsi="ＭＳ ゴシック" w:hint="eastAsia"/>
          <w:sz w:val="24"/>
          <w:szCs w:val="24"/>
        </w:rPr>
        <w:t>認定地方機関の</w:t>
      </w:r>
      <w:r w:rsidR="00381E09">
        <w:rPr>
          <w:rFonts w:ascii="ＭＳ ゴシック" w:eastAsia="ＭＳ ゴシック" w:hAnsi="ＭＳ ゴシック" w:hint="eastAsia"/>
          <w:sz w:val="24"/>
          <w:szCs w:val="24"/>
        </w:rPr>
        <w:t>雇用率</w:t>
      </w:r>
      <w:r w:rsidRPr="00ED5D5C">
        <w:rPr>
          <w:rFonts w:ascii="ＭＳ ゴシック" w:eastAsia="ＭＳ ゴシック" w:hAnsi="ＭＳ ゴシック" w:hint="eastAsia"/>
          <w:sz w:val="24"/>
          <w:szCs w:val="24"/>
        </w:rPr>
        <w:t>が適用される。</w:t>
      </w:r>
    </w:p>
    <w:p w14:paraId="29AD69AD" w14:textId="63506F28" w:rsidR="00F2323F" w:rsidRPr="00ED5D5C" w:rsidRDefault="00960584" w:rsidP="00F2323F">
      <w:pPr>
        <w:ind w:leftChars="600" w:left="1469" w:hangingChars="87" w:hanging="209"/>
        <w:rPr>
          <w:rFonts w:ascii="ＭＳ ゴシック" w:eastAsia="ＭＳ ゴシック" w:hAnsi="ＭＳ ゴシック"/>
          <w:sz w:val="24"/>
          <w:szCs w:val="24"/>
          <w:lang w:eastAsia="zh-TW"/>
        </w:rPr>
      </w:pPr>
      <w:r w:rsidRPr="00ED5D5C">
        <w:rPr>
          <w:rFonts w:ascii="ＭＳ ゴシック" w:eastAsia="ＭＳ ゴシック" w:hAnsi="ＭＳ ゴシック" w:hint="eastAsia"/>
          <w:sz w:val="24"/>
          <w:szCs w:val="24"/>
          <w:lang w:eastAsia="zh-TW"/>
        </w:rPr>
        <w:t>①</w:t>
      </w:r>
      <w:r w:rsidR="00CC4A79">
        <w:rPr>
          <w:rFonts w:ascii="ＭＳ ゴシック" w:eastAsia="ＭＳ ゴシック" w:hAnsi="ＭＳ ゴシック" w:hint="eastAsia"/>
          <w:sz w:val="24"/>
          <w:szCs w:val="24"/>
          <w:lang w:eastAsia="zh-TW"/>
        </w:rPr>
        <w:t xml:space="preserve"> </w:t>
      </w:r>
      <w:r w:rsidR="00F2323F" w:rsidRPr="00ED5D5C">
        <w:rPr>
          <w:rFonts w:ascii="ＭＳ ゴシック" w:eastAsia="ＭＳ ゴシック" w:hAnsi="ＭＳ ゴシック" w:hint="eastAsia"/>
          <w:sz w:val="24"/>
          <w:szCs w:val="24"/>
          <w:lang w:eastAsia="zh-TW"/>
        </w:rPr>
        <w:t>障害者任免状況通報（法第</w:t>
      </w:r>
      <w:r w:rsidR="00F2323F" w:rsidRPr="00ED5D5C">
        <w:rPr>
          <w:rFonts w:ascii="ＭＳ ゴシック" w:eastAsia="ＭＳ ゴシック" w:hAnsi="ＭＳ ゴシック"/>
          <w:sz w:val="24"/>
          <w:szCs w:val="24"/>
          <w:lang w:eastAsia="zh-TW"/>
        </w:rPr>
        <w:t>40</w:t>
      </w:r>
      <w:r w:rsidR="00F2323F" w:rsidRPr="00ED5D5C">
        <w:rPr>
          <w:rFonts w:ascii="ＭＳ ゴシック" w:eastAsia="ＭＳ ゴシック" w:hAnsi="ＭＳ ゴシック" w:hint="eastAsia"/>
          <w:sz w:val="24"/>
          <w:szCs w:val="24"/>
          <w:lang w:eastAsia="zh-TW"/>
        </w:rPr>
        <w:t>条</w:t>
      </w:r>
      <w:r w:rsidR="00E718CB" w:rsidRPr="00E718CB">
        <w:rPr>
          <w:rFonts w:ascii="ＭＳ ゴシック" w:eastAsia="ＭＳ ゴシック" w:hAnsi="ＭＳ ゴシック" w:hint="eastAsia"/>
          <w:sz w:val="24"/>
          <w:szCs w:val="24"/>
          <w:lang w:eastAsia="zh-TW"/>
        </w:rPr>
        <w:t>第１項</w:t>
      </w:r>
      <w:r w:rsidR="00F2323F" w:rsidRPr="00ED5D5C">
        <w:rPr>
          <w:rFonts w:ascii="ＭＳ ゴシック" w:eastAsia="ＭＳ ゴシック" w:hAnsi="ＭＳ ゴシック" w:hint="eastAsia"/>
          <w:sz w:val="24"/>
          <w:szCs w:val="24"/>
          <w:lang w:eastAsia="zh-TW"/>
        </w:rPr>
        <w:t>）</w:t>
      </w:r>
    </w:p>
    <w:p w14:paraId="2033DF08" w14:textId="7792E38A" w:rsidR="00E37E44" w:rsidRPr="00ED5D5C" w:rsidRDefault="00E37E44" w:rsidP="00E37E44">
      <w:pPr>
        <w:ind w:leftChars="700" w:left="1470" w:firstLineChars="87" w:firstLine="209"/>
        <w:rPr>
          <w:rFonts w:ascii="ＭＳ ゴシック" w:eastAsia="ＭＳ ゴシック" w:hAnsi="ＭＳ ゴシック"/>
          <w:sz w:val="24"/>
          <w:szCs w:val="24"/>
        </w:rPr>
      </w:pPr>
      <w:r w:rsidRPr="00ED5D5C">
        <w:rPr>
          <w:rFonts w:ascii="ＭＳ ゴシック" w:eastAsia="ＭＳ ゴシック" w:hAnsi="ＭＳ ゴシック"/>
          <w:sz w:val="24"/>
          <w:szCs w:val="24"/>
        </w:rPr>
        <w:t>採用すべき障害者の数の算定は、</w:t>
      </w:r>
      <w:r w:rsidRPr="00ED5D5C">
        <w:rPr>
          <w:rFonts w:ascii="ＭＳ ゴシック" w:eastAsia="ＭＳ ゴシック" w:hAnsi="ＭＳ ゴシック" w:hint="eastAsia"/>
          <w:sz w:val="24"/>
          <w:szCs w:val="24"/>
        </w:rPr>
        <w:t>認定地方機関及びその他機関</w:t>
      </w:r>
      <w:r w:rsidRPr="00ED5D5C">
        <w:rPr>
          <w:rFonts w:ascii="ＭＳ ゴシック" w:eastAsia="ＭＳ ゴシック" w:hAnsi="ＭＳ ゴシック"/>
          <w:sz w:val="24"/>
          <w:szCs w:val="24"/>
        </w:rPr>
        <w:t>の職員数を合算して行うものであるが、任免状況通報については、</w:t>
      </w:r>
      <w:r w:rsidRPr="00ED5D5C">
        <w:rPr>
          <w:rFonts w:ascii="ＭＳ ゴシック" w:eastAsia="ＭＳ ゴシック" w:hAnsi="ＭＳ ゴシック" w:hint="eastAsia"/>
          <w:sz w:val="24"/>
          <w:szCs w:val="24"/>
        </w:rPr>
        <w:t>認定地方機関及びその他機関</w:t>
      </w:r>
      <w:r w:rsidRPr="00ED5D5C">
        <w:rPr>
          <w:rFonts w:ascii="ＭＳ ゴシック" w:eastAsia="ＭＳ ゴシック" w:hAnsi="ＭＳ ゴシック"/>
          <w:sz w:val="24"/>
          <w:szCs w:val="24"/>
        </w:rPr>
        <w:t>を合算した任免状況の</w:t>
      </w:r>
      <w:r w:rsidR="00937B2B" w:rsidRPr="00ED5D5C">
        <w:rPr>
          <w:rFonts w:ascii="ＭＳ ゴシック" w:eastAsia="ＭＳ ゴシック" w:hAnsi="ＭＳ ゴシック" w:hint="eastAsia"/>
          <w:sz w:val="24"/>
          <w:szCs w:val="24"/>
        </w:rPr>
        <w:t>ほか</w:t>
      </w:r>
      <w:r w:rsidRPr="00ED5D5C">
        <w:rPr>
          <w:rFonts w:ascii="ＭＳ ゴシック" w:eastAsia="ＭＳ ゴシック" w:hAnsi="ＭＳ ゴシック"/>
          <w:sz w:val="24"/>
          <w:szCs w:val="24"/>
        </w:rPr>
        <w:t>、</w:t>
      </w:r>
      <w:r w:rsidRPr="00ED5D5C">
        <w:rPr>
          <w:rFonts w:ascii="ＭＳ ゴシック" w:eastAsia="ＭＳ ゴシック" w:hAnsi="ＭＳ ゴシック" w:hint="eastAsia"/>
          <w:sz w:val="24"/>
          <w:szCs w:val="24"/>
        </w:rPr>
        <w:t>認定地方機関及びその他機関それぞれの個別の任免状況も併せて通報する。またこれらに併せて、認定地方機関及びその他機関の概要（「認定地方機関等概要書」</w:t>
      </w:r>
      <w:r w:rsidR="0076626B" w:rsidRPr="00ED5D5C">
        <w:rPr>
          <w:rFonts w:ascii="ＭＳ ゴシック" w:eastAsia="ＭＳ ゴシック" w:hAnsi="ＭＳ ゴシック" w:hint="eastAsia"/>
          <w:sz w:val="24"/>
          <w:szCs w:val="24"/>
        </w:rPr>
        <w:t>（別紙</w:t>
      </w:r>
      <w:r w:rsidR="00554BCB" w:rsidRPr="00ED5D5C">
        <w:rPr>
          <w:rFonts w:ascii="ＭＳ ゴシック" w:eastAsia="ＭＳ ゴシック" w:hAnsi="ＭＳ ゴシック" w:hint="eastAsia"/>
          <w:sz w:val="24"/>
          <w:szCs w:val="24"/>
        </w:rPr>
        <w:t>３</w:t>
      </w:r>
      <w:r w:rsidR="0076626B" w:rsidRPr="00ED5D5C">
        <w:rPr>
          <w:rFonts w:ascii="ＭＳ ゴシック" w:eastAsia="ＭＳ ゴシック" w:hAnsi="ＭＳ ゴシック" w:hint="eastAsia"/>
          <w:sz w:val="24"/>
          <w:szCs w:val="24"/>
        </w:rPr>
        <w:t>））</w:t>
      </w:r>
      <w:r w:rsidRPr="00ED5D5C">
        <w:rPr>
          <w:rFonts w:ascii="ＭＳ ゴシック" w:eastAsia="ＭＳ ゴシック" w:hAnsi="ＭＳ ゴシック" w:hint="eastAsia"/>
          <w:sz w:val="24"/>
          <w:szCs w:val="24"/>
        </w:rPr>
        <w:t>を提出する。</w:t>
      </w:r>
    </w:p>
    <w:p w14:paraId="505F57EC" w14:textId="4D0DCD79" w:rsidR="001D7B7C" w:rsidRPr="001D7B7C" w:rsidRDefault="001D7B7C" w:rsidP="001D7B7C">
      <w:pPr>
        <w:ind w:leftChars="600" w:left="1469" w:hangingChars="87" w:hanging="209"/>
        <w:rPr>
          <w:rFonts w:ascii="ＭＳ ゴシック" w:eastAsia="ＭＳ ゴシック" w:hAnsi="ＭＳ ゴシック"/>
          <w:sz w:val="24"/>
          <w:szCs w:val="24"/>
        </w:rPr>
      </w:pPr>
      <w:r w:rsidRPr="001D7B7C">
        <w:rPr>
          <w:rFonts w:ascii="ＭＳ ゴシック" w:eastAsia="ＭＳ ゴシック" w:hAnsi="ＭＳ ゴシック" w:hint="eastAsia"/>
          <w:sz w:val="24"/>
          <w:szCs w:val="24"/>
        </w:rPr>
        <w:t>②</w:t>
      </w:r>
      <w:r w:rsidR="00CC4A79">
        <w:rPr>
          <w:rFonts w:ascii="ＭＳ ゴシック" w:eastAsia="ＭＳ ゴシック" w:hAnsi="ＭＳ ゴシック" w:hint="eastAsia"/>
          <w:sz w:val="24"/>
          <w:szCs w:val="24"/>
        </w:rPr>
        <w:t xml:space="preserve"> </w:t>
      </w:r>
      <w:r w:rsidRPr="001D7B7C">
        <w:rPr>
          <w:rFonts w:ascii="ＭＳ ゴシック" w:eastAsia="ＭＳ ゴシック" w:hAnsi="ＭＳ ゴシック" w:hint="eastAsia"/>
          <w:sz w:val="24"/>
          <w:szCs w:val="24"/>
        </w:rPr>
        <w:t>障害者任免状況通報内容の公表（法第40条第２項）</w:t>
      </w:r>
    </w:p>
    <w:p w14:paraId="74BCE501" w14:textId="77777777" w:rsidR="001D7B7C" w:rsidRPr="001D7B7C" w:rsidRDefault="001D7B7C" w:rsidP="001D7B7C">
      <w:pPr>
        <w:ind w:leftChars="600" w:left="1469" w:hangingChars="87" w:hanging="209"/>
        <w:rPr>
          <w:rFonts w:ascii="ＭＳ ゴシック" w:eastAsia="ＭＳ ゴシック" w:hAnsi="ＭＳ ゴシック"/>
          <w:sz w:val="24"/>
          <w:szCs w:val="24"/>
        </w:rPr>
      </w:pPr>
      <w:r w:rsidRPr="001D7B7C">
        <w:rPr>
          <w:rFonts w:ascii="ＭＳ ゴシック" w:eastAsia="ＭＳ ゴシック" w:hAnsi="ＭＳ ゴシック" w:hint="eastAsia"/>
          <w:sz w:val="24"/>
          <w:szCs w:val="24"/>
        </w:rPr>
        <w:t>③</w:t>
      </w:r>
      <w:r w:rsidRPr="001D7B7C">
        <w:rPr>
          <w:rFonts w:ascii="ＭＳ ゴシック" w:eastAsia="ＭＳ ゴシック" w:hAnsi="ＭＳ ゴシック"/>
          <w:sz w:val="24"/>
          <w:szCs w:val="24"/>
        </w:rPr>
        <w:t xml:space="preserve"> 実雇用率の算定及び障害者採用計画の作成（法第38条第１項）</w:t>
      </w:r>
    </w:p>
    <w:p w14:paraId="0DAA4343" w14:textId="77777777" w:rsidR="001D7B7C" w:rsidRPr="001D7B7C" w:rsidRDefault="001D7B7C" w:rsidP="001D7B7C">
      <w:pPr>
        <w:ind w:leftChars="600" w:left="1469" w:hangingChars="87" w:hanging="209"/>
        <w:rPr>
          <w:rFonts w:ascii="ＭＳ ゴシック" w:eastAsia="ＭＳ ゴシック" w:hAnsi="ＭＳ ゴシック"/>
          <w:sz w:val="24"/>
          <w:szCs w:val="24"/>
        </w:rPr>
      </w:pPr>
      <w:r w:rsidRPr="001D7B7C">
        <w:rPr>
          <w:rFonts w:ascii="ＭＳ ゴシック" w:eastAsia="ＭＳ ゴシック" w:hAnsi="ＭＳ ゴシック" w:hint="eastAsia"/>
          <w:sz w:val="24"/>
          <w:szCs w:val="24"/>
        </w:rPr>
        <w:t>④</w:t>
      </w:r>
      <w:r w:rsidRPr="001D7B7C">
        <w:rPr>
          <w:rFonts w:ascii="ＭＳ ゴシック" w:eastAsia="ＭＳ ゴシック" w:hAnsi="ＭＳ ゴシック"/>
          <w:sz w:val="24"/>
          <w:szCs w:val="24"/>
        </w:rPr>
        <w:t xml:space="preserve"> 障害者採用計画及びその実施状況の通報（法第39条第１項）</w:t>
      </w:r>
    </w:p>
    <w:p w14:paraId="57E32A65" w14:textId="77777777" w:rsidR="001D7B7C" w:rsidRPr="001D7B7C" w:rsidRDefault="001D7B7C" w:rsidP="001D7B7C">
      <w:pPr>
        <w:ind w:leftChars="600" w:left="1469" w:hangingChars="87" w:hanging="209"/>
        <w:rPr>
          <w:rFonts w:ascii="ＭＳ ゴシック" w:eastAsia="ＭＳ ゴシック" w:hAnsi="ＭＳ ゴシック"/>
          <w:sz w:val="24"/>
          <w:szCs w:val="24"/>
        </w:rPr>
      </w:pPr>
      <w:r w:rsidRPr="001D7B7C">
        <w:rPr>
          <w:rFonts w:ascii="ＭＳ ゴシック" w:eastAsia="ＭＳ ゴシック" w:hAnsi="ＭＳ ゴシック" w:hint="eastAsia"/>
          <w:sz w:val="24"/>
          <w:szCs w:val="24"/>
        </w:rPr>
        <w:t>⑤</w:t>
      </w:r>
      <w:r w:rsidRPr="001D7B7C">
        <w:rPr>
          <w:rFonts w:ascii="ＭＳ ゴシック" w:eastAsia="ＭＳ ゴシック" w:hAnsi="ＭＳ ゴシック"/>
          <w:sz w:val="24"/>
          <w:szCs w:val="24"/>
        </w:rPr>
        <w:t xml:space="preserve"> 特定身体障害者雇用率の算定及び特定身体障害者採用計画の作成（法第48条第１項）</w:t>
      </w:r>
    </w:p>
    <w:p w14:paraId="40DE425A" w14:textId="77777777" w:rsidR="001D7B7C" w:rsidRPr="001D7B7C" w:rsidRDefault="001D7B7C" w:rsidP="001D7B7C">
      <w:pPr>
        <w:ind w:leftChars="600" w:left="1469" w:hangingChars="87" w:hanging="209"/>
        <w:rPr>
          <w:rFonts w:ascii="ＭＳ ゴシック" w:eastAsia="ＭＳ ゴシック" w:hAnsi="ＭＳ ゴシック"/>
          <w:sz w:val="24"/>
          <w:szCs w:val="24"/>
        </w:rPr>
      </w:pPr>
      <w:r w:rsidRPr="001D7B7C">
        <w:rPr>
          <w:rFonts w:ascii="ＭＳ ゴシック" w:eastAsia="ＭＳ ゴシック" w:hAnsi="ＭＳ ゴシック" w:hint="eastAsia"/>
          <w:sz w:val="24"/>
          <w:szCs w:val="24"/>
        </w:rPr>
        <w:t>⑥</w:t>
      </w:r>
      <w:r w:rsidRPr="001D7B7C">
        <w:rPr>
          <w:rFonts w:ascii="ＭＳ ゴシック" w:eastAsia="ＭＳ ゴシック" w:hAnsi="ＭＳ ゴシック"/>
          <w:sz w:val="24"/>
          <w:szCs w:val="24"/>
        </w:rPr>
        <w:t xml:space="preserve"> 特定身体障害者採用計画及びその実施状況の通報（法第48条第２項）</w:t>
      </w:r>
    </w:p>
    <w:p w14:paraId="764E8AC8" w14:textId="47FC1E42" w:rsidR="00F2323F" w:rsidRPr="001D7B7C" w:rsidRDefault="001D7B7C" w:rsidP="001D7B7C">
      <w:pPr>
        <w:ind w:leftChars="600" w:left="1469" w:hangingChars="87" w:hanging="209"/>
        <w:rPr>
          <w:rFonts w:ascii="ＭＳ ゴシック" w:eastAsia="ＭＳ ゴシック" w:hAnsi="ＭＳ ゴシック"/>
          <w:sz w:val="24"/>
          <w:szCs w:val="24"/>
        </w:rPr>
      </w:pPr>
      <w:r w:rsidRPr="001D7B7C">
        <w:rPr>
          <w:rFonts w:ascii="ＭＳ ゴシック" w:eastAsia="ＭＳ ゴシック" w:hAnsi="ＭＳ ゴシック" w:hint="eastAsia"/>
          <w:sz w:val="24"/>
          <w:szCs w:val="24"/>
        </w:rPr>
        <w:t>⑦</w:t>
      </w:r>
      <w:r w:rsidRPr="001D7B7C">
        <w:rPr>
          <w:rFonts w:ascii="ＭＳ ゴシック" w:eastAsia="ＭＳ ゴシック" w:hAnsi="ＭＳ ゴシック"/>
          <w:sz w:val="24"/>
          <w:szCs w:val="24"/>
        </w:rPr>
        <w:t xml:space="preserve"> 旧除外職員が一定以上の割合を占める場合に設定される除外率</w:t>
      </w:r>
      <w:r w:rsidR="00E05479">
        <w:rPr>
          <w:rFonts w:ascii="ＭＳ ゴシック" w:eastAsia="ＭＳ ゴシック" w:hAnsi="ＭＳ ゴシック" w:hint="eastAsia"/>
          <w:sz w:val="24"/>
          <w:szCs w:val="24"/>
        </w:rPr>
        <w:t>の適用</w:t>
      </w:r>
      <w:r w:rsidRPr="001D7B7C">
        <w:rPr>
          <w:rFonts w:ascii="ＭＳ ゴシック" w:eastAsia="ＭＳ ゴシック" w:hAnsi="ＭＳ ゴシック"/>
          <w:sz w:val="24"/>
          <w:szCs w:val="24"/>
        </w:rPr>
        <w:t>（</w:t>
      </w:r>
      <w:r w:rsidR="004857EA">
        <w:rPr>
          <w:rFonts w:ascii="ＭＳ ゴシック" w:eastAsia="ＭＳ ゴシック" w:hAnsi="ＭＳ ゴシック" w:hint="eastAsia"/>
          <w:sz w:val="24"/>
          <w:szCs w:val="24"/>
        </w:rPr>
        <w:t>法附則第３条第１項並びに</w:t>
      </w:r>
      <w:r w:rsidRPr="001D7B7C">
        <w:rPr>
          <w:rFonts w:ascii="ＭＳ ゴシック" w:eastAsia="ＭＳ ゴシック" w:hAnsi="ＭＳ ゴシック"/>
          <w:sz w:val="24"/>
          <w:szCs w:val="24"/>
        </w:rPr>
        <w:t>施行令附則第２項及び第３項）</w:t>
      </w:r>
    </w:p>
    <w:p w14:paraId="4869EE86" w14:textId="77777777" w:rsidR="009E4C7F" w:rsidRPr="00ED5D5C" w:rsidRDefault="009E4C7F" w:rsidP="005C4FA3">
      <w:pPr>
        <w:suppressAutoHyphens/>
        <w:autoSpaceDE w:val="0"/>
        <w:autoSpaceDN w:val="0"/>
        <w:ind w:leftChars="301" w:left="632"/>
        <w:textAlignment w:val="baseline"/>
        <w:rPr>
          <w:rFonts w:ascii="ＭＳ ゴシック" w:eastAsia="ＭＳ ゴシック" w:hAnsi="ＭＳ ゴシック" w:cs="ＭＳ 明朝"/>
          <w:kern w:val="0"/>
          <w:sz w:val="24"/>
          <w:szCs w:val="24"/>
        </w:rPr>
      </w:pPr>
    </w:p>
    <w:p w14:paraId="180FE869" w14:textId="33B4FF2A" w:rsidR="00863058" w:rsidRPr="00AE6208" w:rsidRDefault="00BF5C8D" w:rsidP="00255D6C">
      <w:pPr>
        <w:pStyle w:val="2"/>
      </w:pPr>
      <w:bookmarkStart w:id="6" w:name="_Toc163221588"/>
      <w:r w:rsidRPr="00ED5D5C">
        <w:rPr>
          <w:rFonts w:hint="eastAsia"/>
        </w:rPr>
        <w:t xml:space="preserve">５　</w:t>
      </w:r>
      <w:r w:rsidR="00863058" w:rsidRPr="00ED5D5C">
        <w:rPr>
          <w:rFonts w:hint="eastAsia"/>
        </w:rPr>
        <w:t>法定雇用障害者数の算定方法</w:t>
      </w:r>
      <w:r w:rsidR="00241D5C" w:rsidRPr="00AE6208">
        <w:rPr>
          <w:rFonts w:hint="eastAsia"/>
        </w:rPr>
        <w:t>等</w:t>
      </w:r>
      <w:bookmarkEnd w:id="6"/>
    </w:p>
    <w:p w14:paraId="467813A7" w14:textId="18FE66EA" w:rsidR="00241D5C" w:rsidRPr="00ED5D5C" w:rsidRDefault="00241D5C" w:rsidP="00241D5C">
      <w:pPr>
        <w:ind w:leftChars="400" w:left="840" w:firstLineChars="100" w:firstLine="240"/>
        <w:rPr>
          <w:rFonts w:ascii="ＭＳ ゴシック" w:eastAsia="ＭＳ ゴシック" w:hAnsi="ＭＳ ゴシック"/>
          <w:sz w:val="24"/>
          <w:szCs w:val="24"/>
          <w:u w:val="single"/>
        </w:rPr>
      </w:pPr>
    </w:p>
    <w:p w14:paraId="65140F2C" w14:textId="0A5A1703" w:rsidR="00F573CE" w:rsidRPr="00ED5D5C" w:rsidRDefault="00F573CE" w:rsidP="00241D5C">
      <w:pPr>
        <w:ind w:firstLineChars="200" w:firstLine="480"/>
        <w:rPr>
          <w:rFonts w:ascii="ＭＳ ゴシック" w:eastAsia="ＭＳ ゴシック" w:hAnsi="ＭＳ ゴシック"/>
          <w:sz w:val="24"/>
          <w:szCs w:val="24"/>
        </w:rPr>
      </w:pPr>
      <w:r w:rsidRPr="00ED5D5C">
        <w:rPr>
          <w:rFonts w:ascii="ＭＳ ゴシック" w:eastAsia="ＭＳ ゴシック" w:hAnsi="ＭＳ ゴシック"/>
          <w:sz w:val="24"/>
          <w:szCs w:val="24"/>
        </w:rPr>
        <w:t>(１)</w:t>
      </w:r>
      <w:r w:rsidRPr="00ED5D5C">
        <w:rPr>
          <w:rFonts w:ascii="ＭＳ ゴシック" w:eastAsia="ＭＳ ゴシック" w:hAnsi="ＭＳ ゴシック" w:hint="eastAsia"/>
          <w:sz w:val="24"/>
          <w:szCs w:val="24"/>
        </w:rPr>
        <w:t xml:space="preserve"> 法定雇用障害者数</w:t>
      </w:r>
      <w:r w:rsidR="00E733E0" w:rsidRPr="00ED5D5C">
        <w:rPr>
          <w:rFonts w:ascii="ＭＳ ゴシック" w:eastAsia="ＭＳ ゴシック" w:hAnsi="ＭＳ ゴシック" w:hint="eastAsia"/>
          <w:sz w:val="24"/>
          <w:szCs w:val="24"/>
        </w:rPr>
        <w:t>等</w:t>
      </w:r>
      <w:r w:rsidRPr="00ED5D5C">
        <w:rPr>
          <w:rFonts w:ascii="ＭＳ ゴシック" w:eastAsia="ＭＳ ゴシック" w:hAnsi="ＭＳ ゴシック" w:hint="eastAsia"/>
          <w:sz w:val="24"/>
          <w:szCs w:val="24"/>
        </w:rPr>
        <w:t>の算定</w:t>
      </w:r>
      <w:r w:rsidR="00AA3106" w:rsidRPr="00ED5D5C">
        <w:rPr>
          <w:rFonts w:ascii="ＭＳ ゴシック" w:eastAsia="ＭＳ ゴシック" w:hAnsi="ＭＳ ゴシック" w:hint="eastAsia"/>
          <w:sz w:val="24"/>
          <w:szCs w:val="24"/>
        </w:rPr>
        <w:t>式</w:t>
      </w:r>
    </w:p>
    <w:p w14:paraId="1C3FF2A9" w14:textId="18636002" w:rsidR="00834B69" w:rsidRPr="00ED5D5C" w:rsidRDefault="00960584" w:rsidP="00834B69">
      <w:pPr>
        <w:ind w:leftChars="400" w:left="1049" w:hangingChars="87" w:hanging="209"/>
        <w:rPr>
          <w:rFonts w:ascii="ＭＳ ゴシック" w:eastAsia="ＭＳ ゴシック" w:hAnsi="ＭＳ ゴシック"/>
          <w:sz w:val="24"/>
          <w:szCs w:val="24"/>
        </w:rPr>
      </w:pPr>
      <w:r w:rsidRPr="00ED5D5C">
        <w:rPr>
          <w:rFonts w:ascii="ＭＳ ゴシック" w:eastAsia="ＭＳ ゴシック" w:hAnsi="ＭＳ ゴシック" w:hint="eastAsia"/>
          <w:sz w:val="24"/>
          <w:szCs w:val="24"/>
        </w:rPr>
        <w:t>イ</w:t>
      </w:r>
      <w:r w:rsidR="00834B69" w:rsidRPr="00ED5D5C">
        <w:rPr>
          <w:rFonts w:ascii="ＭＳ ゴシック" w:eastAsia="ＭＳ ゴシック" w:hAnsi="ＭＳ ゴシック" w:hint="eastAsia"/>
          <w:sz w:val="24"/>
          <w:szCs w:val="24"/>
        </w:rPr>
        <w:t xml:space="preserve">　法定雇用障害者数</w:t>
      </w:r>
    </w:p>
    <w:p w14:paraId="7F24154A" w14:textId="167BB621" w:rsidR="000722C2" w:rsidRPr="00ED5D5C" w:rsidRDefault="004D29FF" w:rsidP="000722C2">
      <w:pPr>
        <w:ind w:leftChars="500" w:left="1050" w:firstLineChars="87" w:firstLine="209"/>
        <w:rPr>
          <w:rFonts w:ascii="ＭＳ ゴシック" w:eastAsia="ＭＳ ゴシック" w:hAnsi="ＭＳ ゴシック"/>
          <w:sz w:val="24"/>
          <w:szCs w:val="24"/>
        </w:rPr>
      </w:pPr>
      <w:r w:rsidRPr="00ED5D5C">
        <w:rPr>
          <w:rFonts w:ascii="ＭＳ ゴシック" w:eastAsia="ＭＳ ゴシック" w:hAnsi="ＭＳ ゴシック" w:hint="eastAsia"/>
          <w:sz w:val="24"/>
          <w:szCs w:val="24"/>
        </w:rPr>
        <w:t>「法定雇用障害者数」</w:t>
      </w:r>
      <w:r w:rsidR="0066297C" w:rsidRPr="00ED5D5C">
        <w:rPr>
          <w:rFonts w:ascii="ＭＳ ゴシック" w:eastAsia="ＭＳ ゴシック" w:hAnsi="ＭＳ ゴシック" w:hint="eastAsia"/>
          <w:sz w:val="24"/>
          <w:szCs w:val="24"/>
        </w:rPr>
        <w:t>は</w:t>
      </w:r>
      <w:r w:rsidRPr="00ED5D5C">
        <w:rPr>
          <w:rFonts w:ascii="ＭＳ ゴシック" w:eastAsia="ＭＳ ゴシック" w:hAnsi="ＭＳ ゴシック" w:hint="eastAsia"/>
          <w:sz w:val="24"/>
          <w:szCs w:val="24"/>
        </w:rPr>
        <w:t>、</w:t>
      </w:r>
      <w:r w:rsidR="0066297C" w:rsidRPr="00ED5D5C">
        <w:rPr>
          <w:rFonts w:ascii="ＭＳ ゴシック" w:eastAsia="ＭＳ ゴシック" w:hAnsi="ＭＳ ゴシック" w:hint="eastAsia"/>
          <w:sz w:val="24"/>
          <w:szCs w:val="24"/>
        </w:rPr>
        <w:t>上記４の</w:t>
      </w:r>
      <w:r w:rsidR="00BF5C8D" w:rsidRPr="00ED5D5C">
        <w:rPr>
          <w:rFonts w:ascii="ＭＳ ゴシック" w:eastAsia="ＭＳ ゴシック" w:hAnsi="ＭＳ ゴシック" w:hint="eastAsia"/>
          <w:sz w:val="24"/>
          <w:szCs w:val="24"/>
        </w:rPr>
        <w:t>障害者雇用率を適用する単位</w:t>
      </w:r>
      <w:r w:rsidR="0016221E" w:rsidRPr="00ED5D5C">
        <w:rPr>
          <w:rFonts w:ascii="ＭＳ ゴシック" w:eastAsia="ＭＳ ゴシック" w:hAnsi="ＭＳ ゴシック" w:hint="eastAsia"/>
          <w:sz w:val="24"/>
          <w:szCs w:val="24"/>
        </w:rPr>
        <w:t>（任命権者）</w:t>
      </w:r>
      <w:r w:rsidRPr="00ED5D5C">
        <w:rPr>
          <w:rFonts w:ascii="ＭＳ ゴシック" w:eastAsia="ＭＳ ゴシック" w:hAnsi="ＭＳ ゴシック" w:hint="eastAsia"/>
          <w:sz w:val="24"/>
          <w:szCs w:val="24"/>
        </w:rPr>
        <w:t>ごとに</w:t>
      </w:r>
      <w:r w:rsidR="00834B69" w:rsidRPr="00ED5D5C">
        <w:rPr>
          <w:rFonts w:ascii="ＭＳ ゴシック" w:eastAsia="ＭＳ ゴシック" w:hAnsi="ＭＳ ゴシック" w:hint="eastAsia"/>
          <w:sz w:val="24"/>
          <w:szCs w:val="24"/>
        </w:rPr>
        <w:t>、「法定雇用障害者数の算定の基礎となる職員の数」</w:t>
      </w:r>
      <w:r w:rsidR="009F7F94" w:rsidRPr="00ED5D5C">
        <w:rPr>
          <w:rFonts w:ascii="ＭＳ ゴシック" w:eastAsia="ＭＳ ゴシック" w:hAnsi="ＭＳ ゴシック" w:hint="eastAsia"/>
          <w:sz w:val="24"/>
          <w:szCs w:val="24"/>
        </w:rPr>
        <w:t>（障害者任免状況通報書</w:t>
      </w:r>
      <w:r w:rsidR="00ED5D5C">
        <w:rPr>
          <w:rFonts w:ascii="ＭＳ ゴシック" w:eastAsia="ＭＳ ゴシック" w:hAnsi="ＭＳ ゴシック" w:hint="eastAsia"/>
          <w:sz w:val="24"/>
          <w:szCs w:val="24"/>
        </w:rPr>
        <w:t>（昭和51年労働省告示第112号(以下「告示第112号」という。</w:t>
      </w:r>
      <w:r w:rsidR="001F6073">
        <w:rPr>
          <w:rFonts w:ascii="ＭＳ ゴシック" w:eastAsia="ＭＳ ゴシック" w:hAnsi="ＭＳ ゴシック" w:hint="eastAsia"/>
          <w:sz w:val="24"/>
          <w:szCs w:val="24"/>
        </w:rPr>
        <w:t>)</w:t>
      </w:r>
      <w:r w:rsidR="00ED5D5C">
        <w:rPr>
          <w:rFonts w:ascii="ＭＳ ゴシック" w:eastAsia="ＭＳ ゴシック" w:hAnsi="ＭＳ ゴシック" w:hint="eastAsia"/>
          <w:sz w:val="24"/>
          <w:szCs w:val="24"/>
        </w:rPr>
        <w:t>様式第３号)</w:t>
      </w:r>
      <w:r w:rsidR="00E079E8">
        <w:rPr>
          <w:rFonts w:ascii="ＭＳ ゴシック" w:eastAsia="ＭＳ ゴシック" w:hAnsi="ＭＳ ゴシック" w:hint="eastAsia"/>
          <w:sz w:val="24"/>
          <w:szCs w:val="24"/>
        </w:rPr>
        <w:t>（別紙11）</w:t>
      </w:r>
      <w:r w:rsidR="009F7F94" w:rsidRPr="00ED5D5C">
        <w:rPr>
          <w:rFonts w:ascii="ＭＳ ゴシック" w:eastAsia="ＭＳ ゴシック" w:hAnsi="ＭＳ ゴシック" w:hint="eastAsia"/>
          <w:sz w:val="24"/>
          <w:szCs w:val="24"/>
        </w:rPr>
        <w:t>「⑨法定雇用障害者数の算定の基礎となる職員の数」に相当する数。下記（２）イ参照。以下同じ。）</w:t>
      </w:r>
      <w:r w:rsidR="00834B69" w:rsidRPr="00ED5D5C">
        <w:rPr>
          <w:rFonts w:ascii="ＭＳ ゴシック" w:eastAsia="ＭＳ ゴシック" w:hAnsi="ＭＳ ゴシック" w:hint="eastAsia"/>
          <w:sz w:val="24"/>
          <w:szCs w:val="24"/>
        </w:rPr>
        <w:t>に「</w:t>
      </w:r>
      <w:r w:rsidR="00FB1728" w:rsidRPr="00ED5D5C">
        <w:rPr>
          <w:rFonts w:ascii="ＭＳ ゴシック" w:eastAsia="ＭＳ ゴシック" w:hAnsi="ＭＳ ゴシック" w:hint="eastAsia"/>
          <w:sz w:val="24"/>
          <w:szCs w:val="24"/>
        </w:rPr>
        <w:t>障害者雇用率（法定雇用率）</w:t>
      </w:r>
      <w:r w:rsidR="00834B69" w:rsidRPr="00ED5D5C">
        <w:rPr>
          <w:rFonts w:ascii="ＭＳ ゴシック" w:eastAsia="ＭＳ ゴシック" w:hAnsi="ＭＳ ゴシック" w:hint="eastAsia"/>
          <w:sz w:val="24"/>
          <w:szCs w:val="24"/>
        </w:rPr>
        <w:t>」</w:t>
      </w:r>
      <w:r w:rsidR="009F7F94" w:rsidRPr="00ED5D5C">
        <w:rPr>
          <w:rFonts w:ascii="ＭＳ ゴシック" w:eastAsia="ＭＳ ゴシック" w:hAnsi="ＭＳ ゴシック" w:hint="eastAsia"/>
          <w:sz w:val="24"/>
          <w:szCs w:val="24"/>
        </w:rPr>
        <w:t>（上記３の「障害者雇用率」を指す。以下同じ。）を</w:t>
      </w:r>
      <w:r w:rsidR="00834B69" w:rsidRPr="00ED5D5C">
        <w:rPr>
          <w:rFonts w:ascii="ＭＳ ゴシック" w:eastAsia="ＭＳ ゴシック" w:hAnsi="ＭＳ ゴシック" w:hint="eastAsia"/>
          <w:sz w:val="24"/>
          <w:szCs w:val="24"/>
        </w:rPr>
        <w:t>乗じることによって</w:t>
      </w:r>
      <w:r w:rsidRPr="00ED5D5C">
        <w:rPr>
          <w:rFonts w:ascii="ＭＳ ゴシック" w:eastAsia="ＭＳ ゴシック" w:hAnsi="ＭＳ ゴシック" w:hint="eastAsia"/>
          <w:sz w:val="24"/>
          <w:szCs w:val="24"/>
        </w:rPr>
        <w:t>算定する</w:t>
      </w:r>
      <w:r w:rsidR="00F470C1" w:rsidRPr="00ED5D5C">
        <w:rPr>
          <w:rFonts w:ascii="ＭＳ ゴシック" w:eastAsia="ＭＳ ゴシック" w:hAnsi="ＭＳ ゴシック" w:hint="eastAsia"/>
          <w:sz w:val="24"/>
          <w:szCs w:val="24"/>
        </w:rPr>
        <w:t>数</w:t>
      </w:r>
      <w:r w:rsidR="009F7F94" w:rsidRPr="00ED5D5C">
        <w:rPr>
          <w:rFonts w:ascii="ＭＳ ゴシック" w:eastAsia="ＭＳ ゴシック" w:hAnsi="ＭＳ ゴシック"/>
          <w:sz w:val="24"/>
          <w:szCs w:val="24"/>
        </w:rPr>
        <w:t>（これ</w:t>
      </w:r>
      <w:r w:rsidR="0005624D" w:rsidRPr="00ED5D5C">
        <w:rPr>
          <w:rFonts w:ascii="ＭＳ ゴシック" w:eastAsia="ＭＳ ゴシック" w:hAnsi="ＭＳ ゴシック"/>
          <w:sz w:val="24"/>
          <w:szCs w:val="24"/>
        </w:rPr>
        <w:t>によって得られた数に１人未満の端数があるときは、その端数を切り捨てる。）</w:t>
      </w:r>
      <w:r w:rsidR="00F470C1" w:rsidRPr="00ED5D5C">
        <w:rPr>
          <w:rFonts w:ascii="ＭＳ ゴシック" w:eastAsia="ＭＳ ゴシック" w:hAnsi="ＭＳ ゴシック" w:hint="eastAsia"/>
          <w:sz w:val="24"/>
          <w:szCs w:val="24"/>
        </w:rPr>
        <w:t>である</w:t>
      </w:r>
      <w:r w:rsidR="0005624D" w:rsidRPr="00ED5D5C">
        <w:rPr>
          <w:rFonts w:ascii="ＭＳ ゴシック" w:eastAsia="ＭＳ ゴシック" w:hAnsi="ＭＳ ゴシック"/>
          <w:sz w:val="24"/>
          <w:szCs w:val="24"/>
        </w:rPr>
        <w:t>。</w:t>
      </w:r>
    </w:p>
    <w:tbl>
      <w:tblPr>
        <w:tblW w:w="7350" w:type="dxa"/>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50"/>
      </w:tblGrid>
      <w:tr w:rsidR="007837B2" w:rsidRPr="00ED5D5C" w14:paraId="212472D8" w14:textId="77777777" w:rsidTr="00D80548">
        <w:trPr>
          <w:trHeight w:val="685"/>
        </w:trPr>
        <w:tc>
          <w:tcPr>
            <w:tcW w:w="7350" w:type="dxa"/>
          </w:tcPr>
          <w:p w14:paraId="3128DAAB" w14:textId="18857F81" w:rsidR="007837B2" w:rsidRPr="00ED5D5C" w:rsidRDefault="007837B2" w:rsidP="007837B2">
            <w:pPr>
              <w:ind w:left="2419" w:hangingChars="1008" w:hanging="2419"/>
              <w:rPr>
                <w:rFonts w:ascii="ＭＳ ゴシック" w:eastAsia="ＭＳ ゴシック" w:hAnsi="ＭＳ ゴシック"/>
                <w:sz w:val="24"/>
                <w:szCs w:val="24"/>
              </w:rPr>
            </w:pPr>
            <w:r w:rsidRPr="00ED5D5C">
              <w:rPr>
                <w:rFonts w:ascii="ＭＳ ゴシック" w:eastAsia="ＭＳ ゴシック" w:hAnsi="ＭＳ ゴシック" w:hint="eastAsia"/>
                <w:sz w:val="24"/>
                <w:szCs w:val="24"/>
              </w:rPr>
              <w:t>法定雇用障害者数　＝　法定雇用障害者数の算定の基礎となる</w:t>
            </w:r>
          </w:p>
          <w:p w14:paraId="2AC34B17" w14:textId="53C94EA8" w:rsidR="007837B2" w:rsidRPr="00ED5D5C" w:rsidRDefault="007837B2" w:rsidP="00E079E8">
            <w:pPr>
              <w:ind w:left="2419" w:hangingChars="1008" w:hanging="2419"/>
              <w:rPr>
                <w:rFonts w:ascii="ＭＳ ゴシック" w:eastAsia="ＭＳ ゴシック" w:hAnsi="ＭＳ ゴシック"/>
                <w:sz w:val="24"/>
                <w:szCs w:val="24"/>
              </w:rPr>
            </w:pPr>
            <w:r w:rsidRPr="00ED5D5C">
              <w:rPr>
                <w:rFonts w:ascii="ＭＳ ゴシック" w:eastAsia="ＭＳ ゴシック" w:hAnsi="ＭＳ ゴシック"/>
                <w:sz w:val="24"/>
                <w:szCs w:val="24"/>
              </w:rPr>
              <w:t xml:space="preserve">　　　　　　　　</w:t>
            </w:r>
            <w:r w:rsidR="00807B07" w:rsidRPr="00ED5D5C">
              <w:rPr>
                <w:rFonts w:ascii="ＭＳ ゴシック" w:eastAsia="ＭＳ ゴシック" w:hAnsi="ＭＳ ゴシック"/>
                <w:sz w:val="24"/>
                <w:szCs w:val="24"/>
              </w:rPr>
              <w:t>職員</w:t>
            </w:r>
            <w:r w:rsidRPr="00ED5D5C">
              <w:rPr>
                <w:rFonts w:ascii="ＭＳ ゴシック" w:eastAsia="ＭＳ ゴシック" w:hAnsi="ＭＳ ゴシック" w:hint="eastAsia"/>
                <w:sz w:val="24"/>
                <w:szCs w:val="24"/>
              </w:rPr>
              <w:t xml:space="preserve">の数　×　</w:t>
            </w:r>
            <w:r w:rsidR="00807B07" w:rsidRPr="00ED5D5C">
              <w:rPr>
                <w:rFonts w:ascii="ＭＳ ゴシック" w:eastAsia="ＭＳ ゴシック" w:hAnsi="ＭＳ ゴシック" w:hint="eastAsia"/>
                <w:sz w:val="24"/>
                <w:szCs w:val="24"/>
              </w:rPr>
              <w:t>障害者雇用率（</w:t>
            </w:r>
            <w:r w:rsidRPr="00ED5D5C">
              <w:rPr>
                <w:rFonts w:ascii="ＭＳ ゴシック" w:eastAsia="ＭＳ ゴシック" w:hAnsi="ＭＳ ゴシック" w:hint="eastAsia"/>
                <w:sz w:val="24"/>
                <w:szCs w:val="24"/>
              </w:rPr>
              <w:t>法定雇用率</w:t>
            </w:r>
            <w:r w:rsidR="00807B07" w:rsidRPr="00ED5D5C">
              <w:rPr>
                <w:rFonts w:ascii="ＭＳ ゴシック" w:eastAsia="ＭＳ ゴシック" w:hAnsi="ＭＳ ゴシック" w:hint="eastAsia"/>
                <w:sz w:val="24"/>
                <w:szCs w:val="24"/>
              </w:rPr>
              <w:t>）</w:t>
            </w:r>
          </w:p>
        </w:tc>
      </w:tr>
    </w:tbl>
    <w:p w14:paraId="416C93DB" w14:textId="77777777" w:rsidR="007837B2" w:rsidRPr="00ED5D5C" w:rsidRDefault="007837B2" w:rsidP="00834B69">
      <w:pPr>
        <w:ind w:leftChars="400" w:left="1049" w:hangingChars="87" w:hanging="209"/>
        <w:rPr>
          <w:rFonts w:ascii="ＭＳ ゴシック" w:eastAsia="ＭＳ ゴシック" w:hAnsi="ＭＳ ゴシック"/>
          <w:sz w:val="24"/>
          <w:szCs w:val="24"/>
        </w:rPr>
      </w:pPr>
    </w:p>
    <w:p w14:paraId="331DE0A5" w14:textId="4897B03B" w:rsidR="00834B69" w:rsidRPr="00ED5D5C" w:rsidRDefault="00960584" w:rsidP="00834B69">
      <w:pPr>
        <w:ind w:leftChars="400" w:left="1049" w:hangingChars="87" w:hanging="209"/>
        <w:rPr>
          <w:rFonts w:ascii="ＭＳ ゴシック" w:eastAsia="ＭＳ ゴシック" w:hAnsi="ＭＳ ゴシック"/>
          <w:sz w:val="24"/>
          <w:szCs w:val="24"/>
        </w:rPr>
      </w:pPr>
      <w:r w:rsidRPr="00ED5D5C">
        <w:rPr>
          <w:rFonts w:ascii="ＭＳ ゴシック" w:eastAsia="ＭＳ ゴシック" w:hAnsi="ＭＳ ゴシック" w:hint="eastAsia"/>
          <w:sz w:val="24"/>
          <w:szCs w:val="24"/>
        </w:rPr>
        <w:t>ロ</w:t>
      </w:r>
      <w:r w:rsidR="00834B69" w:rsidRPr="00ED5D5C">
        <w:rPr>
          <w:rFonts w:ascii="ＭＳ ゴシック" w:eastAsia="ＭＳ ゴシック" w:hAnsi="ＭＳ ゴシック" w:hint="eastAsia"/>
          <w:sz w:val="24"/>
          <w:szCs w:val="24"/>
        </w:rPr>
        <w:t xml:space="preserve">　実雇用率</w:t>
      </w:r>
    </w:p>
    <w:p w14:paraId="10548B8D" w14:textId="28846433" w:rsidR="00834B69" w:rsidRPr="00ED5D5C" w:rsidRDefault="00F35BE7" w:rsidP="00EA7E8E">
      <w:pPr>
        <w:ind w:leftChars="500" w:left="1050" w:firstLineChars="87" w:firstLine="209"/>
        <w:rPr>
          <w:rFonts w:ascii="ＭＳ ゴシック" w:eastAsia="ＭＳ ゴシック" w:hAnsi="ＭＳ ゴシック"/>
          <w:sz w:val="24"/>
          <w:szCs w:val="24"/>
        </w:rPr>
      </w:pPr>
      <w:r w:rsidRPr="00ED5D5C">
        <w:rPr>
          <w:rFonts w:ascii="ＭＳ ゴシック" w:eastAsia="ＭＳ ゴシック" w:hAnsi="ＭＳ ゴシック" w:hint="eastAsia"/>
          <w:sz w:val="24"/>
          <w:szCs w:val="24"/>
        </w:rPr>
        <w:t>「実雇用率」</w:t>
      </w:r>
      <w:r w:rsidR="00FB1728" w:rsidRPr="00ED5D5C">
        <w:rPr>
          <w:rFonts w:ascii="ＭＳ ゴシック" w:eastAsia="ＭＳ ゴシック" w:hAnsi="ＭＳ ゴシック" w:hint="eastAsia"/>
          <w:sz w:val="24"/>
          <w:szCs w:val="24"/>
        </w:rPr>
        <w:t>（障害者任免状況通報書「</w:t>
      </w:r>
      <w:r w:rsidR="00A53322" w:rsidRPr="00ED5D5C">
        <w:rPr>
          <w:rFonts w:ascii="ＭＳ ゴシック" w:eastAsia="ＭＳ ゴシック" w:hAnsi="ＭＳ ゴシック" w:hint="eastAsia"/>
          <w:sz w:val="24"/>
          <w:szCs w:val="24"/>
        </w:rPr>
        <w:t>⑪実雇用率</w:t>
      </w:r>
      <w:r w:rsidR="00FB1728" w:rsidRPr="00ED5D5C">
        <w:rPr>
          <w:rFonts w:ascii="ＭＳ ゴシック" w:eastAsia="ＭＳ ゴシック" w:hAnsi="ＭＳ ゴシック" w:hint="eastAsia"/>
          <w:sz w:val="24"/>
          <w:szCs w:val="24"/>
        </w:rPr>
        <w:t>」</w:t>
      </w:r>
      <w:r w:rsidR="00A53322" w:rsidRPr="00ED5D5C">
        <w:rPr>
          <w:rFonts w:ascii="ＭＳ ゴシック" w:eastAsia="ＭＳ ゴシック" w:hAnsi="ＭＳ ゴシック" w:hint="eastAsia"/>
          <w:sz w:val="24"/>
          <w:szCs w:val="24"/>
        </w:rPr>
        <w:t>欄に</w:t>
      </w:r>
      <w:r w:rsidR="00FB1728" w:rsidRPr="00ED5D5C">
        <w:rPr>
          <w:rFonts w:ascii="ＭＳ ゴシック" w:eastAsia="ＭＳ ゴシック" w:hAnsi="ＭＳ ゴシック" w:hint="eastAsia"/>
          <w:sz w:val="24"/>
          <w:szCs w:val="24"/>
        </w:rPr>
        <w:t>相当する数）</w:t>
      </w:r>
      <w:r w:rsidRPr="00ED5D5C">
        <w:rPr>
          <w:rFonts w:ascii="ＭＳ ゴシック" w:eastAsia="ＭＳ ゴシック" w:hAnsi="ＭＳ ゴシック" w:hint="eastAsia"/>
          <w:sz w:val="24"/>
          <w:szCs w:val="24"/>
        </w:rPr>
        <w:t>は、</w:t>
      </w:r>
      <w:r w:rsidR="0079552B" w:rsidRPr="00ED5D5C">
        <w:rPr>
          <w:rFonts w:ascii="ＭＳ ゴシック" w:eastAsia="ＭＳ ゴシック" w:hAnsi="ＭＳ ゴシック" w:hint="eastAsia"/>
          <w:sz w:val="24"/>
          <w:szCs w:val="24"/>
        </w:rPr>
        <w:t>下記(２)イ</w:t>
      </w:r>
      <w:r w:rsidR="00834B69" w:rsidRPr="00ED5D5C">
        <w:rPr>
          <w:rFonts w:ascii="ＭＳ ゴシック" w:eastAsia="ＭＳ ゴシック" w:hAnsi="ＭＳ ゴシック"/>
          <w:sz w:val="24"/>
          <w:szCs w:val="24"/>
        </w:rPr>
        <w:t>「</w:t>
      </w:r>
      <w:r w:rsidR="00834B69" w:rsidRPr="00ED5D5C">
        <w:rPr>
          <w:rFonts w:ascii="ＭＳ ゴシック" w:eastAsia="ＭＳ ゴシック" w:hAnsi="ＭＳ ゴシック" w:hint="eastAsia"/>
          <w:sz w:val="24"/>
          <w:szCs w:val="24"/>
        </w:rPr>
        <w:t>法定雇用障害者数の算定基礎となる職員の数」に対する、</w:t>
      </w:r>
      <w:r w:rsidR="0079552B" w:rsidRPr="00ED5D5C">
        <w:rPr>
          <w:rFonts w:ascii="ＭＳ ゴシック" w:eastAsia="ＭＳ ゴシック" w:hAnsi="ＭＳ ゴシック" w:hint="eastAsia"/>
          <w:sz w:val="24"/>
          <w:szCs w:val="24"/>
        </w:rPr>
        <w:t>下記(２)</w:t>
      </w:r>
      <w:r w:rsidR="00F470C1" w:rsidRPr="00ED5D5C">
        <w:rPr>
          <w:rFonts w:ascii="ＭＳ ゴシック" w:eastAsia="ＭＳ ゴシック" w:hAnsi="ＭＳ ゴシック" w:hint="eastAsia"/>
          <w:sz w:val="24"/>
          <w:szCs w:val="24"/>
        </w:rPr>
        <w:t>ロ</w:t>
      </w:r>
      <w:r w:rsidR="00834B69" w:rsidRPr="00ED5D5C">
        <w:rPr>
          <w:rFonts w:ascii="ＭＳ ゴシック" w:eastAsia="ＭＳ ゴシック" w:hAnsi="ＭＳ ゴシック" w:hint="eastAsia"/>
          <w:sz w:val="24"/>
          <w:szCs w:val="24"/>
        </w:rPr>
        <w:t>「対象障害者</w:t>
      </w:r>
      <w:r w:rsidR="00D80548" w:rsidRPr="00ED5D5C">
        <w:rPr>
          <w:rFonts w:ascii="ＭＳ ゴシック" w:eastAsia="ＭＳ ゴシック" w:hAnsi="ＭＳ ゴシック" w:hint="eastAsia"/>
          <w:sz w:val="24"/>
          <w:szCs w:val="24"/>
        </w:rPr>
        <w:t>である職員</w:t>
      </w:r>
      <w:r w:rsidR="00834B69" w:rsidRPr="00ED5D5C">
        <w:rPr>
          <w:rFonts w:ascii="ＭＳ ゴシック" w:eastAsia="ＭＳ ゴシック" w:hAnsi="ＭＳ ゴシック" w:hint="eastAsia"/>
          <w:sz w:val="24"/>
          <w:szCs w:val="24"/>
        </w:rPr>
        <w:t>の数」の割合</w:t>
      </w:r>
      <w:r w:rsidR="00C6592A" w:rsidRPr="00ED5D5C">
        <w:rPr>
          <w:rFonts w:ascii="ＭＳ ゴシック" w:eastAsia="ＭＳ ゴシック" w:hAnsi="ＭＳ ゴシック" w:hint="eastAsia"/>
          <w:sz w:val="24"/>
          <w:szCs w:val="24"/>
        </w:rPr>
        <w:t>（％）（小数点以下第3位を四捨五入する。）</w:t>
      </w:r>
      <w:r w:rsidR="00834B69" w:rsidRPr="00ED5D5C">
        <w:rPr>
          <w:rFonts w:ascii="ＭＳ ゴシック" w:eastAsia="ＭＳ ゴシック" w:hAnsi="ＭＳ ゴシック" w:hint="eastAsia"/>
          <w:sz w:val="24"/>
          <w:szCs w:val="24"/>
        </w:rPr>
        <w:t>をいう。</w:t>
      </w:r>
    </w:p>
    <w:tbl>
      <w:tblPr>
        <w:tblW w:w="7350" w:type="dxa"/>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50"/>
      </w:tblGrid>
      <w:tr w:rsidR="00ED5D5C" w:rsidRPr="00ED5D5C" w14:paraId="226A1D19" w14:textId="77777777" w:rsidTr="00D80548">
        <w:trPr>
          <w:trHeight w:val="368"/>
        </w:trPr>
        <w:tc>
          <w:tcPr>
            <w:tcW w:w="7350" w:type="dxa"/>
          </w:tcPr>
          <w:p w14:paraId="2C0ED66E" w14:textId="363A2F0E" w:rsidR="007837B2" w:rsidRPr="00ED5D5C" w:rsidRDefault="007837B2" w:rsidP="007837B2">
            <w:pPr>
              <w:ind w:left="1049" w:hangingChars="437" w:hanging="1049"/>
              <w:rPr>
                <w:rFonts w:ascii="ＭＳ ゴシック" w:eastAsia="ＭＳ ゴシック" w:hAnsi="ＭＳ ゴシック"/>
                <w:sz w:val="24"/>
                <w:szCs w:val="24"/>
              </w:rPr>
            </w:pPr>
            <w:r w:rsidRPr="00ED5D5C">
              <w:rPr>
                <w:rFonts w:ascii="ＭＳ ゴシック" w:eastAsia="ＭＳ ゴシック" w:hAnsi="ＭＳ ゴシック" w:hint="eastAsia"/>
                <w:sz w:val="24"/>
                <w:szCs w:val="24"/>
              </w:rPr>
              <w:t>実雇用率　＝　対象障害者</w:t>
            </w:r>
            <w:r w:rsidR="00D80548" w:rsidRPr="00ED5D5C">
              <w:rPr>
                <w:rFonts w:ascii="ＭＳ ゴシック" w:eastAsia="ＭＳ ゴシック" w:hAnsi="ＭＳ ゴシック" w:hint="eastAsia"/>
                <w:sz w:val="24"/>
                <w:szCs w:val="24"/>
              </w:rPr>
              <w:t>である職員</w:t>
            </w:r>
            <w:r w:rsidRPr="00ED5D5C">
              <w:rPr>
                <w:rFonts w:ascii="ＭＳ ゴシック" w:eastAsia="ＭＳ ゴシック" w:hAnsi="ＭＳ ゴシック" w:hint="eastAsia"/>
                <w:sz w:val="24"/>
                <w:szCs w:val="24"/>
              </w:rPr>
              <w:t>の数</w:t>
            </w:r>
          </w:p>
          <w:p w14:paraId="7DAAD262" w14:textId="77777777" w:rsidR="00E079E8" w:rsidRDefault="007837B2" w:rsidP="007837B2">
            <w:pPr>
              <w:ind w:left="1049" w:hangingChars="437" w:hanging="1049"/>
              <w:rPr>
                <w:rFonts w:ascii="ＭＳ ゴシック" w:eastAsia="ＭＳ ゴシック" w:hAnsi="ＭＳ ゴシック"/>
                <w:sz w:val="24"/>
                <w:szCs w:val="24"/>
              </w:rPr>
            </w:pPr>
            <w:r w:rsidRPr="00ED5D5C">
              <w:rPr>
                <w:rFonts w:ascii="ＭＳ ゴシック" w:eastAsia="ＭＳ ゴシック" w:hAnsi="ＭＳ ゴシック"/>
                <w:sz w:val="24"/>
                <w:szCs w:val="24"/>
              </w:rPr>
              <w:t xml:space="preserve">　　　　　　</w:t>
            </w:r>
            <w:r w:rsidRPr="00ED5D5C">
              <w:rPr>
                <w:rFonts w:ascii="ＭＳ ゴシック" w:eastAsia="ＭＳ ゴシック" w:hAnsi="ＭＳ ゴシック" w:hint="eastAsia"/>
                <w:sz w:val="24"/>
                <w:szCs w:val="24"/>
              </w:rPr>
              <w:t>／　法定雇用障害者数の算定基礎となる職員の数</w:t>
            </w:r>
          </w:p>
          <w:p w14:paraId="58D5F022" w14:textId="083F40EF" w:rsidR="007837B2" w:rsidRPr="00ED5D5C" w:rsidRDefault="00E079E8" w:rsidP="00AE6208">
            <w:pPr>
              <w:ind w:leftChars="400" w:left="840"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☓100</w:t>
            </w:r>
          </w:p>
        </w:tc>
      </w:tr>
    </w:tbl>
    <w:p w14:paraId="138DF8B6" w14:textId="063A3DD2" w:rsidR="006F1644" w:rsidRPr="00ED5D5C" w:rsidRDefault="006F1644" w:rsidP="006F1644">
      <w:pPr>
        <w:ind w:leftChars="400" w:left="1046" w:hangingChars="86" w:hanging="206"/>
        <w:rPr>
          <w:rFonts w:ascii="ＭＳ ゴシック" w:eastAsia="ＭＳ ゴシック" w:hAnsi="ＭＳ ゴシック"/>
          <w:sz w:val="24"/>
          <w:szCs w:val="24"/>
        </w:rPr>
      </w:pPr>
      <w:r w:rsidRPr="00ED5D5C">
        <w:rPr>
          <w:rFonts w:ascii="ＭＳ ゴシック" w:eastAsia="ＭＳ ゴシック" w:hAnsi="ＭＳ ゴシック"/>
          <w:sz w:val="24"/>
          <w:szCs w:val="24"/>
        </w:rPr>
        <w:t>ハ</w:t>
      </w:r>
      <w:r w:rsidRPr="00ED5D5C">
        <w:rPr>
          <w:rFonts w:ascii="ＭＳ ゴシック" w:eastAsia="ＭＳ ゴシック" w:hAnsi="ＭＳ ゴシック" w:hint="eastAsia"/>
          <w:sz w:val="24"/>
          <w:szCs w:val="24"/>
        </w:rPr>
        <w:t xml:space="preserve">　法定雇用障害者数を達成するために採用しなければならない対象障害者の数</w:t>
      </w:r>
    </w:p>
    <w:p w14:paraId="15C90981" w14:textId="2D927491" w:rsidR="00E733E0" w:rsidRPr="00ED5D5C" w:rsidRDefault="006F1644" w:rsidP="00E733E0">
      <w:pPr>
        <w:ind w:leftChars="499" w:left="1048" w:firstLineChars="88" w:firstLine="211"/>
        <w:rPr>
          <w:rFonts w:ascii="ＭＳ ゴシック" w:eastAsia="ＭＳ ゴシック" w:hAnsi="ＭＳ ゴシック"/>
          <w:sz w:val="24"/>
          <w:szCs w:val="24"/>
        </w:rPr>
      </w:pPr>
      <w:r w:rsidRPr="00ED5D5C">
        <w:rPr>
          <w:rFonts w:ascii="ＭＳ ゴシック" w:eastAsia="ＭＳ ゴシック" w:hAnsi="ＭＳ ゴシック" w:hint="eastAsia"/>
          <w:sz w:val="24"/>
          <w:szCs w:val="24"/>
        </w:rPr>
        <w:t>「法定雇用障害者数を達成するために採用しなければならない対象障害者の数」</w:t>
      </w:r>
      <w:r w:rsidR="00F35BE7" w:rsidRPr="00ED5D5C">
        <w:rPr>
          <w:rFonts w:ascii="ＭＳ ゴシック" w:eastAsia="ＭＳ ゴシック" w:hAnsi="ＭＳ ゴシック" w:hint="eastAsia"/>
          <w:sz w:val="24"/>
          <w:szCs w:val="24"/>
        </w:rPr>
        <w:t>（障害者任免状況</w:t>
      </w:r>
      <w:r w:rsidR="00FB1728" w:rsidRPr="00ED5D5C">
        <w:rPr>
          <w:rFonts w:ascii="ＭＳ ゴシック" w:eastAsia="ＭＳ ゴシック" w:hAnsi="ＭＳ ゴシック" w:hint="eastAsia"/>
          <w:sz w:val="24"/>
          <w:szCs w:val="24"/>
        </w:rPr>
        <w:t>通報</w:t>
      </w:r>
      <w:r w:rsidR="00F35BE7" w:rsidRPr="00ED5D5C">
        <w:rPr>
          <w:rFonts w:ascii="ＭＳ ゴシック" w:eastAsia="ＭＳ ゴシック" w:hAnsi="ＭＳ ゴシック" w:hint="eastAsia"/>
          <w:sz w:val="24"/>
          <w:szCs w:val="24"/>
        </w:rPr>
        <w:t>書「⑫法定雇用障害者数を達成するために採用しなければならない身体障害者、知的障害者又は精神障害者の数」</w:t>
      </w:r>
      <w:r w:rsidR="00A53322" w:rsidRPr="00ED5D5C">
        <w:rPr>
          <w:rFonts w:ascii="ＭＳ ゴシック" w:eastAsia="ＭＳ ゴシック" w:hAnsi="ＭＳ ゴシック" w:hint="eastAsia"/>
          <w:sz w:val="24"/>
          <w:szCs w:val="24"/>
        </w:rPr>
        <w:t>欄</w:t>
      </w:r>
      <w:r w:rsidR="00F35BE7" w:rsidRPr="00ED5D5C">
        <w:rPr>
          <w:rFonts w:ascii="ＭＳ ゴシック" w:eastAsia="ＭＳ ゴシック" w:hAnsi="ＭＳ ゴシック" w:hint="eastAsia"/>
          <w:sz w:val="24"/>
          <w:szCs w:val="24"/>
        </w:rPr>
        <w:t>及び障害者採用計画通報書</w:t>
      </w:r>
      <w:r w:rsidR="00C3686D" w:rsidRPr="00ED5D5C">
        <w:rPr>
          <w:rFonts w:ascii="ＭＳ ゴシック" w:eastAsia="ＭＳ ゴシック" w:hAnsi="ＭＳ ゴシック" w:hint="eastAsia"/>
          <w:sz w:val="24"/>
          <w:szCs w:val="24"/>
        </w:rPr>
        <w:t>（</w:t>
      </w:r>
      <w:r w:rsidR="005179F7">
        <w:rPr>
          <w:rFonts w:ascii="ＭＳ ゴシック" w:eastAsia="ＭＳ ゴシック" w:hAnsi="ＭＳ ゴシック" w:hint="eastAsia"/>
          <w:sz w:val="24"/>
          <w:szCs w:val="24"/>
        </w:rPr>
        <w:t>告示第112号様式第1号及び第1号の2</w:t>
      </w:r>
      <w:r w:rsidR="00C3686D" w:rsidRPr="00ED5D5C">
        <w:rPr>
          <w:rFonts w:ascii="ＭＳ ゴシック" w:eastAsia="ＭＳ ゴシック" w:hAnsi="ＭＳ ゴシック" w:hint="eastAsia"/>
          <w:sz w:val="24"/>
          <w:szCs w:val="24"/>
        </w:rPr>
        <w:t>。別紙４）</w:t>
      </w:r>
      <w:r w:rsidR="00F35BE7" w:rsidRPr="00ED5D5C">
        <w:rPr>
          <w:rFonts w:ascii="ＭＳ ゴシック" w:eastAsia="ＭＳ ゴシック" w:hAnsi="ＭＳ ゴシック" w:hint="eastAsia"/>
          <w:sz w:val="24"/>
          <w:szCs w:val="24"/>
        </w:rPr>
        <w:t>「⑨身体障害者、知的障害者又は精神障害者である職員の不足数」</w:t>
      </w:r>
      <w:r w:rsidR="00A53322" w:rsidRPr="00ED5D5C">
        <w:rPr>
          <w:rFonts w:ascii="ＭＳ ゴシック" w:eastAsia="ＭＳ ゴシック" w:hAnsi="ＭＳ ゴシック" w:hint="eastAsia"/>
          <w:sz w:val="24"/>
          <w:szCs w:val="24"/>
        </w:rPr>
        <w:t>欄</w:t>
      </w:r>
      <w:r w:rsidR="00F35BE7" w:rsidRPr="00ED5D5C">
        <w:rPr>
          <w:rFonts w:ascii="ＭＳ ゴシック" w:eastAsia="ＭＳ ゴシック" w:hAnsi="ＭＳ ゴシック" w:hint="eastAsia"/>
          <w:sz w:val="24"/>
          <w:szCs w:val="24"/>
        </w:rPr>
        <w:t>に相当する数）</w:t>
      </w:r>
      <w:r w:rsidRPr="00ED5D5C">
        <w:rPr>
          <w:rFonts w:ascii="ＭＳ ゴシック" w:eastAsia="ＭＳ ゴシック" w:hAnsi="ＭＳ ゴシック" w:hint="eastAsia"/>
          <w:sz w:val="24"/>
          <w:szCs w:val="24"/>
        </w:rPr>
        <w:t>は、「</w:t>
      </w:r>
      <w:r w:rsidR="00E733E0" w:rsidRPr="00ED5D5C">
        <w:rPr>
          <w:rFonts w:ascii="ＭＳ ゴシック" w:eastAsia="ＭＳ ゴシック" w:hAnsi="ＭＳ ゴシック" w:hint="eastAsia"/>
          <w:sz w:val="24"/>
          <w:szCs w:val="24"/>
        </w:rPr>
        <w:t>法定雇用障害者数」から、「対象障害者である職員の数」を控除した数である（その数が０を下回る場合は０となる。）。</w:t>
      </w:r>
    </w:p>
    <w:tbl>
      <w:tblPr>
        <w:tblW w:w="7347" w:type="dxa"/>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7"/>
      </w:tblGrid>
      <w:tr w:rsidR="00E733E0" w:rsidRPr="00ED5D5C" w14:paraId="4062AF91" w14:textId="77777777" w:rsidTr="00E733E0">
        <w:trPr>
          <w:trHeight w:val="715"/>
        </w:trPr>
        <w:tc>
          <w:tcPr>
            <w:tcW w:w="7347" w:type="dxa"/>
          </w:tcPr>
          <w:p w14:paraId="4F490C1E" w14:textId="7FE87614" w:rsidR="00E733E0" w:rsidRPr="00ED5D5C" w:rsidRDefault="00E733E0" w:rsidP="00E733E0">
            <w:pPr>
              <w:rPr>
                <w:rFonts w:ascii="ＭＳ ゴシック" w:eastAsia="ＭＳ ゴシック" w:hAnsi="ＭＳ ゴシック"/>
                <w:sz w:val="24"/>
                <w:szCs w:val="24"/>
              </w:rPr>
            </w:pPr>
            <w:r w:rsidRPr="00ED5D5C">
              <w:rPr>
                <w:rFonts w:ascii="ＭＳ ゴシック" w:eastAsia="ＭＳ ゴシック" w:hAnsi="ＭＳ ゴシック" w:hint="eastAsia"/>
                <w:sz w:val="24"/>
                <w:szCs w:val="24"/>
              </w:rPr>
              <w:t>法定雇用障害者数を達成するために採用しなければならない対象障害者の数　＝ 法定雇用障害者数 － 対象障害者である職員の数</w:t>
            </w:r>
          </w:p>
        </w:tc>
      </w:tr>
    </w:tbl>
    <w:p w14:paraId="1DCF3C1F" w14:textId="77777777" w:rsidR="006F1644" w:rsidRPr="00ED5D5C" w:rsidRDefault="006F1644" w:rsidP="000722C2">
      <w:pPr>
        <w:ind w:leftChars="300" w:left="1048" w:hangingChars="174" w:hanging="418"/>
        <w:rPr>
          <w:rFonts w:ascii="ＭＳ ゴシック" w:eastAsia="ＭＳ ゴシック" w:hAnsi="ＭＳ ゴシック"/>
          <w:sz w:val="24"/>
          <w:szCs w:val="24"/>
        </w:rPr>
      </w:pPr>
    </w:p>
    <w:p w14:paraId="551F8C20" w14:textId="3C883898" w:rsidR="000722C2" w:rsidRPr="00ED5D5C" w:rsidRDefault="000722C2" w:rsidP="000722C2">
      <w:pPr>
        <w:ind w:leftChars="300" w:left="1048" w:hangingChars="174" w:hanging="418"/>
        <w:rPr>
          <w:rFonts w:ascii="ＭＳ ゴシック" w:eastAsia="ＭＳ ゴシック" w:hAnsi="ＭＳ ゴシック"/>
          <w:sz w:val="24"/>
          <w:szCs w:val="24"/>
        </w:rPr>
      </w:pPr>
      <w:r w:rsidRPr="00ED5D5C">
        <w:rPr>
          <w:rFonts w:ascii="ＭＳ ゴシック" w:eastAsia="ＭＳ ゴシック" w:hAnsi="ＭＳ ゴシック"/>
          <w:sz w:val="24"/>
          <w:szCs w:val="24"/>
        </w:rPr>
        <w:t>(２)</w:t>
      </w:r>
      <w:r w:rsidRPr="00ED5D5C">
        <w:rPr>
          <w:rFonts w:ascii="ＭＳ ゴシック" w:eastAsia="ＭＳ ゴシック" w:hAnsi="ＭＳ ゴシック" w:hint="eastAsia"/>
          <w:sz w:val="24"/>
          <w:szCs w:val="24"/>
        </w:rPr>
        <w:t xml:space="preserve"> 法定雇用障害者数と実雇用率の算定式</w:t>
      </w:r>
      <w:r w:rsidR="00834B69" w:rsidRPr="00ED5D5C">
        <w:rPr>
          <w:rFonts w:ascii="ＭＳ ゴシック" w:eastAsia="ＭＳ ゴシック" w:hAnsi="ＭＳ ゴシック" w:hint="eastAsia"/>
          <w:sz w:val="24"/>
          <w:szCs w:val="24"/>
        </w:rPr>
        <w:t>の各項目の算定方法</w:t>
      </w:r>
    </w:p>
    <w:p w14:paraId="4F9FB779" w14:textId="390C0AB4" w:rsidR="00E144FB" w:rsidRPr="00ED5D5C" w:rsidRDefault="007837B2" w:rsidP="00E144FB">
      <w:pPr>
        <w:ind w:leftChars="499" w:left="1048" w:firstLineChars="88" w:firstLine="211"/>
        <w:rPr>
          <w:rFonts w:ascii="ＭＳ ゴシック" w:eastAsia="ＭＳ ゴシック" w:hAnsi="ＭＳ ゴシック"/>
          <w:sz w:val="24"/>
          <w:szCs w:val="24"/>
        </w:rPr>
      </w:pPr>
      <w:r w:rsidRPr="00ED5D5C">
        <w:rPr>
          <w:rFonts w:ascii="ＭＳ ゴシック" w:eastAsia="ＭＳ ゴシック" w:hAnsi="ＭＳ ゴシック" w:hint="eastAsia"/>
          <w:sz w:val="24"/>
          <w:szCs w:val="24"/>
        </w:rPr>
        <w:t>法定雇用障害者数と実雇用率の算定式における各項目は、</w:t>
      </w:r>
      <w:r w:rsidR="00F73123" w:rsidRPr="00ED5D5C">
        <w:rPr>
          <w:rFonts w:ascii="ＭＳ ゴシック" w:eastAsia="ＭＳ ゴシック" w:hAnsi="ＭＳ ゴシック" w:hint="eastAsia"/>
          <w:sz w:val="24"/>
          <w:szCs w:val="24"/>
        </w:rPr>
        <w:t>通報基準日（</w:t>
      </w:r>
      <w:r w:rsidR="00E144FB" w:rsidRPr="00ED5D5C">
        <w:rPr>
          <w:rFonts w:ascii="ＭＳ ゴシック" w:eastAsia="ＭＳ ゴシック" w:hAnsi="ＭＳ ゴシック" w:hint="eastAsia"/>
          <w:sz w:val="24"/>
          <w:szCs w:val="24"/>
        </w:rPr>
        <w:t>毎年</w:t>
      </w:r>
      <w:r w:rsidR="00471990" w:rsidRPr="00ED5D5C">
        <w:rPr>
          <w:rFonts w:ascii="ＭＳ ゴシック" w:eastAsia="ＭＳ ゴシック" w:hAnsi="ＭＳ ゴシック" w:hint="eastAsia"/>
          <w:sz w:val="24"/>
          <w:szCs w:val="24"/>
        </w:rPr>
        <w:t>６</w:t>
      </w:r>
      <w:r w:rsidR="00E144FB" w:rsidRPr="00ED5D5C">
        <w:rPr>
          <w:rFonts w:ascii="ＭＳ ゴシック" w:eastAsia="ＭＳ ゴシック" w:hAnsi="ＭＳ ゴシック" w:hint="eastAsia"/>
          <w:sz w:val="24"/>
          <w:szCs w:val="24"/>
        </w:rPr>
        <w:t>月</w:t>
      </w:r>
      <w:r w:rsidR="00471990" w:rsidRPr="00ED5D5C">
        <w:rPr>
          <w:rFonts w:ascii="ＭＳ ゴシック" w:eastAsia="ＭＳ ゴシック" w:hAnsi="ＭＳ ゴシック" w:hint="eastAsia"/>
          <w:sz w:val="24"/>
          <w:szCs w:val="24"/>
        </w:rPr>
        <w:t>１</w:t>
      </w:r>
      <w:r w:rsidR="00E144FB" w:rsidRPr="00ED5D5C">
        <w:rPr>
          <w:rFonts w:ascii="ＭＳ ゴシック" w:eastAsia="ＭＳ ゴシック" w:hAnsi="ＭＳ ゴシック" w:hint="eastAsia"/>
          <w:sz w:val="24"/>
          <w:szCs w:val="24"/>
        </w:rPr>
        <w:t>日</w:t>
      </w:r>
      <w:r w:rsidR="00F73123" w:rsidRPr="00ED5D5C">
        <w:rPr>
          <w:rFonts w:ascii="ＭＳ ゴシック" w:eastAsia="ＭＳ ゴシック" w:hAnsi="ＭＳ ゴシック" w:hint="eastAsia"/>
          <w:sz w:val="24"/>
          <w:szCs w:val="24"/>
        </w:rPr>
        <w:t>）</w:t>
      </w:r>
      <w:r w:rsidR="00E144FB" w:rsidRPr="00ED5D5C">
        <w:rPr>
          <w:rFonts w:ascii="ＭＳ ゴシック" w:eastAsia="ＭＳ ゴシック" w:hAnsi="ＭＳ ゴシック" w:hint="eastAsia"/>
          <w:sz w:val="24"/>
          <w:szCs w:val="24"/>
        </w:rPr>
        <w:t>現在で、</w:t>
      </w:r>
      <w:r w:rsidRPr="00ED5D5C">
        <w:rPr>
          <w:rFonts w:ascii="ＭＳ ゴシック" w:eastAsia="ＭＳ ゴシック" w:hAnsi="ＭＳ ゴシック" w:hint="eastAsia"/>
          <w:sz w:val="24"/>
          <w:szCs w:val="24"/>
        </w:rPr>
        <w:t>障害者雇用率を適用する単位</w:t>
      </w:r>
      <w:r w:rsidR="00370BE0" w:rsidRPr="00ED5D5C">
        <w:rPr>
          <w:rFonts w:ascii="ＭＳ ゴシック" w:eastAsia="ＭＳ ゴシック" w:hAnsi="ＭＳ ゴシック" w:hint="eastAsia"/>
          <w:sz w:val="24"/>
          <w:szCs w:val="24"/>
        </w:rPr>
        <w:t>（任命権者）</w:t>
      </w:r>
      <w:r w:rsidRPr="00ED5D5C">
        <w:rPr>
          <w:rFonts w:ascii="ＭＳ ゴシック" w:eastAsia="ＭＳ ゴシック" w:hAnsi="ＭＳ ゴシック" w:hint="eastAsia"/>
          <w:sz w:val="24"/>
          <w:szCs w:val="24"/>
        </w:rPr>
        <w:t>において</w:t>
      </w:r>
      <w:r w:rsidR="0047238F" w:rsidRPr="00ED5D5C">
        <w:rPr>
          <w:rFonts w:ascii="ＭＳ ゴシック" w:eastAsia="ＭＳ ゴシック" w:hAnsi="ＭＳ ゴシック" w:hint="eastAsia"/>
          <w:sz w:val="24"/>
          <w:szCs w:val="24"/>
        </w:rPr>
        <w:t>任用</w:t>
      </w:r>
      <w:r w:rsidR="00E144FB" w:rsidRPr="00ED5D5C">
        <w:rPr>
          <w:rFonts w:ascii="ＭＳ ゴシック" w:eastAsia="ＭＳ ゴシック" w:hAnsi="ＭＳ ゴシック" w:hint="eastAsia"/>
          <w:sz w:val="24"/>
          <w:szCs w:val="24"/>
        </w:rPr>
        <w:t>されている（在職している）職員について、次によって算定する。</w:t>
      </w:r>
    </w:p>
    <w:p w14:paraId="448C935C" w14:textId="5BC702AD" w:rsidR="00905F6C" w:rsidRPr="00ED5D5C" w:rsidRDefault="00960584" w:rsidP="0005624D">
      <w:pPr>
        <w:ind w:leftChars="400" w:left="1886" w:hangingChars="436" w:hanging="1046"/>
        <w:rPr>
          <w:rFonts w:ascii="ＭＳ ゴシック" w:eastAsia="ＭＳ ゴシック" w:hAnsi="ＭＳ ゴシック"/>
          <w:sz w:val="24"/>
          <w:szCs w:val="24"/>
        </w:rPr>
      </w:pPr>
      <w:r w:rsidRPr="00ED5D5C">
        <w:rPr>
          <w:rFonts w:ascii="ＭＳ ゴシック" w:eastAsia="ＭＳ ゴシック" w:hAnsi="ＭＳ ゴシック" w:hint="eastAsia"/>
          <w:sz w:val="24"/>
          <w:szCs w:val="24"/>
        </w:rPr>
        <w:t>イ</w:t>
      </w:r>
      <w:r w:rsidR="0005624D" w:rsidRPr="00ED5D5C">
        <w:rPr>
          <w:rFonts w:ascii="ＭＳ ゴシック" w:eastAsia="ＭＳ ゴシック" w:hAnsi="ＭＳ ゴシック" w:hint="eastAsia"/>
          <w:sz w:val="24"/>
          <w:szCs w:val="24"/>
        </w:rPr>
        <w:t xml:space="preserve">　法定雇用障害者数の算定の基礎となる職員の数</w:t>
      </w:r>
    </w:p>
    <w:p w14:paraId="408872B0" w14:textId="67B62891" w:rsidR="0005624D" w:rsidRPr="00ED5D5C" w:rsidRDefault="00FE509D" w:rsidP="0005624D">
      <w:pPr>
        <w:ind w:leftChars="498" w:left="1046" w:firstLineChars="88" w:firstLine="211"/>
        <w:rPr>
          <w:rFonts w:ascii="ＭＳ ゴシック" w:eastAsia="ＭＳ ゴシック" w:hAnsi="ＭＳ ゴシック"/>
          <w:sz w:val="24"/>
          <w:szCs w:val="24"/>
        </w:rPr>
      </w:pPr>
      <w:r w:rsidRPr="00ED5D5C">
        <w:rPr>
          <w:rFonts w:ascii="ＭＳ ゴシック" w:eastAsia="ＭＳ ゴシック" w:hAnsi="ＭＳ ゴシック" w:hint="eastAsia"/>
          <w:sz w:val="24"/>
          <w:szCs w:val="24"/>
        </w:rPr>
        <w:t>「</w:t>
      </w:r>
      <w:r w:rsidR="0005624D" w:rsidRPr="00ED5D5C">
        <w:rPr>
          <w:rFonts w:ascii="ＭＳ ゴシック" w:eastAsia="ＭＳ ゴシック" w:hAnsi="ＭＳ ゴシック" w:hint="eastAsia"/>
          <w:sz w:val="24"/>
          <w:szCs w:val="24"/>
        </w:rPr>
        <w:t>法定雇用障害者数の算定の基礎となる職員の数」</w:t>
      </w:r>
      <w:r w:rsidR="00A53322" w:rsidRPr="00ED5D5C">
        <w:rPr>
          <w:rFonts w:ascii="ＭＳ ゴシック" w:eastAsia="ＭＳ ゴシック" w:hAnsi="ＭＳ ゴシック" w:hint="eastAsia"/>
          <w:sz w:val="24"/>
          <w:szCs w:val="24"/>
        </w:rPr>
        <w:t>（障害者任免状況通報書の</w:t>
      </w:r>
      <w:r w:rsidR="004079BE" w:rsidRPr="00ED5D5C">
        <w:rPr>
          <w:rFonts w:ascii="ＭＳ ゴシック" w:eastAsia="ＭＳ ゴシック" w:hAnsi="ＭＳ ゴシック" w:hint="eastAsia"/>
          <w:sz w:val="24"/>
          <w:szCs w:val="24"/>
        </w:rPr>
        <w:t>⑨</w:t>
      </w:r>
      <w:r w:rsidR="00A53322" w:rsidRPr="00ED5D5C">
        <w:rPr>
          <w:rFonts w:ascii="ＭＳ ゴシック" w:eastAsia="ＭＳ ゴシック" w:hAnsi="ＭＳ ゴシック" w:hint="eastAsia"/>
          <w:sz w:val="24"/>
          <w:szCs w:val="24"/>
        </w:rPr>
        <w:t>欄に相当する数）</w:t>
      </w:r>
      <w:r w:rsidR="0005624D" w:rsidRPr="00ED5D5C">
        <w:rPr>
          <w:rFonts w:ascii="ＭＳ ゴシック" w:eastAsia="ＭＳ ゴシック" w:hAnsi="ＭＳ ゴシック" w:hint="eastAsia"/>
          <w:sz w:val="24"/>
          <w:szCs w:val="24"/>
        </w:rPr>
        <w:t>は、</w:t>
      </w:r>
      <w:r w:rsidR="0079552B" w:rsidRPr="00ED5D5C">
        <w:rPr>
          <w:rFonts w:ascii="ＭＳ ゴシック" w:eastAsia="ＭＳ ゴシック" w:hAnsi="ＭＳ ゴシック" w:hint="eastAsia"/>
          <w:sz w:val="24"/>
          <w:szCs w:val="24"/>
        </w:rPr>
        <w:t>下記</w:t>
      </w:r>
      <w:r w:rsidR="00F778BF" w:rsidRPr="00ED5D5C">
        <w:rPr>
          <w:rFonts w:ascii="ＭＳ ゴシック" w:eastAsia="ＭＳ ゴシック" w:hAnsi="ＭＳ ゴシック" w:hint="eastAsia"/>
          <w:sz w:val="24"/>
          <w:szCs w:val="24"/>
        </w:rPr>
        <w:t>（イ）</w:t>
      </w:r>
      <w:r w:rsidR="0079552B" w:rsidRPr="00ED5D5C">
        <w:rPr>
          <w:rFonts w:ascii="ＭＳ ゴシック" w:eastAsia="ＭＳ ゴシック" w:hAnsi="ＭＳ ゴシック" w:hint="eastAsia"/>
          <w:sz w:val="24"/>
          <w:szCs w:val="24"/>
        </w:rPr>
        <w:t>の</w:t>
      </w:r>
      <w:r w:rsidR="0005624D" w:rsidRPr="00ED5D5C">
        <w:rPr>
          <w:rFonts w:ascii="ＭＳ ゴシック" w:eastAsia="ＭＳ ゴシック" w:hAnsi="ＭＳ ゴシック" w:hint="eastAsia"/>
          <w:sz w:val="24"/>
          <w:szCs w:val="24"/>
        </w:rPr>
        <w:t>「</w:t>
      </w:r>
      <w:r w:rsidR="004D29FF" w:rsidRPr="00ED5D5C">
        <w:rPr>
          <w:rFonts w:ascii="ＭＳ ゴシック" w:eastAsia="ＭＳ ゴシック" w:hAnsi="ＭＳ ゴシック" w:hint="eastAsia"/>
          <w:sz w:val="24"/>
          <w:szCs w:val="24"/>
        </w:rPr>
        <w:t>常時勤務する職員の総数</w:t>
      </w:r>
      <w:r w:rsidR="0005624D" w:rsidRPr="00ED5D5C">
        <w:rPr>
          <w:rFonts w:ascii="ＭＳ ゴシック" w:eastAsia="ＭＳ ゴシック" w:hAnsi="ＭＳ ゴシック" w:hint="eastAsia"/>
          <w:sz w:val="24"/>
          <w:szCs w:val="24"/>
        </w:rPr>
        <w:t>」</w:t>
      </w:r>
      <w:r w:rsidRPr="00ED5D5C">
        <w:rPr>
          <w:rFonts w:ascii="ＭＳ ゴシック" w:eastAsia="ＭＳ ゴシック" w:hAnsi="ＭＳ ゴシック" w:hint="eastAsia"/>
          <w:sz w:val="24"/>
          <w:szCs w:val="24"/>
        </w:rPr>
        <w:t>から、</w:t>
      </w:r>
      <w:r w:rsidR="00A53322" w:rsidRPr="00ED5D5C">
        <w:rPr>
          <w:rFonts w:ascii="ＭＳ ゴシック" w:eastAsia="ＭＳ ゴシック" w:hAnsi="ＭＳ ゴシック" w:hint="eastAsia"/>
          <w:sz w:val="24"/>
          <w:szCs w:val="24"/>
        </w:rPr>
        <w:t>下記</w:t>
      </w:r>
      <w:r w:rsidR="00F778BF" w:rsidRPr="00ED5D5C">
        <w:rPr>
          <w:rFonts w:ascii="ＭＳ ゴシック" w:eastAsia="ＭＳ ゴシック" w:hAnsi="ＭＳ ゴシック" w:hint="eastAsia"/>
          <w:sz w:val="24"/>
          <w:szCs w:val="24"/>
        </w:rPr>
        <w:t>（ロ）</w:t>
      </w:r>
      <w:r w:rsidR="00A53322" w:rsidRPr="00ED5D5C">
        <w:rPr>
          <w:rFonts w:ascii="ＭＳ ゴシック" w:eastAsia="ＭＳ ゴシック" w:hAnsi="ＭＳ ゴシック" w:hint="eastAsia"/>
          <w:sz w:val="24"/>
          <w:szCs w:val="24"/>
        </w:rPr>
        <w:t>の</w:t>
      </w:r>
      <w:r w:rsidR="0005624D" w:rsidRPr="00ED5D5C">
        <w:rPr>
          <w:rFonts w:ascii="ＭＳ ゴシック" w:eastAsia="ＭＳ ゴシック" w:hAnsi="ＭＳ ゴシック" w:hint="eastAsia"/>
          <w:sz w:val="24"/>
          <w:szCs w:val="24"/>
        </w:rPr>
        <w:t>「</w:t>
      </w:r>
      <w:r w:rsidR="004D29FF" w:rsidRPr="00ED5D5C">
        <w:rPr>
          <w:rFonts w:ascii="ＭＳ ゴシック" w:eastAsia="ＭＳ ゴシック" w:hAnsi="ＭＳ ゴシック" w:hint="eastAsia"/>
          <w:sz w:val="24"/>
          <w:szCs w:val="24"/>
        </w:rPr>
        <w:t>除外職員数</w:t>
      </w:r>
      <w:r w:rsidR="0005624D" w:rsidRPr="00ED5D5C">
        <w:rPr>
          <w:rFonts w:ascii="ＭＳ ゴシック" w:eastAsia="ＭＳ ゴシック" w:hAnsi="ＭＳ ゴシック" w:hint="eastAsia"/>
          <w:sz w:val="24"/>
          <w:szCs w:val="24"/>
        </w:rPr>
        <w:t>」</w:t>
      </w:r>
      <w:r w:rsidRPr="00ED5D5C">
        <w:rPr>
          <w:rFonts w:ascii="ＭＳ ゴシック" w:eastAsia="ＭＳ ゴシック" w:hAnsi="ＭＳ ゴシック" w:hint="eastAsia"/>
          <w:sz w:val="24"/>
          <w:szCs w:val="24"/>
        </w:rPr>
        <w:t>を控除した数</w:t>
      </w:r>
      <w:r w:rsidR="00F470C1" w:rsidRPr="00ED5D5C">
        <w:rPr>
          <w:rFonts w:ascii="ＭＳ ゴシック" w:eastAsia="ＭＳ ゴシック" w:hAnsi="ＭＳ ゴシック" w:hint="eastAsia"/>
          <w:sz w:val="24"/>
          <w:szCs w:val="24"/>
        </w:rPr>
        <w:t>（除外率設定機関の場合にあっては、さらに下記（ハ）「除外率相当職員数」を控除した数）</w:t>
      </w:r>
      <w:r w:rsidR="007837B2" w:rsidRPr="00ED5D5C">
        <w:rPr>
          <w:rFonts w:ascii="ＭＳ ゴシック" w:eastAsia="ＭＳ ゴシック" w:hAnsi="ＭＳ ゴシック" w:hint="eastAsia"/>
          <w:sz w:val="24"/>
          <w:szCs w:val="24"/>
        </w:rPr>
        <w:t>である</w:t>
      </w:r>
      <w:r w:rsidR="0005624D" w:rsidRPr="00ED5D5C">
        <w:rPr>
          <w:rFonts w:ascii="ＭＳ ゴシック" w:eastAsia="ＭＳ ゴシック" w:hAnsi="ＭＳ ゴシック" w:hint="eastAsia"/>
          <w:sz w:val="24"/>
          <w:szCs w:val="24"/>
        </w:rPr>
        <w:t>。</w:t>
      </w:r>
    </w:p>
    <w:p w14:paraId="7064FB2A" w14:textId="442D01E2" w:rsidR="00F778BF" w:rsidRPr="00ED5D5C" w:rsidRDefault="00F778BF" w:rsidP="0005624D">
      <w:pPr>
        <w:ind w:leftChars="498" w:left="1046" w:firstLineChars="88" w:firstLine="211"/>
        <w:rPr>
          <w:rFonts w:ascii="ＭＳ ゴシック" w:eastAsia="ＭＳ ゴシック" w:hAnsi="ＭＳ ゴシック"/>
          <w:sz w:val="24"/>
          <w:szCs w:val="24"/>
        </w:rPr>
      </w:pPr>
    </w:p>
    <w:p w14:paraId="3895C2FE" w14:textId="7E9138C1" w:rsidR="004D29FF" w:rsidRPr="00ED5D5C" w:rsidRDefault="00904068" w:rsidP="00EA7E8E">
      <w:pPr>
        <w:ind w:leftChars="400" w:left="1049" w:hangingChars="87" w:hanging="209"/>
        <w:rPr>
          <w:rFonts w:ascii="ＭＳ ゴシック" w:eastAsia="ＭＳ ゴシック" w:hAnsi="ＭＳ ゴシック"/>
          <w:sz w:val="24"/>
          <w:szCs w:val="24"/>
        </w:rPr>
      </w:pPr>
      <w:r w:rsidRPr="00ED5D5C">
        <w:rPr>
          <w:rFonts w:ascii="ＭＳ ゴシック" w:eastAsia="ＭＳ ゴシック" w:hAnsi="ＭＳ ゴシック" w:hint="eastAsia"/>
          <w:sz w:val="24"/>
          <w:szCs w:val="24"/>
        </w:rPr>
        <w:t>（イ）</w:t>
      </w:r>
      <w:r w:rsidR="0005624D" w:rsidRPr="00ED5D5C">
        <w:rPr>
          <w:rFonts w:ascii="ＭＳ ゴシック" w:eastAsia="ＭＳ ゴシック" w:hAnsi="ＭＳ ゴシック" w:hint="eastAsia"/>
          <w:sz w:val="24"/>
          <w:szCs w:val="24"/>
        </w:rPr>
        <w:t>常時勤務する職員の総数</w:t>
      </w:r>
    </w:p>
    <w:p w14:paraId="676A59CF" w14:textId="5E7A5120" w:rsidR="0005624D" w:rsidRPr="00F470C1" w:rsidRDefault="0005624D" w:rsidP="004D29FF">
      <w:pPr>
        <w:ind w:leftChars="500" w:left="1050" w:firstLineChars="87" w:firstLine="209"/>
        <w:rPr>
          <w:rFonts w:ascii="ＭＳ ゴシック" w:eastAsia="ＭＳ ゴシック" w:hAnsi="ＭＳ ゴシック"/>
          <w:color w:val="000000" w:themeColor="text1"/>
          <w:sz w:val="24"/>
          <w:szCs w:val="24"/>
        </w:rPr>
      </w:pPr>
      <w:r w:rsidRPr="00ED5D5C">
        <w:rPr>
          <w:rFonts w:ascii="ＭＳ ゴシック" w:eastAsia="ＭＳ ゴシック" w:hAnsi="ＭＳ ゴシック" w:hint="eastAsia"/>
          <w:sz w:val="24"/>
          <w:szCs w:val="24"/>
        </w:rPr>
        <w:t>「</w:t>
      </w:r>
      <w:r w:rsidR="00EA7E8E" w:rsidRPr="00ED5D5C">
        <w:rPr>
          <w:rFonts w:ascii="ＭＳ ゴシック" w:eastAsia="ＭＳ ゴシック" w:hAnsi="ＭＳ ゴシック" w:hint="eastAsia"/>
          <w:sz w:val="24"/>
          <w:szCs w:val="24"/>
        </w:rPr>
        <w:t>常時勤務する職員の総数</w:t>
      </w:r>
      <w:r w:rsidRPr="00ED5D5C">
        <w:rPr>
          <w:rFonts w:ascii="ＭＳ ゴシック" w:eastAsia="ＭＳ ゴシック" w:hAnsi="ＭＳ ゴシック" w:hint="eastAsia"/>
          <w:sz w:val="24"/>
          <w:szCs w:val="24"/>
        </w:rPr>
        <w:t>」</w:t>
      </w:r>
      <w:r w:rsidR="00A53322" w:rsidRPr="00ED5D5C">
        <w:rPr>
          <w:rFonts w:ascii="ＭＳ ゴシック" w:eastAsia="ＭＳ ゴシック" w:hAnsi="ＭＳ ゴシック" w:hint="eastAsia"/>
          <w:sz w:val="24"/>
          <w:szCs w:val="24"/>
        </w:rPr>
        <w:t>（障害者任免状況通報書の「①c職員の総数」欄に相当する数</w:t>
      </w:r>
      <w:r w:rsidR="00F470C1" w:rsidRPr="00ED5D5C">
        <w:rPr>
          <w:rFonts w:ascii="ＭＳ ゴシック" w:eastAsia="ＭＳ ゴシック" w:hAnsi="ＭＳ ゴシック" w:hint="eastAsia"/>
          <w:sz w:val="24"/>
          <w:szCs w:val="24"/>
        </w:rPr>
        <w:t>（除外職員数を含むもの）</w:t>
      </w:r>
      <w:r w:rsidR="00A53322" w:rsidRPr="00ED5D5C">
        <w:rPr>
          <w:rFonts w:ascii="ＭＳ ゴシック" w:eastAsia="ＭＳ ゴシック" w:hAnsi="ＭＳ ゴシック" w:hint="eastAsia"/>
          <w:sz w:val="24"/>
          <w:szCs w:val="24"/>
        </w:rPr>
        <w:t>）</w:t>
      </w:r>
      <w:r w:rsidRPr="00ED5D5C">
        <w:rPr>
          <w:rFonts w:ascii="ＭＳ ゴシック" w:eastAsia="ＭＳ ゴシック" w:hAnsi="ＭＳ ゴシック" w:hint="eastAsia"/>
          <w:sz w:val="24"/>
          <w:szCs w:val="24"/>
        </w:rPr>
        <w:t>は、</w:t>
      </w:r>
      <w:r w:rsidR="000034AF" w:rsidRPr="00ED5D5C">
        <w:rPr>
          <w:rFonts w:ascii="ＭＳ ゴシック" w:eastAsia="ＭＳ ゴシック" w:hAnsi="ＭＳ ゴシック" w:hint="eastAsia"/>
          <w:sz w:val="24"/>
          <w:szCs w:val="24"/>
        </w:rPr>
        <w:t>第２の</w:t>
      </w:r>
      <w:r w:rsidR="00C100F9" w:rsidRPr="00ED5D5C">
        <w:rPr>
          <w:rFonts w:ascii="ＭＳ ゴシック" w:eastAsia="ＭＳ ゴシック" w:hAnsi="ＭＳ ゴシック" w:hint="eastAsia"/>
          <w:sz w:val="24"/>
          <w:szCs w:val="24"/>
        </w:rPr>
        <w:t>１</w:t>
      </w:r>
      <w:r w:rsidR="00F573CE" w:rsidRPr="00ED5D5C">
        <w:rPr>
          <w:rFonts w:ascii="ＭＳ ゴシック" w:eastAsia="ＭＳ ゴシック" w:hAnsi="ＭＳ ゴシック" w:hint="eastAsia"/>
          <w:sz w:val="24"/>
          <w:szCs w:val="24"/>
        </w:rPr>
        <w:t>の</w:t>
      </w:r>
      <w:r w:rsidR="00B32851" w:rsidRPr="00ED5D5C">
        <w:rPr>
          <w:rFonts w:ascii="ＭＳ ゴシック" w:eastAsia="ＭＳ ゴシック" w:hAnsi="ＭＳ ゴシック" w:hint="eastAsia"/>
          <w:sz w:val="24"/>
          <w:szCs w:val="24"/>
        </w:rPr>
        <w:t>「常時勤務する職員」に該当する</w:t>
      </w:r>
      <w:r w:rsidR="00F573CE" w:rsidRPr="00ED5D5C">
        <w:rPr>
          <w:rFonts w:ascii="ＭＳ ゴシック" w:eastAsia="ＭＳ ゴシック" w:hAnsi="ＭＳ ゴシック" w:hint="eastAsia"/>
          <w:sz w:val="24"/>
          <w:szCs w:val="24"/>
        </w:rPr>
        <w:t>者の</w:t>
      </w:r>
      <w:r w:rsidR="000722C2" w:rsidRPr="00ED5D5C">
        <w:rPr>
          <w:rFonts w:ascii="ＭＳ ゴシック" w:eastAsia="ＭＳ ゴシック" w:hAnsi="ＭＳ ゴシック" w:hint="eastAsia"/>
          <w:sz w:val="24"/>
          <w:szCs w:val="24"/>
        </w:rPr>
        <w:t>数に</w:t>
      </w:r>
      <w:r w:rsidR="00F573CE" w:rsidRPr="00ED5D5C">
        <w:rPr>
          <w:rFonts w:ascii="ＭＳ ゴシック" w:eastAsia="ＭＳ ゴシック" w:hAnsi="ＭＳ ゴシック" w:hint="eastAsia"/>
          <w:sz w:val="24"/>
          <w:szCs w:val="24"/>
        </w:rPr>
        <w:t>ついて、下記(</w:t>
      </w:r>
      <w:r w:rsidR="00807B07" w:rsidRPr="00ED5D5C">
        <w:rPr>
          <w:rFonts w:ascii="ＭＳ ゴシック" w:eastAsia="ＭＳ ゴシック" w:hAnsi="ＭＳ ゴシック" w:hint="eastAsia"/>
          <w:sz w:val="24"/>
          <w:szCs w:val="24"/>
        </w:rPr>
        <w:t>３</w:t>
      </w:r>
      <w:r w:rsidR="00F573CE" w:rsidRPr="00ED5D5C">
        <w:rPr>
          <w:rFonts w:ascii="ＭＳ ゴシック" w:eastAsia="ＭＳ ゴシック" w:hAnsi="ＭＳ ゴシック" w:hint="eastAsia"/>
          <w:sz w:val="24"/>
          <w:szCs w:val="24"/>
        </w:rPr>
        <w:t>)</w:t>
      </w:r>
      <w:r w:rsidR="00476545" w:rsidRPr="00ED5D5C">
        <w:rPr>
          <w:rFonts w:ascii="ＭＳ ゴシック" w:eastAsia="ＭＳ ゴシック" w:hAnsi="ＭＳ ゴシック" w:hint="eastAsia"/>
          <w:sz w:val="24"/>
          <w:szCs w:val="24"/>
        </w:rPr>
        <w:t>イ</w:t>
      </w:r>
      <w:r w:rsidR="00C92E00" w:rsidRPr="00ED5D5C">
        <w:rPr>
          <w:rFonts w:ascii="ＭＳ ゴシック" w:eastAsia="ＭＳ ゴシック" w:hAnsi="ＭＳ ゴシック" w:hint="eastAsia"/>
          <w:sz w:val="24"/>
          <w:szCs w:val="24"/>
        </w:rPr>
        <w:t>「</w:t>
      </w:r>
      <w:r w:rsidR="009C4789" w:rsidRPr="00ED5D5C">
        <w:rPr>
          <w:rFonts w:ascii="ＭＳ ゴシック" w:eastAsia="ＭＳ ゴシック" w:hAnsi="ＭＳ ゴシック" w:hint="eastAsia"/>
          <w:sz w:val="24"/>
          <w:szCs w:val="24"/>
        </w:rPr>
        <w:t>「</w:t>
      </w:r>
      <w:r w:rsidR="00C92E00" w:rsidRPr="00ED5D5C">
        <w:rPr>
          <w:rFonts w:ascii="ＭＳ ゴシック" w:eastAsia="ＭＳ ゴシック" w:hAnsi="ＭＳ ゴシック" w:hint="eastAsia"/>
          <w:sz w:val="24"/>
          <w:szCs w:val="24"/>
        </w:rPr>
        <w:t>法定雇用障害者数の算定の基礎となる職員の数</w:t>
      </w:r>
      <w:r w:rsidR="009C4789" w:rsidRPr="00ED5D5C">
        <w:rPr>
          <w:rFonts w:ascii="ＭＳ ゴシック" w:eastAsia="ＭＳ ゴシック" w:hAnsi="ＭＳ ゴシック" w:hint="eastAsia"/>
          <w:sz w:val="24"/>
          <w:szCs w:val="24"/>
        </w:rPr>
        <w:t>」</w:t>
      </w:r>
      <w:r w:rsidR="00C92E00" w:rsidRPr="00ED5D5C">
        <w:rPr>
          <w:rFonts w:ascii="ＭＳ ゴシック" w:eastAsia="ＭＳ ゴシック" w:hAnsi="ＭＳ ゴシック" w:hint="eastAsia"/>
          <w:sz w:val="24"/>
          <w:szCs w:val="24"/>
        </w:rPr>
        <w:t>の算定における換算」により、短時間勤務職員については換</w:t>
      </w:r>
      <w:r w:rsidR="00C92E00" w:rsidRPr="00F470C1">
        <w:rPr>
          <w:rFonts w:ascii="ＭＳ ゴシック" w:eastAsia="ＭＳ ゴシック" w:hAnsi="ＭＳ ゴシック" w:hint="eastAsia"/>
          <w:color w:val="000000" w:themeColor="text1"/>
          <w:sz w:val="24"/>
          <w:szCs w:val="24"/>
        </w:rPr>
        <w:t>算した数を計上する。</w:t>
      </w:r>
    </w:p>
    <w:p w14:paraId="43A905E9" w14:textId="2179925E" w:rsidR="004D29FF" w:rsidRPr="00F470C1" w:rsidRDefault="00C92E00" w:rsidP="00EA7E8E">
      <w:pPr>
        <w:ind w:leftChars="400" w:left="1049" w:hangingChars="87" w:hanging="209"/>
        <w:rPr>
          <w:rFonts w:ascii="ＭＳ ゴシック" w:eastAsia="ＭＳ ゴシック" w:hAnsi="ＭＳ ゴシック"/>
          <w:color w:val="000000" w:themeColor="text1"/>
          <w:sz w:val="24"/>
          <w:szCs w:val="24"/>
        </w:rPr>
      </w:pPr>
      <w:r w:rsidRPr="00F470C1">
        <w:rPr>
          <w:rFonts w:ascii="ＭＳ ゴシック" w:eastAsia="ＭＳ ゴシック" w:hAnsi="ＭＳ ゴシック" w:hint="eastAsia"/>
          <w:color w:val="000000" w:themeColor="text1"/>
          <w:sz w:val="24"/>
          <w:szCs w:val="24"/>
        </w:rPr>
        <w:t>（ロ）</w:t>
      </w:r>
      <w:r w:rsidR="00EA7E8E" w:rsidRPr="00F470C1">
        <w:rPr>
          <w:rFonts w:ascii="ＭＳ ゴシック" w:eastAsia="ＭＳ ゴシック" w:hAnsi="ＭＳ ゴシック" w:hint="eastAsia"/>
          <w:color w:val="000000" w:themeColor="text1"/>
          <w:sz w:val="24"/>
          <w:szCs w:val="24"/>
        </w:rPr>
        <w:t>除外職員数</w:t>
      </w:r>
    </w:p>
    <w:p w14:paraId="13E1BE4D" w14:textId="1DD15867" w:rsidR="00EA7E8E" w:rsidRPr="00F470C1" w:rsidRDefault="00EA7E8E" w:rsidP="003D70FB">
      <w:pPr>
        <w:ind w:leftChars="499" w:left="1048" w:firstLineChars="87" w:firstLine="209"/>
        <w:rPr>
          <w:rFonts w:ascii="ＭＳ ゴシック" w:eastAsia="ＭＳ ゴシック" w:hAnsi="ＭＳ ゴシック"/>
          <w:color w:val="000000" w:themeColor="text1"/>
          <w:sz w:val="24"/>
          <w:szCs w:val="24"/>
        </w:rPr>
      </w:pPr>
      <w:r w:rsidRPr="00F470C1">
        <w:rPr>
          <w:rFonts w:ascii="ＭＳ ゴシック" w:eastAsia="ＭＳ ゴシック" w:hAnsi="ＭＳ ゴシック" w:hint="eastAsia"/>
          <w:color w:val="000000" w:themeColor="text1"/>
          <w:sz w:val="24"/>
          <w:szCs w:val="24"/>
        </w:rPr>
        <w:t>「除外職員数」</w:t>
      </w:r>
      <w:r w:rsidR="00A53322" w:rsidRPr="00F470C1">
        <w:rPr>
          <w:rFonts w:ascii="ＭＳ ゴシック" w:eastAsia="ＭＳ ゴシック" w:hAnsi="ＭＳ ゴシック" w:hint="eastAsia"/>
          <w:color w:val="000000" w:themeColor="text1"/>
          <w:sz w:val="24"/>
          <w:szCs w:val="24"/>
        </w:rPr>
        <w:t>（障害者任免状況通報書「②f除外職員の総数」欄に相当する数）</w:t>
      </w:r>
      <w:r w:rsidRPr="00F470C1">
        <w:rPr>
          <w:rFonts w:ascii="ＭＳ ゴシック" w:eastAsia="ＭＳ ゴシック" w:hAnsi="ＭＳ ゴシック" w:hint="eastAsia"/>
          <w:color w:val="000000" w:themeColor="text1"/>
          <w:sz w:val="24"/>
          <w:szCs w:val="24"/>
        </w:rPr>
        <w:t>は、</w:t>
      </w:r>
      <w:r w:rsidR="00C100F9" w:rsidRPr="00F470C1">
        <w:rPr>
          <w:rFonts w:ascii="ＭＳ ゴシック" w:eastAsia="ＭＳ ゴシック" w:hAnsi="ＭＳ ゴシック" w:hint="eastAsia"/>
          <w:color w:val="000000" w:themeColor="text1"/>
          <w:sz w:val="24"/>
          <w:szCs w:val="24"/>
        </w:rPr>
        <w:t>上記</w:t>
      </w:r>
      <w:r w:rsidR="00C92E00" w:rsidRPr="00F470C1">
        <w:rPr>
          <w:rFonts w:ascii="ＭＳ ゴシック" w:eastAsia="ＭＳ ゴシック" w:hAnsi="ＭＳ ゴシック" w:hint="eastAsia"/>
          <w:color w:val="000000" w:themeColor="text1"/>
          <w:sz w:val="24"/>
          <w:szCs w:val="24"/>
        </w:rPr>
        <w:t>（イ）</w:t>
      </w:r>
      <w:r w:rsidR="00C100F9" w:rsidRPr="00F470C1">
        <w:rPr>
          <w:rFonts w:ascii="ＭＳ ゴシック" w:eastAsia="ＭＳ ゴシック" w:hAnsi="ＭＳ ゴシック" w:hint="eastAsia"/>
          <w:color w:val="000000" w:themeColor="text1"/>
          <w:sz w:val="24"/>
          <w:szCs w:val="24"/>
        </w:rPr>
        <w:t>の「常時勤務する職員の総数」のうち、</w:t>
      </w:r>
      <w:r w:rsidR="000722C2" w:rsidRPr="00F470C1">
        <w:rPr>
          <w:rFonts w:ascii="ＭＳ ゴシック" w:eastAsia="ＭＳ ゴシック" w:hAnsi="ＭＳ ゴシック" w:hint="eastAsia"/>
          <w:color w:val="000000" w:themeColor="text1"/>
          <w:sz w:val="24"/>
          <w:szCs w:val="24"/>
        </w:rPr>
        <w:t>第２の２</w:t>
      </w:r>
      <w:r w:rsidR="00370BE0" w:rsidRPr="00F470C1">
        <w:rPr>
          <w:rFonts w:ascii="ＭＳ ゴシック" w:eastAsia="ＭＳ ゴシック" w:hAnsi="ＭＳ ゴシック" w:hint="eastAsia"/>
          <w:color w:val="000000" w:themeColor="text1"/>
          <w:sz w:val="24"/>
          <w:szCs w:val="24"/>
        </w:rPr>
        <w:t>（１）</w:t>
      </w:r>
      <w:r w:rsidR="00F573CE" w:rsidRPr="00F470C1">
        <w:rPr>
          <w:rFonts w:ascii="ＭＳ ゴシック" w:eastAsia="ＭＳ ゴシック" w:hAnsi="ＭＳ ゴシック" w:hint="eastAsia"/>
          <w:color w:val="000000" w:themeColor="text1"/>
          <w:sz w:val="24"/>
          <w:szCs w:val="24"/>
        </w:rPr>
        <w:t>の「除外職員」に該当する者の数である。</w:t>
      </w:r>
    </w:p>
    <w:p w14:paraId="7851880F" w14:textId="64E2C8D2" w:rsidR="00EA7E8E" w:rsidRPr="00F470C1" w:rsidRDefault="00C92E00" w:rsidP="00EA7E8E">
      <w:pPr>
        <w:ind w:leftChars="400" w:left="1049" w:hangingChars="87" w:hanging="209"/>
        <w:rPr>
          <w:rFonts w:ascii="ＭＳ ゴシック" w:eastAsia="ＭＳ ゴシック" w:hAnsi="ＭＳ ゴシック"/>
          <w:color w:val="000000" w:themeColor="text1"/>
          <w:sz w:val="24"/>
          <w:szCs w:val="24"/>
        </w:rPr>
      </w:pPr>
      <w:r w:rsidRPr="00F470C1">
        <w:rPr>
          <w:rFonts w:ascii="ＭＳ ゴシック" w:eastAsia="ＭＳ ゴシック" w:hAnsi="ＭＳ ゴシック" w:hint="eastAsia"/>
          <w:color w:val="000000" w:themeColor="text1"/>
          <w:sz w:val="24"/>
          <w:szCs w:val="24"/>
        </w:rPr>
        <w:t>（ハ）</w:t>
      </w:r>
      <w:r w:rsidR="00EA7E8E" w:rsidRPr="00F470C1">
        <w:rPr>
          <w:rFonts w:ascii="ＭＳ ゴシック" w:eastAsia="ＭＳ ゴシック" w:hAnsi="ＭＳ ゴシック" w:hint="eastAsia"/>
          <w:color w:val="000000" w:themeColor="text1"/>
          <w:sz w:val="24"/>
          <w:szCs w:val="24"/>
        </w:rPr>
        <w:t>除外率相当職員数</w:t>
      </w:r>
    </w:p>
    <w:p w14:paraId="7168D7CE" w14:textId="5B1F84DB" w:rsidR="00F573CE" w:rsidRPr="00F470C1" w:rsidRDefault="00F573CE" w:rsidP="00F573CE">
      <w:pPr>
        <w:ind w:leftChars="499" w:left="1048" w:firstLineChars="87" w:firstLine="209"/>
        <w:rPr>
          <w:rFonts w:ascii="ＭＳ ゴシック" w:eastAsia="ＭＳ ゴシック" w:hAnsi="ＭＳ ゴシック"/>
          <w:color w:val="000000" w:themeColor="text1"/>
          <w:sz w:val="24"/>
          <w:szCs w:val="24"/>
        </w:rPr>
      </w:pPr>
      <w:r w:rsidRPr="00F470C1">
        <w:rPr>
          <w:rFonts w:ascii="ＭＳ ゴシック" w:eastAsia="ＭＳ ゴシック" w:hAnsi="ＭＳ ゴシック" w:hint="eastAsia"/>
          <w:color w:val="000000" w:themeColor="text1"/>
          <w:sz w:val="24"/>
          <w:szCs w:val="24"/>
        </w:rPr>
        <w:t>「除外率相当職員数」は、</w:t>
      </w:r>
      <w:r w:rsidR="00C100F9" w:rsidRPr="00F470C1">
        <w:rPr>
          <w:rFonts w:ascii="ＭＳ ゴシック" w:eastAsia="ＭＳ ゴシック" w:hAnsi="ＭＳ ゴシック" w:hint="eastAsia"/>
          <w:color w:val="000000" w:themeColor="text1"/>
          <w:sz w:val="24"/>
          <w:szCs w:val="24"/>
        </w:rPr>
        <w:t>上記</w:t>
      </w:r>
      <w:r w:rsidR="00C92E00" w:rsidRPr="00F470C1">
        <w:rPr>
          <w:rFonts w:ascii="ＭＳ ゴシック" w:eastAsia="ＭＳ ゴシック" w:hAnsi="ＭＳ ゴシック" w:hint="eastAsia"/>
          <w:color w:val="000000" w:themeColor="text1"/>
          <w:sz w:val="24"/>
          <w:szCs w:val="24"/>
        </w:rPr>
        <w:t>（イ）の「</w:t>
      </w:r>
      <w:r w:rsidR="00C100F9" w:rsidRPr="00F470C1">
        <w:rPr>
          <w:rFonts w:ascii="ＭＳ ゴシック" w:eastAsia="ＭＳ ゴシック" w:hAnsi="ＭＳ ゴシック" w:hint="eastAsia"/>
          <w:color w:val="000000" w:themeColor="text1"/>
          <w:sz w:val="24"/>
          <w:szCs w:val="24"/>
        </w:rPr>
        <w:t>常時勤務する職員の総数」</w:t>
      </w:r>
      <w:r w:rsidR="00262BF6" w:rsidRPr="00F470C1">
        <w:rPr>
          <w:rFonts w:ascii="ＭＳ ゴシック" w:eastAsia="ＭＳ ゴシック" w:hAnsi="ＭＳ ゴシック" w:hint="eastAsia"/>
          <w:color w:val="000000" w:themeColor="text1"/>
          <w:sz w:val="24"/>
          <w:szCs w:val="24"/>
        </w:rPr>
        <w:t>から、上記（ロ）「除外職員数」を控除した数に障害者任免状況通報書「③ⅰ旧除外職員の総数」欄に記載の数が占める割合、同「⑤現在設定されている除外率」欄の数（前年に提出した</w:t>
      </w:r>
      <w:r w:rsidR="00283648" w:rsidRPr="00F470C1">
        <w:rPr>
          <w:rFonts w:ascii="ＭＳ ゴシック" w:eastAsia="ＭＳ ゴシック" w:hAnsi="ＭＳ ゴシック" w:hint="eastAsia"/>
          <w:color w:val="000000" w:themeColor="text1"/>
          <w:sz w:val="24"/>
          <w:szCs w:val="24"/>
        </w:rPr>
        <w:t>同「⑧適用される除外率」欄に記載した数を転記したもの）等に基づき、第２の２（２）「除外率相当職員数」に記載の手順により求められる</w:t>
      </w:r>
      <w:r w:rsidRPr="00F470C1">
        <w:rPr>
          <w:rFonts w:ascii="ＭＳ ゴシック" w:eastAsia="ＭＳ ゴシック" w:hAnsi="ＭＳ ゴシック" w:hint="eastAsia"/>
          <w:color w:val="000000" w:themeColor="text1"/>
          <w:sz w:val="24"/>
          <w:szCs w:val="24"/>
        </w:rPr>
        <w:t>。</w:t>
      </w:r>
    </w:p>
    <w:p w14:paraId="65A54F03" w14:textId="62C2DAD2" w:rsidR="00EA7E8E" w:rsidRPr="00F470C1" w:rsidRDefault="00110C4B" w:rsidP="00EA7E8E">
      <w:pPr>
        <w:ind w:leftChars="400" w:left="1049" w:hangingChars="87" w:hanging="209"/>
        <w:rPr>
          <w:rFonts w:ascii="ＭＳ ゴシック" w:eastAsia="ＭＳ ゴシック" w:hAnsi="ＭＳ ゴシック"/>
          <w:color w:val="000000" w:themeColor="text1"/>
          <w:sz w:val="24"/>
          <w:szCs w:val="24"/>
        </w:rPr>
      </w:pPr>
      <w:r w:rsidRPr="008710C0">
        <w:rPr>
          <w:rFonts w:ascii="ＭＳ ゴシック" w:eastAsia="ＭＳ ゴシック" w:hAnsi="ＭＳ ゴシック" w:hint="eastAsia"/>
          <w:color w:val="000000" w:themeColor="text1"/>
          <w:sz w:val="24"/>
          <w:szCs w:val="24"/>
        </w:rPr>
        <w:t>ロ</w:t>
      </w:r>
      <w:r w:rsidR="00EA7E8E" w:rsidRPr="00F470C1">
        <w:rPr>
          <w:rFonts w:ascii="ＭＳ ゴシック" w:eastAsia="ＭＳ ゴシック" w:hAnsi="ＭＳ ゴシック" w:hint="eastAsia"/>
          <w:color w:val="000000" w:themeColor="text1"/>
          <w:sz w:val="24"/>
          <w:szCs w:val="24"/>
        </w:rPr>
        <w:t xml:space="preserve">　対象障害者</w:t>
      </w:r>
      <w:r w:rsidR="00D80548" w:rsidRPr="00F470C1">
        <w:rPr>
          <w:rFonts w:ascii="ＭＳ ゴシック" w:eastAsia="ＭＳ ゴシック" w:hAnsi="ＭＳ ゴシック" w:hint="eastAsia"/>
          <w:color w:val="000000" w:themeColor="text1"/>
          <w:sz w:val="24"/>
          <w:szCs w:val="24"/>
        </w:rPr>
        <w:t>である職員</w:t>
      </w:r>
      <w:r w:rsidR="00EA7E8E" w:rsidRPr="00F470C1">
        <w:rPr>
          <w:rFonts w:ascii="ＭＳ ゴシック" w:eastAsia="ＭＳ ゴシック" w:hAnsi="ＭＳ ゴシック" w:hint="eastAsia"/>
          <w:color w:val="000000" w:themeColor="text1"/>
          <w:sz w:val="24"/>
          <w:szCs w:val="24"/>
        </w:rPr>
        <w:t>の数</w:t>
      </w:r>
    </w:p>
    <w:p w14:paraId="4A23BC34" w14:textId="77D9C8EA" w:rsidR="000722C2" w:rsidRPr="00F470C1" w:rsidRDefault="00B32851" w:rsidP="000722C2">
      <w:pPr>
        <w:ind w:leftChars="500" w:left="1050" w:firstLineChars="87" w:firstLine="209"/>
        <w:rPr>
          <w:rFonts w:ascii="ＭＳ ゴシック" w:eastAsia="ＭＳ ゴシック" w:hAnsi="ＭＳ ゴシック"/>
          <w:color w:val="000000" w:themeColor="text1"/>
          <w:sz w:val="24"/>
          <w:szCs w:val="24"/>
        </w:rPr>
      </w:pPr>
      <w:r w:rsidRPr="00F470C1">
        <w:rPr>
          <w:rFonts w:ascii="ＭＳ ゴシック" w:eastAsia="ＭＳ ゴシック" w:hAnsi="ＭＳ ゴシック" w:hint="eastAsia"/>
          <w:color w:val="000000" w:themeColor="text1"/>
          <w:sz w:val="24"/>
          <w:szCs w:val="24"/>
        </w:rPr>
        <w:t>「</w:t>
      </w:r>
      <w:r w:rsidR="00EA7E8E" w:rsidRPr="00F470C1">
        <w:rPr>
          <w:rFonts w:ascii="ＭＳ ゴシック" w:eastAsia="ＭＳ ゴシック" w:hAnsi="ＭＳ ゴシック" w:hint="eastAsia"/>
          <w:color w:val="000000" w:themeColor="text1"/>
          <w:sz w:val="24"/>
          <w:szCs w:val="24"/>
        </w:rPr>
        <w:t>対象障害者</w:t>
      </w:r>
      <w:r w:rsidR="00D80548" w:rsidRPr="00F470C1">
        <w:rPr>
          <w:rFonts w:ascii="ＭＳ ゴシック" w:eastAsia="ＭＳ ゴシック" w:hAnsi="ＭＳ ゴシック" w:hint="eastAsia"/>
          <w:color w:val="000000" w:themeColor="text1"/>
          <w:sz w:val="24"/>
          <w:szCs w:val="24"/>
        </w:rPr>
        <w:t>である職員</w:t>
      </w:r>
      <w:r w:rsidR="00EA7E8E" w:rsidRPr="00F470C1">
        <w:rPr>
          <w:rFonts w:ascii="ＭＳ ゴシック" w:eastAsia="ＭＳ ゴシック" w:hAnsi="ＭＳ ゴシック" w:hint="eastAsia"/>
          <w:color w:val="000000" w:themeColor="text1"/>
          <w:sz w:val="24"/>
          <w:szCs w:val="24"/>
        </w:rPr>
        <w:t>の数</w:t>
      </w:r>
      <w:r w:rsidRPr="00F470C1">
        <w:rPr>
          <w:rFonts w:ascii="ＭＳ ゴシック" w:eastAsia="ＭＳ ゴシック" w:hAnsi="ＭＳ ゴシック" w:hint="eastAsia"/>
          <w:color w:val="000000" w:themeColor="text1"/>
          <w:sz w:val="24"/>
          <w:szCs w:val="24"/>
        </w:rPr>
        <w:t>」</w:t>
      </w:r>
      <w:r w:rsidR="00FE509D" w:rsidRPr="00F470C1">
        <w:rPr>
          <w:rFonts w:ascii="ＭＳ ゴシック" w:eastAsia="ＭＳ ゴシック" w:hAnsi="ＭＳ ゴシック" w:hint="eastAsia"/>
          <w:color w:val="000000" w:themeColor="text1"/>
          <w:sz w:val="24"/>
          <w:szCs w:val="24"/>
        </w:rPr>
        <w:t>（</w:t>
      </w:r>
      <w:r w:rsidR="00A64CC1" w:rsidRPr="00F470C1">
        <w:rPr>
          <w:rFonts w:ascii="ＭＳ ゴシック" w:eastAsia="ＭＳ ゴシック" w:hAnsi="ＭＳ ゴシック" w:hint="eastAsia"/>
          <w:color w:val="000000" w:themeColor="text1"/>
          <w:sz w:val="24"/>
          <w:szCs w:val="24"/>
        </w:rPr>
        <w:t>障害者採用計画通報書の⑦「身体障害者</w:t>
      </w:r>
      <w:r w:rsidR="00AA1471" w:rsidRPr="00F470C1">
        <w:rPr>
          <w:rFonts w:ascii="ＭＳ ゴシック" w:eastAsia="ＭＳ ゴシック" w:hAnsi="ＭＳ ゴシック" w:hint="eastAsia"/>
          <w:color w:val="000000" w:themeColor="text1"/>
          <w:sz w:val="24"/>
          <w:szCs w:val="24"/>
        </w:rPr>
        <w:t>、</w:t>
      </w:r>
      <w:r w:rsidR="00A64CC1" w:rsidRPr="00F470C1">
        <w:rPr>
          <w:rFonts w:ascii="ＭＳ ゴシック" w:eastAsia="ＭＳ ゴシック" w:hAnsi="ＭＳ ゴシック" w:hint="eastAsia"/>
          <w:color w:val="000000" w:themeColor="text1"/>
          <w:sz w:val="24"/>
          <w:szCs w:val="24"/>
        </w:rPr>
        <w:t>知的障害者及び精神障害者である職員の数」</w:t>
      </w:r>
      <w:r w:rsidR="008E5C1E" w:rsidRPr="00F470C1">
        <w:rPr>
          <w:rFonts w:ascii="ＭＳ ゴシック" w:eastAsia="ＭＳ ゴシック" w:hAnsi="ＭＳ ゴシック" w:hint="eastAsia"/>
          <w:color w:val="000000" w:themeColor="text1"/>
          <w:sz w:val="24"/>
          <w:szCs w:val="24"/>
        </w:rPr>
        <w:t>欄</w:t>
      </w:r>
      <w:r w:rsidR="00A64CC1" w:rsidRPr="00F470C1">
        <w:rPr>
          <w:rFonts w:ascii="ＭＳ ゴシック" w:eastAsia="ＭＳ ゴシック" w:hAnsi="ＭＳ ゴシック" w:hint="eastAsia"/>
          <w:color w:val="000000" w:themeColor="text1"/>
          <w:sz w:val="24"/>
          <w:szCs w:val="24"/>
        </w:rPr>
        <w:t>及び</w:t>
      </w:r>
      <w:r w:rsidR="00FE509D" w:rsidRPr="00F470C1">
        <w:rPr>
          <w:rFonts w:ascii="ＭＳ ゴシック" w:eastAsia="ＭＳ ゴシック" w:hAnsi="ＭＳ ゴシック" w:hint="eastAsia"/>
          <w:color w:val="000000" w:themeColor="text1"/>
          <w:sz w:val="24"/>
          <w:szCs w:val="24"/>
        </w:rPr>
        <w:t>障害者任免状況</w:t>
      </w:r>
      <w:r w:rsidR="00642363">
        <w:rPr>
          <w:rFonts w:ascii="ＭＳ ゴシック" w:eastAsia="ＭＳ ゴシック" w:hAnsi="ＭＳ ゴシック" w:hint="eastAsia"/>
          <w:color w:val="000000" w:themeColor="text1"/>
          <w:sz w:val="24"/>
          <w:szCs w:val="24"/>
        </w:rPr>
        <w:t>通報</w:t>
      </w:r>
      <w:r w:rsidR="00FE509D" w:rsidRPr="00F470C1">
        <w:rPr>
          <w:rFonts w:ascii="ＭＳ ゴシック" w:eastAsia="ＭＳ ゴシック" w:hAnsi="ＭＳ ゴシック" w:hint="eastAsia"/>
          <w:color w:val="000000" w:themeColor="text1"/>
          <w:sz w:val="24"/>
          <w:szCs w:val="24"/>
        </w:rPr>
        <w:t>書の「⑩障害者計」</w:t>
      </w:r>
      <w:r w:rsidR="00A53322" w:rsidRPr="00F470C1">
        <w:rPr>
          <w:rFonts w:ascii="ＭＳ ゴシック" w:eastAsia="ＭＳ ゴシック" w:hAnsi="ＭＳ ゴシック" w:hint="eastAsia"/>
          <w:color w:val="000000" w:themeColor="text1"/>
          <w:sz w:val="24"/>
          <w:szCs w:val="24"/>
        </w:rPr>
        <w:t>欄</w:t>
      </w:r>
      <w:r w:rsidR="009C4789" w:rsidRPr="00F470C1">
        <w:rPr>
          <w:rFonts w:ascii="ＭＳ ゴシック" w:eastAsia="ＭＳ ゴシック" w:hAnsi="ＭＳ ゴシック" w:hint="eastAsia"/>
          <w:color w:val="000000" w:themeColor="text1"/>
          <w:sz w:val="24"/>
          <w:szCs w:val="24"/>
        </w:rPr>
        <w:t>（</w:t>
      </w:r>
      <w:r w:rsidR="00A64CC1" w:rsidRPr="00F470C1">
        <w:rPr>
          <w:rFonts w:ascii="ＭＳ ゴシック" w:eastAsia="ＭＳ ゴシック" w:hAnsi="ＭＳ ゴシック" w:hint="eastAsia"/>
          <w:color w:val="000000" w:themeColor="text1"/>
          <w:sz w:val="24"/>
          <w:szCs w:val="24"/>
        </w:rPr>
        <w:t>④「身体障害者、知的障害者又は精神障害者である職員の数」中の（</w:t>
      </w:r>
      <w:r w:rsidR="00512E45">
        <w:rPr>
          <w:rFonts w:ascii="ＭＳ ゴシック" w:eastAsia="ＭＳ ゴシック" w:hAnsi="ＭＳ ゴシック" w:hint="eastAsia"/>
          <w:color w:val="000000" w:themeColor="text1"/>
          <w:sz w:val="24"/>
          <w:szCs w:val="24"/>
        </w:rPr>
        <w:t>ヘ</w:t>
      </w:r>
      <w:r w:rsidR="00A64CC1" w:rsidRPr="00F470C1">
        <w:rPr>
          <w:rFonts w:ascii="ＭＳ ゴシック" w:eastAsia="ＭＳ ゴシック" w:hAnsi="ＭＳ ゴシック" w:hint="eastAsia"/>
          <w:color w:val="000000" w:themeColor="text1"/>
          <w:sz w:val="24"/>
          <w:szCs w:val="24"/>
        </w:rPr>
        <w:t>）、（</w:t>
      </w:r>
      <w:r w:rsidR="00512E45">
        <w:rPr>
          <w:rFonts w:ascii="ＭＳ ゴシック" w:eastAsia="ＭＳ ゴシック" w:hAnsi="ＭＳ ゴシック" w:hint="eastAsia"/>
          <w:color w:val="000000" w:themeColor="text1"/>
          <w:sz w:val="24"/>
          <w:szCs w:val="24"/>
        </w:rPr>
        <w:t>ヲ</w:t>
      </w:r>
      <w:r w:rsidR="00A64CC1" w:rsidRPr="00F470C1">
        <w:rPr>
          <w:rFonts w:ascii="ＭＳ ゴシック" w:eastAsia="ＭＳ ゴシック" w:hAnsi="ＭＳ ゴシック" w:hint="eastAsia"/>
          <w:color w:val="000000" w:themeColor="text1"/>
          <w:sz w:val="24"/>
          <w:szCs w:val="24"/>
        </w:rPr>
        <w:t>）、（</w:t>
      </w:r>
      <w:r w:rsidR="00512E45">
        <w:rPr>
          <w:rFonts w:ascii="ＭＳ ゴシック" w:eastAsia="ＭＳ ゴシック" w:hAnsi="ＭＳ ゴシック" w:hint="eastAsia"/>
          <w:color w:val="000000" w:themeColor="text1"/>
          <w:sz w:val="24"/>
          <w:szCs w:val="24"/>
        </w:rPr>
        <w:t>タ</w:t>
      </w:r>
      <w:r w:rsidR="00A64CC1" w:rsidRPr="00F470C1">
        <w:rPr>
          <w:rFonts w:ascii="ＭＳ ゴシック" w:eastAsia="ＭＳ ゴシック" w:hAnsi="ＭＳ ゴシック" w:hint="eastAsia"/>
          <w:color w:val="000000" w:themeColor="text1"/>
          <w:sz w:val="24"/>
          <w:szCs w:val="24"/>
        </w:rPr>
        <w:t>）の合計に相当する数</w:t>
      </w:r>
      <w:r w:rsidR="009C4789" w:rsidRPr="00F470C1">
        <w:rPr>
          <w:rFonts w:ascii="ＭＳ ゴシック" w:eastAsia="ＭＳ ゴシック" w:hAnsi="ＭＳ ゴシック" w:hint="eastAsia"/>
          <w:color w:val="000000" w:themeColor="text1"/>
          <w:sz w:val="24"/>
          <w:szCs w:val="24"/>
        </w:rPr>
        <w:t>）</w:t>
      </w:r>
      <w:r w:rsidR="00A64CC1" w:rsidRPr="00F470C1">
        <w:rPr>
          <w:rFonts w:ascii="ＭＳ ゴシック" w:eastAsia="ＭＳ ゴシック" w:hAnsi="ＭＳ ゴシック" w:hint="eastAsia"/>
          <w:color w:val="000000" w:themeColor="text1"/>
          <w:sz w:val="24"/>
          <w:szCs w:val="24"/>
        </w:rPr>
        <w:t>は</w:t>
      </w:r>
      <w:r w:rsidR="00FE509D" w:rsidRPr="00F470C1">
        <w:rPr>
          <w:rFonts w:ascii="ＭＳ ゴシック" w:eastAsia="ＭＳ ゴシック" w:hAnsi="ＭＳ ゴシック" w:hint="eastAsia"/>
          <w:color w:val="000000" w:themeColor="text1"/>
          <w:sz w:val="24"/>
          <w:szCs w:val="24"/>
        </w:rPr>
        <w:t>、</w:t>
      </w:r>
      <w:r w:rsidR="00A64CC1" w:rsidRPr="00F470C1">
        <w:rPr>
          <w:rFonts w:ascii="ＭＳ ゴシック" w:eastAsia="ＭＳ ゴシック" w:hAnsi="ＭＳ ゴシック" w:hint="eastAsia"/>
          <w:color w:val="000000" w:themeColor="text1"/>
          <w:sz w:val="24"/>
          <w:szCs w:val="24"/>
        </w:rPr>
        <w:t>第２の１「常時勤務する職員」（第２の２（１）「除外職員」以外の者に限る。）のうち、</w:t>
      </w:r>
      <w:r w:rsidR="009D0EF7" w:rsidRPr="00F470C1">
        <w:rPr>
          <w:rFonts w:ascii="ＭＳ ゴシック" w:eastAsia="ＭＳ ゴシック" w:hAnsi="ＭＳ ゴシック" w:hint="eastAsia"/>
          <w:color w:val="000000" w:themeColor="text1"/>
          <w:sz w:val="24"/>
          <w:szCs w:val="24"/>
        </w:rPr>
        <w:t>第</w:t>
      </w:r>
      <w:r w:rsidR="0079552B" w:rsidRPr="00F470C1">
        <w:rPr>
          <w:rFonts w:ascii="ＭＳ ゴシック" w:eastAsia="ＭＳ ゴシック" w:hAnsi="ＭＳ ゴシック" w:hint="eastAsia"/>
          <w:color w:val="000000" w:themeColor="text1"/>
          <w:sz w:val="24"/>
          <w:szCs w:val="24"/>
        </w:rPr>
        <w:t>２の</w:t>
      </w:r>
      <w:r w:rsidR="0047238F" w:rsidRPr="00F470C1">
        <w:rPr>
          <w:rFonts w:ascii="ＭＳ ゴシック" w:eastAsia="ＭＳ ゴシック" w:hAnsi="ＭＳ ゴシック" w:hint="eastAsia"/>
          <w:color w:val="000000" w:themeColor="text1"/>
          <w:sz w:val="24"/>
          <w:szCs w:val="24"/>
        </w:rPr>
        <w:t>３</w:t>
      </w:r>
      <w:r w:rsidR="0079552B" w:rsidRPr="00F470C1">
        <w:rPr>
          <w:rFonts w:ascii="ＭＳ ゴシック" w:eastAsia="ＭＳ ゴシック" w:hAnsi="ＭＳ ゴシック" w:hint="eastAsia"/>
          <w:color w:val="000000" w:themeColor="text1"/>
          <w:sz w:val="24"/>
          <w:szCs w:val="24"/>
        </w:rPr>
        <w:t>の</w:t>
      </w:r>
      <w:r w:rsidR="00960584" w:rsidRPr="00F470C1">
        <w:rPr>
          <w:rFonts w:ascii="ＭＳ ゴシック" w:eastAsia="ＭＳ ゴシック" w:hAnsi="ＭＳ ゴシック" w:hint="eastAsia"/>
          <w:color w:val="000000" w:themeColor="text1"/>
          <w:sz w:val="24"/>
          <w:szCs w:val="24"/>
        </w:rPr>
        <w:t>「</w:t>
      </w:r>
      <w:r w:rsidR="000722C2" w:rsidRPr="00F470C1">
        <w:rPr>
          <w:rFonts w:ascii="ＭＳ ゴシック" w:eastAsia="ＭＳ ゴシック" w:hAnsi="ＭＳ ゴシック" w:hint="eastAsia"/>
          <w:color w:val="000000" w:themeColor="text1"/>
          <w:sz w:val="24"/>
          <w:szCs w:val="24"/>
        </w:rPr>
        <w:t>対象</w:t>
      </w:r>
      <w:r w:rsidR="004079BE" w:rsidRPr="00F470C1">
        <w:rPr>
          <w:rFonts w:ascii="ＭＳ ゴシック" w:eastAsia="ＭＳ ゴシック" w:hAnsi="ＭＳ ゴシック" w:hint="eastAsia"/>
          <w:color w:val="000000" w:themeColor="text1"/>
          <w:sz w:val="24"/>
          <w:szCs w:val="24"/>
        </w:rPr>
        <w:t>障害</w:t>
      </w:r>
      <w:r w:rsidR="000722C2" w:rsidRPr="00F470C1">
        <w:rPr>
          <w:rFonts w:ascii="ＭＳ ゴシック" w:eastAsia="ＭＳ ゴシック" w:hAnsi="ＭＳ ゴシック" w:hint="eastAsia"/>
          <w:color w:val="000000" w:themeColor="text1"/>
          <w:sz w:val="24"/>
          <w:szCs w:val="24"/>
        </w:rPr>
        <w:t>者</w:t>
      </w:r>
      <w:r w:rsidR="00807B07" w:rsidRPr="00F470C1">
        <w:rPr>
          <w:rFonts w:ascii="ＭＳ ゴシック" w:eastAsia="ＭＳ ゴシック" w:hAnsi="ＭＳ ゴシック" w:hint="eastAsia"/>
          <w:color w:val="000000" w:themeColor="text1"/>
          <w:sz w:val="24"/>
          <w:szCs w:val="24"/>
        </w:rPr>
        <w:t>」</w:t>
      </w:r>
      <w:r w:rsidR="000722C2" w:rsidRPr="00F470C1">
        <w:rPr>
          <w:rFonts w:ascii="ＭＳ ゴシック" w:eastAsia="ＭＳ ゴシック" w:hAnsi="ＭＳ ゴシック" w:hint="eastAsia"/>
          <w:color w:val="000000" w:themeColor="text1"/>
          <w:sz w:val="24"/>
          <w:szCs w:val="24"/>
        </w:rPr>
        <w:t>に該当する者の数</w:t>
      </w:r>
      <w:r w:rsidR="009D0EF7" w:rsidRPr="00F470C1">
        <w:rPr>
          <w:rFonts w:ascii="ＭＳ ゴシック" w:eastAsia="ＭＳ ゴシック" w:hAnsi="ＭＳ ゴシック" w:hint="eastAsia"/>
          <w:color w:val="000000" w:themeColor="text1"/>
          <w:sz w:val="24"/>
          <w:szCs w:val="24"/>
        </w:rPr>
        <w:t>について、下記（３）ロ「</w:t>
      </w:r>
      <w:r w:rsidR="009C4789" w:rsidRPr="00F470C1">
        <w:rPr>
          <w:rFonts w:ascii="ＭＳ ゴシック" w:eastAsia="ＭＳ ゴシック" w:hAnsi="ＭＳ ゴシック" w:hint="eastAsia"/>
          <w:color w:val="000000" w:themeColor="text1"/>
          <w:sz w:val="24"/>
          <w:szCs w:val="24"/>
        </w:rPr>
        <w:t>「</w:t>
      </w:r>
      <w:r w:rsidR="009D0EF7" w:rsidRPr="00F470C1">
        <w:rPr>
          <w:rFonts w:ascii="ＭＳ ゴシック" w:eastAsia="ＭＳ ゴシック" w:hAnsi="ＭＳ ゴシック" w:hint="eastAsia"/>
          <w:color w:val="000000" w:themeColor="text1"/>
          <w:sz w:val="24"/>
          <w:szCs w:val="24"/>
        </w:rPr>
        <w:t>対象障害者である職員の数</w:t>
      </w:r>
      <w:r w:rsidR="009C4789" w:rsidRPr="00F470C1">
        <w:rPr>
          <w:rFonts w:ascii="ＭＳ ゴシック" w:eastAsia="ＭＳ ゴシック" w:hAnsi="ＭＳ ゴシック" w:hint="eastAsia"/>
          <w:color w:val="000000" w:themeColor="text1"/>
          <w:sz w:val="24"/>
          <w:szCs w:val="24"/>
        </w:rPr>
        <w:t>」</w:t>
      </w:r>
      <w:r w:rsidR="009D0EF7" w:rsidRPr="00F470C1">
        <w:rPr>
          <w:rFonts w:ascii="ＭＳ ゴシック" w:eastAsia="ＭＳ ゴシック" w:hAnsi="ＭＳ ゴシック" w:hint="eastAsia"/>
          <w:color w:val="000000" w:themeColor="text1"/>
          <w:sz w:val="24"/>
          <w:szCs w:val="24"/>
        </w:rPr>
        <w:t>の算定における換算」及びハ</w:t>
      </w:r>
      <w:r w:rsidR="009C4789" w:rsidRPr="00F470C1">
        <w:rPr>
          <w:rFonts w:ascii="ＭＳ ゴシック" w:eastAsia="ＭＳ ゴシック" w:hAnsi="ＭＳ ゴシック" w:hint="eastAsia"/>
          <w:color w:val="000000" w:themeColor="text1"/>
          <w:sz w:val="24"/>
          <w:szCs w:val="24"/>
        </w:rPr>
        <w:t>「「</w:t>
      </w:r>
      <w:r w:rsidR="009D0EF7" w:rsidRPr="00F470C1">
        <w:rPr>
          <w:rFonts w:ascii="ＭＳ ゴシック" w:eastAsia="ＭＳ ゴシック" w:hAnsi="ＭＳ ゴシック" w:hint="eastAsia"/>
          <w:color w:val="000000" w:themeColor="text1"/>
          <w:sz w:val="24"/>
          <w:szCs w:val="24"/>
        </w:rPr>
        <w:t>対象障害者である職員</w:t>
      </w:r>
      <w:r w:rsidR="009C4789" w:rsidRPr="00F470C1">
        <w:rPr>
          <w:rFonts w:ascii="ＭＳ ゴシック" w:eastAsia="ＭＳ ゴシック" w:hAnsi="ＭＳ ゴシック" w:hint="eastAsia"/>
          <w:color w:val="000000" w:themeColor="text1"/>
          <w:sz w:val="24"/>
          <w:szCs w:val="24"/>
        </w:rPr>
        <w:t>」</w:t>
      </w:r>
      <w:r w:rsidR="009D0EF7" w:rsidRPr="00F470C1">
        <w:rPr>
          <w:rFonts w:ascii="ＭＳ ゴシック" w:eastAsia="ＭＳ ゴシック" w:hAnsi="ＭＳ ゴシック" w:hint="eastAsia"/>
          <w:color w:val="000000" w:themeColor="text1"/>
          <w:sz w:val="24"/>
          <w:szCs w:val="24"/>
        </w:rPr>
        <w:t>の算定における精神障害者である短時間勤務職員に係る特例</w:t>
      </w:r>
      <w:r w:rsidR="009C4789" w:rsidRPr="00F470C1">
        <w:rPr>
          <w:rFonts w:ascii="ＭＳ ゴシック" w:eastAsia="ＭＳ ゴシック" w:hAnsi="ＭＳ ゴシック" w:hint="eastAsia"/>
          <w:color w:val="000000" w:themeColor="text1"/>
          <w:sz w:val="24"/>
          <w:szCs w:val="24"/>
        </w:rPr>
        <w:t>」</w:t>
      </w:r>
      <w:r w:rsidR="009D0EF7" w:rsidRPr="00F470C1">
        <w:rPr>
          <w:rFonts w:ascii="ＭＳ ゴシック" w:eastAsia="ＭＳ ゴシック" w:hAnsi="ＭＳ ゴシック" w:hint="eastAsia"/>
          <w:color w:val="000000" w:themeColor="text1"/>
          <w:sz w:val="24"/>
          <w:szCs w:val="24"/>
        </w:rPr>
        <w:t>によって</w:t>
      </w:r>
      <w:r w:rsidR="000722C2" w:rsidRPr="00F470C1">
        <w:rPr>
          <w:rFonts w:ascii="ＭＳ ゴシック" w:eastAsia="ＭＳ ゴシック" w:hAnsi="ＭＳ ゴシック" w:hint="eastAsia"/>
          <w:color w:val="000000" w:themeColor="text1"/>
          <w:sz w:val="24"/>
          <w:szCs w:val="24"/>
        </w:rPr>
        <w:t>換算をした数である。</w:t>
      </w:r>
    </w:p>
    <w:p w14:paraId="737772C2" w14:textId="5EB1E51E" w:rsidR="008A001E" w:rsidRPr="00F470C1" w:rsidRDefault="008A001E" w:rsidP="003D70FB">
      <w:pPr>
        <w:ind w:firstLineChars="525" w:firstLine="1260"/>
        <w:rPr>
          <w:rFonts w:ascii="ＭＳ ゴシック" w:eastAsia="ＭＳ ゴシック" w:hAnsi="ＭＳ ゴシック"/>
          <w:color w:val="00B0F0"/>
          <w:sz w:val="24"/>
          <w:szCs w:val="24"/>
        </w:rPr>
      </w:pPr>
    </w:p>
    <w:p w14:paraId="4A7B741A" w14:textId="78FDAD12" w:rsidR="00F573CE" w:rsidRPr="00F470C1" w:rsidRDefault="00F573CE" w:rsidP="00F573CE">
      <w:pPr>
        <w:ind w:leftChars="300" w:left="1048" w:hangingChars="174" w:hanging="418"/>
        <w:rPr>
          <w:rFonts w:ascii="ＭＳ ゴシック" w:eastAsia="ＭＳ ゴシック" w:hAnsi="ＭＳ ゴシック"/>
          <w:color w:val="000000" w:themeColor="text1"/>
          <w:sz w:val="24"/>
          <w:szCs w:val="24"/>
        </w:rPr>
      </w:pPr>
      <w:r w:rsidRPr="00F470C1">
        <w:rPr>
          <w:rFonts w:ascii="ＭＳ ゴシック" w:eastAsia="ＭＳ ゴシック" w:hAnsi="ＭＳ ゴシック"/>
          <w:color w:val="000000" w:themeColor="text1"/>
          <w:sz w:val="24"/>
          <w:szCs w:val="24"/>
        </w:rPr>
        <w:t>(</w:t>
      </w:r>
      <w:r w:rsidR="00960584" w:rsidRPr="00F470C1">
        <w:rPr>
          <w:rFonts w:ascii="ＭＳ ゴシック" w:eastAsia="ＭＳ ゴシック" w:hAnsi="ＭＳ ゴシック"/>
          <w:color w:val="000000" w:themeColor="text1"/>
          <w:sz w:val="24"/>
          <w:szCs w:val="24"/>
        </w:rPr>
        <w:t>３</w:t>
      </w:r>
      <w:r w:rsidRPr="00F470C1">
        <w:rPr>
          <w:rFonts w:ascii="ＭＳ ゴシック" w:eastAsia="ＭＳ ゴシック" w:hAnsi="ＭＳ ゴシック"/>
          <w:color w:val="000000" w:themeColor="text1"/>
          <w:sz w:val="24"/>
          <w:szCs w:val="24"/>
        </w:rPr>
        <w:t>)</w:t>
      </w:r>
      <w:r w:rsidRPr="00F470C1">
        <w:rPr>
          <w:rFonts w:ascii="ＭＳ ゴシック" w:eastAsia="ＭＳ ゴシック" w:hAnsi="ＭＳ ゴシック" w:hint="eastAsia"/>
          <w:color w:val="000000" w:themeColor="text1"/>
          <w:sz w:val="24"/>
          <w:szCs w:val="24"/>
        </w:rPr>
        <w:t xml:space="preserve"> </w:t>
      </w:r>
      <w:r w:rsidR="00D153A2">
        <w:rPr>
          <w:rFonts w:ascii="ＭＳ ゴシック" w:eastAsia="ＭＳ ゴシック" w:hAnsi="ＭＳ ゴシック" w:hint="eastAsia"/>
          <w:color w:val="000000" w:themeColor="text1"/>
          <w:sz w:val="24"/>
          <w:szCs w:val="24"/>
        </w:rPr>
        <w:t>１</w:t>
      </w:r>
      <w:r w:rsidR="000722C2" w:rsidRPr="00F470C1">
        <w:rPr>
          <w:rFonts w:ascii="ＭＳ ゴシック" w:eastAsia="ＭＳ ゴシック" w:hAnsi="ＭＳ ゴシック" w:hint="eastAsia"/>
          <w:color w:val="000000" w:themeColor="text1"/>
          <w:sz w:val="24"/>
          <w:szCs w:val="24"/>
        </w:rPr>
        <w:t>週</w:t>
      </w:r>
      <w:r w:rsidR="0047238F" w:rsidRPr="00F470C1">
        <w:rPr>
          <w:rFonts w:ascii="ＭＳ ゴシック" w:eastAsia="ＭＳ ゴシック" w:hAnsi="ＭＳ ゴシック" w:hint="eastAsia"/>
          <w:color w:val="000000" w:themeColor="text1"/>
          <w:sz w:val="24"/>
          <w:szCs w:val="24"/>
        </w:rPr>
        <w:t>間の所定の</w:t>
      </w:r>
      <w:r w:rsidR="000D737A" w:rsidRPr="00F470C1">
        <w:rPr>
          <w:rFonts w:ascii="ＭＳ ゴシック" w:eastAsia="ＭＳ ゴシック" w:hAnsi="ＭＳ ゴシック" w:hint="eastAsia"/>
          <w:color w:val="000000" w:themeColor="text1"/>
          <w:sz w:val="24"/>
          <w:szCs w:val="24"/>
        </w:rPr>
        <w:t>勤務時間</w:t>
      </w:r>
      <w:r w:rsidR="000722C2" w:rsidRPr="00F470C1">
        <w:rPr>
          <w:rFonts w:ascii="ＭＳ ゴシック" w:eastAsia="ＭＳ ゴシック" w:hAnsi="ＭＳ ゴシック" w:hint="eastAsia"/>
          <w:color w:val="000000" w:themeColor="text1"/>
          <w:sz w:val="24"/>
          <w:szCs w:val="24"/>
        </w:rPr>
        <w:t>と障害の程度による</w:t>
      </w:r>
      <w:r w:rsidR="00672408" w:rsidRPr="00F470C1">
        <w:rPr>
          <w:rFonts w:ascii="ＭＳ ゴシック" w:eastAsia="ＭＳ ゴシック" w:hAnsi="ＭＳ ゴシック" w:hint="eastAsia"/>
          <w:color w:val="000000" w:themeColor="text1"/>
          <w:sz w:val="24"/>
          <w:szCs w:val="24"/>
        </w:rPr>
        <w:t>職員数の</w:t>
      </w:r>
      <w:r w:rsidR="000722C2" w:rsidRPr="00F470C1">
        <w:rPr>
          <w:rFonts w:ascii="ＭＳ ゴシック" w:eastAsia="ＭＳ ゴシック" w:hAnsi="ＭＳ ゴシック" w:hint="eastAsia"/>
          <w:color w:val="000000" w:themeColor="text1"/>
          <w:sz w:val="24"/>
          <w:szCs w:val="24"/>
        </w:rPr>
        <w:t>換算</w:t>
      </w:r>
    </w:p>
    <w:p w14:paraId="50EEDA42" w14:textId="4C1F3126" w:rsidR="00D80548" w:rsidRPr="00F470C1" w:rsidRDefault="00807B07" w:rsidP="00807B07">
      <w:pPr>
        <w:ind w:leftChars="400" w:left="1049" w:hangingChars="87" w:hanging="209"/>
        <w:rPr>
          <w:rFonts w:ascii="ＭＳ ゴシック" w:eastAsia="ＭＳ ゴシック" w:hAnsi="ＭＳ ゴシック"/>
          <w:color w:val="000000" w:themeColor="text1"/>
          <w:sz w:val="24"/>
          <w:szCs w:val="24"/>
        </w:rPr>
      </w:pPr>
      <w:r w:rsidRPr="00F470C1">
        <w:rPr>
          <w:rFonts w:ascii="ＭＳ ゴシック" w:eastAsia="ＭＳ ゴシック" w:hAnsi="ＭＳ ゴシック"/>
          <w:color w:val="000000" w:themeColor="text1"/>
          <w:sz w:val="24"/>
          <w:szCs w:val="24"/>
        </w:rPr>
        <w:t>イ</w:t>
      </w:r>
      <w:r w:rsidR="00D80548" w:rsidRPr="00F470C1">
        <w:rPr>
          <w:rFonts w:ascii="ＭＳ ゴシック" w:eastAsia="ＭＳ ゴシック" w:hAnsi="ＭＳ ゴシック"/>
          <w:color w:val="000000" w:themeColor="text1"/>
          <w:sz w:val="24"/>
          <w:szCs w:val="24"/>
        </w:rPr>
        <w:t xml:space="preserve">　</w:t>
      </w:r>
      <w:r w:rsidR="000F1BFF" w:rsidRPr="00F470C1">
        <w:rPr>
          <w:rFonts w:ascii="ＭＳ ゴシック" w:eastAsia="ＭＳ ゴシック" w:hAnsi="ＭＳ ゴシック" w:hint="eastAsia"/>
          <w:color w:val="000000" w:themeColor="text1"/>
          <w:sz w:val="24"/>
          <w:szCs w:val="24"/>
        </w:rPr>
        <w:t>「法定雇用障害者数の算定の基礎となる職員の数」</w:t>
      </w:r>
      <w:r w:rsidR="00D80548" w:rsidRPr="00F470C1">
        <w:rPr>
          <w:rFonts w:ascii="ＭＳ ゴシック" w:eastAsia="ＭＳ ゴシック" w:hAnsi="ＭＳ ゴシック" w:hint="eastAsia"/>
          <w:color w:val="000000" w:themeColor="text1"/>
          <w:sz w:val="24"/>
          <w:szCs w:val="24"/>
        </w:rPr>
        <w:t>の算定における換算</w:t>
      </w:r>
    </w:p>
    <w:p w14:paraId="01354885" w14:textId="062EE4CE" w:rsidR="00476545" w:rsidRDefault="0079552B" w:rsidP="000F1BFF">
      <w:pPr>
        <w:ind w:leftChars="499" w:left="1048" w:firstLine="212"/>
        <w:rPr>
          <w:rFonts w:ascii="ＭＳ ゴシック" w:eastAsia="ＭＳ ゴシック" w:hAnsi="ＭＳ ゴシック"/>
          <w:color w:val="000000" w:themeColor="text1"/>
          <w:sz w:val="24"/>
          <w:szCs w:val="24"/>
        </w:rPr>
      </w:pPr>
      <w:r w:rsidRPr="00F470C1">
        <w:rPr>
          <w:rFonts w:ascii="ＭＳ ゴシック" w:eastAsia="ＭＳ ゴシック" w:hAnsi="ＭＳ ゴシック" w:hint="eastAsia"/>
          <w:color w:val="000000" w:themeColor="text1"/>
          <w:sz w:val="24"/>
          <w:szCs w:val="24"/>
        </w:rPr>
        <w:t xml:space="preserve"> </w:t>
      </w:r>
      <w:r w:rsidR="0066297C" w:rsidRPr="00F470C1">
        <w:rPr>
          <w:rFonts w:ascii="ＭＳ ゴシック" w:eastAsia="ＭＳ ゴシック" w:hAnsi="ＭＳ ゴシック" w:hint="eastAsia"/>
          <w:color w:val="000000" w:themeColor="text1"/>
          <w:sz w:val="24"/>
          <w:szCs w:val="24"/>
        </w:rPr>
        <w:t>上記</w:t>
      </w:r>
      <w:r w:rsidR="00A53322" w:rsidRPr="00F470C1">
        <w:rPr>
          <w:rFonts w:ascii="ＭＳ ゴシック" w:eastAsia="ＭＳ ゴシック" w:hAnsi="ＭＳ ゴシック" w:hint="eastAsia"/>
          <w:color w:val="000000" w:themeColor="text1"/>
          <w:sz w:val="24"/>
          <w:szCs w:val="24"/>
        </w:rPr>
        <w:t>(２)</w:t>
      </w:r>
      <w:r w:rsidR="00642363">
        <w:rPr>
          <w:rFonts w:ascii="ＭＳ ゴシック" w:eastAsia="ＭＳ ゴシック" w:hAnsi="ＭＳ ゴシック" w:hint="eastAsia"/>
          <w:color w:val="000000" w:themeColor="text1"/>
          <w:sz w:val="24"/>
          <w:szCs w:val="24"/>
        </w:rPr>
        <w:t>イ</w:t>
      </w:r>
      <w:r w:rsidR="000F1BFF" w:rsidRPr="0066507D">
        <w:rPr>
          <w:rFonts w:ascii="ＭＳ ゴシック" w:eastAsia="ＭＳ ゴシック" w:hAnsi="ＭＳ ゴシック" w:hint="eastAsia"/>
          <w:color w:val="000000" w:themeColor="text1"/>
          <w:sz w:val="24"/>
          <w:szCs w:val="24"/>
        </w:rPr>
        <w:t>「法定雇用障害者数の算定の基礎となる職員の数」</w:t>
      </w:r>
      <w:r w:rsidR="00476545" w:rsidRPr="0066507D">
        <w:rPr>
          <w:rFonts w:ascii="ＭＳ ゴシック" w:eastAsia="ＭＳ ゴシック" w:hAnsi="ＭＳ ゴシック" w:hint="eastAsia"/>
          <w:color w:val="000000" w:themeColor="text1"/>
          <w:sz w:val="24"/>
          <w:szCs w:val="24"/>
        </w:rPr>
        <w:t>の算定</w:t>
      </w:r>
      <w:r w:rsidR="00960584" w:rsidRPr="0066507D">
        <w:rPr>
          <w:rFonts w:ascii="ＭＳ ゴシック" w:eastAsia="ＭＳ ゴシック" w:hAnsi="ＭＳ ゴシック" w:hint="eastAsia"/>
          <w:color w:val="000000" w:themeColor="text1"/>
          <w:sz w:val="24"/>
          <w:szCs w:val="24"/>
        </w:rPr>
        <w:t>に</w:t>
      </w:r>
      <w:r w:rsidR="00476545" w:rsidRPr="0066507D">
        <w:rPr>
          <w:rFonts w:ascii="ＭＳ ゴシック" w:eastAsia="ＭＳ ゴシック" w:hAnsi="ＭＳ ゴシック" w:hint="eastAsia"/>
          <w:color w:val="000000" w:themeColor="text1"/>
          <w:sz w:val="24"/>
          <w:szCs w:val="24"/>
        </w:rPr>
        <w:t>当たっては</w:t>
      </w:r>
      <w:r w:rsidR="00F470C1" w:rsidRPr="008710C0">
        <w:rPr>
          <w:rFonts w:ascii="ＭＳ ゴシック" w:eastAsia="ＭＳ ゴシック" w:hAnsi="ＭＳ ゴシック" w:hint="eastAsia"/>
          <w:color w:val="000000" w:themeColor="text1"/>
          <w:sz w:val="24"/>
          <w:szCs w:val="24"/>
        </w:rPr>
        <w:t>同</w:t>
      </w:r>
      <w:r w:rsidR="00110C4B" w:rsidRPr="008710C0">
        <w:rPr>
          <w:rFonts w:ascii="ＭＳ ゴシック" w:eastAsia="ＭＳ ゴシック" w:hAnsi="ＭＳ ゴシック" w:hint="eastAsia"/>
          <w:color w:val="000000" w:themeColor="text1"/>
          <w:sz w:val="24"/>
          <w:szCs w:val="24"/>
        </w:rPr>
        <w:t>イ</w:t>
      </w:r>
      <w:r w:rsidR="00F470C1" w:rsidRPr="008710C0">
        <w:rPr>
          <w:rFonts w:ascii="ＭＳ ゴシック" w:eastAsia="ＭＳ ゴシック" w:hAnsi="ＭＳ ゴシック" w:hint="eastAsia"/>
          <w:color w:val="000000" w:themeColor="text1"/>
          <w:sz w:val="24"/>
          <w:szCs w:val="24"/>
        </w:rPr>
        <w:t>（イ）</w:t>
      </w:r>
      <w:r w:rsidR="000F1BFF" w:rsidRPr="0066507D">
        <w:rPr>
          <w:rFonts w:ascii="ＭＳ ゴシック" w:eastAsia="ＭＳ ゴシック" w:hAnsi="ＭＳ ゴシック" w:hint="eastAsia"/>
          <w:color w:val="000000" w:themeColor="text1"/>
          <w:sz w:val="24"/>
          <w:szCs w:val="24"/>
        </w:rPr>
        <w:t>「常時勤務する職員の総数」</w:t>
      </w:r>
      <w:r w:rsidRPr="0066507D">
        <w:rPr>
          <w:rFonts w:ascii="ＭＳ ゴシック" w:eastAsia="ＭＳ ゴシック" w:hAnsi="ＭＳ ゴシック" w:hint="eastAsia"/>
          <w:color w:val="000000" w:themeColor="text1"/>
          <w:sz w:val="24"/>
          <w:szCs w:val="24"/>
        </w:rPr>
        <w:t>、</w:t>
      </w:r>
      <w:r w:rsidR="00F470C1" w:rsidRPr="008710C0">
        <w:rPr>
          <w:rFonts w:ascii="ＭＳ ゴシック" w:eastAsia="ＭＳ ゴシック" w:hAnsi="ＭＳ ゴシック" w:hint="eastAsia"/>
          <w:color w:val="000000" w:themeColor="text1"/>
          <w:sz w:val="24"/>
          <w:szCs w:val="24"/>
        </w:rPr>
        <w:t>同</w:t>
      </w:r>
      <w:r w:rsidR="00110C4B" w:rsidRPr="008710C0">
        <w:rPr>
          <w:rFonts w:ascii="ＭＳ ゴシック" w:eastAsia="ＭＳ ゴシック" w:hAnsi="ＭＳ ゴシック" w:hint="eastAsia"/>
          <w:color w:val="000000" w:themeColor="text1"/>
          <w:sz w:val="24"/>
          <w:szCs w:val="24"/>
        </w:rPr>
        <w:t>イ</w:t>
      </w:r>
      <w:r w:rsidR="00F470C1" w:rsidRPr="008710C0">
        <w:rPr>
          <w:rFonts w:ascii="ＭＳ ゴシック" w:eastAsia="ＭＳ ゴシック" w:hAnsi="ＭＳ ゴシック" w:hint="eastAsia"/>
          <w:color w:val="000000" w:themeColor="text1"/>
          <w:sz w:val="24"/>
          <w:szCs w:val="24"/>
        </w:rPr>
        <w:t>（ロ）</w:t>
      </w:r>
      <w:r w:rsidRPr="0066507D">
        <w:rPr>
          <w:rFonts w:ascii="ＭＳ ゴシック" w:eastAsia="ＭＳ ゴシック" w:hAnsi="ＭＳ ゴシック" w:hint="eastAsia"/>
          <w:color w:val="000000" w:themeColor="text1"/>
          <w:sz w:val="24"/>
          <w:szCs w:val="24"/>
        </w:rPr>
        <w:t>の</w:t>
      </w:r>
      <w:r w:rsidR="000F1BFF" w:rsidRPr="0066507D">
        <w:rPr>
          <w:rFonts w:ascii="ＭＳ ゴシック" w:eastAsia="ＭＳ ゴシック" w:hAnsi="ＭＳ ゴシック" w:hint="eastAsia"/>
          <w:color w:val="000000" w:themeColor="text1"/>
          <w:sz w:val="24"/>
          <w:szCs w:val="24"/>
        </w:rPr>
        <w:t>「除外職員数」及び</w:t>
      </w:r>
      <w:r w:rsidR="00F470C1" w:rsidRPr="008710C0">
        <w:rPr>
          <w:rFonts w:ascii="ＭＳ ゴシック" w:eastAsia="ＭＳ ゴシック" w:hAnsi="ＭＳ ゴシック" w:hint="eastAsia"/>
          <w:color w:val="000000" w:themeColor="text1"/>
          <w:sz w:val="24"/>
          <w:szCs w:val="24"/>
        </w:rPr>
        <w:t>同</w:t>
      </w:r>
      <w:r w:rsidR="00110C4B" w:rsidRPr="008710C0">
        <w:rPr>
          <w:rFonts w:ascii="ＭＳ ゴシック" w:eastAsia="ＭＳ ゴシック" w:hAnsi="ＭＳ ゴシック" w:hint="eastAsia"/>
          <w:color w:val="000000" w:themeColor="text1"/>
          <w:sz w:val="24"/>
          <w:szCs w:val="24"/>
        </w:rPr>
        <w:t>イ</w:t>
      </w:r>
      <w:r w:rsidR="00F470C1" w:rsidRPr="008710C0">
        <w:rPr>
          <w:rFonts w:ascii="ＭＳ ゴシック" w:eastAsia="ＭＳ ゴシック" w:hAnsi="ＭＳ ゴシック" w:hint="eastAsia"/>
          <w:color w:val="000000" w:themeColor="text1"/>
          <w:sz w:val="24"/>
          <w:szCs w:val="24"/>
        </w:rPr>
        <w:t>（ハ）</w:t>
      </w:r>
      <w:r w:rsidRPr="00F470C1">
        <w:rPr>
          <w:rFonts w:ascii="ＭＳ ゴシック" w:eastAsia="ＭＳ ゴシック" w:hAnsi="ＭＳ ゴシック" w:hint="eastAsia"/>
          <w:color w:val="000000" w:themeColor="text1"/>
          <w:sz w:val="24"/>
          <w:szCs w:val="24"/>
        </w:rPr>
        <w:t>の</w:t>
      </w:r>
      <w:r w:rsidR="000F1BFF" w:rsidRPr="00F470C1">
        <w:rPr>
          <w:rFonts w:ascii="ＭＳ ゴシック" w:eastAsia="ＭＳ ゴシック" w:hAnsi="ＭＳ ゴシック" w:hint="eastAsia"/>
          <w:color w:val="000000" w:themeColor="text1"/>
          <w:sz w:val="24"/>
          <w:szCs w:val="24"/>
        </w:rPr>
        <w:t>「除外率相当職員数」</w:t>
      </w:r>
      <w:r w:rsidR="00D22918" w:rsidRPr="00F470C1">
        <w:rPr>
          <w:rFonts w:ascii="ＭＳ ゴシック" w:eastAsia="ＭＳ ゴシック" w:hAnsi="ＭＳ ゴシック" w:hint="eastAsia"/>
          <w:color w:val="000000" w:themeColor="text1"/>
          <w:sz w:val="24"/>
          <w:szCs w:val="24"/>
        </w:rPr>
        <w:t>のうち</w:t>
      </w:r>
      <w:r w:rsidR="000F1BFF" w:rsidRPr="00F470C1">
        <w:rPr>
          <w:rFonts w:ascii="ＭＳ ゴシック" w:eastAsia="ＭＳ ゴシック" w:hAnsi="ＭＳ ゴシック" w:hint="eastAsia"/>
          <w:color w:val="000000" w:themeColor="text1"/>
          <w:sz w:val="24"/>
          <w:szCs w:val="24"/>
        </w:rPr>
        <w:t>、</w:t>
      </w:r>
      <w:r w:rsidR="00476545" w:rsidRPr="00F470C1">
        <w:rPr>
          <w:rFonts w:ascii="ＭＳ ゴシック" w:eastAsia="ＭＳ ゴシック" w:hAnsi="ＭＳ ゴシック" w:hint="eastAsia"/>
          <w:color w:val="000000" w:themeColor="text1"/>
          <w:sz w:val="24"/>
          <w:szCs w:val="24"/>
        </w:rPr>
        <w:t>「短時間勤務職員」（</w:t>
      </w:r>
      <w:r w:rsidR="00D153A2">
        <w:rPr>
          <w:rFonts w:ascii="ＭＳ ゴシック" w:eastAsia="ＭＳ ゴシック" w:hAnsi="ＭＳ ゴシック" w:hint="eastAsia"/>
          <w:color w:val="000000" w:themeColor="text1"/>
          <w:sz w:val="24"/>
          <w:szCs w:val="24"/>
        </w:rPr>
        <w:t>１</w:t>
      </w:r>
      <w:r w:rsidR="00476545" w:rsidRPr="00F470C1">
        <w:rPr>
          <w:rFonts w:ascii="ＭＳ ゴシック" w:eastAsia="ＭＳ ゴシック" w:hAnsi="ＭＳ ゴシック" w:hint="eastAsia"/>
          <w:color w:val="000000" w:themeColor="text1"/>
          <w:sz w:val="24"/>
          <w:szCs w:val="24"/>
        </w:rPr>
        <w:t>週間の勤務時間が、当該機関に勤務する通常の職員の</w:t>
      </w:r>
      <w:r w:rsidR="001E0BDA">
        <w:rPr>
          <w:rFonts w:ascii="ＭＳ ゴシック" w:eastAsia="ＭＳ ゴシック" w:hAnsi="ＭＳ ゴシック" w:hint="eastAsia"/>
          <w:color w:val="000000" w:themeColor="text1"/>
          <w:sz w:val="24"/>
          <w:szCs w:val="24"/>
        </w:rPr>
        <w:t>１</w:t>
      </w:r>
      <w:r w:rsidR="00476545" w:rsidRPr="00F470C1">
        <w:rPr>
          <w:rFonts w:ascii="ＭＳ ゴシック" w:eastAsia="ＭＳ ゴシック" w:hAnsi="ＭＳ ゴシック" w:hint="eastAsia"/>
          <w:color w:val="000000" w:themeColor="text1"/>
          <w:sz w:val="24"/>
          <w:szCs w:val="24"/>
        </w:rPr>
        <w:t>週間の勤務時間に比し短く、かつ、20時間以上30時間未満である常時勤務する職員をいう。以下同じ。）</w:t>
      </w:r>
      <w:r w:rsidR="00D22918" w:rsidRPr="00F470C1">
        <w:rPr>
          <w:rFonts w:ascii="ＭＳ ゴシック" w:eastAsia="ＭＳ ゴシック" w:hAnsi="ＭＳ ゴシック" w:hint="eastAsia"/>
          <w:color w:val="000000" w:themeColor="text1"/>
          <w:sz w:val="24"/>
          <w:szCs w:val="24"/>
        </w:rPr>
        <w:t>である職員</w:t>
      </w:r>
      <w:r w:rsidR="0047238F" w:rsidRPr="00F470C1">
        <w:rPr>
          <w:rFonts w:ascii="ＭＳ ゴシック" w:eastAsia="ＭＳ ゴシック" w:hAnsi="ＭＳ ゴシック" w:hint="eastAsia"/>
          <w:color w:val="000000" w:themeColor="text1"/>
          <w:sz w:val="24"/>
          <w:szCs w:val="24"/>
        </w:rPr>
        <w:t>について</w:t>
      </w:r>
      <w:r w:rsidR="00476545" w:rsidRPr="00F470C1">
        <w:rPr>
          <w:rFonts w:ascii="ＭＳ ゴシック" w:eastAsia="ＭＳ ゴシック" w:hAnsi="ＭＳ ゴシック" w:hint="eastAsia"/>
          <w:color w:val="000000" w:themeColor="text1"/>
          <w:sz w:val="24"/>
          <w:szCs w:val="24"/>
        </w:rPr>
        <w:t>は、その１人をもって0.5人の職員</w:t>
      </w:r>
      <w:r w:rsidR="000D737A" w:rsidRPr="00F470C1">
        <w:rPr>
          <w:rFonts w:ascii="ＭＳ ゴシック" w:eastAsia="ＭＳ ゴシック" w:hAnsi="ＭＳ ゴシック" w:hint="eastAsia"/>
          <w:color w:val="000000" w:themeColor="text1"/>
          <w:sz w:val="24"/>
          <w:szCs w:val="24"/>
        </w:rPr>
        <w:t>に相当するもの</w:t>
      </w:r>
      <w:r w:rsidR="00476545" w:rsidRPr="00F470C1">
        <w:rPr>
          <w:rFonts w:ascii="ＭＳ ゴシック" w:eastAsia="ＭＳ ゴシック" w:hAnsi="ＭＳ ゴシック" w:hint="eastAsia"/>
          <w:color w:val="000000" w:themeColor="text1"/>
          <w:sz w:val="24"/>
          <w:szCs w:val="24"/>
        </w:rPr>
        <w:t>とみなす（法第38条第２項</w:t>
      </w:r>
      <w:r w:rsidR="00F470C1">
        <w:rPr>
          <w:rFonts w:ascii="ＭＳ ゴシック" w:eastAsia="ＭＳ ゴシック" w:hAnsi="ＭＳ ゴシック" w:hint="eastAsia"/>
          <w:color w:val="000000" w:themeColor="text1"/>
          <w:sz w:val="24"/>
          <w:szCs w:val="24"/>
        </w:rPr>
        <w:t>、</w:t>
      </w:r>
      <w:r w:rsidR="00F470C1" w:rsidRPr="00421759">
        <w:rPr>
          <w:rFonts w:ascii="ＭＳ ゴシック" w:eastAsia="ＭＳ ゴシック" w:hAnsi="ＭＳ ゴシック" w:hint="eastAsia"/>
          <w:color w:val="000000" w:themeColor="text1"/>
          <w:sz w:val="24"/>
          <w:szCs w:val="24"/>
        </w:rPr>
        <w:t>施行規則</w:t>
      </w:r>
      <w:r w:rsidR="00F470C1" w:rsidRPr="008710C0">
        <w:rPr>
          <w:rFonts w:ascii="ＭＳ ゴシック" w:eastAsia="ＭＳ ゴシック" w:hAnsi="ＭＳ ゴシック" w:hint="eastAsia"/>
          <w:color w:val="000000" w:themeColor="text1"/>
          <w:sz w:val="24"/>
          <w:szCs w:val="24"/>
        </w:rPr>
        <w:t>第</w:t>
      </w:r>
      <w:r w:rsidR="00F470C1" w:rsidRPr="008710C0">
        <w:rPr>
          <w:rFonts w:ascii="ＭＳ ゴシック" w:eastAsia="ＭＳ ゴシック" w:hAnsi="ＭＳ ゴシック"/>
          <w:color w:val="000000" w:themeColor="text1"/>
          <w:sz w:val="24"/>
          <w:szCs w:val="24"/>
        </w:rPr>
        <w:t>4条の1</w:t>
      </w:r>
      <w:r w:rsidR="00421759">
        <w:rPr>
          <w:rFonts w:ascii="ＭＳ ゴシック" w:eastAsia="ＭＳ ゴシック" w:hAnsi="ＭＳ ゴシック" w:hint="eastAsia"/>
          <w:color w:val="000000" w:themeColor="text1"/>
          <w:sz w:val="24"/>
          <w:szCs w:val="24"/>
        </w:rPr>
        <w:t>3</w:t>
      </w:r>
      <w:r w:rsidR="00476545" w:rsidRPr="0066507D">
        <w:rPr>
          <w:rFonts w:ascii="ＭＳ ゴシック" w:eastAsia="ＭＳ ゴシック" w:hAnsi="ＭＳ ゴシック" w:hint="eastAsia"/>
          <w:color w:val="000000" w:themeColor="text1"/>
          <w:sz w:val="24"/>
          <w:szCs w:val="24"/>
        </w:rPr>
        <w:t>）。</w:t>
      </w:r>
    </w:p>
    <w:p w14:paraId="4FD356E3" w14:textId="5800EA0D" w:rsidR="00D80548" w:rsidRPr="0066507D" w:rsidRDefault="00D80548" w:rsidP="00807B07">
      <w:pPr>
        <w:ind w:leftChars="400" w:left="1049" w:hangingChars="87" w:hanging="209"/>
        <w:rPr>
          <w:rFonts w:ascii="ＭＳ ゴシック" w:eastAsia="ＭＳ ゴシック" w:hAnsi="ＭＳ ゴシック"/>
          <w:color w:val="000000" w:themeColor="text1"/>
          <w:sz w:val="24"/>
          <w:szCs w:val="24"/>
        </w:rPr>
      </w:pPr>
      <w:r w:rsidRPr="0066507D">
        <w:rPr>
          <w:rFonts w:ascii="ＭＳ ゴシック" w:eastAsia="ＭＳ ゴシック" w:hAnsi="ＭＳ ゴシック"/>
          <w:color w:val="000000" w:themeColor="text1"/>
          <w:sz w:val="24"/>
          <w:szCs w:val="24"/>
        </w:rPr>
        <w:t>ロ　「対象障害者である職員</w:t>
      </w:r>
      <w:r w:rsidR="00590655" w:rsidRPr="0066507D">
        <w:rPr>
          <w:rFonts w:ascii="ＭＳ ゴシック" w:eastAsia="ＭＳ ゴシック" w:hAnsi="ＭＳ ゴシック" w:hint="eastAsia"/>
          <w:color w:val="000000" w:themeColor="text1"/>
          <w:sz w:val="24"/>
          <w:szCs w:val="24"/>
        </w:rPr>
        <w:t>の数</w:t>
      </w:r>
      <w:r w:rsidRPr="0066507D">
        <w:rPr>
          <w:rFonts w:ascii="ＭＳ ゴシック" w:eastAsia="ＭＳ ゴシック" w:hAnsi="ＭＳ ゴシック"/>
          <w:color w:val="000000" w:themeColor="text1"/>
          <w:sz w:val="24"/>
          <w:szCs w:val="24"/>
        </w:rPr>
        <w:t>」の算定における換算</w:t>
      </w:r>
    </w:p>
    <w:p w14:paraId="5507EF26" w14:textId="4FAA0AF4" w:rsidR="00D80548" w:rsidRPr="0066507D" w:rsidRDefault="0066297C" w:rsidP="00AD1F45">
      <w:pPr>
        <w:ind w:leftChars="499" w:left="1048" w:firstLineChars="87" w:firstLine="209"/>
        <w:rPr>
          <w:rFonts w:ascii="ＭＳ ゴシック" w:eastAsia="ＭＳ ゴシック" w:hAnsi="ＭＳ ゴシック"/>
          <w:color w:val="000000" w:themeColor="text1"/>
          <w:sz w:val="24"/>
          <w:szCs w:val="24"/>
        </w:rPr>
      </w:pPr>
      <w:r w:rsidRPr="0066507D">
        <w:rPr>
          <w:rFonts w:ascii="ＭＳ ゴシック" w:eastAsia="ＭＳ ゴシック" w:hAnsi="ＭＳ ゴシック" w:hint="eastAsia"/>
          <w:color w:val="000000" w:themeColor="text1"/>
          <w:sz w:val="24"/>
          <w:szCs w:val="24"/>
        </w:rPr>
        <w:t>上記</w:t>
      </w:r>
      <w:r w:rsidR="00A53322" w:rsidRPr="0066507D">
        <w:rPr>
          <w:rFonts w:ascii="ＭＳ ゴシック" w:eastAsia="ＭＳ ゴシック" w:hAnsi="ＭＳ ゴシック"/>
          <w:color w:val="000000" w:themeColor="text1"/>
          <w:sz w:val="24"/>
          <w:szCs w:val="24"/>
        </w:rPr>
        <w:t>(２)</w:t>
      </w:r>
      <w:r w:rsidR="00F470C1" w:rsidRPr="008710C0">
        <w:rPr>
          <w:rFonts w:ascii="ＭＳ ゴシック" w:eastAsia="ＭＳ ゴシック" w:hAnsi="ＭＳ ゴシック" w:hint="eastAsia"/>
          <w:color w:val="000000" w:themeColor="text1"/>
          <w:sz w:val="24"/>
          <w:szCs w:val="24"/>
        </w:rPr>
        <w:t>ロ</w:t>
      </w:r>
      <w:r w:rsidR="00D80548" w:rsidRPr="0066507D">
        <w:rPr>
          <w:rFonts w:ascii="ＭＳ ゴシック" w:eastAsia="ＭＳ ゴシック" w:hAnsi="ＭＳ ゴシック"/>
          <w:color w:val="000000" w:themeColor="text1"/>
          <w:sz w:val="24"/>
          <w:szCs w:val="24"/>
        </w:rPr>
        <w:t>「対象障害者である職員の数</w:t>
      </w:r>
      <w:r w:rsidR="00590655" w:rsidRPr="0066507D">
        <w:rPr>
          <w:rFonts w:ascii="ＭＳ ゴシック" w:eastAsia="ＭＳ ゴシック" w:hAnsi="ＭＳ ゴシック" w:hint="eastAsia"/>
          <w:color w:val="000000" w:themeColor="text1"/>
          <w:sz w:val="24"/>
          <w:szCs w:val="24"/>
        </w:rPr>
        <w:t>」</w:t>
      </w:r>
      <w:r w:rsidR="00D80548" w:rsidRPr="0066507D">
        <w:rPr>
          <w:rFonts w:ascii="ＭＳ ゴシック" w:eastAsia="ＭＳ ゴシック" w:hAnsi="ＭＳ ゴシック" w:hint="eastAsia"/>
          <w:color w:val="000000" w:themeColor="text1"/>
          <w:sz w:val="24"/>
          <w:szCs w:val="24"/>
        </w:rPr>
        <w:t>の算定に当たっては、次によって換算する。</w:t>
      </w:r>
    </w:p>
    <w:p w14:paraId="63ACD8AC" w14:textId="5C17B087" w:rsidR="00D80548" w:rsidRPr="00F470C1" w:rsidRDefault="00D80548" w:rsidP="000D737A">
      <w:pPr>
        <w:ind w:leftChars="500" w:left="1261" w:hanging="211"/>
        <w:rPr>
          <w:rFonts w:ascii="ＭＳ ゴシック" w:eastAsia="ＭＳ ゴシック" w:hAnsi="ＭＳ ゴシック"/>
          <w:color w:val="000000" w:themeColor="text1"/>
          <w:sz w:val="24"/>
          <w:szCs w:val="24"/>
        </w:rPr>
      </w:pPr>
      <w:r w:rsidRPr="0066507D">
        <w:rPr>
          <w:rFonts w:ascii="ＭＳ ゴシック" w:eastAsia="ＭＳ ゴシック" w:hAnsi="ＭＳ ゴシック"/>
          <w:color w:val="000000" w:themeColor="text1"/>
          <w:sz w:val="24"/>
          <w:szCs w:val="24"/>
        </w:rPr>
        <w:t>(ｲ)</w:t>
      </w:r>
      <w:r w:rsidR="00A53322" w:rsidRPr="0066507D">
        <w:rPr>
          <w:rFonts w:ascii="ＭＳ ゴシック" w:eastAsia="ＭＳ ゴシック" w:hAnsi="ＭＳ ゴシック"/>
          <w:color w:val="000000" w:themeColor="text1"/>
          <w:sz w:val="24"/>
          <w:szCs w:val="24"/>
        </w:rPr>
        <w:t xml:space="preserve"> </w:t>
      </w:r>
      <w:r w:rsidRPr="0066507D">
        <w:rPr>
          <w:rFonts w:ascii="ＭＳ ゴシック" w:eastAsia="ＭＳ ゴシック" w:hAnsi="ＭＳ ゴシック" w:hint="eastAsia"/>
          <w:color w:val="000000" w:themeColor="text1"/>
          <w:sz w:val="24"/>
          <w:szCs w:val="24"/>
        </w:rPr>
        <w:t>対象障害者</w:t>
      </w:r>
      <w:r w:rsidR="00AD1F45" w:rsidRPr="0066507D">
        <w:rPr>
          <w:rFonts w:ascii="ＭＳ ゴシック" w:eastAsia="ＭＳ ゴシック" w:hAnsi="ＭＳ ゴシック" w:hint="eastAsia"/>
          <w:color w:val="000000" w:themeColor="text1"/>
          <w:sz w:val="24"/>
          <w:szCs w:val="24"/>
        </w:rPr>
        <w:t>（</w:t>
      </w:r>
      <w:r w:rsidR="00AD1F45" w:rsidRPr="0066507D">
        <w:rPr>
          <w:rFonts w:ascii="ＭＳ ゴシック" w:eastAsia="ＭＳ ゴシック" w:hAnsi="ＭＳ ゴシック"/>
          <w:color w:val="000000" w:themeColor="text1"/>
          <w:sz w:val="24"/>
          <w:szCs w:val="24"/>
        </w:rPr>
        <w:t>重度</w:t>
      </w:r>
      <w:r w:rsidR="00590655" w:rsidRPr="0066507D">
        <w:rPr>
          <w:rFonts w:ascii="ＭＳ ゴシック" w:eastAsia="ＭＳ ゴシック" w:hAnsi="ＭＳ ゴシック" w:hint="eastAsia"/>
          <w:color w:val="000000" w:themeColor="text1"/>
          <w:sz w:val="24"/>
          <w:szCs w:val="24"/>
        </w:rPr>
        <w:t>身体</w:t>
      </w:r>
      <w:r w:rsidR="00AD1F45" w:rsidRPr="0066507D">
        <w:rPr>
          <w:rFonts w:ascii="ＭＳ ゴシック" w:eastAsia="ＭＳ ゴシック" w:hAnsi="ＭＳ ゴシック"/>
          <w:color w:val="000000" w:themeColor="text1"/>
          <w:sz w:val="24"/>
          <w:szCs w:val="24"/>
        </w:rPr>
        <w:t>障害者及び重度知的障害者を除く。）</w:t>
      </w:r>
      <w:r w:rsidRPr="0066507D">
        <w:rPr>
          <w:rFonts w:ascii="ＭＳ ゴシック" w:eastAsia="ＭＳ ゴシック" w:hAnsi="ＭＳ ゴシック" w:hint="eastAsia"/>
          <w:color w:val="000000" w:themeColor="text1"/>
          <w:sz w:val="24"/>
          <w:szCs w:val="24"/>
        </w:rPr>
        <w:t>である「短時間勤務職員」は、その１人をもって</w:t>
      </w:r>
      <w:r w:rsidRPr="0066507D">
        <w:rPr>
          <w:rFonts w:ascii="ＭＳ ゴシック" w:eastAsia="ＭＳ ゴシック" w:hAnsi="ＭＳ ゴシック"/>
          <w:color w:val="000000" w:themeColor="text1"/>
          <w:sz w:val="24"/>
          <w:szCs w:val="24"/>
        </w:rPr>
        <w:t>0.5人の職員</w:t>
      </w:r>
      <w:r w:rsidR="000D737A" w:rsidRPr="0066507D">
        <w:rPr>
          <w:rFonts w:ascii="ＭＳ ゴシック" w:eastAsia="ＭＳ ゴシック" w:hAnsi="ＭＳ ゴシック" w:hint="eastAsia"/>
          <w:color w:val="000000" w:themeColor="text1"/>
          <w:sz w:val="24"/>
          <w:szCs w:val="24"/>
        </w:rPr>
        <w:t>に相当するもの</w:t>
      </w:r>
      <w:r w:rsidRPr="0066507D">
        <w:rPr>
          <w:rFonts w:ascii="ＭＳ ゴシック" w:eastAsia="ＭＳ ゴシック" w:hAnsi="ＭＳ ゴシック" w:hint="eastAsia"/>
          <w:color w:val="000000" w:themeColor="text1"/>
          <w:sz w:val="24"/>
          <w:szCs w:val="24"/>
        </w:rPr>
        <w:t>とみなす（法第</w:t>
      </w:r>
      <w:r w:rsidRPr="0066507D">
        <w:rPr>
          <w:rFonts w:ascii="ＭＳ ゴシック" w:eastAsia="ＭＳ ゴシック" w:hAnsi="ＭＳ ゴシック"/>
          <w:color w:val="000000" w:themeColor="text1"/>
          <w:sz w:val="24"/>
          <w:szCs w:val="24"/>
        </w:rPr>
        <w:t>38条第３項</w:t>
      </w:r>
      <w:r w:rsidR="00733EDB" w:rsidRPr="0066507D">
        <w:rPr>
          <w:rFonts w:ascii="ＭＳ ゴシック" w:eastAsia="ＭＳ ゴシック" w:hAnsi="ＭＳ ゴシック" w:hint="eastAsia"/>
          <w:color w:val="000000" w:themeColor="text1"/>
          <w:sz w:val="24"/>
          <w:szCs w:val="24"/>
        </w:rPr>
        <w:t>、</w:t>
      </w:r>
      <w:r w:rsidR="00733EDB" w:rsidRPr="008710C0">
        <w:rPr>
          <w:rFonts w:ascii="ＭＳ ゴシック" w:eastAsia="ＭＳ ゴシック" w:hAnsi="ＭＳ ゴシック" w:hint="eastAsia"/>
          <w:color w:val="000000" w:themeColor="text1"/>
          <w:sz w:val="24"/>
          <w:szCs w:val="24"/>
        </w:rPr>
        <w:t>施行規則第</w:t>
      </w:r>
      <w:r w:rsidR="00733EDB" w:rsidRPr="008710C0">
        <w:rPr>
          <w:rFonts w:ascii="ＭＳ ゴシック" w:eastAsia="ＭＳ ゴシック" w:hAnsi="ＭＳ ゴシック"/>
          <w:color w:val="000000" w:themeColor="text1"/>
          <w:sz w:val="24"/>
          <w:szCs w:val="24"/>
        </w:rPr>
        <w:t>4条の1</w:t>
      </w:r>
      <w:r w:rsidR="005912B9">
        <w:rPr>
          <w:rFonts w:ascii="ＭＳ ゴシック" w:eastAsia="ＭＳ ゴシック" w:hAnsi="ＭＳ ゴシック" w:hint="eastAsia"/>
          <w:color w:val="000000" w:themeColor="text1"/>
          <w:sz w:val="24"/>
          <w:szCs w:val="24"/>
        </w:rPr>
        <w:t>3</w:t>
      </w:r>
      <w:r w:rsidRPr="0066507D">
        <w:rPr>
          <w:rFonts w:ascii="ＭＳ ゴシック" w:eastAsia="ＭＳ ゴシック" w:hAnsi="ＭＳ ゴシック" w:hint="eastAsia"/>
          <w:color w:val="000000" w:themeColor="text1"/>
          <w:sz w:val="24"/>
          <w:szCs w:val="24"/>
        </w:rPr>
        <w:t>）</w:t>
      </w:r>
      <w:r w:rsidRPr="00F470C1">
        <w:rPr>
          <w:rFonts w:ascii="ＭＳ ゴシック" w:eastAsia="ＭＳ ゴシック" w:hAnsi="ＭＳ ゴシック" w:hint="eastAsia"/>
          <w:color w:val="000000" w:themeColor="text1"/>
          <w:sz w:val="24"/>
          <w:szCs w:val="24"/>
        </w:rPr>
        <w:t>。</w:t>
      </w:r>
    </w:p>
    <w:p w14:paraId="3154B42C" w14:textId="1DD86CF1" w:rsidR="00D80548" w:rsidRPr="00F470C1" w:rsidRDefault="00D80548" w:rsidP="000D737A">
      <w:pPr>
        <w:ind w:leftChars="499" w:left="1259" w:hanging="211"/>
        <w:rPr>
          <w:rFonts w:ascii="ＭＳ ゴシック" w:eastAsia="ＭＳ ゴシック" w:hAnsi="ＭＳ ゴシック"/>
          <w:color w:val="000000" w:themeColor="text1"/>
          <w:sz w:val="24"/>
          <w:szCs w:val="24"/>
        </w:rPr>
      </w:pPr>
      <w:r w:rsidRPr="00F470C1">
        <w:rPr>
          <w:rFonts w:ascii="ＭＳ ゴシック" w:eastAsia="ＭＳ ゴシック" w:hAnsi="ＭＳ ゴシック" w:hint="eastAsia"/>
          <w:color w:val="000000" w:themeColor="text1"/>
          <w:sz w:val="24"/>
          <w:szCs w:val="24"/>
        </w:rPr>
        <w:t>(ﾛ)</w:t>
      </w:r>
      <w:r w:rsidR="00A53322" w:rsidRPr="00F470C1">
        <w:rPr>
          <w:rFonts w:ascii="ＭＳ ゴシック" w:eastAsia="ＭＳ ゴシック" w:hAnsi="ＭＳ ゴシック"/>
          <w:color w:val="000000" w:themeColor="text1"/>
          <w:sz w:val="24"/>
          <w:szCs w:val="24"/>
        </w:rPr>
        <w:t xml:space="preserve"> </w:t>
      </w:r>
      <w:r w:rsidRPr="00F470C1">
        <w:rPr>
          <w:rFonts w:ascii="ＭＳ ゴシック" w:eastAsia="ＭＳ ゴシック" w:hAnsi="ＭＳ ゴシック"/>
          <w:color w:val="000000" w:themeColor="text1"/>
          <w:sz w:val="24"/>
          <w:szCs w:val="24"/>
        </w:rPr>
        <w:t>重度</w:t>
      </w:r>
      <w:r w:rsidR="00590655" w:rsidRPr="00F470C1">
        <w:rPr>
          <w:rFonts w:ascii="ＭＳ ゴシック" w:eastAsia="ＭＳ ゴシック" w:hAnsi="ＭＳ ゴシック" w:hint="eastAsia"/>
          <w:color w:val="000000" w:themeColor="text1"/>
          <w:sz w:val="24"/>
          <w:szCs w:val="24"/>
        </w:rPr>
        <w:t>身体</w:t>
      </w:r>
      <w:r w:rsidRPr="00F470C1">
        <w:rPr>
          <w:rFonts w:ascii="ＭＳ ゴシック" w:eastAsia="ＭＳ ゴシック" w:hAnsi="ＭＳ ゴシック"/>
          <w:color w:val="000000" w:themeColor="text1"/>
          <w:sz w:val="24"/>
          <w:szCs w:val="24"/>
        </w:rPr>
        <w:t>障害者又は重度知的障害者である職員(短時間勤務職員を除く。）は、</w:t>
      </w:r>
      <w:r w:rsidR="000D737A" w:rsidRPr="00F470C1">
        <w:rPr>
          <w:rFonts w:ascii="ＭＳ ゴシック" w:eastAsia="ＭＳ ゴシック" w:hAnsi="ＭＳ ゴシック" w:hint="eastAsia"/>
          <w:color w:val="000000" w:themeColor="text1"/>
          <w:sz w:val="24"/>
          <w:szCs w:val="24"/>
        </w:rPr>
        <w:t>その１人をもって２人の職員に相当するものとみなす（法第38条第４項、施行令第５条）。</w:t>
      </w:r>
    </w:p>
    <w:p w14:paraId="0D8605F0" w14:textId="13DC18AB" w:rsidR="000D737A" w:rsidRDefault="000D737A" w:rsidP="000D737A">
      <w:pPr>
        <w:ind w:leftChars="499" w:left="1259" w:hanging="211"/>
        <w:rPr>
          <w:rFonts w:ascii="ＭＳ ゴシック" w:eastAsia="ＭＳ ゴシック" w:hAnsi="ＭＳ ゴシック"/>
          <w:color w:val="000000" w:themeColor="text1"/>
          <w:sz w:val="24"/>
          <w:szCs w:val="24"/>
        </w:rPr>
      </w:pPr>
      <w:r w:rsidRPr="00F470C1">
        <w:rPr>
          <w:rFonts w:ascii="ＭＳ ゴシック" w:eastAsia="ＭＳ ゴシック" w:hAnsi="ＭＳ ゴシック"/>
          <w:color w:val="000000" w:themeColor="text1"/>
          <w:sz w:val="24"/>
          <w:szCs w:val="24"/>
        </w:rPr>
        <w:t>(ﾊ)</w:t>
      </w:r>
      <w:r w:rsidR="00A53322" w:rsidRPr="00F470C1">
        <w:rPr>
          <w:rFonts w:ascii="ＭＳ ゴシック" w:eastAsia="ＭＳ ゴシック" w:hAnsi="ＭＳ ゴシック"/>
          <w:color w:val="000000" w:themeColor="text1"/>
          <w:sz w:val="24"/>
          <w:szCs w:val="24"/>
        </w:rPr>
        <w:t xml:space="preserve"> </w:t>
      </w:r>
      <w:r w:rsidRPr="00F470C1">
        <w:rPr>
          <w:rFonts w:ascii="ＭＳ ゴシック" w:eastAsia="ＭＳ ゴシック" w:hAnsi="ＭＳ ゴシック"/>
          <w:color w:val="000000" w:themeColor="text1"/>
          <w:sz w:val="24"/>
          <w:szCs w:val="24"/>
        </w:rPr>
        <w:t>重度</w:t>
      </w:r>
      <w:r w:rsidR="00535CC4">
        <w:rPr>
          <w:rFonts w:ascii="ＭＳ ゴシック" w:eastAsia="ＭＳ ゴシック" w:hAnsi="ＭＳ ゴシック" w:hint="eastAsia"/>
          <w:color w:val="000000" w:themeColor="text1"/>
          <w:sz w:val="24"/>
          <w:szCs w:val="24"/>
        </w:rPr>
        <w:t>身体</w:t>
      </w:r>
      <w:r w:rsidRPr="00F470C1">
        <w:rPr>
          <w:rFonts w:ascii="ＭＳ ゴシック" w:eastAsia="ＭＳ ゴシック" w:hAnsi="ＭＳ ゴシック"/>
          <w:color w:val="000000" w:themeColor="text1"/>
          <w:sz w:val="24"/>
          <w:szCs w:val="24"/>
        </w:rPr>
        <w:t>障害者又は重度知的障害者である短時間勤務職員は、</w:t>
      </w:r>
      <w:r w:rsidRPr="00F470C1">
        <w:rPr>
          <w:rFonts w:ascii="ＭＳ ゴシック" w:eastAsia="ＭＳ ゴシック" w:hAnsi="ＭＳ ゴシック" w:hint="eastAsia"/>
          <w:color w:val="000000" w:themeColor="text1"/>
          <w:sz w:val="24"/>
          <w:szCs w:val="24"/>
        </w:rPr>
        <w:t>その１人をもって１人に相当するものとみなす（法第38条第５項、施行規則第４条の1</w:t>
      </w:r>
      <w:r w:rsidR="005912B9">
        <w:rPr>
          <w:rFonts w:ascii="ＭＳ ゴシック" w:eastAsia="ＭＳ ゴシック" w:hAnsi="ＭＳ ゴシック" w:hint="eastAsia"/>
          <w:color w:val="000000" w:themeColor="text1"/>
          <w:sz w:val="24"/>
          <w:szCs w:val="24"/>
        </w:rPr>
        <w:t>4</w:t>
      </w:r>
      <w:r w:rsidRPr="00F470C1">
        <w:rPr>
          <w:rFonts w:ascii="ＭＳ ゴシック" w:eastAsia="ＭＳ ゴシック" w:hAnsi="ＭＳ ゴシック" w:hint="eastAsia"/>
          <w:color w:val="000000" w:themeColor="text1"/>
          <w:sz w:val="24"/>
          <w:szCs w:val="24"/>
        </w:rPr>
        <w:t>）。</w:t>
      </w:r>
    </w:p>
    <w:p w14:paraId="525318E6" w14:textId="242B4CBA" w:rsidR="00924EC9" w:rsidRPr="00F470C1" w:rsidRDefault="005912B9" w:rsidP="00DF5457">
      <w:pPr>
        <w:ind w:leftChars="499" w:left="1259" w:hanging="211"/>
        <w:rPr>
          <w:rFonts w:ascii="ＭＳ ゴシック" w:eastAsia="ＭＳ ゴシック" w:hAnsi="ＭＳ ゴシック"/>
          <w:color w:val="000000" w:themeColor="text1"/>
          <w:sz w:val="24"/>
          <w:szCs w:val="24"/>
        </w:rPr>
      </w:pPr>
      <w:r w:rsidRPr="3830F5C5">
        <w:rPr>
          <w:rFonts w:ascii="ＭＳ ゴシック" w:eastAsia="ＭＳ ゴシック" w:hAnsi="ＭＳ ゴシック"/>
          <w:color w:val="000000" w:themeColor="text1"/>
          <w:sz w:val="24"/>
          <w:szCs w:val="24"/>
        </w:rPr>
        <w:t>(ﾆ)</w:t>
      </w:r>
      <w:r w:rsidR="0064617C" w:rsidRPr="3830F5C5">
        <w:rPr>
          <w:rFonts w:ascii="ＭＳ ゴシック" w:eastAsia="ＭＳ ゴシック" w:hAnsi="ＭＳ ゴシック"/>
          <w:color w:val="000000" w:themeColor="text1"/>
          <w:sz w:val="24"/>
          <w:szCs w:val="24"/>
        </w:rPr>
        <w:t xml:space="preserve"> 重度身体障害者、重度知的障害者又は精神障害者である特定短時間勤務職員（短時間勤務職員のうち、</w:t>
      </w:r>
      <w:r w:rsidR="00D87C5D" w:rsidRPr="3830F5C5">
        <w:rPr>
          <w:rFonts w:ascii="ＭＳ ゴシック" w:eastAsia="ＭＳ ゴシック" w:hAnsi="ＭＳ ゴシック"/>
          <w:color w:val="000000" w:themeColor="text1"/>
          <w:sz w:val="24"/>
          <w:szCs w:val="24"/>
        </w:rPr>
        <w:t>１</w:t>
      </w:r>
      <w:r w:rsidR="0064617C" w:rsidRPr="3830F5C5">
        <w:rPr>
          <w:rFonts w:ascii="ＭＳ ゴシック" w:eastAsia="ＭＳ ゴシック" w:hAnsi="ＭＳ ゴシック"/>
          <w:color w:val="000000" w:themeColor="text1"/>
          <w:sz w:val="24"/>
          <w:szCs w:val="24"/>
        </w:rPr>
        <w:t>週間の勤務時間が10時間以上20時間未満である常時勤務する職員をいう。</w:t>
      </w:r>
      <w:r w:rsidR="00E2280B" w:rsidRPr="3830F5C5">
        <w:rPr>
          <w:rFonts w:ascii="ＭＳ ゴシック" w:eastAsia="ＭＳ ゴシック" w:hAnsi="ＭＳ ゴシック"/>
          <w:color w:val="000000" w:themeColor="text1"/>
          <w:sz w:val="24"/>
          <w:szCs w:val="24"/>
        </w:rPr>
        <w:t>以下同じ。</w:t>
      </w:r>
      <w:r w:rsidR="0064617C" w:rsidRPr="3830F5C5">
        <w:rPr>
          <w:rFonts w:ascii="ＭＳ ゴシック" w:eastAsia="ＭＳ ゴシック" w:hAnsi="ＭＳ ゴシック"/>
          <w:color w:val="000000" w:themeColor="text1"/>
          <w:sz w:val="24"/>
          <w:szCs w:val="24"/>
        </w:rPr>
        <w:t>）は、その１人をもって0.5人の職員に相当するものとみなす（法第69条、施行規則第33条）。</w:t>
      </w:r>
      <w:r w:rsidR="00DF5457" w:rsidRPr="3830F5C5">
        <w:rPr>
          <w:rFonts w:ascii="ＭＳ ゴシック" w:eastAsia="ＭＳ ゴシック" w:hAnsi="ＭＳ ゴシック"/>
          <w:color w:val="000000" w:themeColor="text1"/>
          <w:sz w:val="24"/>
          <w:szCs w:val="24"/>
        </w:rPr>
        <w:t>なお、</w:t>
      </w:r>
      <w:r w:rsidR="0046649F" w:rsidRPr="3830F5C5">
        <w:rPr>
          <w:rFonts w:ascii="ＭＳ ゴシック" w:eastAsia="ＭＳ ゴシック" w:hAnsi="ＭＳ ゴシック"/>
          <w:color w:val="000000" w:themeColor="text1"/>
          <w:sz w:val="24"/>
          <w:szCs w:val="24"/>
        </w:rPr>
        <w:t>この</w:t>
      </w:r>
      <w:r w:rsidR="003875BD" w:rsidRPr="003875BD">
        <w:rPr>
          <w:rFonts w:ascii="ＭＳ ゴシック" w:eastAsia="ＭＳ ゴシック" w:hAnsi="ＭＳ ゴシック" w:hint="eastAsia"/>
          <w:color w:val="000000" w:themeColor="text1"/>
          <w:sz w:val="24"/>
          <w:szCs w:val="24"/>
        </w:rPr>
        <w:t>重度身体障害者、重度知的障害者又は精神障害者である</w:t>
      </w:r>
      <w:r w:rsidR="0046649F" w:rsidRPr="00BA5806">
        <w:rPr>
          <w:rFonts w:ascii="ＭＳ ゴシック" w:eastAsia="ＭＳ ゴシック" w:hAnsi="ＭＳ ゴシック"/>
          <w:color w:val="000000" w:themeColor="text1"/>
          <w:sz w:val="24"/>
          <w:szCs w:val="24"/>
        </w:rPr>
        <w:t>特定短時間</w:t>
      </w:r>
      <w:r w:rsidR="00F83FD0" w:rsidRPr="00BA5806">
        <w:rPr>
          <w:rFonts w:ascii="ＭＳ ゴシック" w:eastAsia="ＭＳ ゴシック" w:hAnsi="ＭＳ ゴシック"/>
          <w:color w:val="000000" w:themeColor="text1"/>
          <w:sz w:val="24"/>
          <w:szCs w:val="24"/>
        </w:rPr>
        <w:t>勤務職</w:t>
      </w:r>
      <w:r w:rsidR="00F83FD0" w:rsidRPr="3830F5C5">
        <w:rPr>
          <w:rFonts w:ascii="ＭＳ ゴシック" w:eastAsia="ＭＳ ゴシック" w:hAnsi="ＭＳ ゴシック"/>
          <w:color w:val="000000" w:themeColor="text1"/>
          <w:sz w:val="24"/>
          <w:szCs w:val="24"/>
        </w:rPr>
        <w:t>員</w:t>
      </w:r>
      <w:r w:rsidR="0046649F" w:rsidRPr="3830F5C5">
        <w:rPr>
          <w:rFonts w:ascii="ＭＳ ゴシック" w:eastAsia="ＭＳ ゴシック" w:hAnsi="ＭＳ ゴシック"/>
          <w:color w:val="000000" w:themeColor="text1"/>
          <w:sz w:val="24"/>
          <w:szCs w:val="24"/>
        </w:rPr>
        <w:t>は</w:t>
      </w:r>
      <w:r w:rsidR="00426469" w:rsidRPr="3830F5C5">
        <w:rPr>
          <w:rFonts w:ascii="ＭＳ ゴシック" w:eastAsia="ＭＳ ゴシック" w:hAnsi="ＭＳ ゴシック"/>
          <w:color w:val="000000" w:themeColor="text1"/>
          <w:sz w:val="24"/>
          <w:szCs w:val="24"/>
        </w:rPr>
        <w:t>「</w:t>
      </w:r>
      <w:r w:rsidR="00230415" w:rsidRPr="00BA5806">
        <w:rPr>
          <w:rFonts w:ascii="ＭＳ ゴシック" w:eastAsia="ＭＳ ゴシック" w:hAnsi="ＭＳ ゴシック"/>
          <w:color w:val="000000" w:themeColor="text1"/>
          <w:sz w:val="24"/>
          <w:szCs w:val="24"/>
        </w:rPr>
        <w:t>対象障害者である</w:t>
      </w:r>
      <w:r w:rsidR="00230415" w:rsidRPr="3830F5C5">
        <w:rPr>
          <w:rFonts w:ascii="ＭＳ ゴシック" w:eastAsia="ＭＳ ゴシック" w:hAnsi="ＭＳ ゴシック"/>
          <w:color w:val="000000" w:themeColor="text1"/>
          <w:sz w:val="24"/>
          <w:szCs w:val="24"/>
        </w:rPr>
        <w:t>職員の数</w:t>
      </w:r>
      <w:r w:rsidR="00426469" w:rsidRPr="3830F5C5">
        <w:rPr>
          <w:rFonts w:ascii="ＭＳ ゴシック" w:eastAsia="ＭＳ ゴシック" w:hAnsi="ＭＳ ゴシック"/>
          <w:color w:val="000000" w:themeColor="text1"/>
          <w:sz w:val="24"/>
          <w:szCs w:val="24"/>
        </w:rPr>
        <w:t>」</w:t>
      </w:r>
      <w:r w:rsidR="00F838AF" w:rsidRPr="3830F5C5">
        <w:rPr>
          <w:rFonts w:ascii="ＭＳ ゴシック" w:eastAsia="ＭＳ ゴシック" w:hAnsi="ＭＳ ゴシック"/>
          <w:color w:val="000000" w:themeColor="text1"/>
          <w:sz w:val="24"/>
          <w:szCs w:val="24"/>
        </w:rPr>
        <w:t>に</w:t>
      </w:r>
      <w:r w:rsidR="004C6048" w:rsidRPr="3830F5C5">
        <w:rPr>
          <w:rFonts w:ascii="ＭＳ ゴシック" w:eastAsia="ＭＳ ゴシック" w:hAnsi="ＭＳ ゴシック"/>
          <w:color w:val="000000" w:themeColor="text1"/>
          <w:sz w:val="24"/>
          <w:szCs w:val="24"/>
        </w:rPr>
        <w:t>は</w:t>
      </w:r>
      <w:r w:rsidR="00FD56EB" w:rsidRPr="3830F5C5">
        <w:rPr>
          <w:rFonts w:ascii="ＭＳ ゴシック" w:eastAsia="ＭＳ ゴシック" w:hAnsi="ＭＳ ゴシック"/>
          <w:color w:val="000000" w:themeColor="text1"/>
          <w:sz w:val="24"/>
          <w:szCs w:val="24"/>
        </w:rPr>
        <w:t>含まれる</w:t>
      </w:r>
      <w:r w:rsidR="008201FD" w:rsidRPr="3830F5C5">
        <w:rPr>
          <w:rFonts w:ascii="ＭＳ ゴシック" w:eastAsia="ＭＳ ゴシック" w:hAnsi="ＭＳ ゴシック"/>
          <w:color w:val="000000" w:themeColor="text1"/>
          <w:sz w:val="24"/>
          <w:szCs w:val="24"/>
        </w:rPr>
        <w:t>が、</w:t>
      </w:r>
      <w:r w:rsidR="00E632E4" w:rsidRPr="3830F5C5">
        <w:rPr>
          <w:rFonts w:ascii="ＭＳ ゴシック" w:eastAsia="ＭＳ ゴシック" w:hAnsi="ＭＳ ゴシック"/>
          <w:color w:val="000000" w:themeColor="text1"/>
          <w:sz w:val="24"/>
          <w:szCs w:val="24"/>
        </w:rPr>
        <w:t>上記（</w:t>
      </w:r>
      <w:r w:rsidR="00557BF9" w:rsidRPr="3830F5C5">
        <w:rPr>
          <w:rFonts w:ascii="ＭＳ ゴシック" w:eastAsia="ＭＳ ゴシック" w:hAnsi="ＭＳ ゴシック"/>
          <w:color w:val="000000" w:themeColor="text1"/>
          <w:sz w:val="24"/>
          <w:szCs w:val="24"/>
        </w:rPr>
        <w:t>２</w:t>
      </w:r>
      <w:r w:rsidR="00E632E4" w:rsidRPr="3830F5C5">
        <w:rPr>
          <w:rFonts w:ascii="ＭＳ ゴシック" w:eastAsia="ＭＳ ゴシック" w:hAnsi="ＭＳ ゴシック"/>
          <w:color w:val="000000" w:themeColor="text1"/>
          <w:sz w:val="24"/>
          <w:szCs w:val="24"/>
        </w:rPr>
        <w:t>）</w:t>
      </w:r>
      <w:r w:rsidR="0093447D" w:rsidRPr="3830F5C5">
        <w:rPr>
          <w:rFonts w:ascii="ＭＳ ゴシック" w:eastAsia="ＭＳ ゴシック" w:hAnsi="ＭＳ ゴシック"/>
          <w:color w:val="000000" w:themeColor="text1"/>
          <w:sz w:val="24"/>
          <w:szCs w:val="24"/>
        </w:rPr>
        <w:t>イの「</w:t>
      </w:r>
      <w:r w:rsidR="008201FD" w:rsidRPr="3830F5C5">
        <w:rPr>
          <w:rFonts w:ascii="ＭＳ ゴシック" w:eastAsia="ＭＳ ゴシック" w:hAnsi="ＭＳ ゴシック"/>
          <w:color w:val="000000" w:themeColor="text1"/>
          <w:sz w:val="24"/>
          <w:szCs w:val="24"/>
        </w:rPr>
        <w:t>法定雇用障害者数の算定基礎となる職員の数</w:t>
      </w:r>
      <w:r w:rsidR="0093447D" w:rsidRPr="3830F5C5">
        <w:rPr>
          <w:rFonts w:ascii="ＭＳ ゴシック" w:eastAsia="ＭＳ ゴシック" w:hAnsi="ＭＳ ゴシック"/>
          <w:color w:val="000000" w:themeColor="text1"/>
          <w:sz w:val="24"/>
          <w:szCs w:val="24"/>
        </w:rPr>
        <w:t>」</w:t>
      </w:r>
      <w:r w:rsidR="008201FD" w:rsidRPr="3830F5C5">
        <w:rPr>
          <w:rFonts w:ascii="ＭＳ ゴシック" w:eastAsia="ＭＳ ゴシック" w:hAnsi="ＭＳ ゴシック"/>
          <w:color w:val="000000" w:themeColor="text1"/>
          <w:sz w:val="24"/>
          <w:szCs w:val="24"/>
        </w:rPr>
        <w:t>に</w:t>
      </w:r>
      <w:r w:rsidR="00F838AF" w:rsidRPr="3830F5C5">
        <w:rPr>
          <w:rFonts w:ascii="ＭＳ ゴシック" w:eastAsia="ＭＳ ゴシック" w:hAnsi="ＭＳ ゴシック"/>
          <w:color w:val="000000" w:themeColor="text1"/>
          <w:sz w:val="24"/>
          <w:szCs w:val="24"/>
        </w:rPr>
        <w:t>は</w:t>
      </w:r>
      <w:r w:rsidR="008201FD" w:rsidRPr="3830F5C5">
        <w:rPr>
          <w:rFonts w:ascii="ＭＳ ゴシック" w:eastAsia="ＭＳ ゴシック" w:hAnsi="ＭＳ ゴシック"/>
          <w:color w:val="000000" w:themeColor="text1"/>
          <w:sz w:val="24"/>
          <w:szCs w:val="24"/>
        </w:rPr>
        <w:t>含まれない</w:t>
      </w:r>
      <w:r w:rsidR="00FD56EB" w:rsidRPr="3830F5C5">
        <w:rPr>
          <w:rFonts w:ascii="ＭＳ ゴシック" w:eastAsia="ＭＳ ゴシック" w:hAnsi="ＭＳ ゴシック"/>
          <w:color w:val="000000" w:themeColor="text1"/>
          <w:sz w:val="24"/>
          <w:szCs w:val="24"/>
        </w:rPr>
        <w:t>ことに</w:t>
      </w:r>
      <w:r w:rsidR="003C184C" w:rsidRPr="3830F5C5">
        <w:rPr>
          <w:rFonts w:ascii="ＭＳ ゴシック" w:eastAsia="ＭＳ ゴシック" w:hAnsi="ＭＳ ゴシック"/>
          <w:color w:val="000000" w:themeColor="text1"/>
          <w:sz w:val="24"/>
          <w:szCs w:val="24"/>
        </w:rPr>
        <w:t>注意する必要がある。</w:t>
      </w:r>
    </w:p>
    <w:p w14:paraId="5243564E" w14:textId="16EEF09F" w:rsidR="00960584" w:rsidRPr="00F470C1" w:rsidRDefault="00672408" w:rsidP="00672408">
      <w:pPr>
        <w:ind w:leftChars="400" w:left="1049" w:hangingChars="87" w:hanging="209"/>
        <w:rPr>
          <w:rFonts w:ascii="ＭＳ ゴシック" w:eastAsia="ＭＳ ゴシック" w:hAnsi="ＭＳ ゴシック"/>
          <w:color w:val="000000" w:themeColor="text1"/>
          <w:sz w:val="24"/>
          <w:szCs w:val="24"/>
        </w:rPr>
      </w:pPr>
      <w:r w:rsidRPr="00F470C1">
        <w:rPr>
          <w:rFonts w:ascii="ＭＳ ゴシック" w:eastAsia="ＭＳ ゴシック" w:hAnsi="ＭＳ ゴシック" w:hint="eastAsia"/>
          <w:color w:val="000000" w:themeColor="text1"/>
          <w:sz w:val="24"/>
          <w:szCs w:val="24"/>
        </w:rPr>
        <w:t>ハ</w:t>
      </w:r>
      <w:r w:rsidR="00960584" w:rsidRPr="00F470C1">
        <w:rPr>
          <w:rFonts w:ascii="ＭＳ ゴシック" w:eastAsia="ＭＳ ゴシック" w:hAnsi="ＭＳ ゴシック" w:hint="eastAsia"/>
          <w:color w:val="000000" w:themeColor="text1"/>
          <w:sz w:val="24"/>
          <w:szCs w:val="24"/>
        </w:rPr>
        <w:t xml:space="preserve">　</w:t>
      </w:r>
      <w:r w:rsidRPr="00F470C1">
        <w:rPr>
          <w:rFonts w:ascii="ＭＳ ゴシック" w:eastAsia="ＭＳ ゴシック" w:hAnsi="ＭＳ ゴシック"/>
          <w:color w:val="000000" w:themeColor="text1"/>
          <w:sz w:val="24"/>
          <w:szCs w:val="24"/>
        </w:rPr>
        <w:t>「対象障害者である職員」の算定における</w:t>
      </w:r>
      <w:r w:rsidR="00960584" w:rsidRPr="00F470C1">
        <w:rPr>
          <w:rFonts w:ascii="ＭＳ ゴシック" w:eastAsia="ＭＳ ゴシック" w:hAnsi="ＭＳ ゴシック" w:hint="eastAsia"/>
          <w:color w:val="000000" w:themeColor="text1"/>
          <w:sz w:val="24"/>
          <w:szCs w:val="24"/>
        </w:rPr>
        <w:t>精神障害者である短時間</w:t>
      </w:r>
      <w:r w:rsidRPr="00F470C1">
        <w:rPr>
          <w:rFonts w:ascii="ＭＳ ゴシック" w:eastAsia="ＭＳ ゴシック" w:hAnsi="ＭＳ ゴシック" w:hint="eastAsia"/>
          <w:color w:val="000000" w:themeColor="text1"/>
          <w:sz w:val="24"/>
          <w:szCs w:val="24"/>
        </w:rPr>
        <w:t>勤務職員</w:t>
      </w:r>
      <w:r w:rsidR="00960584" w:rsidRPr="00F470C1">
        <w:rPr>
          <w:rFonts w:ascii="ＭＳ ゴシック" w:eastAsia="ＭＳ ゴシック" w:hAnsi="ＭＳ ゴシック" w:hint="eastAsia"/>
          <w:color w:val="000000" w:themeColor="text1"/>
          <w:sz w:val="24"/>
          <w:szCs w:val="24"/>
        </w:rPr>
        <w:t>に</w:t>
      </w:r>
      <w:r w:rsidR="00807B07" w:rsidRPr="00F470C1">
        <w:rPr>
          <w:rFonts w:ascii="ＭＳ ゴシック" w:eastAsia="ＭＳ ゴシック" w:hAnsi="ＭＳ ゴシック" w:hint="eastAsia"/>
          <w:color w:val="000000" w:themeColor="text1"/>
          <w:sz w:val="24"/>
          <w:szCs w:val="24"/>
        </w:rPr>
        <w:t>係る</w:t>
      </w:r>
      <w:r w:rsidR="00960584" w:rsidRPr="00F470C1">
        <w:rPr>
          <w:rFonts w:ascii="ＭＳ ゴシック" w:eastAsia="ＭＳ ゴシック" w:hAnsi="ＭＳ ゴシック" w:hint="eastAsia"/>
          <w:color w:val="000000" w:themeColor="text1"/>
          <w:sz w:val="24"/>
          <w:szCs w:val="24"/>
        </w:rPr>
        <w:t>特例</w:t>
      </w:r>
    </w:p>
    <w:p w14:paraId="7C52C1CD" w14:textId="5D36FE40" w:rsidR="00960584" w:rsidRPr="003A4D9D" w:rsidRDefault="00960584" w:rsidP="00807B07">
      <w:pPr>
        <w:ind w:leftChars="499" w:left="1048" w:firstLineChars="87" w:firstLine="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平成30年４月から精神障害者が雇用義務の対象に加わり、併せて障害者雇用率が引き上げられる一方で、精神障害者については定着が困難な者が多いという状況を踏まえ、精神障害者の希望に添った働き方を実現し、より一層の職場定着を実現するために、精神障害者である短時間労働者について特例が設けられ</w:t>
      </w:r>
      <w:r w:rsidR="00672408" w:rsidRPr="003A4D9D">
        <w:rPr>
          <w:rFonts w:ascii="ＭＳ ゴシック" w:eastAsia="ＭＳ ゴシック" w:hAnsi="ＭＳ ゴシック" w:hint="eastAsia"/>
          <w:sz w:val="24"/>
          <w:szCs w:val="24"/>
        </w:rPr>
        <w:t>て</w:t>
      </w:r>
      <w:r w:rsidR="008C7AAE">
        <w:rPr>
          <w:rFonts w:ascii="ＭＳ ゴシック" w:eastAsia="ＭＳ ゴシック" w:hAnsi="ＭＳ ゴシック" w:hint="eastAsia"/>
          <w:sz w:val="24"/>
          <w:szCs w:val="24"/>
        </w:rPr>
        <w:t>おり、令和５年度</w:t>
      </w:r>
      <w:r w:rsidR="003C1071">
        <w:rPr>
          <w:rFonts w:ascii="ＭＳ ゴシック" w:eastAsia="ＭＳ ゴシック" w:hAnsi="ＭＳ ゴシック" w:hint="eastAsia"/>
          <w:sz w:val="24"/>
          <w:szCs w:val="24"/>
        </w:rPr>
        <w:t>に</w:t>
      </w:r>
      <w:r w:rsidR="008C7AAE">
        <w:rPr>
          <w:rFonts w:ascii="ＭＳ ゴシック" w:eastAsia="ＭＳ ゴシック" w:hAnsi="ＭＳ ゴシック" w:hint="eastAsia"/>
          <w:sz w:val="24"/>
          <w:szCs w:val="24"/>
        </w:rPr>
        <w:t>、一定の要件緩和</w:t>
      </w:r>
      <w:r w:rsidR="004270CC">
        <w:rPr>
          <w:rFonts w:ascii="ＭＳ ゴシック" w:eastAsia="ＭＳ ゴシック" w:hAnsi="ＭＳ ゴシック" w:hint="eastAsia"/>
          <w:sz w:val="24"/>
          <w:szCs w:val="24"/>
        </w:rPr>
        <w:t>を</w:t>
      </w:r>
      <w:r w:rsidR="003C1071">
        <w:rPr>
          <w:rFonts w:ascii="ＭＳ ゴシック" w:eastAsia="ＭＳ ゴシック" w:hAnsi="ＭＳ ゴシック" w:hint="eastAsia"/>
          <w:sz w:val="24"/>
          <w:szCs w:val="24"/>
        </w:rPr>
        <w:t>行い、当分の間延長することとされた。</w:t>
      </w:r>
      <w:r w:rsidR="00672408" w:rsidRPr="003A4D9D">
        <w:rPr>
          <w:rFonts w:ascii="ＭＳ ゴシック" w:eastAsia="ＭＳ ゴシック" w:hAnsi="ＭＳ ゴシック" w:hint="eastAsia"/>
          <w:sz w:val="24"/>
          <w:szCs w:val="24"/>
        </w:rPr>
        <w:t>（</w:t>
      </w:r>
      <w:r w:rsidR="00861927">
        <w:rPr>
          <w:rFonts w:ascii="ＭＳ ゴシック" w:eastAsia="ＭＳ ゴシック" w:hAnsi="ＭＳ ゴシック" w:hint="eastAsia"/>
          <w:sz w:val="24"/>
          <w:szCs w:val="24"/>
        </w:rPr>
        <w:t>施行</w:t>
      </w:r>
      <w:r w:rsidR="00672408" w:rsidRPr="003A4D9D">
        <w:rPr>
          <w:rFonts w:ascii="ＭＳ ゴシック" w:eastAsia="ＭＳ ゴシック" w:hAnsi="ＭＳ ゴシック" w:hint="eastAsia"/>
          <w:sz w:val="24"/>
          <w:szCs w:val="24"/>
        </w:rPr>
        <w:t>規則</w:t>
      </w:r>
      <w:r w:rsidR="00672408" w:rsidRPr="003A4D9D">
        <w:rPr>
          <w:rFonts w:ascii="ＭＳ ゴシック" w:eastAsia="ＭＳ ゴシック" w:hAnsi="ＭＳ ゴシック"/>
          <w:sz w:val="24"/>
          <w:szCs w:val="24"/>
        </w:rPr>
        <w:t>附則第４条</w:t>
      </w:r>
      <w:r w:rsidR="00965A16">
        <w:rPr>
          <w:rFonts w:ascii="ＭＳ ゴシック" w:eastAsia="ＭＳ ゴシック" w:hAnsi="ＭＳ ゴシック" w:hint="eastAsia"/>
          <w:sz w:val="24"/>
          <w:szCs w:val="24"/>
        </w:rPr>
        <w:t>及び第６条</w:t>
      </w:r>
      <w:r w:rsidR="00672408" w:rsidRPr="003A4D9D">
        <w:rPr>
          <w:rFonts w:ascii="ＭＳ ゴシック" w:eastAsia="ＭＳ ゴシック" w:hAnsi="ＭＳ ゴシック"/>
          <w:sz w:val="24"/>
          <w:szCs w:val="24"/>
        </w:rPr>
        <w:t>）</w:t>
      </w:r>
      <w:r w:rsidRPr="003A4D9D">
        <w:rPr>
          <w:rFonts w:ascii="ＭＳ ゴシック" w:eastAsia="ＭＳ ゴシック" w:hAnsi="ＭＳ ゴシック" w:hint="eastAsia"/>
          <w:sz w:val="24"/>
          <w:szCs w:val="24"/>
        </w:rPr>
        <w:t>。</w:t>
      </w:r>
    </w:p>
    <w:p w14:paraId="2DCEC893" w14:textId="29B80440" w:rsidR="00960584" w:rsidRPr="003A4D9D" w:rsidRDefault="008E08BB" w:rsidP="00807B07">
      <w:pPr>
        <w:ind w:leftChars="499" w:left="1048" w:firstLineChars="87" w:firstLine="209"/>
        <w:rPr>
          <w:rFonts w:ascii="ＭＳ ゴシック" w:eastAsia="ＭＳ ゴシック" w:hAnsi="ＭＳ ゴシック"/>
          <w:sz w:val="24"/>
          <w:szCs w:val="24"/>
        </w:rPr>
      </w:pPr>
      <w:r>
        <w:rPr>
          <w:rFonts w:ascii="ＭＳ ゴシック" w:eastAsia="ＭＳ ゴシック" w:hAnsi="ＭＳ ゴシック" w:hint="eastAsia"/>
          <w:sz w:val="24"/>
          <w:szCs w:val="24"/>
        </w:rPr>
        <w:t>これにより</w:t>
      </w:r>
      <w:r w:rsidR="00672408" w:rsidRPr="003A4D9D">
        <w:rPr>
          <w:rFonts w:ascii="ＭＳ ゴシック" w:eastAsia="ＭＳ ゴシック" w:hAnsi="ＭＳ ゴシック" w:hint="eastAsia"/>
          <w:sz w:val="24"/>
          <w:szCs w:val="24"/>
        </w:rPr>
        <w:t>、</w:t>
      </w:r>
      <w:r w:rsidR="00A826B7">
        <w:rPr>
          <w:rFonts w:ascii="ＭＳ ゴシック" w:eastAsia="ＭＳ ゴシック" w:hAnsi="ＭＳ ゴシック" w:hint="eastAsia"/>
          <w:sz w:val="24"/>
          <w:szCs w:val="24"/>
        </w:rPr>
        <w:t>令和５年度以降、雇入れ等</w:t>
      </w:r>
      <w:r w:rsidR="001E776C">
        <w:rPr>
          <w:rFonts w:ascii="ＭＳ ゴシック" w:eastAsia="ＭＳ ゴシック" w:hAnsi="ＭＳ ゴシック" w:hint="eastAsia"/>
          <w:sz w:val="24"/>
          <w:szCs w:val="24"/>
        </w:rPr>
        <w:t>から</w:t>
      </w:r>
      <w:r w:rsidR="00A826B7">
        <w:rPr>
          <w:rFonts w:ascii="ＭＳ ゴシック" w:eastAsia="ＭＳ ゴシック" w:hAnsi="ＭＳ ゴシック" w:hint="eastAsia"/>
          <w:sz w:val="24"/>
          <w:szCs w:val="24"/>
        </w:rPr>
        <w:t>の期間に関わらず、</w:t>
      </w:r>
      <w:r w:rsidR="00960584" w:rsidRPr="003A4D9D">
        <w:rPr>
          <w:rFonts w:ascii="ＭＳ ゴシック" w:eastAsia="ＭＳ ゴシック" w:hAnsi="ＭＳ ゴシック" w:hint="eastAsia"/>
          <w:sz w:val="24"/>
          <w:szCs w:val="24"/>
        </w:rPr>
        <w:t>精神障害者である</w:t>
      </w:r>
      <w:r w:rsidR="00672408" w:rsidRPr="003A4D9D">
        <w:rPr>
          <w:rFonts w:ascii="ＭＳ ゴシック" w:eastAsia="ＭＳ ゴシック" w:hAnsi="ＭＳ ゴシック" w:hint="eastAsia"/>
          <w:sz w:val="24"/>
          <w:szCs w:val="24"/>
        </w:rPr>
        <w:t>「</w:t>
      </w:r>
      <w:r w:rsidR="00960584" w:rsidRPr="003A4D9D">
        <w:rPr>
          <w:rFonts w:ascii="ＭＳ ゴシック" w:eastAsia="ＭＳ ゴシック" w:hAnsi="ＭＳ ゴシック" w:hint="eastAsia"/>
          <w:sz w:val="24"/>
          <w:szCs w:val="24"/>
        </w:rPr>
        <w:t>短時間勤務職員</w:t>
      </w:r>
      <w:r w:rsidR="00672408" w:rsidRPr="003A4D9D">
        <w:rPr>
          <w:rFonts w:ascii="ＭＳ ゴシック" w:eastAsia="ＭＳ ゴシック" w:hAnsi="ＭＳ ゴシック" w:hint="eastAsia"/>
          <w:sz w:val="24"/>
          <w:szCs w:val="24"/>
        </w:rPr>
        <w:t>」</w:t>
      </w:r>
      <w:r w:rsidR="00960584" w:rsidRPr="003A4D9D">
        <w:rPr>
          <w:rFonts w:ascii="ＭＳ ゴシック" w:eastAsia="ＭＳ ゴシック" w:hAnsi="ＭＳ ゴシック" w:hint="eastAsia"/>
          <w:sz w:val="24"/>
          <w:szCs w:val="24"/>
        </w:rPr>
        <w:t>については、</w:t>
      </w:r>
      <w:r w:rsidR="00E727BD">
        <w:rPr>
          <w:rFonts w:ascii="ＭＳ ゴシック" w:eastAsia="ＭＳ ゴシック" w:hAnsi="ＭＳ ゴシック" w:hint="eastAsia"/>
          <w:sz w:val="24"/>
          <w:szCs w:val="24"/>
        </w:rPr>
        <w:t>当分の間、</w:t>
      </w:r>
      <w:r w:rsidR="00960584" w:rsidRPr="003A4D9D">
        <w:rPr>
          <w:rFonts w:ascii="ＭＳ ゴシック" w:eastAsia="ＭＳ ゴシック" w:hAnsi="ＭＳ ゴシック" w:hint="eastAsia"/>
          <w:sz w:val="24"/>
          <w:szCs w:val="24"/>
        </w:rPr>
        <w:t>その１人をもって１人の対象障害者である労働者に相当するものとみなす。</w:t>
      </w:r>
    </w:p>
    <w:p w14:paraId="5ED5AB5E" w14:textId="270B7E97" w:rsidR="00672408" w:rsidRPr="003A4D9D" w:rsidRDefault="00672408" w:rsidP="00672408">
      <w:pPr>
        <w:ind w:leftChars="700" w:left="1890" w:hangingChars="175" w:hanging="420"/>
        <w:rPr>
          <w:rFonts w:ascii="ＭＳ ゴシック" w:eastAsia="ＭＳ ゴシック" w:hAnsi="ＭＳ ゴシック"/>
          <w:sz w:val="24"/>
          <w:szCs w:val="24"/>
        </w:rPr>
      </w:pPr>
      <w:r w:rsidRPr="003A4D9D">
        <w:rPr>
          <w:rFonts w:ascii="ＭＳ ゴシック" w:eastAsia="ＭＳ ゴシック" w:hAnsi="ＭＳ ゴシック"/>
          <w:sz w:val="24"/>
          <w:szCs w:val="24"/>
        </w:rPr>
        <w:br w:type="page"/>
      </w:r>
    </w:p>
    <w:p w14:paraId="490F46A5" w14:textId="77777777" w:rsidR="00385EB9" w:rsidRPr="003A4D9D" w:rsidRDefault="00385EB9" w:rsidP="00255D6C">
      <w:pPr>
        <w:pStyle w:val="1"/>
      </w:pPr>
      <w:bookmarkStart w:id="7" w:name="_Toc163221589"/>
      <w:r w:rsidRPr="003A4D9D">
        <w:rPr>
          <w:rFonts w:hint="eastAsia"/>
        </w:rPr>
        <w:t>第２　算定対象となる職員の具体的範囲</w:t>
      </w:r>
      <w:bookmarkEnd w:id="7"/>
    </w:p>
    <w:p w14:paraId="7F84924C" w14:textId="77777777" w:rsidR="00E6436E" w:rsidRPr="003A4D9D" w:rsidRDefault="00E6436E" w:rsidP="00385EB9">
      <w:pPr>
        <w:ind w:leftChars="100" w:left="210" w:firstLineChars="175" w:firstLine="420"/>
        <w:rPr>
          <w:rFonts w:ascii="ＭＳ ゴシック" w:eastAsia="ＭＳ ゴシック" w:hAnsi="ＭＳ ゴシック"/>
          <w:sz w:val="24"/>
          <w:szCs w:val="24"/>
        </w:rPr>
      </w:pPr>
    </w:p>
    <w:p w14:paraId="688030A3" w14:textId="77777777" w:rsidR="00385EB9" w:rsidRPr="003A4D9D" w:rsidRDefault="00385EB9" w:rsidP="00255D6C">
      <w:pPr>
        <w:pStyle w:val="2"/>
      </w:pPr>
      <w:bookmarkStart w:id="8" w:name="_Toc163221590"/>
      <w:r w:rsidRPr="003A4D9D">
        <w:rPr>
          <w:rFonts w:hint="eastAsia"/>
        </w:rPr>
        <w:t>１　常時勤務する職員</w:t>
      </w:r>
      <w:bookmarkEnd w:id="8"/>
    </w:p>
    <w:p w14:paraId="18D6D2C8" w14:textId="77777777" w:rsidR="00385EB9" w:rsidRPr="003A4D9D" w:rsidRDefault="00385EB9" w:rsidP="00385EB9">
      <w:pPr>
        <w:ind w:left="630"/>
        <w:rPr>
          <w:rFonts w:ascii="ＭＳ ゴシック" w:eastAsia="ＭＳ ゴシック" w:hAnsi="ＭＳ ゴシック"/>
          <w:sz w:val="24"/>
          <w:szCs w:val="24"/>
        </w:rPr>
      </w:pPr>
      <w:r w:rsidRPr="003A4D9D">
        <w:rPr>
          <w:rFonts w:ascii="ＭＳ ゴシック" w:eastAsia="ＭＳ ゴシック" w:hAnsi="ＭＳ ゴシック"/>
          <w:sz w:val="24"/>
          <w:szCs w:val="24"/>
        </w:rPr>
        <w:t>(１)</w:t>
      </w:r>
      <w:r w:rsidRPr="003A4D9D">
        <w:rPr>
          <w:rFonts w:ascii="ＭＳ ゴシック" w:eastAsia="ＭＳ ゴシック" w:hAnsi="ＭＳ ゴシック" w:hint="eastAsia"/>
          <w:sz w:val="24"/>
          <w:szCs w:val="24"/>
        </w:rPr>
        <w:t xml:space="preserve"> 常時勤務する職員の範囲</w:t>
      </w:r>
    </w:p>
    <w:p w14:paraId="0460F5E9" w14:textId="20BBC6E6" w:rsidR="00385EB9" w:rsidRPr="003A4D9D" w:rsidRDefault="00385EB9" w:rsidP="00385EB9">
      <w:pPr>
        <w:ind w:left="1050" w:firstLineChars="87" w:firstLine="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障害者雇用率制度における「常時勤務する職員」とは、法律上の任用形式及び常勤・非常勤の如何並びに定員内の職員であるか否かを問わず、</w:t>
      </w:r>
      <w:r w:rsidR="008700A2" w:rsidRPr="003A4D9D">
        <w:rPr>
          <w:rFonts w:ascii="ＭＳ ゴシック" w:eastAsia="ＭＳ ゴシック" w:hAnsi="ＭＳ ゴシック" w:hint="eastAsia"/>
          <w:sz w:val="24"/>
          <w:szCs w:val="24"/>
        </w:rPr>
        <w:t>雇入れのとき</w:t>
      </w:r>
      <w:r w:rsidR="00780A73" w:rsidRPr="003A4D9D">
        <w:rPr>
          <w:rFonts w:ascii="ＭＳ ゴシック" w:eastAsia="ＭＳ ゴシック" w:hAnsi="ＭＳ ゴシック" w:hint="eastAsia"/>
          <w:sz w:val="24"/>
          <w:szCs w:val="24"/>
        </w:rPr>
        <w:t>から１年を超えて</w:t>
      </w:r>
      <w:r w:rsidR="00C43436" w:rsidRPr="003A4D9D">
        <w:rPr>
          <w:rFonts w:ascii="ＭＳ ゴシック" w:eastAsia="ＭＳ ゴシック" w:hAnsi="ＭＳ ゴシック" w:hint="eastAsia"/>
          <w:sz w:val="24"/>
          <w:szCs w:val="24"/>
        </w:rPr>
        <w:t>勤務する</w:t>
      </w:r>
      <w:r w:rsidR="00780A73" w:rsidRPr="003A4D9D">
        <w:rPr>
          <w:rFonts w:ascii="ＭＳ ゴシック" w:eastAsia="ＭＳ ゴシック" w:hAnsi="ＭＳ ゴシック" w:hint="eastAsia"/>
          <w:sz w:val="24"/>
          <w:szCs w:val="24"/>
        </w:rPr>
        <w:t>者</w:t>
      </w:r>
      <w:r w:rsidR="00C43436" w:rsidRPr="003A4D9D">
        <w:rPr>
          <w:rFonts w:ascii="ＭＳ ゴシック" w:eastAsia="ＭＳ ゴシック" w:hAnsi="ＭＳ ゴシック" w:hint="eastAsia"/>
          <w:sz w:val="24"/>
          <w:szCs w:val="24"/>
        </w:rPr>
        <w:t>（見込みを含む）</w:t>
      </w:r>
      <w:r w:rsidRPr="003A4D9D">
        <w:rPr>
          <w:rFonts w:ascii="ＭＳ ゴシック" w:eastAsia="ＭＳ ゴシック" w:hAnsi="ＭＳ ゴシック"/>
          <w:sz w:val="24"/>
          <w:szCs w:val="24"/>
        </w:rPr>
        <w:t>をいう。</w:t>
      </w:r>
    </w:p>
    <w:p w14:paraId="16C6A86A" w14:textId="44ECA08C" w:rsidR="00385EB9" w:rsidRPr="003A4D9D" w:rsidRDefault="00385EB9" w:rsidP="00385EB9">
      <w:pPr>
        <w:ind w:left="1050" w:firstLineChars="87" w:firstLine="209"/>
        <w:rPr>
          <w:rFonts w:ascii="ＭＳ ゴシック" w:eastAsia="ＭＳ ゴシック" w:hAnsi="ＭＳ ゴシック"/>
          <w:sz w:val="24"/>
          <w:szCs w:val="24"/>
        </w:rPr>
      </w:pPr>
      <w:r w:rsidRPr="003A4D9D">
        <w:rPr>
          <w:rFonts w:ascii="ＭＳ ゴシック" w:eastAsia="ＭＳ ゴシック" w:hAnsi="ＭＳ ゴシック"/>
          <w:sz w:val="24"/>
          <w:szCs w:val="24"/>
        </w:rPr>
        <w:t>具体的には、次のような者は</w:t>
      </w:r>
      <w:r w:rsidRPr="003A4D9D">
        <w:rPr>
          <w:rFonts w:ascii="ＭＳ ゴシック" w:eastAsia="ＭＳ ゴシック" w:hAnsi="ＭＳ ゴシック" w:hint="eastAsia"/>
          <w:sz w:val="24"/>
          <w:szCs w:val="24"/>
        </w:rPr>
        <w:t>常時勤務する職員となる。</w:t>
      </w:r>
    </w:p>
    <w:p w14:paraId="5E37A9E5" w14:textId="43519E70" w:rsidR="00385EB9" w:rsidRPr="003A4D9D" w:rsidRDefault="00385EB9" w:rsidP="00385EB9">
      <w:pPr>
        <w:ind w:leftChars="600" w:left="1469" w:hangingChars="87" w:hanging="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①</w:t>
      </w:r>
      <w:r w:rsidRPr="003A4D9D">
        <w:rPr>
          <w:rFonts w:ascii="ＭＳ ゴシック" w:eastAsia="ＭＳ ゴシック" w:hAnsi="ＭＳ ゴシック"/>
          <w:sz w:val="24"/>
          <w:szCs w:val="24"/>
        </w:rPr>
        <w:t xml:space="preserve"> </w:t>
      </w:r>
      <w:r w:rsidRPr="003A4D9D">
        <w:rPr>
          <w:rFonts w:ascii="ＭＳ ゴシック" w:eastAsia="ＭＳ ゴシック" w:hAnsi="ＭＳ ゴシック" w:hint="eastAsia"/>
          <w:sz w:val="24"/>
          <w:szCs w:val="24"/>
        </w:rPr>
        <w:t>期間の定めなく</w:t>
      </w:r>
      <w:r w:rsidR="008700A2" w:rsidRPr="003A4D9D">
        <w:rPr>
          <w:rFonts w:ascii="ＭＳ ゴシック" w:eastAsia="ＭＳ ゴシック" w:hAnsi="ＭＳ ゴシック" w:hint="eastAsia"/>
          <w:sz w:val="24"/>
          <w:szCs w:val="24"/>
        </w:rPr>
        <w:t>雇用</w:t>
      </w:r>
      <w:r w:rsidRPr="003A4D9D">
        <w:rPr>
          <w:rFonts w:ascii="ＭＳ ゴシック" w:eastAsia="ＭＳ ゴシック" w:hAnsi="ＭＳ ゴシック" w:hint="eastAsia"/>
          <w:sz w:val="24"/>
          <w:szCs w:val="24"/>
        </w:rPr>
        <w:t>されている者</w:t>
      </w:r>
    </w:p>
    <w:p w14:paraId="12B930D1" w14:textId="0F4B23E3" w:rsidR="000E34E8" w:rsidRPr="003A4D9D" w:rsidRDefault="00F92E04" w:rsidP="00F92E04">
      <w:pPr>
        <w:ind w:leftChars="400" w:left="840" w:firstLine="420"/>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② １年を超える</w:t>
      </w:r>
      <w:r w:rsidR="00C43436" w:rsidRPr="003A4D9D">
        <w:rPr>
          <w:rFonts w:ascii="ＭＳ ゴシック" w:eastAsia="ＭＳ ゴシック" w:hAnsi="ＭＳ ゴシック" w:hint="eastAsia"/>
          <w:sz w:val="24"/>
          <w:szCs w:val="24"/>
        </w:rPr>
        <w:t>雇用</w:t>
      </w:r>
      <w:r w:rsidRPr="003A4D9D">
        <w:rPr>
          <w:rFonts w:ascii="ＭＳ ゴシック" w:eastAsia="ＭＳ ゴシック" w:hAnsi="ＭＳ ゴシック" w:hint="eastAsia"/>
          <w:sz w:val="24"/>
          <w:szCs w:val="24"/>
        </w:rPr>
        <w:t>期間を定めて</w:t>
      </w:r>
      <w:r w:rsidR="008700A2" w:rsidRPr="003A4D9D">
        <w:rPr>
          <w:rFonts w:ascii="ＭＳ ゴシック" w:eastAsia="ＭＳ ゴシック" w:hAnsi="ＭＳ ゴシック" w:hint="eastAsia"/>
          <w:sz w:val="24"/>
          <w:szCs w:val="24"/>
        </w:rPr>
        <w:t>雇用</w:t>
      </w:r>
      <w:r w:rsidRPr="003A4D9D">
        <w:rPr>
          <w:rFonts w:ascii="ＭＳ ゴシック" w:eastAsia="ＭＳ ゴシック" w:hAnsi="ＭＳ ゴシック" w:hint="eastAsia"/>
          <w:sz w:val="24"/>
          <w:szCs w:val="24"/>
        </w:rPr>
        <w:t>されている者</w:t>
      </w:r>
    </w:p>
    <w:p w14:paraId="27E2685A" w14:textId="11ED12BD" w:rsidR="00385EB9" w:rsidRPr="003A4D9D" w:rsidRDefault="00385EB9" w:rsidP="00385EB9">
      <w:pPr>
        <w:ind w:leftChars="600" w:left="1469" w:hangingChars="87" w:hanging="209"/>
        <w:rPr>
          <w:rFonts w:ascii="ＭＳ ゴシック" w:eastAsia="ＭＳ ゴシック" w:hAnsi="ＭＳ ゴシック"/>
          <w:sz w:val="24"/>
          <w:szCs w:val="24"/>
        </w:rPr>
      </w:pPr>
      <w:r w:rsidRPr="3B864572">
        <w:rPr>
          <w:rFonts w:ascii="ＭＳ ゴシック" w:eastAsia="ＭＳ ゴシック" w:hAnsi="ＭＳ ゴシック"/>
          <w:sz w:val="24"/>
          <w:szCs w:val="24"/>
        </w:rPr>
        <w:t>③ 一定の期間（</w:t>
      </w:r>
      <w:r w:rsidR="009D328B" w:rsidRPr="3B864572">
        <w:rPr>
          <w:rFonts w:ascii="ＭＳ ゴシック" w:eastAsia="ＭＳ ゴシック" w:hAnsi="ＭＳ ゴシック"/>
          <w:sz w:val="24"/>
          <w:szCs w:val="24"/>
        </w:rPr>
        <w:t>たとえば、</w:t>
      </w:r>
      <w:r w:rsidRPr="00BA5806">
        <w:rPr>
          <w:rFonts w:ascii="ＭＳ ゴシック" w:eastAsia="ＭＳ ゴシック" w:hAnsi="ＭＳ ゴシック"/>
          <w:sz w:val="24"/>
          <w:szCs w:val="24"/>
        </w:rPr>
        <w:t>１週間</w:t>
      </w:r>
      <w:r w:rsidRPr="3B864572">
        <w:rPr>
          <w:rFonts w:ascii="ＭＳ ゴシック" w:eastAsia="ＭＳ ゴシック" w:hAnsi="ＭＳ ゴシック"/>
          <w:sz w:val="24"/>
          <w:szCs w:val="24"/>
        </w:rPr>
        <w:t>、２ヵ月、６ヵ月等）を定めて</w:t>
      </w:r>
      <w:r w:rsidR="008700A2" w:rsidRPr="3B864572">
        <w:rPr>
          <w:rFonts w:ascii="ＭＳ ゴシック" w:eastAsia="ＭＳ ゴシック" w:hAnsi="ＭＳ ゴシック"/>
          <w:sz w:val="24"/>
          <w:szCs w:val="24"/>
        </w:rPr>
        <w:t>雇用</w:t>
      </w:r>
      <w:r w:rsidRPr="3B864572">
        <w:rPr>
          <w:rFonts w:ascii="ＭＳ ゴシック" w:eastAsia="ＭＳ ゴシック" w:hAnsi="ＭＳ ゴシック"/>
          <w:sz w:val="24"/>
          <w:szCs w:val="24"/>
        </w:rPr>
        <w:t>されている者</w:t>
      </w:r>
      <w:r w:rsidR="00952896" w:rsidRPr="3B864572">
        <w:rPr>
          <w:rFonts w:ascii="ＭＳ ゴシック" w:eastAsia="ＭＳ ゴシック" w:hAnsi="ＭＳ ゴシック"/>
          <w:sz w:val="24"/>
          <w:szCs w:val="24"/>
        </w:rPr>
        <w:t>であり、かつ、</w:t>
      </w:r>
    </w:p>
    <w:p w14:paraId="33CA01C3" w14:textId="36DB8F79" w:rsidR="00385EB9" w:rsidRPr="003A4D9D" w:rsidRDefault="00385EB9" w:rsidP="00385EB9">
      <w:pPr>
        <w:ind w:leftChars="700" w:left="1679" w:hangingChars="87" w:hanging="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a　過去１年を超える期間について引き続き</w:t>
      </w:r>
      <w:r w:rsidR="008700A2" w:rsidRPr="003A4D9D">
        <w:rPr>
          <w:rFonts w:ascii="ＭＳ ゴシック" w:eastAsia="ＭＳ ゴシック" w:hAnsi="ＭＳ ゴシック" w:hint="eastAsia"/>
          <w:sz w:val="24"/>
          <w:szCs w:val="24"/>
        </w:rPr>
        <w:t>雇用</w:t>
      </w:r>
      <w:r w:rsidRPr="003A4D9D">
        <w:rPr>
          <w:rFonts w:ascii="ＭＳ ゴシック" w:eastAsia="ＭＳ ゴシック" w:hAnsi="ＭＳ ゴシック" w:hint="eastAsia"/>
          <w:sz w:val="24"/>
          <w:szCs w:val="24"/>
        </w:rPr>
        <w:t>されている者</w:t>
      </w:r>
    </w:p>
    <w:p w14:paraId="67B2711A" w14:textId="77777777" w:rsidR="00385EB9" w:rsidRPr="003A4D9D" w:rsidRDefault="00385EB9" w:rsidP="00385EB9">
      <w:pPr>
        <w:ind w:leftChars="700" w:left="1679" w:hangingChars="87" w:hanging="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又は</w:t>
      </w:r>
    </w:p>
    <w:p w14:paraId="43A9D56D" w14:textId="5EA88A45" w:rsidR="00385EB9" w:rsidRPr="003A4D9D" w:rsidRDefault="00385EB9" w:rsidP="00385EB9">
      <w:pPr>
        <w:ind w:leftChars="700" w:left="1679" w:hangingChars="87" w:hanging="209"/>
        <w:rPr>
          <w:rFonts w:ascii="ＭＳ ゴシック" w:eastAsia="ＭＳ ゴシック" w:hAnsi="ＭＳ ゴシック"/>
          <w:sz w:val="24"/>
          <w:szCs w:val="24"/>
        </w:rPr>
      </w:pPr>
      <w:r w:rsidRPr="003A4D9D">
        <w:rPr>
          <w:rFonts w:ascii="ＭＳ ゴシック" w:eastAsia="ＭＳ ゴシック" w:hAnsi="ＭＳ ゴシック"/>
          <w:sz w:val="24"/>
          <w:szCs w:val="24"/>
        </w:rPr>
        <w:t xml:space="preserve">b　</w:t>
      </w:r>
      <w:r w:rsidRPr="003A4D9D">
        <w:rPr>
          <w:rFonts w:ascii="ＭＳ ゴシック" w:eastAsia="ＭＳ ゴシック" w:hAnsi="ＭＳ ゴシック" w:hint="eastAsia"/>
          <w:sz w:val="24"/>
          <w:szCs w:val="24"/>
        </w:rPr>
        <w:t>雇入れのときから１年を超えて引き続き</w:t>
      </w:r>
      <w:r w:rsidR="008700A2" w:rsidRPr="003A4D9D">
        <w:rPr>
          <w:rFonts w:ascii="ＭＳ ゴシック" w:eastAsia="ＭＳ ゴシック" w:hAnsi="ＭＳ ゴシック" w:hint="eastAsia"/>
          <w:sz w:val="24"/>
          <w:szCs w:val="24"/>
        </w:rPr>
        <w:t>雇用</w:t>
      </w:r>
      <w:r w:rsidRPr="003A4D9D">
        <w:rPr>
          <w:rFonts w:ascii="ＭＳ ゴシック" w:eastAsia="ＭＳ ゴシック" w:hAnsi="ＭＳ ゴシック" w:hint="eastAsia"/>
          <w:sz w:val="24"/>
          <w:szCs w:val="24"/>
        </w:rPr>
        <w:t>されると見込まれる者(１年以下の期間を定めて</w:t>
      </w:r>
      <w:r w:rsidR="008700A2" w:rsidRPr="003A4D9D">
        <w:rPr>
          <w:rFonts w:ascii="ＭＳ ゴシック" w:eastAsia="ＭＳ ゴシック" w:hAnsi="ＭＳ ゴシック" w:hint="eastAsia"/>
          <w:sz w:val="24"/>
          <w:szCs w:val="24"/>
        </w:rPr>
        <w:t>雇用</w:t>
      </w:r>
      <w:r w:rsidRPr="003A4D9D">
        <w:rPr>
          <w:rFonts w:ascii="ＭＳ ゴシック" w:eastAsia="ＭＳ ゴシック" w:hAnsi="ＭＳ ゴシック" w:hint="eastAsia"/>
          <w:sz w:val="24"/>
          <w:szCs w:val="24"/>
        </w:rPr>
        <w:t>される場合であっても、更新の可能性がある限り、該当する。）（下記(２)参照）</w:t>
      </w:r>
    </w:p>
    <w:p w14:paraId="656D8E69" w14:textId="76058F4D" w:rsidR="00385EB9" w:rsidRPr="003A4D9D" w:rsidRDefault="00C102A1" w:rsidP="00C102A1">
      <w:pPr>
        <w:ind w:leftChars="600" w:left="1680" w:hangingChars="175" w:hanging="420"/>
        <w:rPr>
          <w:rFonts w:ascii="ＭＳ ゴシック" w:eastAsia="ＭＳ ゴシック" w:hAnsi="ＭＳ ゴシック"/>
          <w:sz w:val="24"/>
          <w:szCs w:val="24"/>
        </w:rPr>
      </w:pPr>
      <w:r w:rsidRPr="003A4D9D">
        <w:rPr>
          <w:rFonts w:ascii="ＭＳ ゴシック" w:eastAsia="ＭＳ ゴシック" w:hAnsi="ＭＳ ゴシック"/>
          <w:sz w:val="24"/>
          <w:szCs w:val="24"/>
        </w:rPr>
        <w:t>（注：</w:t>
      </w:r>
      <w:r w:rsidR="00705E37" w:rsidRPr="003A4D9D">
        <w:rPr>
          <w:rFonts w:ascii="ＭＳ ゴシック" w:eastAsia="ＭＳ ゴシック" w:hAnsi="ＭＳ ゴシック" w:hint="eastAsia"/>
          <w:sz w:val="24"/>
          <w:szCs w:val="24"/>
        </w:rPr>
        <w:t>③</w:t>
      </w:r>
      <w:r w:rsidR="00385EB9" w:rsidRPr="003A4D9D">
        <w:rPr>
          <w:rFonts w:ascii="ＭＳ ゴシック" w:eastAsia="ＭＳ ゴシック" w:hAnsi="ＭＳ ゴシック" w:hint="eastAsia"/>
          <w:sz w:val="24"/>
          <w:szCs w:val="24"/>
        </w:rPr>
        <w:t>には、日々</w:t>
      </w:r>
      <w:r w:rsidR="008700A2" w:rsidRPr="003A4D9D">
        <w:rPr>
          <w:rFonts w:ascii="ＭＳ ゴシック" w:eastAsia="ＭＳ ゴシック" w:hAnsi="ＭＳ ゴシック" w:hint="eastAsia"/>
          <w:sz w:val="24"/>
          <w:szCs w:val="24"/>
        </w:rPr>
        <w:t>雇用</w:t>
      </w:r>
      <w:r w:rsidR="00385EB9" w:rsidRPr="003A4D9D">
        <w:rPr>
          <w:rFonts w:ascii="ＭＳ ゴシック" w:eastAsia="ＭＳ ゴシック" w:hAnsi="ＭＳ ゴシック" w:hint="eastAsia"/>
          <w:sz w:val="24"/>
          <w:szCs w:val="24"/>
        </w:rPr>
        <w:t>される者であって、</w:t>
      </w:r>
      <w:r w:rsidR="008700A2" w:rsidRPr="003A4D9D">
        <w:rPr>
          <w:rFonts w:ascii="ＭＳ ゴシック" w:eastAsia="ＭＳ ゴシック" w:hAnsi="ＭＳ ゴシック" w:hint="eastAsia"/>
          <w:sz w:val="24"/>
          <w:szCs w:val="24"/>
        </w:rPr>
        <w:t>雇用契約</w:t>
      </w:r>
      <w:r w:rsidR="00385EB9" w:rsidRPr="003A4D9D">
        <w:rPr>
          <w:rFonts w:ascii="ＭＳ ゴシック" w:eastAsia="ＭＳ ゴシック" w:hAnsi="ＭＳ ゴシック" w:hint="eastAsia"/>
          <w:sz w:val="24"/>
          <w:szCs w:val="24"/>
        </w:rPr>
        <w:t>が日々更新されて</w:t>
      </w:r>
      <w:r w:rsidR="00C43436" w:rsidRPr="003A4D9D">
        <w:rPr>
          <w:rFonts w:ascii="ＭＳ ゴシック" w:eastAsia="ＭＳ ゴシック" w:hAnsi="ＭＳ ゴシック" w:hint="eastAsia"/>
          <w:sz w:val="24"/>
          <w:szCs w:val="24"/>
        </w:rPr>
        <w:t>いる者であり、かつ、</w:t>
      </w:r>
      <w:r w:rsidR="00385EB9" w:rsidRPr="003A4D9D">
        <w:rPr>
          <w:rFonts w:ascii="ＭＳ ゴシック" w:eastAsia="ＭＳ ゴシック" w:hAnsi="ＭＳ ゴシック" w:hint="eastAsia"/>
          <w:sz w:val="24"/>
          <w:szCs w:val="24"/>
        </w:rPr>
        <w:t>過去１年を超える期間について引き続き</w:t>
      </w:r>
      <w:r w:rsidR="008700A2" w:rsidRPr="003A4D9D">
        <w:rPr>
          <w:rFonts w:ascii="ＭＳ ゴシック" w:eastAsia="ＭＳ ゴシック" w:hAnsi="ＭＳ ゴシック" w:hint="eastAsia"/>
          <w:sz w:val="24"/>
          <w:szCs w:val="24"/>
        </w:rPr>
        <w:t>雇用</w:t>
      </w:r>
      <w:r w:rsidR="00385EB9" w:rsidRPr="003A4D9D">
        <w:rPr>
          <w:rFonts w:ascii="ＭＳ ゴシック" w:eastAsia="ＭＳ ゴシック" w:hAnsi="ＭＳ ゴシック" w:hint="eastAsia"/>
          <w:sz w:val="24"/>
          <w:szCs w:val="24"/>
        </w:rPr>
        <w:t>されている者又は</w:t>
      </w:r>
      <w:r w:rsidR="008700A2" w:rsidRPr="003A4D9D">
        <w:rPr>
          <w:rFonts w:ascii="ＭＳ ゴシック" w:eastAsia="ＭＳ ゴシック" w:hAnsi="ＭＳ ゴシック" w:hint="eastAsia"/>
          <w:sz w:val="24"/>
          <w:szCs w:val="24"/>
        </w:rPr>
        <w:t>雇入れの</w:t>
      </w:r>
      <w:r w:rsidR="008242FA" w:rsidRPr="003A4D9D">
        <w:rPr>
          <w:rFonts w:ascii="ＭＳ ゴシック" w:eastAsia="ＭＳ ゴシック" w:hAnsi="ＭＳ ゴシック" w:hint="eastAsia"/>
          <w:sz w:val="24"/>
          <w:szCs w:val="24"/>
        </w:rPr>
        <w:t>時</w:t>
      </w:r>
      <w:r w:rsidR="004039B9" w:rsidRPr="003A4D9D">
        <w:rPr>
          <w:rFonts w:ascii="ＭＳ ゴシック" w:eastAsia="ＭＳ ゴシック" w:hAnsi="ＭＳ ゴシック" w:hint="eastAsia"/>
          <w:sz w:val="24"/>
          <w:szCs w:val="24"/>
        </w:rPr>
        <w:t>から</w:t>
      </w:r>
      <w:r w:rsidR="00385EB9" w:rsidRPr="003A4D9D">
        <w:rPr>
          <w:rFonts w:ascii="ＭＳ ゴシック" w:eastAsia="ＭＳ ゴシック" w:hAnsi="ＭＳ ゴシック" w:hint="eastAsia"/>
          <w:sz w:val="24"/>
          <w:szCs w:val="24"/>
        </w:rPr>
        <w:t>１年を超えて引き続き</w:t>
      </w:r>
      <w:r w:rsidR="008700A2" w:rsidRPr="003A4D9D">
        <w:rPr>
          <w:rFonts w:ascii="ＭＳ ゴシック" w:eastAsia="ＭＳ ゴシック" w:hAnsi="ＭＳ ゴシック" w:hint="eastAsia"/>
          <w:sz w:val="24"/>
          <w:szCs w:val="24"/>
        </w:rPr>
        <w:t>雇用</w:t>
      </w:r>
      <w:r w:rsidR="00385EB9" w:rsidRPr="003A4D9D">
        <w:rPr>
          <w:rFonts w:ascii="ＭＳ ゴシック" w:eastAsia="ＭＳ ゴシック" w:hAnsi="ＭＳ ゴシック" w:hint="eastAsia"/>
          <w:sz w:val="24"/>
          <w:szCs w:val="24"/>
        </w:rPr>
        <w:t>されると見込まれる者も含まれる。</w:t>
      </w:r>
      <w:r w:rsidRPr="003A4D9D">
        <w:rPr>
          <w:rFonts w:ascii="ＭＳ ゴシック" w:eastAsia="ＭＳ ゴシック" w:hAnsi="ＭＳ ゴシック" w:hint="eastAsia"/>
          <w:sz w:val="24"/>
          <w:szCs w:val="24"/>
        </w:rPr>
        <w:t>）</w:t>
      </w:r>
    </w:p>
    <w:p w14:paraId="36FD4DDA" w14:textId="70E20532" w:rsidR="00385EB9" w:rsidRPr="003A4D9D" w:rsidRDefault="00385EB9" w:rsidP="00385EB9">
      <w:pPr>
        <w:ind w:left="1050" w:firstLineChars="87" w:firstLine="209"/>
        <w:rPr>
          <w:rFonts w:ascii="ＭＳ ゴシック" w:eastAsia="ＭＳ ゴシック" w:hAnsi="ＭＳ ゴシック"/>
          <w:sz w:val="24"/>
          <w:szCs w:val="24"/>
        </w:rPr>
      </w:pPr>
      <w:r w:rsidRPr="3830F5C5">
        <w:rPr>
          <w:rFonts w:ascii="ＭＳ ゴシック" w:eastAsia="ＭＳ ゴシック" w:hAnsi="ＭＳ ゴシック"/>
          <w:sz w:val="24"/>
          <w:szCs w:val="24"/>
        </w:rPr>
        <w:t>なお、</w:t>
      </w:r>
      <w:r w:rsidRPr="003875BD">
        <w:rPr>
          <w:rFonts w:ascii="ＭＳ ゴシック" w:eastAsia="ＭＳ ゴシック" w:hAnsi="ＭＳ ゴシック"/>
          <w:sz w:val="24"/>
          <w:szCs w:val="24"/>
        </w:rPr>
        <w:t>１週間</w:t>
      </w:r>
      <w:r w:rsidRPr="3830F5C5">
        <w:rPr>
          <w:rFonts w:ascii="ＭＳ ゴシック" w:eastAsia="ＭＳ ゴシック" w:hAnsi="ＭＳ ゴシック"/>
          <w:sz w:val="24"/>
          <w:szCs w:val="24"/>
        </w:rPr>
        <w:t>の所定勤務時間が20時間未満の職員については、「常時勤務する職員」には含まれない</w:t>
      </w:r>
      <w:r w:rsidR="00022D07" w:rsidRPr="3830F5C5">
        <w:rPr>
          <w:rFonts w:ascii="ＭＳ ゴシック" w:eastAsia="ＭＳ ゴシック" w:hAnsi="ＭＳ ゴシック"/>
          <w:sz w:val="24"/>
          <w:szCs w:val="24"/>
        </w:rPr>
        <w:t>（</w:t>
      </w:r>
      <w:r w:rsidR="00203487" w:rsidRPr="3830F5C5">
        <w:rPr>
          <w:rFonts w:ascii="ＭＳ ゴシック" w:eastAsia="ＭＳ ゴシック" w:hAnsi="ＭＳ ゴシック"/>
          <w:sz w:val="24"/>
          <w:szCs w:val="24"/>
        </w:rPr>
        <w:t>特定短時間</w:t>
      </w:r>
      <w:r w:rsidR="00F83FD0" w:rsidRPr="3830F5C5">
        <w:rPr>
          <w:rFonts w:ascii="ＭＳ ゴシック" w:eastAsia="ＭＳ ゴシック" w:hAnsi="ＭＳ ゴシック"/>
          <w:sz w:val="24"/>
          <w:szCs w:val="24"/>
        </w:rPr>
        <w:t>勤務職員</w:t>
      </w:r>
      <w:r w:rsidR="009D0DF6">
        <w:rPr>
          <w:rFonts w:ascii="ＭＳ ゴシック" w:eastAsia="ＭＳ ゴシック" w:hAnsi="ＭＳ ゴシック" w:hint="eastAsia"/>
          <w:sz w:val="24"/>
          <w:szCs w:val="24"/>
        </w:rPr>
        <w:t>の取扱い</w:t>
      </w:r>
      <w:r w:rsidR="00203487" w:rsidRPr="3830F5C5">
        <w:rPr>
          <w:rFonts w:ascii="ＭＳ ゴシック" w:eastAsia="ＭＳ ゴシック" w:hAnsi="ＭＳ ゴシック"/>
          <w:sz w:val="24"/>
          <w:szCs w:val="24"/>
        </w:rPr>
        <w:t>については、</w:t>
      </w:r>
      <w:r w:rsidR="00022D07" w:rsidRPr="3830F5C5">
        <w:rPr>
          <w:rFonts w:ascii="ＭＳ ゴシック" w:eastAsia="ＭＳ ゴシック" w:hAnsi="ＭＳ ゴシック"/>
          <w:sz w:val="24"/>
          <w:szCs w:val="24"/>
        </w:rPr>
        <w:t>上記第１の５(３)ロ(ﾆ)に</w:t>
      </w:r>
      <w:r w:rsidR="009D0DF6">
        <w:rPr>
          <w:rFonts w:ascii="ＭＳ ゴシック" w:eastAsia="ＭＳ ゴシック" w:hAnsi="ＭＳ ゴシック" w:hint="eastAsia"/>
          <w:sz w:val="24"/>
          <w:szCs w:val="24"/>
        </w:rPr>
        <w:t>留意すること。</w:t>
      </w:r>
      <w:r w:rsidR="00022D07" w:rsidRPr="3830F5C5">
        <w:rPr>
          <w:rFonts w:ascii="ＭＳ ゴシック" w:eastAsia="ＭＳ ゴシック" w:hAnsi="ＭＳ ゴシック"/>
          <w:sz w:val="24"/>
          <w:szCs w:val="24"/>
        </w:rPr>
        <w:t>）</w:t>
      </w:r>
      <w:r w:rsidRPr="3830F5C5">
        <w:rPr>
          <w:rFonts w:ascii="ＭＳ ゴシック" w:eastAsia="ＭＳ ゴシック" w:hAnsi="ＭＳ ゴシック"/>
          <w:sz w:val="24"/>
          <w:szCs w:val="24"/>
        </w:rPr>
        <w:t>。</w:t>
      </w:r>
    </w:p>
    <w:p w14:paraId="2EA079C4" w14:textId="77777777" w:rsidR="00385EB9" w:rsidRPr="003A4D9D" w:rsidRDefault="00385EB9" w:rsidP="00385EB9">
      <w:pPr>
        <w:ind w:leftChars="300" w:left="1350" w:hangingChars="300" w:hanging="720"/>
        <w:rPr>
          <w:rFonts w:ascii="ＭＳ ゴシック" w:eastAsia="ＭＳ ゴシック" w:hAnsi="ＭＳ ゴシック"/>
          <w:sz w:val="24"/>
          <w:szCs w:val="24"/>
        </w:rPr>
      </w:pPr>
    </w:p>
    <w:p w14:paraId="5D6C1850" w14:textId="77777777" w:rsidR="00385EB9" w:rsidRPr="003A4D9D" w:rsidRDefault="00385EB9" w:rsidP="00385EB9">
      <w:pPr>
        <w:ind w:leftChars="300" w:left="1350" w:hangingChars="300" w:hanging="720"/>
        <w:rPr>
          <w:rFonts w:ascii="ＭＳ ゴシック" w:eastAsia="ＭＳ ゴシック" w:hAnsi="ＭＳ ゴシック"/>
          <w:sz w:val="24"/>
          <w:szCs w:val="24"/>
        </w:rPr>
      </w:pPr>
      <w:r w:rsidRPr="003A4D9D">
        <w:rPr>
          <w:rFonts w:ascii="ＭＳ ゴシック" w:eastAsia="ＭＳ ゴシック" w:hAnsi="ＭＳ ゴシック"/>
          <w:sz w:val="24"/>
          <w:szCs w:val="24"/>
        </w:rPr>
        <w:t>(２)</w:t>
      </w:r>
      <w:r w:rsidRPr="003A4D9D">
        <w:rPr>
          <w:rFonts w:ascii="ＭＳ ゴシック" w:eastAsia="ＭＳ ゴシック" w:hAnsi="ＭＳ ゴシック" w:hint="eastAsia"/>
          <w:sz w:val="24"/>
          <w:szCs w:val="24"/>
        </w:rPr>
        <w:t xml:space="preserve"> 常時勤務する職員の範囲に係る判断の留意点</w:t>
      </w:r>
    </w:p>
    <w:p w14:paraId="16ED932D" w14:textId="1387C972" w:rsidR="00385EB9" w:rsidRPr="003A4D9D" w:rsidRDefault="009429EA" w:rsidP="00385EB9">
      <w:pPr>
        <w:ind w:leftChars="499" w:left="1048" w:firstLineChars="87" w:firstLine="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職</w:t>
      </w:r>
      <w:r w:rsidR="00385EB9" w:rsidRPr="003A4D9D">
        <w:rPr>
          <w:rFonts w:ascii="ＭＳ ゴシック" w:eastAsia="ＭＳ ゴシック" w:hAnsi="ＭＳ ゴシック"/>
          <w:sz w:val="24"/>
          <w:szCs w:val="24"/>
        </w:rPr>
        <w:t>員が</w:t>
      </w:r>
      <w:r w:rsidR="00385EB9" w:rsidRPr="003A4D9D">
        <w:rPr>
          <w:rFonts w:ascii="ＭＳ ゴシック" w:eastAsia="ＭＳ ゴシック" w:hAnsi="ＭＳ ゴシック" w:hint="eastAsia"/>
          <w:sz w:val="24"/>
          <w:szCs w:val="24"/>
        </w:rPr>
        <w:t>障害者雇用率制度における「常時勤務する職員」に該当するか否かを判断するに当たっては、次の点に留意する。</w:t>
      </w:r>
    </w:p>
    <w:p w14:paraId="3333DE38" w14:textId="77777777" w:rsidR="00385EB9" w:rsidRPr="003A4D9D" w:rsidRDefault="00385EB9" w:rsidP="00385EB9">
      <w:pPr>
        <w:ind w:leftChars="400" w:left="1049" w:hangingChars="87" w:hanging="209"/>
        <w:rPr>
          <w:rFonts w:ascii="ＭＳ ゴシック" w:eastAsia="ＭＳ ゴシック" w:hAnsi="ＭＳ ゴシック"/>
          <w:sz w:val="24"/>
          <w:szCs w:val="24"/>
        </w:rPr>
      </w:pPr>
    </w:p>
    <w:p w14:paraId="67E0DF03" w14:textId="09656DD2" w:rsidR="00385EB9" w:rsidRPr="003A4D9D" w:rsidRDefault="00385EB9" w:rsidP="00385EB9">
      <w:pPr>
        <w:ind w:leftChars="400" w:left="1049" w:hangingChars="87" w:hanging="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 xml:space="preserve">イ　</w:t>
      </w:r>
      <w:r w:rsidR="00B6621B" w:rsidRPr="003A4D9D">
        <w:rPr>
          <w:rFonts w:ascii="ＭＳ ゴシック" w:eastAsia="ＭＳ ゴシック" w:hAnsi="ＭＳ ゴシック" w:hint="eastAsia"/>
          <w:sz w:val="24"/>
          <w:szCs w:val="24"/>
        </w:rPr>
        <w:t>雇入れのとき</w:t>
      </w:r>
      <w:r w:rsidR="009429EA" w:rsidRPr="003A4D9D">
        <w:rPr>
          <w:rFonts w:ascii="ＭＳ ゴシック" w:eastAsia="ＭＳ ゴシック" w:hAnsi="ＭＳ ゴシック" w:hint="eastAsia"/>
          <w:sz w:val="24"/>
          <w:szCs w:val="24"/>
        </w:rPr>
        <w:t>か</w:t>
      </w:r>
      <w:r w:rsidR="00951A58" w:rsidRPr="003A4D9D">
        <w:rPr>
          <w:rFonts w:ascii="ＭＳ ゴシック" w:eastAsia="ＭＳ ゴシック" w:hAnsi="ＭＳ ゴシック" w:hint="eastAsia"/>
          <w:sz w:val="24"/>
          <w:szCs w:val="24"/>
        </w:rPr>
        <w:t>ら</w:t>
      </w:r>
      <w:r w:rsidRPr="003A4D9D">
        <w:rPr>
          <w:rFonts w:ascii="ＭＳ ゴシック" w:eastAsia="ＭＳ ゴシック" w:hAnsi="ＭＳ ゴシック" w:hint="eastAsia"/>
          <w:sz w:val="24"/>
          <w:szCs w:val="24"/>
        </w:rPr>
        <w:t>１年を超えて引き続き</w:t>
      </w:r>
      <w:r w:rsidR="00B6621B" w:rsidRPr="003A4D9D">
        <w:rPr>
          <w:rFonts w:ascii="ＭＳ ゴシック" w:eastAsia="ＭＳ ゴシック" w:hAnsi="ＭＳ ゴシック" w:hint="eastAsia"/>
          <w:sz w:val="24"/>
          <w:szCs w:val="24"/>
        </w:rPr>
        <w:t>雇用</w:t>
      </w:r>
      <w:r w:rsidRPr="003A4D9D">
        <w:rPr>
          <w:rFonts w:ascii="ＭＳ ゴシック" w:eastAsia="ＭＳ ゴシック" w:hAnsi="ＭＳ ゴシック" w:hint="eastAsia"/>
          <w:sz w:val="24"/>
          <w:szCs w:val="24"/>
        </w:rPr>
        <w:t>されると見込まれる職員</w:t>
      </w:r>
    </w:p>
    <w:p w14:paraId="259D2975" w14:textId="2DC6BF01" w:rsidR="00AA4160" w:rsidRPr="003A4D9D" w:rsidRDefault="00385EB9" w:rsidP="00385EB9">
      <w:pPr>
        <w:ind w:leftChars="500" w:left="1050"/>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 xml:space="preserve">　次の①又は②のいずれかに該当する場合、上記(１)③bの</w:t>
      </w:r>
      <w:r w:rsidR="009429EA" w:rsidRPr="003A4D9D">
        <w:rPr>
          <w:rFonts w:ascii="ＭＳ ゴシック" w:eastAsia="ＭＳ ゴシック" w:hAnsi="ＭＳ ゴシック" w:hint="eastAsia"/>
          <w:sz w:val="24"/>
          <w:szCs w:val="24"/>
        </w:rPr>
        <w:t>「</w:t>
      </w:r>
      <w:r w:rsidR="00C63C8E" w:rsidRPr="003A4D9D">
        <w:rPr>
          <w:rFonts w:ascii="ＭＳ ゴシック" w:eastAsia="ＭＳ ゴシック" w:hAnsi="ＭＳ ゴシック" w:hint="eastAsia"/>
          <w:sz w:val="24"/>
          <w:szCs w:val="24"/>
        </w:rPr>
        <w:t>雇入れのとき</w:t>
      </w:r>
      <w:r w:rsidRPr="003A4D9D">
        <w:rPr>
          <w:rFonts w:ascii="ＭＳ ゴシック" w:eastAsia="ＭＳ ゴシック" w:hAnsi="ＭＳ ゴシック" w:hint="eastAsia"/>
          <w:sz w:val="24"/>
          <w:szCs w:val="24"/>
        </w:rPr>
        <w:t>から１年を超えて引き続き</w:t>
      </w:r>
      <w:r w:rsidR="00882BB9" w:rsidRPr="003A4D9D">
        <w:rPr>
          <w:rFonts w:ascii="ＭＳ ゴシック" w:eastAsia="ＭＳ ゴシック" w:hAnsi="ＭＳ ゴシック" w:hint="eastAsia"/>
          <w:sz w:val="24"/>
          <w:szCs w:val="24"/>
        </w:rPr>
        <w:t>雇用</w:t>
      </w:r>
      <w:r w:rsidRPr="003A4D9D">
        <w:rPr>
          <w:rFonts w:ascii="ＭＳ ゴシック" w:eastAsia="ＭＳ ゴシック" w:hAnsi="ＭＳ ゴシック" w:hint="eastAsia"/>
          <w:sz w:val="24"/>
          <w:szCs w:val="24"/>
        </w:rPr>
        <w:t>されると見込まれる</w:t>
      </w:r>
      <w:r w:rsidR="00AA4160" w:rsidRPr="003A4D9D">
        <w:rPr>
          <w:rFonts w:ascii="ＭＳ ゴシック" w:eastAsia="ＭＳ ゴシック" w:hAnsi="ＭＳ ゴシック" w:hint="eastAsia"/>
          <w:sz w:val="24"/>
          <w:szCs w:val="24"/>
        </w:rPr>
        <w:t>者</w:t>
      </w:r>
      <w:r w:rsidRPr="003A4D9D">
        <w:rPr>
          <w:rFonts w:ascii="ＭＳ ゴシック" w:eastAsia="ＭＳ ゴシック" w:hAnsi="ＭＳ ゴシック" w:hint="eastAsia"/>
          <w:sz w:val="24"/>
          <w:szCs w:val="24"/>
        </w:rPr>
        <w:t>」として取り扱う。なお、この職員が</w:t>
      </w:r>
      <w:r w:rsidR="00AA4160" w:rsidRPr="003A4D9D">
        <w:rPr>
          <w:rFonts w:ascii="ＭＳ ゴシック" w:eastAsia="ＭＳ ゴシック" w:hAnsi="ＭＳ ゴシック" w:hint="eastAsia"/>
          <w:sz w:val="24"/>
          <w:szCs w:val="24"/>
        </w:rPr>
        <w:t>雇用</w:t>
      </w:r>
      <w:r w:rsidRPr="003A4D9D">
        <w:rPr>
          <w:rFonts w:ascii="ＭＳ ゴシック" w:eastAsia="ＭＳ ゴシック" w:hAnsi="ＭＳ ゴシック" w:hint="eastAsia"/>
          <w:sz w:val="24"/>
          <w:szCs w:val="24"/>
        </w:rPr>
        <w:t>期間の中途で退職した場合であって</w:t>
      </w:r>
    </w:p>
    <w:p w14:paraId="38D859AC" w14:textId="3C9A6274" w:rsidR="00385EB9" w:rsidRPr="003A4D9D" w:rsidRDefault="00385EB9" w:rsidP="00385EB9">
      <w:pPr>
        <w:ind w:leftChars="500" w:left="1050"/>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も、</w:t>
      </w:r>
      <w:r w:rsidR="00AA4160" w:rsidRPr="003A4D9D">
        <w:rPr>
          <w:rFonts w:ascii="ＭＳ ゴシック" w:eastAsia="ＭＳ ゴシック" w:hAnsi="ＭＳ ゴシック" w:hint="eastAsia"/>
          <w:sz w:val="24"/>
          <w:szCs w:val="24"/>
        </w:rPr>
        <w:t>雇入れされた日</w:t>
      </w:r>
      <w:r w:rsidR="00951A58" w:rsidRPr="003A4D9D">
        <w:rPr>
          <w:rFonts w:ascii="ＭＳ ゴシック" w:eastAsia="ＭＳ ゴシック" w:hAnsi="ＭＳ ゴシック" w:hint="eastAsia"/>
          <w:sz w:val="24"/>
          <w:szCs w:val="24"/>
        </w:rPr>
        <w:t>から</w:t>
      </w:r>
      <w:r w:rsidRPr="003A4D9D">
        <w:rPr>
          <w:rFonts w:ascii="ＭＳ ゴシック" w:eastAsia="ＭＳ ゴシック" w:hAnsi="ＭＳ ゴシック" w:hint="eastAsia"/>
          <w:sz w:val="24"/>
          <w:szCs w:val="24"/>
        </w:rPr>
        <w:t>退職の日までの間は、「常時勤務する職員」として取り扱う。</w:t>
      </w:r>
    </w:p>
    <w:p w14:paraId="5EF4DE52" w14:textId="1F55B1CC" w:rsidR="00385EB9" w:rsidRPr="003A4D9D" w:rsidRDefault="00385EB9" w:rsidP="00385EB9">
      <w:pPr>
        <w:ind w:leftChars="599" w:left="1467" w:hangingChars="87" w:hanging="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①　勤務条件等説明書、勤務条件確認書、採用辞令等において、その</w:t>
      </w:r>
      <w:r w:rsidR="00FF0ED9" w:rsidRPr="003A4D9D">
        <w:rPr>
          <w:rFonts w:ascii="ＭＳ ゴシック" w:eastAsia="ＭＳ ゴシック" w:hAnsi="ＭＳ ゴシック" w:hint="eastAsia"/>
          <w:sz w:val="24"/>
          <w:szCs w:val="24"/>
        </w:rPr>
        <w:t>雇用</w:t>
      </w:r>
      <w:r w:rsidRPr="003A4D9D">
        <w:rPr>
          <w:rFonts w:ascii="ＭＳ ゴシック" w:eastAsia="ＭＳ ゴシック" w:hAnsi="ＭＳ ゴシック" w:hint="eastAsia"/>
          <w:sz w:val="24"/>
          <w:szCs w:val="24"/>
        </w:rPr>
        <w:t>が更新される旨又は更新される場合がある旨が明示されている場合</w:t>
      </w:r>
    </w:p>
    <w:p w14:paraId="7301CA86" w14:textId="45C49242" w:rsidR="00385EB9" w:rsidRPr="003A4D9D" w:rsidRDefault="00385EB9" w:rsidP="00385EB9">
      <w:pPr>
        <w:ind w:leftChars="698" w:left="1466" w:firstLineChars="88" w:firstLine="211"/>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ただし、更新回数等の上限が併せて明示されていることにより、１年を超えて</w:t>
      </w:r>
      <w:r w:rsidR="00FF0ED9" w:rsidRPr="003A4D9D">
        <w:rPr>
          <w:rFonts w:ascii="ＭＳ ゴシック" w:eastAsia="ＭＳ ゴシック" w:hAnsi="ＭＳ ゴシック" w:hint="eastAsia"/>
          <w:sz w:val="24"/>
          <w:szCs w:val="24"/>
        </w:rPr>
        <w:t>雇用</w:t>
      </w:r>
      <w:r w:rsidRPr="003A4D9D">
        <w:rPr>
          <w:rFonts w:ascii="ＭＳ ゴシック" w:eastAsia="ＭＳ ゴシック" w:hAnsi="ＭＳ ゴシック" w:hint="eastAsia"/>
          <w:sz w:val="24"/>
          <w:szCs w:val="24"/>
        </w:rPr>
        <w:t>されないことが明らかである場合はこの限りではない</w:t>
      </w:r>
      <w:r w:rsidR="005B73BA" w:rsidRPr="003A4D9D">
        <w:rPr>
          <w:rFonts w:ascii="ＭＳ ゴシック" w:eastAsia="ＭＳ ゴシック" w:hAnsi="ＭＳ ゴシック" w:hint="eastAsia"/>
          <w:sz w:val="24"/>
          <w:szCs w:val="24"/>
        </w:rPr>
        <w:t>（</w:t>
      </w:r>
      <w:r w:rsidR="004A598B">
        <w:rPr>
          <w:rFonts w:ascii="ＭＳ ゴシック" w:eastAsia="ＭＳ ゴシック" w:hAnsi="ＭＳ ゴシック" w:hint="eastAsia"/>
          <w:sz w:val="24"/>
          <w:szCs w:val="24"/>
        </w:rPr>
        <w:t>②</w:t>
      </w:r>
      <w:r w:rsidR="005B73BA" w:rsidRPr="003A4D9D">
        <w:rPr>
          <w:rFonts w:ascii="ＭＳ ゴシック" w:eastAsia="ＭＳ ゴシック" w:hAnsi="ＭＳ ゴシック" w:hint="eastAsia"/>
          <w:sz w:val="24"/>
          <w:szCs w:val="24"/>
        </w:rPr>
        <w:t>に該当する実態にある場合を除く）</w:t>
      </w:r>
      <w:r w:rsidRPr="003A4D9D">
        <w:rPr>
          <w:rFonts w:ascii="ＭＳ ゴシック" w:eastAsia="ＭＳ ゴシック" w:hAnsi="ＭＳ ゴシック" w:hint="eastAsia"/>
          <w:sz w:val="24"/>
          <w:szCs w:val="24"/>
        </w:rPr>
        <w:t>。</w:t>
      </w:r>
    </w:p>
    <w:p w14:paraId="34F470E2" w14:textId="32B576C8" w:rsidR="00F6477F" w:rsidRPr="003A4D9D" w:rsidRDefault="00385EB9" w:rsidP="00C102A1">
      <w:pPr>
        <w:ind w:leftChars="599" w:left="1467" w:hangingChars="87" w:hanging="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②　勤務条件等説明書、勤務条件確認書、採用辞令等において、その</w:t>
      </w:r>
      <w:r w:rsidR="00FF0ED9" w:rsidRPr="003A4D9D">
        <w:rPr>
          <w:rFonts w:ascii="ＭＳ ゴシック" w:eastAsia="ＭＳ ゴシック" w:hAnsi="ＭＳ ゴシック" w:hint="eastAsia"/>
          <w:sz w:val="24"/>
          <w:szCs w:val="24"/>
        </w:rPr>
        <w:t>雇用</w:t>
      </w:r>
      <w:r w:rsidRPr="003A4D9D">
        <w:rPr>
          <w:rFonts w:ascii="ＭＳ ゴシック" w:eastAsia="ＭＳ ゴシック" w:hAnsi="ＭＳ ゴシック" w:hint="eastAsia"/>
          <w:sz w:val="24"/>
          <w:szCs w:val="24"/>
        </w:rPr>
        <w:t>が更新されない旨が明示されている場合又は更新の有無が明示されていない場合であって、類似する形態で</w:t>
      </w:r>
      <w:r w:rsidR="00FF0ED9" w:rsidRPr="003A4D9D">
        <w:rPr>
          <w:rFonts w:ascii="ＭＳ ゴシック" w:eastAsia="ＭＳ ゴシック" w:hAnsi="ＭＳ ゴシック" w:hint="eastAsia"/>
          <w:sz w:val="24"/>
          <w:szCs w:val="24"/>
        </w:rPr>
        <w:t>雇用</w:t>
      </w:r>
      <w:r w:rsidRPr="003A4D9D">
        <w:rPr>
          <w:rFonts w:ascii="ＭＳ ゴシック" w:eastAsia="ＭＳ ゴシック" w:hAnsi="ＭＳ ゴシック" w:hint="eastAsia"/>
          <w:sz w:val="24"/>
          <w:szCs w:val="24"/>
        </w:rPr>
        <w:t>されている他の職員が１年を超えて引き続き</w:t>
      </w:r>
      <w:r w:rsidR="00FF0ED9" w:rsidRPr="003A4D9D">
        <w:rPr>
          <w:rFonts w:ascii="ＭＳ ゴシック" w:eastAsia="ＭＳ ゴシック" w:hAnsi="ＭＳ ゴシック" w:hint="eastAsia"/>
          <w:sz w:val="24"/>
          <w:szCs w:val="24"/>
        </w:rPr>
        <w:t>雇用</w:t>
      </w:r>
      <w:r w:rsidRPr="003A4D9D">
        <w:rPr>
          <w:rFonts w:ascii="ＭＳ ゴシック" w:eastAsia="ＭＳ ゴシック" w:hAnsi="ＭＳ ゴシック" w:hint="eastAsia"/>
          <w:sz w:val="24"/>
          <w:szCs w:val="24"/>
        </w:rPr>
        <w:t>されている等の</w:t>
      </w:r>
      <w:r w:rsidR="00854408" w:rsidRPr="003A4D9D">
        <w:rPr>
          <w:rFonts w:ascii="ＭＳ ゴシック" w:eastAsia="ＭＳ ゴシック" w:hAnsi="ＭＳ ゴシック" w:hint="eastAsia"/>
          <w:sz w:val="24"/>
          <w:szCs w:val="24"/>
        </w:rPr>
        <w:t>更新の可能性がある</w:t>
      </w:r>
      <w:r w:rsidRPr="003A4D9D">
        <w:rPr>
          <w:rFonts w:ascii="ＭＳ ゴシック" w:eastAsia="ＭＳ ゴシック" w:hAnsi="ＭＳ ゴシック" w:hint="eastAsia"/>
          <w:sz w:val="24"/>
          <w:szCs w:val="24"/>
        </w:rPr>
        <w:t>実態にある場合</w:t>
      </w:r>
    </w:p>
    <w:p w14:paraId="05459659" w14:textId="2D0A83C1" w:rsidR="00F6477F" w:rsidRPr="003A4D9D" w:rsidRDefault="00F6477F" w:rsidP="00F6477F">
      <w:pPr>
        <w:ind w:leftChars="100" w:left="210" w:firstLineChars="262" w:firstLine="62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ロ　出向中の職員</w:t>
      </w:r>
    </w:p>
    <w:p w14:paraId="59A57ED1" w14:textId="59BAD7AA" w:rsidR="00F6477F" w:rsidRPr="003A4D9D" w:rsidRDefault="00F6477F" w:rsidP="00F6477F">
      <w:pPr>
        <w:ind w:leftChars="500" w:left="1050" w:firstLineChars="87" w:firstLine="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出向中の職員、他省庁との併任者、</w:t>
      </w:r>
      <w:r w:rsidR="00155C0C">
        <w:rPr>
          <w:rFonts w:ascii="ＭＳ ゴシック" w:eastAsia="ＭＳ ゴシック" w:hAnsi="ＭＳ ゴシック" w:hint="eastAsia"/>
          <w:sz w:val="24"/>
          <w:szCs w:val="24"/>
        </w:rPr>
        <w:t>研究休職中の職員、</w:t>
      </w:r>
      <w:r w:rsidRPr="003A4D9D">
        <w:rPr>
          <w:rFonts w:ascii="ＭＳ ゴシック" w:eastAsia="ＭＳ ゴシック" w:hAnsi="ＭＳ ゴシック" w:hint="eastAsia"/>
          <w:sz w:val="24"/>
          <w:szCs w:val="24"/>
        </w:rPr>
        <w:t>国際機関等への派遣職員、海外留学中の職員は、原則として、その者が生計を維持するのに必要な主たる給与を受ける機関の職員として取り扱う。なお、</w:t>
      </w:r>
      <w:r w:rsidR="00946129" w:rsidRPr="003A4D9D">
        <w:rPr>
          <w:rFonts w:ascii="ＭＳ ゴシック" w:eastAsia="ＭＳ ゴシック" w:hAnsi="ＭＳ ゴシック" w:hint="eastAsia"/>
          <w:sz w:val="24"/>
          <w:szCs w:val="24"/>
        </w:rPr>
        <w:t>当該必要な主たる給与を受ける機関についての</w:t>
      </w:r>
      <w:r w:rsidRPr="003A4D9D">
        <w:rPr>
          <w:rFonts w:ascii="ＭＳ ゴシック" w:eastAsia="ＭＳ ゴシック" w:hAnsi="ＭＳ ゴシック" w:hint="eastAsia"/>
          <w:sz w:val="24"/>
          <w:szCs w:val="24"/>
        </w:rPr>
        <w:t>判断が困難な場合は、共済等の取扱いを行っている機関の職員として取り扱って差し支えない。</w:t>
      </w:r>
    </w:p>
    <w:p w14:paraId="1B7F5E86" w14:textId="2052CCFE" w:rsidR="00F6477F" w:rsidRPr="003A4D9D" w:rsidRDefault="00F6477F" w:rsidP="00F6477F">
      <w:pPr>
        <w:ind w:firstLineChars="350" w:firstLine="840"/>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ハ　休業中の職員（育児休業</w:t>
      </w:r>
      <w:r w:rsidR="00C43025">
        <w:rPr>
          <w:rFonts w:ascii="ＭＳ ゴシック" w:eastAsia="ＭＳ ゴシック" w:hAnsi="ＭＳ ゴシック" w:hint="eastAsia"/>
          <w:sz w:val="24"/>
          <w:szCs w:val="24"/>
        </w:rPr>
        <w:t>等</w:t>
      </w:r>
      <w:r w:rsidRPr="003A4D9D">
        <w:rPr>
          <w:rFonts w:ascii="ＭＳ ゴシック" w:eastAsia="ＭＳ ゴシック" w:hAnsi="ＭＳ ゴシック" w:hint="eastAsia"/>
          <w:sz w:val="24"/>
          <w:szCs w:val="24"/>
        </w:rPr>
        <w:t>含む）</w:t>
      </w:r>
    </w:p>
    <w:p w14:paraId="1817836B" w14:textId="4AF9C19B" w:rsidR="00F6477F" w:rsidRPr="003A4D9D" w:rsidRDefault="00F6477F" w:rsidP="00F6477F">
      <w:pPr>
        <w:ind w:leftChars="500" w:left="1050" w:firstLineChars="87" w:firstLine="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疾病その他の理由によって休職期間中の職員</w:t>
      </w:r>
      <w:r w:rsidR="00C43025">
        <w:rPr>
          <w:rFonts w:ascii="ＭＳ ゴシック" w:eastAsia="ＭＳ ゴシック" w:hAnsi="ＭＳ ゴシック" w:hint="eastAsia"/>
          <w:sz w:val="24"/>
          <w:szCs w:val="24"/>
        </w:rPr>
        <w:t>（育児休業、配偶者同行休業又は自己啓発休業によって休業中の職員も含む</w:t>
      </w:r>
      <w:r w:rsidR="00AC4D71">
        <w:rPr>
          <w:rFonts w:ascii="ＭＳ ゴシック" w:eastAsia="ＭＳ ゴシック" w:hAnsi="ＭＳ ゴシック" w:hint="eastAsia"/>
          <w:sz w:val="24"/>
          <w:szCs w:val="24"/>
        </w:rPr>
        <w:t>。</w:t>
      </w:r>
      <w:r w:rsidR="00C43025">
        <w:rPr>
          <w:rFonts w:ascii="ＭＳ ゴシック" w:eastAsia="ＭＳ ゴシック" w:hAnsi="ＭＳ ゴシック" w:hint="eastAsia"/>
          <w:sz w:val="24"/>
          <w:szCs w:val="24"/>
        </w:rPr>
        <w:t>）</w:t>
      </w:r>
      <w:r w:rsidRPr="003A4D9D">
        <w:rPr>
          <w:rFonts w:ascii="ＭＳ ゴシック" w:eastAsia="ＭＳ ゴシック" w:hAnsi="ＭＳ ゴシック" w:hint="eastAsia"/>
          <w:sz w:val="24"/>
          <w:szCs w:val="24"/>
        </w:rPr>
        <w:t>は、現実かつ具体的な労務の提供がなく、そのため給与の支払いを受けていない場合もあるが、各機関との任用関係は維持されているので、常時勤務する職員として取り扱う。したがって、休職中の職員も、常時勤務する職員に含まれる（雇用義務の対象となる障害者数の算定の基礎となる常時勤務する職員に算入され、また、例えば業務上災害で加療休職中の職員が対象障害者に該当すれば、</w:t>
      </w:r>
      <w:r w:rsidR="000D0022" w:rsidRPr="003A4D9D">
        <w:rPr>
          <w:rFonts w:ascii="ＭＳ ゴシック" w:eastAsia="ＭＳ ゴシック" w:hAnsi="ＭＳ ゴシック" w:hint="eastAsia"/>
          <w:sz w:val="24"/>
          <w:szCs w:val="24"/>
        </w:rPr>
        <w:t>「</w:t>
      </w:r>
      <w:r w:rsidRPr="003A4D9D">
        <w:rPr>
          <w:rFonts w:ascii="ＭＳ ゴシック" w:eastAsia="ＭＳ ゴシック" w:hAnsi="ＭＳ ゴシック" w:hint="eastAsia"/>
          <w:sz w:val="24"/>
          <w:szCs w:val="24"/>
        </w:rPr>
        <w:t>対象障害者である職員</w:t>
      </w:r>
      <w:r w:rsidR="000D0022" w:rsidRPr="003A4D9D">
        <w:rPr>
          <w:rFonts w:ascii="ＭＳ ゴシック" w:eastAsia="ＭＳ ゴシック" w:hAnsi="ＭＳ ゴシック" w:hint="eastAsia"/>
          <w:sz w:val="24"/>
          <w:szCs w:val="24"/>
        </w:rPr>
        <w:t>」</w:t>
      </w:r>
      <w:r w:rsidRPr="003A4D9D">
        <w:rPr>
          <w:rFonts w:ascii="ＭＳ ゴシック" w:eastAsia="ＭＳ ゴシック" w:hAnsi="ＭＳ ゴシック" w:hint="eastAsia"/>
          <w:sz w:val="24"/>
          <w:szCs w:val="24"/>
        </w:rPr>
        <w:t>の数に算入</w:t>
      </w:r>
      <w:r w:rsidR="000D0022" w:rsidRPr="003A4D9D">
        <w:rPr>
          <w:rFonts w:ascii="ＭＳ ゴシック" w:eastAsia="ＭＳ ゴシック" w:hAnsi="ＭＳ ゴシック" w:hint="eastAsia"/>
          <w:sz w:val="24"/>
          <w:szCs w:val="24"/>
        </w:rPr>
        <w:t>する</w:t>
      </w:r>
      <w:r w:rsidRPr="003A4D9D">
        <w:rPr>
          <w:rFonts w:ascii="ＭＳ ゴシック" w:eastAsia="ＭＳ ゴシック" w:hAnsi="ＭＳ ゴシック" w:hint="eastAsia"/>
          <w:sz w:val="24"/>
          <w:szCs w:val="24"/>
        </w:rPr>
        <w:t>）。</w:t>
      </w:r>
    </w:p>
    <w:p w14:paraId="3C26774B" w14:textId="6A13E69E" w:rsidR="00F6477F" w:rsidRPr="003A4D9D" w:rsidRDefault="00F6477F" w:rsidP="00F6477F">
      <w:pPr>
        <w:ind w:leftChars="314" w:left="659" w:firstLineChars="75" w:firstLine="180"/>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ニ　育児短時間勤務職員及び育児時間職員</w:t>
      </w:r>
      <w:r w:rsidR="001C1D61">
        <w:rPr>
          <w:rFonts w:ascii="ＭＳ ゴシック" w:eastAsia="ＭＳ ゴシック" w:hAnsi="ＭＳ ゴシック" w:hint="eastAsia"/>
          <w:sz w:val="24"/>
          <w:szCs w:val="24"/>
        </w:rPr>
        <w:t>等</w:t>
      </w:r>
    </w:p>
    <w:p w14:paraId="2ABB52D6" w14:textId="5B47C4BF" w:rsidR="00F6477F" w:rsidRDefault="00F6477F" w:rsidP="00F6477F">
      <w:pPr>
        <w:ind w:leftChars="500" w:left="1050" w:firstLineChars="87" w:firstLine="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育児短時間勤務職員及び育児時間職員</w:t>
      </w:r>
      <w:r w:rsidR="001C1D61">
        <w:rPr>
          <w:rFonts w:ascii="ＭＳ ゴシック" w:eastAsia="ＭＳ ゴシック" w:hAnsi="ＭＳ ゴシック" w:hint="eastAsia"/>
          <w:sz w:val="24"/>
          <w:szCs w:val="24"/>
        </w:rPr>
        <w:t>等</w:t>
      </w:r>
      <w:r w:rsidR="00C43025">
        <w:rPr>
          <w:rFonts w:ascii="ＭＳ ゴシック" w:eastAsia="ＭＳ ゴシック" w:hAnsi="ＭＳ ゴシック" w:hint="eastAsia"/>
          <w:sz w:val="24"/>
          <w:szCs w:val="24"/>
        </w:rPr>
        <w:t>（</w:t>
      </w:r>
      <w:r w:rsidR="001C1D61">
        <w:rPr>
          <w:rFonts w:ascii="ＭＳ ゴシック" w:eastAsia="ＭＳ ゴシック" w:hAnsi="ＭＳ ゴシック" w:hint="eastAsia"/>
          <w:sz w:val="24"/>
          <w:szCs w:val="24"/>
        </w:rPr>
        <w:t>地方公務員における部分休業</w:t>
      </w:r>
      <w:r w:rsidR="00147514">
        <w:rPr>
          <w:rFonts w:ascii="ＭＳ ゴシック" w:eastAsia="ＭＳ ゴシック" w:hAnsi="ＭＳ ゴシック" w:hint="eastAsia"/>
          <w:sz w:val="24"/>
          <w:szCs w:val="24"/>
        </w:rPr>
        <w:t>（※）</w:t>
      </w:r>
      <w:r w:rsidR="001C1D61">
        <w:rPr>
          <w:rFonts w:ascii="ＭＳ ゴシック" w:eastAsia="ＭＳ ゴシック" w:hAnsi="ＭＳ ゴシック" w:hint="eastAsia"/>
          <w:sz w:val="24"/>
          <w:szCs w:val="24"/>
        </w:rPr>
        <w:t>職員を含む</w:t>
      </w:r>
      <w:r w:rsidR="00AC4D71">
        <w:rPr>
          <w:rFonts w:ascii="ＭＳ ゴシック" w:eastAsia="ＭＳ ゴシック" w:hAnsi="ＭＳ ゴシック" w:hint="eastAsia"/>
          <w:sz w:val="24"/>
          <w:szCs w:val="24"/>
        </w:rPr>
        <w:t>。</w:t>
      </w:r>
      <w:r w:rsidR="00C43025">
        <w:rPr>
          <w:rFonts w:ascii="ＭＳ ゴシック" w:eastAsia="ＭＳ ゴシック" w:hAnsi="ＭＳ ゴシック" w:hint="eastAsia"/>
          <w:sz w:val="24"/>
          <w:szCs w:val="24"/>
        </w:rPr>
        <w:t>）</w:t>
      </w:r>
      <w:r w:rsidRPr="003A4D9D">
        <w:rPr>
          <w:rFonts w:ascii="ＭＳ ゴシック" w:eastAsia="ＭＳ ゴシック" w:hAnsi="ＭＳ ゴシック" w:hint="eastAsia"/>
          <w:sz w:val="24"/>
          <w:szCs w:val="24"/>
        </w:rPr>
        <w:t>は、制度を利用する前の元の勤務時間数により、</w:t>
      </w:r>
      <w:r w:rsidR="001E0BDA">
        <w:rPr>
          <w:rFonts w:ascii="ＭＳ ゴシック" w:eastAsia="ＭＳ ゴシック" w:hAnsi="ＭＳ ゴシック" w:hint="eastAsia"/>
          <w:sz w:val="24"/>
          <w:szCs w:val="24"/>
        </w:rPr>
        <w:t>１</w:t>
      </w:r>
      <w:r w:rsidR="000D0022" w:rsidRPr="003A4D9D">
        <w:rPr>
          <w:rFonts w:ascii="ＭＳ ゴシック" w:eastAsia="ＭＳ ゴシック" w:hAnsi="ＭＳ ゴシック" w:hint="eastAsia"/>
          <w:sz w:val="24"/>
          <w:szCs w:val="24"/>
        </w:rPr>
        <w:t>週間の所定の勤務時間が</w:t>
      </w:r>
      <w:r w:rsidRPr="003A4D9D">
        <w:rPr>
          <w:rFonts w:ascii="ＭＳ ゴシック" w:eastAsia="ＭＳ ゴシック" w:hAnsi="ＭＳ ゴシック" w:hint="eastAsia"/>
          <w:sz w:val="24"/>
          <w:szCs w:val="24"/>
        </w:rPr>
        <w:t>30時間以上の職員に該当するか、20時間以上30時間未満の</w:t>
      </w:r>
      <w:r w:rsidR="000D0022" w:rsidRPr="003A4D9D">
        <w:rPr>
          <w:rFonts w:ascii="ＭＳ ゴシック" w:eastAsia="ＭＳ ゴシック" w:hAnsi="ＭＳ ゴシック" w:hint="eastAsia"/>
          <w:sz w:val="24"/>
          <w:szCs w:val="24"/>
        </w:rPr>
        <w:t>「</w:t>
      </w:r>
      <w:r w:rsidRPr="003A4D9D">
        <w:rPr>
          <w:rFonts w:ascii="ＭＳ ゴシック" w:eastAsia="ＭＳ ゴシック" w:hAnsi="ＭＳ ゴシック" w:hint="eastAsia"/>
          <w:sz w:val="24"/>
          <w:szCs w:val="24"/>
        </w:rPr>
        <w:t>短時間勤務職員</w:t>
      </w:r>
      <w:r w:rsidR="000D0022" w:rsidRPr="003A4D9D">
        <w:rPr>
          <w:rFonts w:ascii="ＭＳ ゴシック" w:eastAsia="ＭＳ ゴシック" w:hAnsi="ＭＳ ゴシック" w:hint="eastAsia"/>
          <w:sz w:val="24"/>
          <w:szCs w:val="24"/>
        </w:rPr>
        <w:t>」</w:t>
      </w:r>
      <w:r w:rsidRPr="003A4D9D">
        <w:rPr>
          <w:rFonts w:ascii="ＭＳ ゴシック" w:eastAsia="ＭＳ ゴシック" w:hAnsi="ＭＳ ゴシック" w:hint="eastAsia"/>
          <w:sz w:val="24"/>
          <w:szCs w:val="24"/>
        </w:rPr>
        <w:t>に該当するかを判断</w:t>
      </w:r>
      <w:r w:rsidR="000D0022" w:rsidRPr="003A4D9D">
        <w:rPr>
          <w:rFonts w:ascii="ＭＳ ゴシック" w:eastAsia="ＭＳ ゴシック" w:hAnsi="ＭＳ ゴシック" w:hint="eastAsia"/>
          <w:sz w:val="24"/>
          <w:szCs w:val="24"/>
        </w:rPr>
        <w:t>する</w:t>
      </w:r>
      <w:r w:rsidRPr="003A4D9D">
        <w:rPr>
          <w:rFonts w:ascii="ＭＳ ゴシック" w:eastAsia="ＭＳ ゴシック" w:hAnsi="ＭＳ ゴシック" w:hint="eastAsia"/>
          <w:sz w:val="24"/>
          <w:szCs w:val="24"/>
        </w:rPr>
        <w:t>。</w:t>
      </w:r>
    </w:p>
    <w:p w14:paraId="39184365" w14:textId="0D563D17" w:rsidR="00F720D0" w:rsidRDefault="004662AB" w:rsidP="00C829C7">
      <w:pPr>
        <w:ind w:leftChars="500" w:left="1260" w:hangingChars="100" w:hanging="210"/>
        <w:rPr>
          <w:rFonts w:ascii="ＭＳ ゴシック" w:eastAsia="ＭＳ ゴシック" w:hAnsi="ＭＳ ゴシック"/>
          <w:sz w:val="24"/>
          <w:szCs w:val="24"/>
        </w:rPr>
      </w:pPr>
      <w:r w:rsidRPr="001C1D61">
        <w:rPr>
          <w:rFonts w:ascii="ＭＳ ゴシック" w:eastAsia="ＭＳ ゴシック" w:hAnsi="ＭＳ ゴシック" w:hint="eastAsia"/>
          <w:szCs w:val="24"/>
        </w:rPr>
        <w:t>※地方公務員法（昭和25年法律第261号）第26条の２</w:t>
      </w:r>
      <w:r w:rsidR="00147514">
        <w:rPr>
          <w:rFonts w:ascii="ＭＳ ゴシック" w:eastAsia="ＭＳ ゴシック" w:hAnsi="ＭＳ ゴシック" w:hint="eastAsia"/>
          <w:szCs w:val="24"/>
        </w:rPr>
        <w:t>に規定する修学部分休業</w:t>
      </w:r>
      <w:r w:rsidRPr="001C1D61">
        <w:rPr>
          <w:rFonts w:ascii="ＭＳ ゴシック" w:eastAsia="ＭＳ ゴシック" w:hAnsi="ＭＳ ゴシック" w:hint="eastAsia"/>
          <w:szCs w:val="24"/>
        </w:rPr>
        <w:t>、同条の３</w:t>
      </w:r>
      <w:r w:rsidR="00147514">
        <w:rPr>
          <w:rFonts w:ascii="ＭＳ ゴシック" w:eastAsia="ＭＳ ゴシック" w:hAnsi="ＭＳ ゴシック" w:hint="eastAsia"/>
          <w:szCs w:val="24"/>
        </w:rPr>
        <w:t>に規定する高齢者部分休業</w:t>
      </w:r>
      <w:r w:rsidR="001C1D61" w:rsidRPr="001C1D61">
        <w:rPr>
          <w:rFonts w:ascii="ＭＳ ゴシック" w:eastAsia="ＭＳ ゴシック" w:hAnsi="ＭＳ ゴシック" w:hint="eastAsia"/>
          <w:szCs w:val="24"/>
        </w:rPr>
        <w:t>及び</w:t>
      </w:r>
      <w:r w:rsidRPr="001C1D61">
        <w:rPr>
          <w:rFonts w:ascii="ＭＳ ゴシック" w:eastAsia="ＭＳ ゴシック" w:hAnsi="ＭＳ ゴシック" w:hint="eastAsia"/>
          <w:szCs w:val="24"/>
        </w:rPr>
        <w:t>地方公務員の育児休業等に関する法律（平成３年法律第110号）第19条</w:t>
      </w:r>
      <w:r w:rsidR="00147514">
        <w:rPr>
          <w:rFonts w:ascii="ＭＳ ゴシック" w:eastAsia="ＭＳ ゴシック" w:hAnsi="ＭＳ ゴシック" w:hint="eastAsia"/>
          <w:szCs w:val="24"/>
        </w:rPr>
        <w:t>に規定する部分休業</w:t>
      </w:r>
      <w:r w:rsidRPr="001C1D61">
        <w:rPr>
          <w:rFonts w:ascii="ＭＳ ゴシック" w:eastAsia="ＭＳ ゴシック" w:hAnsi="ＭＳ ゴシック" w:hint="eastAsia"/>
          <w:szCs w:val="24"/>
        </w:rPr>
        <w:t>。</w:t>
      </w:r>
    </w:p>
    <w:p w14:paraId="29AC610E" w14:textId="541D80B1" w:rsidR="00F6477F" w:rsidRPr="003A4D9D" w:rsidRDefault="00F6477F" w:rsidP="00F6477F">
      <w:pPr>
        <w:ind w:leftChars="314" w:left="659" w:firstLineChars="75" w:firstLine="180"/>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ホ　65歳以上の職員</w:t>
      </w:r>
      <w:r w:rsidR="001D40F3">
        <w:rPr>
          <w:rFonts w:ascii="ＭＳ ゴシック" w:eastAsia="ＭＳ ゴシック" w:hAnsi="ＭＳ ゴシック" w:hint="eastAsia"/>
          <w:sz w:val="24"/>
          <w:szCs w:val="24"/>
        </w:rPr>
        <w:t xml:space="preserve">　</w:t>
      </w:r>
    </w:p>
    <w:p w14:paraId="55142822" w14:textId="4B074286" w:rsidR="00F6477F" w:rsidRPr="003A4D9D" w:rsidRDefault="00F6477F" w:rsidP="00F6477F">
      <w:pPr>
        <w:ind w:leftChars="499" w:left="1048" w:firstLineChars="88" w:firstLine="211"/>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65歳以上の職員であっても、上記イ～</w:t>
      </w:r>
      <w:r w:rsidR="000D0022" w:rsidRPr="003A4D9D">
        <w:rPr>
          <w:rFonts w:ascii="ＭＳ ゴシック" w:eastAsia="ＭＳ ゴシック" w:hAnsi="ＭＳ ゴシック" w:hint="eastAsia"/>
          <w:sz w:val="24"/>
          <w:szCs w:val="24"/>
        </w:rPr>
        <w:t>ニ</w:t>
      </w:r>
      <w:r w:rsidRPr="003A4D9D">
        <w:rPr>
          <w:rFonts w:ascii="ＭＳ ゴシック" w:eastAsia="ＭＳ ゴシック" w:hAnsi="ＭＳ ゴシック" w:hint="eastAsia"/>
          <w:sz w:val="24"/>
          <w:szCs w:val="24"/>
        </w:rPr>
        <w:t>に該当する場合は常時勤務する職員に含まれ</w:t>
      </w:r>
      <w:r w:rsidR="000D0022" w:rsidRPr="003A4D9D">
        <w:rPr>
          <w:rFonts w:ascii="ＭＳ ゴシック" w:eastAsia="ＭＳ ゴシック" w:hAnsi="ＭＳ ゴシック" w:hint="eastAsia"/>
          <w:sz w:val="24"/>
          <w:szCs w:val="24"/>
        </w:rPr>
        <w:t>る</w:t>
      </w:r>
      <w:r w:rsidRPr="003A4D9D">
        <w:rPr>
          <w:rFonts w:ascii="ＭＳ ゴシック" w:eastAsia="ＭＳ ゴシック" w:hAnsi="ＭＳ ゴシック" w:hint="eastAsia"/>
          <w:sz w:val="24"/>
          <w:szCs w:val="24"/>
        </w:rPr>
        <w:t>。</w:t>
      </w:r>
    </w:p>
    <w:p w14:paraId="2DD10744" w14:textId="77777777" w:rsidR="008572D1" w:rsidRPr="003A4D9D" w:rsidRDefault="008572D1" w:rsidP="008572D1">
      <w:pPr>
        <w:ind w:leftChars="314" w:left="659" w:firstLineChars="75" w:firstLine="180"/>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へ　プレ雇用期間中の職員</w:t>
      </w:r>
    </w:p>
    <w:p w14:paraId="2F3B7FDF" w14:textId="6DD286CA" w:rsidR="00C102A1" w:rsidRPr="003A4D9D" w:rsidRDefault="008572D1" w:rsidP="008572D1">
      <w:pPr>
        <w:ind w:leftChars="499" w:left="1048" w:firstLineChars="88" w:firstLine="211"/>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プレ雇用は、「障害者を対象としたプレ雇用に当たっての留意事項について（通知）」（平成30年12月21日付</w:t>
      </w:r>
      <w:r w:rsidR="00642363">
        <w:rPr>
          <w:rFonts w:ascii="ＭＳ ゴシック" w:eastAsia="ＭＳ ゴシック" w:hAnsi="ＭＳ ゴシック" w:hint="eastAsia"/>
          <w:sz w:val="24"/>
          <w:szCs w:val="24"/>
        </w:rPr>
        <w:t>閣人人第883号</w:t>
      </w:r>
      <w:r w:rsidRPr="003A4D9D">
        <w:rPr>
          <w:rFonts w:ascii="ＭＳ ゴシック" w:eastAsia="ＭＳ ゴシック" w:hAnsi="ＭＳ ゴシック" w:hint="eastAsia"/>
          <w:sz w:val="24"/>
          <w:szCs w:val="24"/>
        </w:rPr>
        <w:t>内閣官房内閣人事局人事政策統括官通知）に基づき、常勤職員としての採用が内定した障害者について、本人の希望に応じ、常勤職員としての採用前に非常勤職員として勤務させるものである。したがって、プレ雇用期間中の職員であっても、常勤職員としての採用が内定していることから、雇入れのときから１年を超えて勤務する見込みの者に該当する。</w:t>
      </w:r>
    </w:p>
    <w:p w14:paraId="47108595" w14:textId="0183B025" w:rsidR="008572D1" w:rsidRPr="003A4D9D" w:rsidRDefault="00E254B3" w:rsidP="008572D1">
      <w:pPr>
        <w:ind w:leftChars="499" w:left="1048" w:firstLineChars="88" w:firstLine="211"/>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なお、</w:t>
      </w:r>
      <w:r w:rsidR="00C102A1" w:rsidRPr="003A4D9D">
        <w:rPr>
          <w:rFonts w:ascii="ＭＳ ゴシック" w:eastAsia="ＭＳ ゴシック" w:hAnsi="ＭＳ ゴシック" w:hint="eastAsia"/>
          <w:sz w:val="24"/>
          <w:szCs w:val="24"/>
        </w:rPr>
        <w:t>短時間勤務職員と短時間勤務職員以外の職員のいずれに該当するかは、</w:t>
      </w:r>
      <w:r w:rsidRPr="003A4D9D">
        <w:rPr>
          <w:rFonts w:ascii="ＭＳ ゴシック" w:eastAsia="ＭＳ ゴシック" w:hAnsi="ＭＳ ゴシック" w:hint="eastAsia"/>
          <w:sz w:val="24"/>
          <w:szCs w:val="24"/>
        </w:rPr>
        <w:t>通報基準日（</w:t>
      </w:r>
      <w:r w:rsidR="000858CF" w:rsidRPr="003A4D9D">
        <w:rPr>
          <w:rFonts w:ascii="ＭＳ ゴシック" w:eastAsia="ＭＳ ゴシック" w:hAnsi="ＭＳ ゴシック" w:hint="eastAsia"/>
          <w:sz w:val="24"/>
          <w:szCs w:val="24"/>
        </w:rPr>
        <w:t>毎年</w:t>
      </w:r>
      <w:r w:rsidRPr="003A4D9D">
        <w:rPr>
          <w:rFonts w:ascii="ＭＳ ゴシック" w:eastAsia="ＭＳ ゴシック" w:hAnsi="ＭＳ ゴシック" w:hint="eastAsia"/>
          <w:sz w:val="24"/>
          <w:szCs w:val="24"/>
        </w:rPr>
        <w:t>６月１日)</w:t>
      </w:r>
      <w:r w:rsidR="00C102A1" w:rsidRPr="003A4D9D">
        <w:rPr>
          <w:rFonts w:ascii="ＭＳ ゴシック" w:eastAsia="ＭＳ ゴシック" w:hAnsi="ＭＳ ゴシック" w:hint="eastAsia"/>
          <w:sz w:val="24"/>
          <w:szCs w:val="24"/>
        </w:rPr>
        <w:t>時点の実態に基づいて判断する</w:t>
      </w:r>
      <w:r w:rsidRPr="003A4D9D">
        <w:rPr>
          <w:rFonts w:ascii="ＭＳ ゴシック" w:eastAsia="ＭＳ ゴシック" w:hAnsi="ＭＳ ゴシック" w:hint="eastAsia"/>
          <w:sz w:val="24"/>
          <w:szCs w:val="24"/>
        </w:rPr>
        <w:t>。</w:t>
      </w:r>
    </w:p>
    <w:p w14:paraId="5FE182B6" w14:textId="77777777" w:rsidR="008572D1" w:rsidRPr="003A4D9D" w:rsidRDefault="008572D1" w:rsidP="008572D1">
      <w:pPr>
        <w:ind w:leftChars="400" w:left="1080" w:hangingChars="100" w:hanging="240"/>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ト　ステップアップの枠組みにより常勤職員となることが内定している非常勤職員</w:t>
      </w:r>
    </w:p>
    <w:p w14:paraId="185238A0" w14:textId="0325435A" w:rsidR="00C102A1" w:rsidRPr="003A4D9D" w:rsidRDefault="008572D1" w:rsidP="00E254B3">
      <w:pPr>
        <w:ind w:leftChars="499" w:left="1048" w:firstLineChars="88" w:firstLine="211"/>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ステップアップの枠組みは、「障害者を対象としたステップアップの枠組みについて（通知）」（平成30年12月21日付</w:t>
      </w:r>
      <w:r w:rsidR="00642363">
        <w:rPr>
          <w:rFonts w:ascii="ＭＳ ゴシック" w:eastAsia="ＭＳ ゴシック" w:hAnsi="ＭＳ ゴシック" w:hint="eastAsia"/>
          <w:sz w:val="24"/>
          <w:szCs w:val="24"/>
        </w:rPr>
        <w:t>閣人人第887号、人企-1426</w:t>
      </w:r>
      <w:r w:rsidRPr="003A4D9D">
        <w:rPr>
          <w:rFonts w:ascii="ＭＳ ゴシック" w:eastAsia="ＭＳ ゴシック" w:hAnsi="ＭＳ ゴシック" w:hint="eastAsia"/>
          <w:sz w:val="24"/>
          <w:szCs w:val="24"/>
        </w:rPr>
        <w:t>内閣官房内閣人事局人事政策統括官・人事院事務総局人材局長通知）に基づき、人事院規則８－12（職員の任免）第47条第１項又は同規則第21条の規定に従って、非常勤職員を常勤職員に任用するものである。このため、ステップアップの枠組みにより常勤職員となることが内定している非常勤職員については、</w:t>
      </w:r>
      <w:r w:rsidR="00FF0ED9" w:rsidRPr="003A4D9D">
        <w:rPr>
          <w:rFonts w:ascii="ＭＳ ゴシック" w:eastAsia="ＭＳ ゴシック" w:hAnsi="ＭＳ ゴシック" w:hint="eastAsia"/>
          <w:sz w:val="24"/>
          <w:szCs w:val="24"/>
        </w:rPr>
        <w:t>雇入れのとき</w:t>
      </w:r>
      <w:r w:rsidR="002A187D" w:rsidRPr="003A4D9D">
        <w:rPr>
          <w:rFonts w:ascii="ＭＳ ゴシック" w:eastAsia="ＭＳ ゴシック" w:hAnsi="ＭＳ ゴシック" w:hint="eastAsia"/>
          <w:sz w:val="24"/>
          <w:szCs w:val="24"/>
        </w:rPr>
        <w:t>から</w:t>
      </w:r>
      <w:r w:rsidRPr="003A4D9D">
        <w:rPr>
          <w:rFonts w:ascii="ＭＳ ゴシック" w:eastAsia="ＭＳ ゴシック" w:hAnsi="ＭＳ ゴシック" w:hint="eastAsia"/>
          <w:sz w:val="24"/>
          <w:szCs w:val="24"/>
        </w:rPr>
        <w:t>１年を超えて勤務する見込みの者に該当する。</w:t>
      </w:r>
    </w:p>
    <w:p w14:paraId="1C50A5DE" w14:textId="059B3FB9" w:rsidR="00C102A1" w:rsidRPr="003A4D9D" w:rsidRDefault="00C102A1" w:rsidP="00C102A1">
      <w:pPr>
        <w:ind w:leftChars="499" w:left="1048" w:firstLineChars="88" w:firstLine="211"/>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なお、短時間勤務職員と短時間勤務職員以外の職員のいずれに該当するかは、通報基準日（</w:t>
      </w:r>
      <w:r w:rsidR="000858CF" w:rsidRPr="003A4D9D">
        <w:rPr>
          <w:rFonts w:ascii="ＭＳ ゴシック" w:eastAsia="ＭＳ ゴシック" w:hAnsi="ＭＳ ゴシック" w:hint="eastAsia"/>
          <w:sz w:val="24"/>
          <w:szCs w:val="24"/>
        </w:rPr>
        <w:t>毎年</w:t>
      </w:r>
      <w:r w:rsidRPr="003A4D9D">
        <w:rPr>
          <w:rFonts w:ascii="ＭＳ ゴシック" w:eastAsia="ＭＳ ゴシック" w:hAnsi="ＭＳ ゴシック" w:hint="eastAsia"/>
          <w:sz w:val="24"/>
          <w:szCs w:val="24"/>
        </w:rPr>
        <w:t>６月１日)時点の実態に基づいて判断する。</w:t>
      </w:r>
    </w:p>
    <w:p w14:paraId="35670420" w14:textId="77777777" w:rsidR="008572D1" w:rsidRPr="003A4D9D" w:rsidRDefault="008572D1" w:rsidP="008572D1">
      <w:pPr>
        <w:ind w:leftChars="314" w:left="659" w:firstLineChars="75" w:firstLine="180"/>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チ　チャレンジ雇用により勤務している非常勤職員</w:t>
      </w:r>
    </w:p>
    <w:p w14:paraId="4C162095" w14:textId="126D6C4B" w:rsidR="008572D1" w:rsidRPr="003A4D9D" w:rsidRDefault="008572D1" w:rsidP="008572D1">
      <w:pPr>
        <w:ind w:leftChars="499" w:left="1048" w:firstLineChars="88" w:firstLine="211"/>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チャレンジ雇用は、各府省・各地方公共団体における１</w:t>
      </w:r>
      <w:r w:rsidR="00EB69DA" w:rsidRPr="003A4D9D">
        <w:rPr>
          <w:rFonts w:ascii="ＭＳ ゴシック" w:eastAsia="ＭＳ ゴシック" w:hAnsi="ＭＳ ゴシック" w:hint="eastAsia"/>
          <w:sz w:val="24"/>
          <w:szCs w:val="24"/>
        </w:rPr>
        <w:t>～</w:t>
      </w:r>
      <w:r w:rsidRPr="003A4D9D">
        <w:rPr>
          <w:rFonts w:ascii="ＭＳ ゴシック" w:eastAsia="ＭＳ ゴシック" w:hAnsi="ＭＳ ゴシック" w:hint="eastAsia"/>
          <w:sz w:val="24"/>
          <w:szCs w:val="24"/>
        </w:rPr>
        <w:t>３年の業務の経験を踏</w:t>
      </w:r>
      <w:r w:rsidR="006B672C">
        <w:rPr>
          <w:rFonts w:ascii="ＭＳ ゴシック" w:eastAsia="ＭＳ ゴシック" w:hAnsi="ＭＳ ゴシック" w:hint="eastAsia"/>
          <w:sz w:val="24"/>
          <w:szCs w:val="24"/>
        </w:rPr>
        <w:t>まえて一般企業等への就職を目指すものであるが、その</w:t>
      </w:r>
      <w:r w:rsidRPr="003A4D9D">
        <w:rPr>
          <w:rFonts w:ascii="ＭＳ ゴシック" w:eastAsia="ＭＳ ゴシック" w:hAnsi="ＭＳ ゴシック" w:hint="eastAsia"/>
          <w:sz w:val="24"/>
          <w:szCs w:val="24"/>
        </w:rPr>
        <w:t>実態は各府省・各地方公共団体によって異なることから、チャレンジ雇用により勤務している非常勤職員が「常時勤務する職員」に該当するか否か</w:t>
      </w:r>
      <w:r w:rsidR="00E6436E" w:rsidRPr="003A4D9D">
        <w:rPr>
          <w:rFonts w:ascii="ＭＳ ゴシック" w:eastAsia="ＭＳ ゴシック" w:hAnsi="ＭＳ ゴシック" w:hint="eastAsia"/>
          <w:sz w:val="24"/>
          <w:szCs w:val="24"/>
        </w:rPr>
        <w:t>、及び短時間勤務職員と短時間勤務職員以外の職員のいずれに該当するかについては、通報基準日（</w:t>
      </w:r>
      <w:r w:rsidR="000858CF" w:rsidRPr="003A4D9D">
        <w:rPr>
          <w:rFonts w:ascii="ＭＳ ゴシック" w:eastAsia="ＭＳ ゴシック" w:hAnsi="ＭＳ ゴシック" w:hint="eastAsia"/>
          <w:sz w:val="24"/>
          <w:szCs w:val="24"/>
        </w:rPr>
        <w:t>毎年</w:t>
      </w:r>
      <w:r w:rsidR="00E6436E" w:rsidRPr="003A4D9D">
        <w:rPr>
          <w:rFonts w:ascii="ＭＳ ゴシック" w:eastAsia="ＭＳ ゴシック" w:hAnsi="ＭＳ ゴシック" w:hint="eastAsia"/>
          <w:sz w:val="24"/>
          <w:szCs w:val="24"/>
        </w:rPr>
        <w:t>６月１日)時点の実態に基づいて判断する。</w:t>
      </w:r>
    </w:p>
    <w:p w14:paraId="18137ECB" w14:textId="77777777" w:rsidR="00985B71" w:rsidRPr="003A4D9D" w:rsidRDefault="00985B71" w:rsidP="00C100F9">
      <w:pPr>
        <w:ind w:firstLineChars="175" w:firstLine="420"/>
        <w:rPr>
          <w:rFonts w:ascii="ＭＳ ゴシック" w:eastAsia="ＭＳ ゴシック" w:hAnsi="ＭＳ ゴシック"/>
          <w:sz w:val="24"/>
          <w:szCs w:val="24"/>
        </w:rPr>
      </w:pPr>
    </w:p>
    <w:p w14:paraId="5F91E24A" w14:textId="202A61D1" w:rsidR="008F2CFE" w:rsidRPr="003A4D9D" w:rsidRDefault="00C100F9" w:rsidP="00255D6C">
      <w:pPr>
        <w:pStyle w:val="2"/>
      </w:pPr>
      <w:bookmarkStart w:id="9" w:name="_Toc163221591"/>
      <w:r w:rsidRPr="003A4D9D">
        <w:rPr>
          <w:rFonts w:hint="eastAsia"/>
        </w:rPr>
        <w:t>２　除外職員</w:t>
      </w:r>
      <w:r w:rsidR="008F2CFE" w:rsidRPr="003A4D9D">
        <w:rPr>
          <w:rFonts w:hint="eastAsia"/>
        </w:rPr>
        <w:t>と除外率相当職員</w:t>
      </w:r>
      <w:r w:rsidR="00295C72" w:rsidRPr="003A4D9D">
        <w:rPr>
          <w:rFonts w:hint="eastAsia"/>
        </w:rPr>
        <w:t>数</w:t>
      </w:r>
      <w:bookmarkEnd w:id="9"/>
    </w:p>
    <w:p w14:paraId="02299D49" w14:textId="77FCE48B" w:rsidR="008F2CFE" w:rsidRPr="003A4D9D" w:rsidRDefault="008F2CFE" w:rsidP="008F2CFE">
      <w:pPr>
        <w:ind w:leftChars="300" w:left="1350" w:hangingChars="300" w:hanging="720"/>
        <w:rPr>
          <w:rFonts w:ascii="ＭＳ ゴシック" w:eastAsia="ＭＳ ゴシック" w:hAnsi="ＭＳ ゴシック"/>
          <w:sz w:val="24"/>
          <w:szCs w:val="24"/>
        </w:rPr>
      </w:pPr>
      <w:r w:rsidRPr="003A4D9D">
        <w:rPr>
          <w:rFonts w:ascii="ＭＳ ゴシック" w:eastAsia="ＭＳ ゴシック" w:hAnsi="ＭＳ ゴシック"/>
          <w:sz w:val="24"/>
          <w:szCs w:val="24"/>
        </w:rPr>
        <w:t>(１)</w:t>
      </w:r>
      <w:r w:rsidRPr="003A4D9D">
        <w:rPr>
          <w:rFonts w:ascii="ＭＳ ゴシック" w:eastAsia="ＭＳ ゴシック" w:hAnsi="ＭＳ ゴシック" w:hint="eastAsia"/>
          <w:sz w:val="24"/>
          <w:szCs w:val="24"/>
        </w:rPr>
        <w:t xml:space="preserve"> 除外職員</w:t>
      </w:r>
    </w:p>
    <w:p w14:paraId="0C5F8FE1" w14:textId="3235BCCD" w:rsidR="00FE2C39" w:rsidRPr="003A4D9D" w:rsidRDefault="00FE2C39" w:rsidP="00FE2C39">
      <w:pPr>
        <w:ind w:leftChars="400" w:left="1044" w:hangingChars="85" w:hanging="204"/>
        <w:rPr>
          <w:rFonts w:ascii="ＭＳ ゴシック" w:eastAsia="ＭＳ ゴシック" w:hAnsi="ＭＳ ゴシック"/>
          <w:sz w:val="24"/>
          <w:szCs w:val="24"/>
        </w:rPr>
      </w:pPr>
      <w:r w:rsidRPr="003A4D9D">
        <w:rPr>
          <w:rFonts w:ascii="ＭＳ ゴシック" w:eastAsia="ＭＳ ゴシック" w:hAnsi="ＭＳ ゴシック"/>
          <w:sz w:val="24"/>
          <w:szCs w:val="24"/>
        </w:rPr>
        <w:t xml:space="preserve">イ　</w:t>
      </w:r>
      <w:r w:rsidRPr="003A4D9D">
        <w:rPr>
          <w:rFonts w:ascii="ＭＳ ゴシック" w:eastAsia="ＭＳ ゴシック" w:hAnsi="ＭＳ ゴシック" w:hint="eastAsia"/>
          <w:sz w:val="24"/>
          <w:szCs w:val="24"/>
        </w:rPr>
        <w:t>除外職員の趣旨</w:t>
      </w:r>
    </w:p>
    <w:p w14:paraId="117CE0B0" w14:textId="45D57268" w:rsidR="00BA0BD1" w:rsidRPr="003A4D9D" w:rsidRDefault="008F2CFE" w:rsidP="00BA0BD1">
      <w:pPr>
        <w:ind w:leftChars="498" w:left="1046" w:firstLineChars="88" w:firstLine="211"/>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第１</w:t>
      </w:r>
      <w:r w:rsidR="0079552B" w:rsidRPr="003A4D9D">
        <w:rPr>
          <w:rFonts w:ascii="ＭＳ ゴシック" w:eastAsia="ＭＳ ゴシック" w:hAnsi="ＭＳ ゴシック" w:hint="eastAsia"/>
          <w:sz w:val="24"/>
          <w:szCs w:val="24"/>
        </w:rPr>
        <w:t>の</w:t>
      </w:r>
      <w:r w:rsidRPr="003A4D9D">
        <w:rPr>
          <w:rFonts w:ascii="ＭＳ ゴシック" w:eastAsia="ＭＳ ゴシック" w:hAnsi="ＭＳ ゴシック" w:hint="eastAsia"/>
          <w:sz w:val="24"/>
          <w:szCs w:val="24"/>
        </w:rPr>
        <w:t>５(２)イ</w:t>
      </w:r>
      <w:r w:rsidR="009E7C94" w:rsidRPr="003A4D9D">
        <w:rPr>
          <w:rFonts w:ascii="ＭＳ ゴシック" w:eastAsia="ＭＳ ゴシック" w:hAnsi="ＭＳ ゴシック" w:hint="eastAsia"/>
          <w:sz w:val="24"/>
          <w:szCs w:val="24"/>
        </w:rPr>
        <w:t>「法定雇用障害者数の算定の基礎となる職員の数」の算定に当たって</w:t>
      </w:r>
      <w:r w:rsidRPr="003A4D9D">
        <w:rPr>
          <w:rFonts w:ascii="ＭＳ ゴシック" w:eastAsia="ＭＳ ゴシック" w:hAnsi="ＭＳ ゴシック" w:hint="eastAsia"/>
          <w:sz w:val="24"/>
          <w:szCs w:val="24"/>
        </w:rPr>
        <w:t>は</w:t>
      </w:r>
      <w:r w:rsidR="009E7C94" w:rsidRPr="003A4D9D">
        <w:rPr>
          <w:rFonts w:ascii="ＭＳ ゴシック" w:eastAsia="ＭＳ ゴシック" w:hAnsi="ＭＳ ゴシック" w:hint="eastAsia"/>
          <w:sz w:val="24"/>
          <w:szCs w:val="24"/>
        </w:rPr>
        <w:t>、</w:t>
      </w:r>
      <w:r w:rsidR="000D651B" w:rsidRPr="003A4D9D">
        <w:rPr>
          <w:rFonts w:ascii="ＭＳ ゴシック" w:eastAsia="ＭＳ ゴシック" w:hAnsi="ＭＳ ゴシック" w:hint="eastAsia"/>
          <w:sz w:val="24"/>
          <w:szCs w:val="24"/>
        </w:rPr>
        <w:t>同（イ）</w:t>
      </w:r>
      <w:r w:rsidR="009E7C94" w:rsidRPr="003A4D9D">
        <w:rPr>
          <w:rFonts w:ascii="ＭＳ ゴシック" w:eastAsia="ＭＳ ゴシック" w:hAnsi="ＭＳ ゴシック" w:hint="eastAsia"/>
          <w:sz w:val="24"/>
          <w:szCs w:val="24"/>
        </w:rPr>
        <w:t>「常時勤務する職員の総数」から、一定の範囲の者</w:t>
      </w:r>
      <w:r w:rsidR="00BA0BD1" w:rsidRPr="003A4D9D">
        <w:rPr>
          <w:rFonts w:ascii="ＭＳ ゴシック" w:eastAsia="ＭＳ ゴシック" w:hAnsi="ＭＳ ゴシック" w:hint="eastAsia"/>
          <w:sz w:val="24"/>
          <w:szCs w:val="24"/>
        </w:rPr>
        <w:t>（「除外職員数」）</w:t>
      </w:r>
      <w:r w:rsidR="009E7C94" w:rsidRPr="003A4D9D">
        <w:rPr>
          <w:rFonts w:ascii="ＭＳ ゴシック" w:eastAsia="ＭＳ ゴシック" w:hAnsi="ＭＳ ゴシック" w:hint="eastAsia"/>
          <w:sz w:val="24"/>
          <w:szCs w:val="24"/>
        </w:rPr>
        <w:t>を</w:t>
      </w:r>
      <w:r w:rsidR="00E93FCE" w:rsidRPr="003A4D9D">
        <w:rPr>
          <w:rFonts w:ascii="ＭＳ ゴシック" w:eastAsia="ＭＳ ゴシック" w:hAnsi="ＭＳ ゴシック" w:hint="eastAsia"/>
          <w:sz w:val="24"/>
          <w:szCs w:val="24"/>
        </w:rPr>
        <w:t>控除</w:t>
      </w:r>
      <w:r w:rsidR="009E7C94" w:rsidRPr="003A4D9D">
        <w:rPr>
          <w:rFonts w:ascii="ＭＳ ゴシック" w:eastAsia="ＭＳ ゴシック" w:hAnsi="ＭＳ ゴシック" w:hint="eastAsia"/>
          <w:sz w:val="24"/>
          <w:szCs w:val="24"/>
        </w:rPr>
        <w:t>することとされている</w:t>
      </w:r>
      <w:r w:rsidR="00BA0BD1" w:rsidRPr="003A4D9D">
        <w:rPr>
          <w:rFonts w:ascii="ＭＳ ゴシック" w:eastAsia="ＭＳ ゴシック" w:hAnsi="ＭＳ ゴシック" w:hint="eastAsia"/>
          <w:sz w:val="24"/>
          <w:szCs w:val="24"/>
        </w:rPr>
        <w:t>（法第38条第1項）。</w:t>
      </w:r>
    </w:p>
    <w:p w14:paraId="1F0CA93E" w14:textId="5E1AB8C0" w:rsidR="00BA0BD1" w:rsidRPr="003A4D9D" w:rsidRDefault="00985B71" w:rsidP="008F2CFE">
      <w:pPr>
        <w:ind w:leftChars="499" w:left="1048" w:firstLineChars="87" w:firstLine="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除外職員については、平成</w:t>
      </w:r>
      <w:r w:rsidR="00A53322" w:rsidRPr="003A4D9D">
        <w:rPr>
          <w:rFonts w:ascii="ＭＳ ゴシック" w:eastAsia="ＭＳ ゴシック" w:hAnsi="ＭＳ ゴシック" w:hint="eastAsia"/>
          <w:sz w:val="24"/>
          <w:szCs w:val="24"/>
        </w:rPr>
        <w:t>14</w:t>
      </w:r>
      <w:r w:rsidRPr="003A4D9D">
        <w:rPr>
          <w:rFonts w:ascii="ＭＳ ゴシック" w:eastAsia="ＭＳ ゴシック" w:hAnsi="ＭＳ ゴシック" w:hint="eastAsia"/>
          <w:sz w:val="24"/>
          <w:szCs w:val="24"/>
        </w:rPr>
        <w:t>年改正前</w:t>
      </w:r>
      <w:r w:rsidR="00BA0BD1" w:rsidRPr="003A4D9D">
        <w:rPr>
          <w:rFonts w:ascii="ＭＳ ゴシック" w:eastAsia="ＭＳ ゴシック" w:hAnsi="ＭＳ ゴシック" w:hint="eastAsia"/>
          <w:sz w:val="24"/>
          <w:szCs w:val="24"/>
        </w:rPr>
        <w:t>の法</w:t>
      </w:r>
      <w:r w:rsidRPr="003A4D9D">
        <w:rPr>
          <w:rFonts w:ascii="ＭＳ ゴシック" w:eastAsia="ＭＳ ゴシック" w:hAnsi="ＭＳ ゴシック" w:hint="eastAsia"/>
          <w:sz w:val="24"/>
          <w:szCs w:val="24"/>
        </w:rPr>
        <w:t>において、以下の３つの類型に基づき定められていた。</w:t>
      </w:r>
    </w:p>
    <w:p w14:paraId="72C03507" w14:textId="77777777" w:rsidR="008F2CFE" w:rsidRPr="003A4D9D" w:rsidRDefault="00985B71" w:rsidP="008F2CFE">
      <w:pPr>
        <w:ind w:leftChars="499" w:left="1048" w:firstLineChars="87" w:firstLine="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第</w:t>
      </w:r>
      <w:r w:rsidR="00BA0BD1" w:rsidRPr="003A4D9D">
        <w:rPr>
          <w:rFonts w:ascii="ＭＳ ゴシック" w:eastAsia="ＭＳ ゴシック" w:hAnsi="ＭＳ ゴシック" w:hint="eastAsia"/>
          <w:sz w:val="24"/>
          <w:szCs w:val="24"/>
        </w:rPr>
        <w:t>１</w:t>
      </w:r>
      <w:r w:rsidRPr="003A4D9D">
        <w:rPr>
          <w:rFonts w:ascii="ＭＳ ゴシック" w:eastAsia="ＭＳ ゴシック" w:hAnsi="ＭＳ ゴシック" w:hint="eastAsia"/>
          <w:sz w:val="24"/>
          <w:szCs w:val="24"/>
        </w:rPr>
        <w:t>は特別職の職員等のように、その職務の要求する身体的動作等の作業内容は障害者であっても何ら支障は</w:t>
      </w:r>
      <w:r w:rsidR="00BA0BD1" w:rsidRPr="003A4D9D">
        <w:rPr>
          <w:rFonts w:ascii="ＭＳ ゴシック" w:eastAsia="ＭＳ ゴシック" w:hAnsi="ＭＳ ゴシック" w:hint="eastAsia"/>
          <w:sz w:val="24"/>
          <w:szCs w:val="24"/>
        </w:rPr>
        <w:t>ないが</w:t>
      </w:r>
      <w:r w:rsidRPr="003A4D9D">
        <w:rPr>
          <w:rFonts w:ascii="ＭＳ ゴシック" w:eastAsia="ＭＳ ゴシック" w:hAnsi="ＭＳ ゴシック" w:hint="eastAsia"/>
          <w:sz w:val="24"/>
          <w:szCs w:val="24"/>
        </w:rPr>
        <w:t>、特に高度の知識又は経験を必要とし、任用の幅が極度に狭められているため、一律に雇用率を適用することが適当でない性質のもの</w:t>
      </w:r>
      <w:r w:rsidR="008F2CFE" w:rsidRPr="003A4D9D">
        <w:rPr>
          <w:rFonts w:ascii="ＭＳ ゴシック" w:eastAsia="ＭＳ ゴシック" w:hAnsi="ＭＳ ゴシック" w:hint="eastAsia"/>
          <w:sz w:val="24"/>
          <w:szCs w:val="24"/>
        </w:rPr>
        <w:t>。</w:t>
      </w:r>
    </w:p>
    <w:p w14:paraId="0698AC9D" w14:textId="356D13F5" w:rsidR="008F2CFE" w:rsidRPr="003A4D9D" w:rsidRDefault="00985B71" w:rsidP="008F2CFE">
      <w:pPr>
        <w:ind w:leftChars="499" w:left="1048" w:firstLineChars="87" w:firstLine="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第</w:t>
      </w:r>
      <w:r w:rsidR="00BA0BD1" w:rsidRPr="003A4D9D">
        <w:rPr>
          <w:rFonts w:ascii="ＭＳ ゴシック" w:eastAsia="ＭＳ ゴシック" w:hAnsi="ＭＳ ゴシック" w:hint="eastAsia"/>
          <w:sz w:val="24"/>
          <w:szCs w:val="24"/>
        </w:rPr>
        <w:t>２</w:t>
      </w:r>
      <w:r w:rsidRPr="003A4D9D">
        <w:rPr>
          <w:rFonts w:ascii="ＭＳ ゴシック" w:eastAsia="ＭＳ ゴシック" w:hAnsi="ＭＳ ゴシック" w:hint="eastAsia"/>
          <w:sz w:val="24"/>
          <w:szCs w:val="24"/>
        </w:rPr>
        <w:t>は警察官等のように、その職務の作業内容を遂行する上に必要な身体的動作が強度であって、対象障害者では就業することが一般的には困難と考えられたもの</w:t>
      </w:r>
      <w:r w:rsidR="008F2CFE" w:rsidRPr="003A4D9D">
        <w:rPr>
          <w:rFonts w:ascii="ＭＳ ゴシック" w:eastAsia="ＭＳ ゴシック" w:hAnsi="ＭＳ ゴシック" w:hint="eastAsia"/>
          <w:sz w:val="24"/>
          <w:szCs w:val="24"/>
        </w:rPr>
        <w:t>。</w:t>
      </w:r>
    </w:p>
    <w:p w14:paraId="53EDAEA4" w14:textId="34A37333" w:rsidR="00BA0BD1" w:rsidRPr="003A4D9D" w:rsidRDefault="00985B71" w:rsidP="008F2CFE">
      <w:pPr>
        <w:ind w:leftChars="499" w:left="1048" w:firstLineChars="87" w:firstLine="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第</w:t>
      </w:r>
      <w:r w:rsidR="00BA0BD1" w:rsidRPr="003A4D9D">
        <w:rPr>
          <w:rFonts w:ascii="ＭＳ ゴシック" w:eastAsia="ＭＳ ゴシック" w:hAnsi="ＭＳ ゴシック" w:hint="eastAsia"/>
          <w:sz w:val="24"/>
          <w:szCs w:val="24"/>
        </w:rPr>
        <w:t>３</w:t>
      </w:r>
      <w:r w:rsidRPr="003A4D9D">
        <w:rPr>
          <w:rFonts w:ascii="ＭＳ ゴシック" w:eastAsia="ＭＳ ゴシック" w:hAnsi="ＭＳ ゴシック" w:hint="eastAsia"/>
          <w:sz w:val="24"/>
          <w:szCs w:val="24"/>
        </w:rPr>
        <w:t>は船員その他交通機関の職員のように、その責務の内容が他人の生命に重大な影響を与えるおそれがあるもの。</w:t>
      </w:r>
    </w:p>
    <w:p w14:paraId="208C2FA7" w14:textId="419DD84F" w:rsidR="00BA0BD1" w:rsidRPr="003A4D9D" w:rsidRDefault="00BA0BD1" w:rsidP="008F2CFE">
      <w:pPr>
        <w:ind w:leftChars="499" w:left="1048" w:firstLineChars="87" w:firstLine="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上記に基づく除外職員については、ノーマライゼーションの観点などから問題があること、職場環境の整備等が進んでいる実態と合わなくなっていること、また、政府全体で進めている資格欠格条項の見直し等の事情を踏まえ、平成</w:t>
      </w:r>
      <w:r w:rsidRPr="003A4D9D">
        <w:rPr>
          <w:rFonts w:ascii="ＭＳ ゴシック" w:eastAsia="ＭＳ ゴシック" w:hAnsi="ＭＳ ゴシック"/>
          <w:sz w:val="24"/>
          <w:szCs w:val="24"/>
        </w:rPr>
        <w:t>14</w:t>
      </w:r>
      <w:r w:rsidRPr="003A4D9D">
        <w:rPr>
          <w:rFonts w:ascii="ＭＳ ゴシック" w:eastAsia="ＭＳ ゴシック" w:hAnsi="ＭＳ ゴシック" w:hint="eastAsia"/>
          <w:sz w:val="24"/>
          <w:szCs w:val="24"/>
        </w:rPr>
        <w:t>年改正により原則廃止となった。ただし、国民の生命の保護とともに、公共の安全と秩序の維持を職務としており、その遂行のためには職員個人による強制力の行使等が必要であるような職員についてのみ、別途の取扱いが必要であるものとして施行令別表第１</w:t>
      </w:r>
      <w:r w:rsidR="008F2CFE" w:rsidRPr="003A4D9D">
        <w:rPr>
          <w:rFonts w:ascii="ＭＳ ゴシック" w:eastAsia="ＭＳ ゴシック" w:hAnsi="ＭＳ ゴシック" w:hint="eastAsia"/>
          <w:sz w:val="24"/>
          <w:szCs w:val="24"/>
        </w:rPr>
        <w:t>（別紙</w:t>
      </w:r>
      <w:r w:rsidR="008E5C1E" w:rsidRPr="003A4D9D">
        <w:rPr>
          <w:rFonts w:ascii="ＭＳ ゴシック" w:eastAsia="ＭＳ ゴシック" w:hAnsi="ＭＳ ゴシック" w:hint="eastAsia"/>
          <w:sz w:val="24"/>
          <w:szCs w:val="24"/>
        </w:rPr>
        <w:t>５</w:t>
      </w:r>
      <w:r w:rsidR="008F2CFE" w:rsidRPr="003A4D9D">
        <w:rPr>
          <w:rFonts w:ascii="ＭＳ ゴシック" w:eastAsia="ＭＳ ゴシック" w:hAnsi="ＭＳ ゴシック" w:hint="eastAsia"/>
          <w:sz w:val="24"/>
          <w:szCs w:val="24"/>
        </w:rPr>
        <w:t>）</w:t>
      </w:r>
      <w:r w:rsidRPr="003A4D9D">
        <w:rPr>
          <w:rFonts w:ascii="ＭＳ ゴシック" w:eastAsia="ＭＳ ゴシック" w:hAnsi="ＭＳ ゴシック" w:hint="eastAsia"/>
          <w:sz w:val="24"/>
          <w:szCs w:val="24"/>
        </w:rPr>
        <w:t>に引き続き規定されている。</w:t>
      </w:r>
    </w:p>
    <w:p w14:paraId="6F37D86C" w14:textId="231D5552" w:rsidR="00FE2C39" w:rsidRPr="003A4D9D" w:rsidRDefault="00FE2C39" w:rsidP="00FE2C39">
      <w:pPr>
        <w:ind w:leftChars="400" w:left="1044" w:hangingChars="85" w:hanging="204"/>
        <w:rPr>
          <w:rFonts w:ascii="ＭＳ ゴシック" w:eastAsia="ＭＳ ゴシック" w:hAnsi="ＭＳ ゴシック"/>
          <w:sz w:val="24"/>
          <w:szCs w:val="24"/>
        </w:rPr>
      </w:pPr>
      <w:r w:rsidRPr="003A4D9D">
        <w:rPr>
          <w:rFonts w:ascii="ＭＳ ゴシック" w:eastAsia="ＭＳ ゴシック" w:hAnsi="ＭＳ ゴシック"/>
          <w:sz w:val="24"/>
          <w:szCs w:val="24"/>
        </w:rPr>
        <w:t xml:space="preserve">ロ　</w:t>
      </w:r>
      <w:r w:rsidRPr="003A4D9D">
        <w:rPr>
          <w:rFonts w:ascii="ＭＳ ゴシック" w:eastAsia="ＭＳ ゴシック" w:hAnsi="ＭＳ ゴシック" w:hint="eastAsia"/>
          <w:sz w:val="24"/>
          <w:szCs w:val="24"/>
        </w:rPr>
        <w:t>除外職員数の算定方法</w:t>
      </w:r>
    </w:p>
    <w:p w14:paraId="4E2E209D" w14:textId="610681A1" w:rsidR="00FE2C39" w:rsidRPr="003A4D9D" w:rsidRDefault="00FE2C39" w:rsidP="00D80FBD">
      <w:pPr>
        <w:ind w:leftChars="497" w:left="1044" w:firstLineChars="90" w:firstLine="216"/>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除外職員数は、「常時勤務する職員</w:t>
      </w:r>
      <w:r w:rsidR="000D651B" w:rsidRPr="003A4D9D">
        <w:rPr>
          <w:rFonts w:ascii="ＭＳ ゴシック" w:eastAsia="ＭＳ ゴシック" w:hAnsi="ＭＳ ゴシック" w:hint="eastAsia"/>
          <w:sz w:val="24"/>
          <w:szCs w:val="24"/>
        </w:rPr>
        <w:t>の総数</w:t>
      </w:r>
      <w:r w:rsidRPr="003A4D9D">
        <w:rPr>
          <w:rFonts w:ascii="ＭＳ ゴシック" w:eastAsia="ＭＳ ゴシック" w:hAnsi="ＭＳ ゴシック" w:hint="eastAsia"/>
          <w:sz w:val="24"/>
          <w:szCs w:val="24"/>
        </w:rPr>
        <w:t>」のうち</w:t>
      </w:r>
      <w:r w:rsidR="000D651B" w:rsidRPr="003A4D9D">
        <w:rPr>
          <w:rFonts w:ascii="ＭＳ ゴシック" w:eastAsia="ＭＳ ゴシック" w:hAnsi="ＭＳ ゴシック" w:hint="eastAsia"/>
          <w:sz w:val="24"/>
          <w:szCs w:val="24"/>
        </w:rPr>
        <w:t>、</w:t>
      </w:r>
      <w:r w:rsidRPr="003A4D9D">
        <w:rPr>
          <w:rFonts w:ascii="ＭＳ ゴシック" w:eastAsia="ＭＳ ゴシック" w:hAnsi="ＭＳ ゴシック" w:hint="eastAsia"/>
          <w:sz w:val="24"/>
          <w:szCs w:val="24"/>
        </w:rPr>
        <w:t>「除外職員(短時間勤務職員を除く）」と</w:t>
      </w:r>
      <w:r w:rsidR="00642363">
        <w:rPr>
          <w:rFonts w:ascii="ＭＳ ゴシック" w:eastAsia="ＭＳ ゴシック" w:hAnsi="ＭＳ ゴシック" w:hint="eastAsia"/>
          <w:sz w:val="24"/>
          <w:szCs w:val="24"/>
        </w:rPr>
        <w:t>、</w:t>
      </w:r>
      <w:r w:rsidRPr="003A4D9D">
        <w:rPr>
          <w:rFonts w:ascii="ＭＳ ゴシック" w:eastAsia="ＭＳ ゴシック" w:hAnsi="ＭＳ ゴシック" w:hint="eastAsia"/>
          <w:sz w:val="24"/>
          <w:szCs w:val="24"/>
        </w:rPr>
        <w:t>「除外職員(短時間勤務職員）」に0.5を乗じて得た人数</w:t>
      </w:r>
      <w:r w:rsidR="00D80FBD" w:rsidRPr="003A4D9D">
        <w:rPr>
          <w:rFonts w:ascii="ＭＳ ゴシック" w:eastAsia="ＭＳ ゴシック" w:hAnsi="ＭＳ ゴシック" w:hint="eastAsia"/>
          <w:sz w:val="24"/>
          <w:szCs w:val="24"/>
        </w:rPr>
        <w:t>を合計することによって算定する。</w:t>
      </w:r>
    </w:p>
    <w:p w14:paraId="55A01D57" w14:textId="77777777" w:rsidR="008F2CFE" w:rsidRPr="003A4D9D" w:rsidRDefault="008F2CFE" w:rsidP="008F2CFE">
      <w:pPr>
        <w:ind w:leftChars="300" w:left="1350" w:hangingChars="300" w:hanging="720"/>
        <w:rPr>
          <w:rFonts w:ascii="ＭＳ ゴシック" w:eastAsia="ＭＳ ゴシック" w:hAnsi="ＭＳ ゴシック"/>
          <w:sz w:val="24"/>
          <w:szCs w:val="24"/>
        </w:rPr>
      </w:pPr>
    </w:p>
    <w:p w14:paraId="7A927A01" w14:textId="45211017" w:rsidR="008F2CFE" w:rsidRPr="003A4D9D" w:rsidRDefault="008F2CFE" w:rsidP="008F2CFE">
      <w:pPr>
        <w:ind w:leftChars="300" w:left="1350" w:hangingChars="300" w:hanging="720"/>
        <w:rPr>
          <w:rFonts w:ascii="ＭＳ ゴシック" w:eastAsia="ＭＳ ゴシック" w:hAnsi="ＭＳ ゴシック"/>
          <w:sz w:val="24"/>
          <w:szCs w:val="24"/>
        </w:rPr>
      </w:pPr>
      <w:r w:rsidRPr="003A4D9D">
        <w:rPr>
          <w:rFonts w:ascii="ＭＳ ゴシック" w:eastAsia="ＭＳ ゴシック" w:hAnsi="ＭＳ ゴシック"/>
          <w:sz w:val="24"/>
          <w:szCs w:val="24"/>
        </w:rPr>
        <w:t>(２)</w:t>
      </w:r>
      <w:r w:rsidRPr="003A4D9D">
        <w:rPr>
          <w:rFonts w:ascii="ＭＳ ゴシック" w:eastAsia="ＭＳ ゴシック" w:hAnsi="ＭＳ ゴシック" w:hint="eastAsia"/>
          <w:sz w:val="24"/>
          <w:szCs w:val="24"/>
        </w:rPr>
        <w:t xml:space="preserve"> 除外率相当職員</w:t>
      </w:r>
      <w:r w:rsidR="00295C72" w:rsidRPr="003A4D9D">
        <w:rPr>
          <w:rFonts w:ascii="ＭＳ ゴシック" w:eastAsia="ＭＳ ゴシック" w:hAnsi="ＭＳ ゴシック" w:hint="eastAsia"/>
          <w:sz w:val="24"/>
          <w:szCs w:val="24"/>
        </w:rPr>
        <w:t>数</w:t>
      </w:r>
    </w:p>
    <w:p w14:paraId="7664CAE4" w14:textId="269DD03A" w:rsidR="00D80FBD" w:rsidRPr="003A4D9D" w:rsidRDefault="00D80FBD" w:rsidP="00D80FBD">
      <w:pPr>
        <w:ind w:leftChars="400" w:left="1044" w:hangingChars="85" w:hanging="204"/>
        <w:rPr>
          <w:rFonts w:ascii="ＭＳ ゴシック" w:eastAsia="ＭＳ ゴシック" w:hAnsi="ＭＳ ゴシック"/>
          <w:sz w:val="24"/>
          <w:szCs w:val="24"/>
        </w:rPr>
      </w:pPr>
      <w:r w:rsidRPr="003A4D9D">
        <w:rPr>
          <w:rFonts w:ascii="ＭＳ ゴシック" w:eastAsia="ＭＳ ゴシック" w:hAnsi="ＭＳ ゴシック"/>
          <w:sz w:val="24"/>
          <w:szCs w:val="24"/>
        </w:rPr>
        <w:t xml:space="preserve">イ　</w:t>
      </w:r>
      <w:r w:rsidRPr="003A4D9D">
        <w:rPr>
          <w:rFonts w:ascii="ＭＳ ゴシック" w:eastAsia="ＭＳ ゴシック" w:hAnsi="ＭＳ ゴシック" w:hint="eastAsia"/>
          <w:sz w:val="24"/>
          <w:szCs w:val="24"/>
        </w:rPr>
        <w:t>除外率相当職員</w:t>
      </w:r>
      <w:r w:rsidR="00295C72" w:rsidRPr="003A4D9D">
        <w:rPr>
          <w:rFonts w:ascii="ＭＳ ゴシック" w:eastAsia="ＭＳ ゴシック" w:hAnsi="ＭＳ ゴシック" w:hint="eastAsia"/>
          <w:sz w:val="24"/>
          <w:szCs w:val="24"/>
        </w:rPr>
        <w:t>数</w:t>
      </w:r>
      <w:r w:rsidRPr="003A4D9D">
        <w:rPr>
          <w:rFonts w:ascii="ＭＳ ゴシック" w:eastAsia="ＭＳ ゴシック" w:hAnsi="ＭＳ ゴシック" w:hint="eastAsia"/>
          <w:sz w:val="24"/>
          <w:szCs w:val="24"/>
        </w:rPr>
        <w:t>の趣旨</w:t>
      </w:r>
    </w:p>
    <w:p w14:paraId="05C1AA8F" w14:textId="5AF41930" w:rsidR="00BF53F6" w:rsidRPr="003A4D9D" w:rsidRDefault="00BF53F6" w:rsidP="00BF53F6">
      <w:pPr>
        <w:ind w:leftChars="498" w:left="1046" w:firstLineChars="88" w:firstLine="211"/>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第１</w:t>
      </w:r>
      <w:r w:rsidR="0079552B" w:rsidRPr="003A4D9D">
        <w:rPr>
          <w:rFonts w:ascii="ＭＳ ゴシック" w:eastAsia="ＭＳ ゴシック" w:hAnsi="ＭＳ ゴシック" w:hint="eastAsia"/>
          <w:sz w:val="24"/>
          <w:szCs w:val="24"/>
        </w:rPr>
        <w:t>の</w:t>
      </w:r>
      <w:r w:rsidRPr="003A4D9D">
        <w:rPr>
          <w:rFonts w:ascii="ＭＳ ゴシック" w:eastAsia="ＭＳ ゴシック" w:hAnsi="ＭＳ ゴシック" w:hint="eastAsia"/>
          <w:sz w:val="24"/>
          <w:szCs w:val="24"/>
        </w:rPr>
        <w:t>５(２)イの「法定雇用障害者数の算定の基礎となる職員の数」の算定に当たっては、上記(１)イによって「常時勤務する職員の総数」から「除外職員数」を</w:t>
      </w:r>
      <w:r w:rsidR="00E93FCE" w:rsidRPr="003A4D9D">
        <w:rPr>
          <w:rFonts w:ascii="ＭＳ ゴシック" w:eastAsia="ＭＳ ゴシック" w:hAnsi="ＭＳ ゴシック" w:hint="eastAsia"/>
          <w:sz w:val="24"/>
          <w:szCs w:val="24"/>
        </w:rPr>
        <w:t>控除</w:t>
      </w:r>
      <w:r w:rsidRPr="003A4D9D">
        <w:rPr>
          <w:rFonts w:ascii="ＭＳ ゴシック" w:eastAsia="ＭＳ ゴシック" w:hAnsi="ＭＳ ゴシック" w:hint="eastAsia"/>
          <w:sz w:val="24"/>
          <w:szCs w:val="24"/>
        </w:rPr>
        <w:t>することとされているが、</w:t>
      </w:r>
      <w:r w:rsidR="00E93FCE" w:rsidRPr="003A4D9D">
        <w:rPr>
          <w:rFonts w:ascii="ＭＳ ゴシック" w:eastAsia="ＭＳ ゴシック" w:hAnsi="ＭＳ ゴシック" w:hint="eastAsia"/>
          <w:sz w:val="24"/>
          <w:szCs w:val="24"/>
        </w:rPr>
        <w:t>さらに</w:t>
      </w:r>
      <w:r w:rsidR="000D651B" w:rsidRPr="003A4D9D">
        <w:rPr>
          <w:rFonts w:ascii="ＭＳ ゴシック" w:eastAsia="ＭＳ ゴシック" w:hAnsi="ＭＳ ゴシック" w:hint="eastAsia"/>
          <w:sz w:val="24"/>
          <w:szCs w:val="24"/>
        </w:rPr>
        <w:t>除外率設定機関においては、</w:t>
      </w:r>
      <w:r w:rsidR="00E93FCE" w:rsidRPr="003A4D9D">
        <w:rPr>
          <w:rFonts w:ascii="ＭＳ ゴシック" w:eastAsia="ＭＳ ゴシック" w:hAnsi="ＭＳ ゴシック" w:hint="eastAsia"/>
          <w:sz w:val="24"/>
          <w:szCs w:val="24"/>
        </w:rPr>
        <w:t>「除外率相当職員数」についても控除する。</w:t>
      </w:r>
      <w:r w:rsidRPr="003A4D9D">
        <w:rPr>
          <w:rFonts w:ascii="ＭＳ ゴシック" w:eastAsia="ＭＳ ゴシック" w:hAnsi="ＭＳ ゴシック" w:hint="eastAsia"/>
          <w:sz w:val="24"/>
          <w:szCs w:val="24"/>
        </w:rPr>
        <w:t>（法第</w:t>
      </w:r>
      <w:r w:rsidRPr="003A4D9D">
        <w:rPr>
          <w:rFonts w:ascii="ＭＳ ゴシック" w:eastAsia="ＭＳ ゴシック" w:hAnsi="ＭＳ ゴシック"/>
          <w:sz w:val="24"/>
          <w:szCs w:val="24"/>
        </w:rPr>
        <w:t>38条第1項</w:t>
      </w:r>
      <w:r w:rsidR="00615B1A" w:rsidRPr="003A4D9D">
        <w:rPr>
          <w:rFonts w:ascii="ＭＳ ゴシック" w:eastAsia="ＭＳ ゴシック" w:hAnsi="ＭＳ ゴシック" w:hint="eastAsia"/>
          <w:sz w:val="24"/>
          <w:szCs w:val="24"/>
        </w:rPr>
        <w:t>、法附則第３条第１項</w:t>
      </w:r>
      <w:r w:rsidRPr="003A4D9D">
        <w:rPr>
          <w:rFonts w:ascii="ＭＳ ゴシック" w:eastAsia="ＭＳ ゴシック" w:hAnsi="ＭＳ ゴシック" w:hint="eastAsia"/>
          <w:sz w:val="24"/>
          <w:szCs w:val="24"/>
        </w:rPr>
        <w:t>）。</w:t>
      </w:r>
    </w:p>
    <w:p w14:paraId="71E37E0D" w14:textId="6B53C547" w:rsidR="00C55FBB" w:rsidRPr="003A4D9D" w:rsidRDefault="008F2CFE" w:rsidP="00BF53F6">
      <w:pPr>
        <w:ind w:leftChars="497" w:left="1044" w:firstLineChars="90" w:firstLine="216"/>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平成</w:t>
      </w:r>
      <w:r w:rsidRPr="003A4D9D">
        <w:rPr>
          <w:rFonts w:ascii="ＭＳ ゴシック" w:eastAsia="ＭＳ ゴシック" w:hAnsi="ＭＳ ゴシック"/>
          <w:sz w:val="24"/>
          <w:szCs w:val="24"/>
        </w:rPr>
        <w:t>14</w:t>
      </w:r>
      <w:r w:rsidRPr="003A4D9D">
        <w:rPr>
          <w:rFonts w:ascii="ＭＳ ゴシック" w:eastAsia="ＭＳ ゴシック" w:hAnsi="ＭＳ ゴシック" w:hint="eastAsia"/>
          <w:sz w:val="24"/>
          <w:szCs w:val="24"/>
        </w:rPr>
        <w:t>年改正前の除外職員については、施行令別表第１に規定されている職種を除き原則廃止されたところであるが、経過措置として、平成</w:t>
      </w:r>
      <w:r w:rsidRPr="003A4D9D">
        <w:rPr>
          <w:rFonts w:ascii="ＭＳ ゴシック" w:eastAsia="ＭＳ ゴシック" w:hAnsi="ＭＳ ゴシック"/>
          <w:sz w:val="24"/>
          <w:szCs w:val="24"/>
        </w:rPr>
        <w:t>14</w:t>
      </w:r>
      <w:r w:rsidRPr="003A4D9D">
        <w:rPr>
          <w:rFonts w:ascii="ＭＳ ゴシック" w:eastAsia="ＭＳ ゴシック" w:hAnsi="ＭＳ ゴシック" w:hint="eastAsia"/>
          <w:sz w:val="24"/>
          <w:szCs w:val="24"/>
        </w:rPr>
        <w:t>年改正により除外職員ではなくなった</w:t>
      </w:r>
      <w:r w:rsidR="000F1BFF" w:rsidRPr="003A4D9D">
        <w:rPr>
          <w:rFonts w:ascii="ＭＳ ゴシック" w:eastAsia="ＭＳ ゴシック" w:hAnsi="ＭＳ ゴシック" w:hint="eastAsia"/>
          <w:sz w:val="24"/>
          <w:szCs w:val="24"/>
        </w:rPr>
        <w:t>施行令別表第３</w:t>
      </w:r>
      <w:r w:rsidR="00BF53F6" w:rsidRPr="003A4D9D">
        <w:rPr>
          <w:rFonts w:ascii="ＭＳ ゴシック" w:eastAsia="ＭＳ ゴシック" w:hAnsi="ＭＳ ゴシック" w:hint="eastAsia"/>
          <w:sz w:val="24"/>
          <w:szCs w:val="24"/>
        </w:rPr>
        <w:t>（別紙</w:t>
      </w:r>
      <w:r w:rsidR="008E5C1E" w:rsidRPr="003A4D9D">
        <w:rPr>
          <w:rFonts w:ascii="ＭＳ ゴシック" w:eastAsia="ＭＳ ゴシック" w:hAnsi="ＭＳ ゴシック" w:hint="eastAsia"/>
          <w:sz w:val="24"/>
          <w:szCs w:val="24"/>
        </w:rPr>
        <w:t>６</w:t>
      </w:r>
      <w:r w:rsidR="00BF53F6" w:rsidRPr="003A4D9D">
        <w:rPr>
          <w:rFonts w:ascii="ＭＳ ゴシック" w:eastAsia="ＭＳ ゴシック" w:hAnsi="ＭＳ ゴシック" w:hint="eastAsia"/>
          <w:sz w:val="24"/>
          <w:szCs w:val="24"/>
        </w:rPr>
        <w:t>）</w:t>
      </w:r>
      <w:r w:rsidR="000F1BFF" w:rsidRPr="003A4D9D">
        <w:rPr>
          <w:rFonts w:ascii="ＭＳ ゴシック" w:eastAsia="ＭＳ ゴシック" w:hAnsi="ＭＳ ゴシック" w:hint="eastAsia"/>
          <w:sz w:val="24"/>
          <w:szCs w:val="24"/>
        </w:rPr>
        <w:t>に規定される</w:t>
      </w:r>
      <w:r w:rsidRPr="003A4D9D">
        <w:rPr>
          <w:rFonts w:ascii="ＭＳ ゴシック" w:eastAsia="ＭＳ ゴシック" w:hAnsi="ＭＳ ゴシック" w:hint="eastAsia"/>
          <w:sz w:val="24"/>
          <w:szCs w:val="24"/>
        </w:rPr>
        <w:t>職種（以下「旧除外職員」という。）が一定以上の割合を占める機関については</w:t>
      </w:r>
      <w:r w:rsidR="00615B1A" w:rsidRPr="003A4D9D">
        <w:rPr>
          <w:rFonts w:ascii="ＭＳ ゴシック" w:eastAsia="ＭＳ ゴシック" w:hAnsi="ＭＳ ゴシック" w:hint="eastAsia"/>
          <w:sz w:val="24"/>
          <w:szCs w:val="24"/>
        </w:rPr>
        <w:t>、</w:t>
      </w:r>
      <w:r w:rsidR="000D651B" w:rsidRPr="003A4D9D">
        <w:rPr>
          <w:rFonts w:ascii="ＭＳ ゴシック" w:eastAsia="ＭＳ ゴシック" w:hAnsi="ＭＳ ゴシック" w:hint="eastAsia"/>
          <w:sz w:val="24"/>
          <w:szCs w:val="24"/>
        </w:rPr>
        <w:t>下記ロの方法により、</w:t>
      </w:r>
      <w:r w:rsidRPr="003A4D9D">
        <w:rPr>
          <w:rFonts w:ascii="ＭＳ ゴシック" w:eastAsia="ＭＳ ゴシック" w:hAnsi="ＭＳ ゴシック" w:hint="eastAsia"/>
          <w:sz w:val="24"/>
          <w:szCs w:val="24"/>
        </w:rPr>
        <w:t>任命</w:t>
      </w:r>
      <w:r w:rsidR="00590655" w:rsidRPr="003A4D9D">
        <w:rPr>
          <w:rFonts w:ascii="ＭＳ ゴシック" w:eastAsia="ＭＳ ゴシック" w:hAnsi="ＭＳ ゴシック" w:hint="eastAsia"/>
          <w:sz w:val="24"/>
          <w:szCs w:val="24"/>
        </w:rPr>
        <w:t>権</w:t>
      </w:r>
      <w:r w:rsidRPr="003A4D9D">
        <w:rPr>
          <w:rFonts w:ascii="ＭＳ ゴシック" w:eastAsia="ＭＳ ゴシック" w:hAnsi="ＭＳ ゴシック" w:hint="eastAsia"/>
          <w:sz w:val="24"/>
          <w:szCs w:val="24"/>
        </w:rPr>
        <w:t>者ごとに除外率を設け</w:t>
      </w:r>
      <w:r w:rsidR="00BF53F6" w:rsidRPr="003A4D9D">
        <w:rPr>
          <w:rFonts w:ascii="ＭＳ ゴシック" w:eastAsia="ＭＳ ゴシック" w:hAnsi="ＭＳ ゴシック" w:hint="eastAsia"/>
          <w:sz w:val="24"/>
          <w:szCs w:val="24"/>
        </w:rPr>
        <w:t>、</w:t>
      </w:r>
      <w:r w:rsidR="00615B1A" w:rsidRPr="003A4D9D">
        <w:rPr>
          <w:rFonts w:ascii="ＭＳ ゴシック" w:eastAsia="ＭＳ ゴシック" w:hAnsi="ＭＳ ゴシック" w:hint="eastAsia"/>
          <w:sz w:val="24"/>
          <w:szCs w:val="24"/>
        </w:rPr>
        <w:t>当該除外率に相当する「除外率相当職員数」を</w:t>
      </w:r>
      <w:r w:rsidR="000D651B" w:rsidRPr="003A4D9D">
        <w:rPr>
          <w:rFonts w:ascii="ＭＳ ゴシック" w:eastAsia="ＭＳ ゴシック" w:hAnsi="ＭＳ ゴシック" w:hint="eastAsia"/>
          <w:sz w:val="24"/>
          <w:szCs w:val="24"/>
        </w:rPr>
        <w:t>算定することとした。</w:t>
      </w:r>
    </w:p>
    <w:p w14:paraId="6F3A40BA" w14:textId="2684AD64" w:rsidR="00D80FBD" w:rsidRPr="003A4D9D" w:rsidRDefault="00D80FBD" w:rsidP="00D80FBD">
      <w:pPr>
        <w:ind w:leftChars="400" w:left="1050" w:hanging="210"/>
        <w:rPr>
          <w:rFonts w:ascii="ＭＳ ゴシック" w:eastAsia="ＭＳ ゴシック" w:hAnsi="ＭＳ ゴシック"/>
          <w:sz w:val="24"/>
          <w:szCs w:val="24"/>
        </w:rPr>
      </w:pPr>
      <w:r w:rsidRPr="003A4D9D">
        <w:rPr>
          <w:rFonts w:ascii="ＭＳ ゴシック" w:eastAsia="ＭＳ ゴシック" w:hAnsi="ＭＳ ゴシック"/>
          <w:sz w:val="24"/>
          <w:szCs w:val="24"/>
        </w:rPr>
        <w:t xml:space="preserve">ロ　</w:t>
      </w:r>
      <w:r w:rsidRPr="003A4D9D">
        <w:rPr>
          <w:rFonts w:ascii="ＭＳ ゴシック" w:eastAsia="ＭＳ ゴシック" w:hAnsi="ＭＳ ゴシック" w:hint="eastAsia"/>
          <w:sz w:val="24"/>
          <w:szCs w:val="24"/>
        </w:rPr>
        <w:t>除外率相当職員数の算定方法</w:t>
      </w:r>
    </w:p>
    <w:p w14:paraId="374F6920" w14:textId="47958C31" w:rsidR="00156613" w:rsidRPr="003A4D9D" w:rsidRDefault="00156613" w:rsidP="00156613">
      <w:pPr>
        <w:ind w:leftChars="514" w:left="1273" w:hangingChars="81" w:hanging="194"/>
        <w:rPr>
          <w:rFonts w:ascii="ＭＳ ゴシック" w:eastAsia="ＭＳ ゴシック" w:hAnsi="ＭＳ ゴシック"/>
          <w:sz w:val="24"/>
          <w:szCs w:val="24"/>
        </w:rPr>
      </w:pPr>
      <w:r w:rsidRPr="003A4D9D">
        <w:rPr>
          <w:rFonts w:ascii="ＭＳ ゴシック" w:eastAsia="ＭＳ ゴシック" w:hAnsi="ＭＳ ゴシック"/>
          <w:sz w:val="24"/>
          <w:szCs w:val="24"/>
        </w:rPr>
        <w:t>(ｲ) 除外率相当職員数</w:t>
      </w:r>
      <w:r w:rsidRPr="003A4D9D">
        <w:rPr>
          <w:rFonts w:ascii="ＭＳ ゴシック" w:eastAsia="ＭＳ ゴシック" w:hAnsi="ＭＳ ゴシック" w:hint="eastAsia"/>
          <w:sz w:val="24"/>
          <w:szCs w:val="24"/>
        </w:rPr>
        <w:t>とは、除外率が定められている除外率設定機関において、「常時勤務する職員の総数」（障害者任免状況通報書「①</w:t>
      </w:r>
      <w:r w:rsidRPr="003A4D9D">
        <w:rPr>
          <w:rFonts w:ascii="ＭＳ ゴシック" w:eastAsia="ＭＳ ゴシック" w:hAnsi="ＭＳ ゴシック"/>
          <w:sz w:val="24"/>
          <w:szCs w:val="24"/>
        </w:rPr>
        <w:t>c職員の</w:t>
      </w:r>
      <w:r w:rsidR="00642363">
        <w:rPr>
          <w:rFonts w:ascii="ＭＳ ゴシック" w:eastAsia="ＭＳ ゴシック" w:hAnsi="ＭＳ ゴシック" w:hint="eastAsia"/>
          <w:sz w:val="24"/>
          <w:szCs w:val="24"/>
        </w:rPr>
        <w:t>総</w:t>
      </w:r>
      <w:r w:rsidRPr="003A4D9D">
        <w:rPr>
          <w:rFonts w:ascii="ＭＳ ゴシック" w:eastAsia="ＭＳ ゴシック" w:hAnsi="ＭＳ ゴシック"/>
          <w:sz w:val="24"/>
          <w:szCs w:val="24"/>
        </w:rPr>
        <w:t>数」欄に相当する数）から上記(１)の「除外職員数」（同「②f除外職員の</w:t>
      </w:r>
      <w:r w:rsidRPr="003A4D9D">
        <w:rPr>
          <w:rFonts w:ascii="ＭＳ ゴシック" w:eastAsia="ＭＳ ゴシック" w:hAnsi="ＭＳ ゴシック" w:hint="eastAsia"/>
          <w:sz w:val="24"/>
          <w:szCs w:val="24"/>
        </w:rPr>
        <w:t>総数」欄に相当する数）を控除した人数に、下記</w:t>
      </w:r>
      <w:r w:rsidRPr="003A4D9D">
        <w:rPr>
          <w:rFonts w:ascii="ＭＳ ゴシック" w:eastAsia="ＭＳ ゴシック" w:hAnsi="ＭＳ ゴシック"/>
          <w:sz w:val="24"/>
          <w:szCs w:val="24"/>
        </w:rPr>
        <w:t>(ﾛ)の「除外率設定</w:t>
      </w:r>
      <w:r w:rsidRPr="003A4D9D">
        <w:rPr>
          <w:rFonts w:ascii="ＭＳ ゴシック" w:eastAsia="ＭＳ ゴシック" w:hAnsi="ＭＳ ゴシック" w:hint="eastAsia"/>
          <w:sz w:val="24"/>
          <w:szCs w:val="24"/>
        </w:rPr>
        <w:t>機関の除外率」（同「⑧適用される除外率」欄に相当する率）を、乗じて得た人数（</w:t>
      </w:r>
      <w:r w:rsidRPr="003A4D9D">
        <w:rPr>
          <w:rFonts w:ascii="ＭＳ ゴシック" w:eastAsia="ＭＳ ゴシック" w:hAnsi="ＭＳ ゴシック"/>
          <w:sz w:val="24"/>
          <w:szCs w:val="24"/>
        </w:rPr>
        <w:t>その</w:t>
      </w:r>
      <w:r w:rsidRPr="003A4D9D">
        <w:rPr>
          <w:rFonts w:ascii="ＭＳ ゴシック" w:eastAsia="ＭＳ ゴシック" w:hAnsi="ＭＳ ゴシック" w:hint="eastAsia"/>
          <w:sz w:val="24"/>
          <w:szCs w:val="24"/>
        </w:rPr>
        <w:t>人</w:t>
      </w:r>
      <w:r w:rsidRPr="003A4D9D">
        <w:rPr>
          <w:rFonts w:ascii="ＭＳ ゴシック" w:eastAsia="ＭＳ ゴシック" w:hAnsi="ＭＳ ゴシック"/>
          <w:sz w:val="24"/>
          <w:szCs w:val="24"/>
        </w:rPr>
        <w:t>数</w:t>
      </w:r>
      <w:r w:rsidRPr="003A4D9D">
        <w:rPr>
          <w:rFonts w:ascii="ＭＳ ゴシック" w:eastAsia="ＭＳ ゴシック" w:hAnsi="ＭＳ ゴシック" w:hint="eastAsia"/>
          <w:sz w:val="24"/>
          <w:szCs w:val="24"/>
        </w:rPr>
        <w:t>（</w:t>
      </w:r>
      <w:r w:rsidRPr="003A4D9D">
        <w:rPr>
          <w:rFonts w:ascii="ＭＳ ゴシック" w:eastAsia="ＭＳ ゴシック" w:hAnsi="ＭＳ ゴシック"/>
          <w:sz w:val="24"/>
          <w:szCs w:val="24"/>
        </w:rPr>
        <w:t>①</w:t>
      </w:r>
      <w:r w:rsidRPr="003A4D9D">
        <w:rPr>
          <w:rFonts w:ascii="Segoe UI Symbol" w:eastAsia="ＭＳ ゴシック" w:hAnsi="Segoe UI Symbol" w:cs="Segoe UI Symbol"/>
          <w:sz w:val="24"/>
          <w:szCs w:val="24"/>
        </w:rPr>
        <w:t>c</w:t>
      </w:r>
      <w:r w:rsidRPr="003A4D9D">
        <w:rPr>
          <w:rFonts w:ascii="Segoe UI Symbol" w:eastAsia="ＭＳ ゴシック" w:hAnsi="Segoe UI Symbol" w:cs="Segoe UI Symbol" w:hint="eastAsia"/>
          <w:sz w:val="24"/>
          <w:szCs w:val="24"/>
        </w:rPr>
        <w:t>－②</w:t>
      </w:r>
      <w:r w:rsidRPr="003A4D9D">
        <w:rPr>
          <w:rFonts w:ascii="Segoe UI Symbol" w:eastAsia="ＭＳ ゴシック" w:hAnsi="Segoe UI Symbol" w:cs="Segoe UI Symbol"/>
          <w:sz w:val="24"/>
          <w:szCs w:val="24"/>
        </w:rPr>
        <w:t>f</w:t>
      </w:r>
      <w:r w:rsidRPr="003A4D9D">
        <w:rPr>
          <w:rFonts w:ascii="ＭＳ ゴシック" w:eastAsia="ＭＳ ゴシック" w:hAnsi="ＭＳ ゴシック" w:hint="eastAsia"/>
          <w:sz w:val="24"/>
          <w:szCs w:val="24"/>
        </w:rPr>
        <w:t>）×⑧）</w:t>
      </w:r>
      <w:r w:rsidRPr="003A4D9D">
        <w:rPr>
          <w:rFonts w:ascii="ＭＳ ゴシック" w:eastAsia="ＭＳ ゴシック" w:hAnsi="ＭＳ ゴシック"/>
          <w:sz w:val="24"/>
          <w:szCs w:val="24"/>
        </w:rPr>
        <w:t>に１人未満の端数があるときは切り捨てる。）</w:t>
      </w:r>
      <w:r w:rsidRPr="003A4D9D">
        <w:rPr>
          <w:rFonts w:ascii="ＭＳ ゴシック" w:eastAsia="ＭＳ ゴシック" w:hAnsi="ＭＳ ゴシック" w:hint="eastAsia"/>
          <w:sz w:val="24"/>
          <w:szCs w:val="24"/>
        </w:rPr>
        <w:t>である</w:t>
      </w:r>
      <w:r w:rsidRPr="003A4D9D">
        <w:rPr>
          <w:rFonts w:ascii="ＭＳ ゴシック" w:eastAsia="ＭＳ ゴシック" w:hAnsi="ＭＳ ゴシック"/>
          <w:sz w:val="24"/>
          <w:szCs w:val="24"/>
        </w:rPr>
        <w:t>（法附則第３条第１項、政令附則第２項及び第５項）。</w:t>
      </w:r>
    </w:p>
    <w:p w14:paraId="7C80B46F" w14:textId="77777777" w:rsidR="00156613" w:rsidRPr="003A4D9D" w:rsidRDefault="00156613" w:rsidP="00156613">
      <w:pPr>
        <w:ind w:leftChars="507" w:left="1274" w:hangingChars="87" w:hanging="209"/>
        <w:rPr>
          <w:rFonts w:ascii="ＭＳ ゴシック" w:eastAsia="ＭＳ ゴシック" w:hAnsi="ＭＳ ゴシック"/>
          <w:sz w:val="24"/>
          <w:szCs w:val="24"/>
        </w:rPr>
      </w:pPr>
      <w:r w:rsidRPr="003A4D9D">
        <w:rPr>
          <w:rFonts w:ascii="ＭＳ ゴシック" w:eastAsia="ＭＳ ゴシック" w:hAnsi="ＭＳ ゴシック"/>
          <w:sz w:val="24"/>
          <w:szCs w:val="24"/>
        </w:rPr>
        <w:t xml:space="preserve">(ﾛ) </w:t>
      </w:r>
      <w:r w:rsidRPr="003A4D9D">
        <w:rPr>
          <w:rFonts w:ascii="ＭＳ ゴシック" w:eastAsia="ＭＳ ゴシック" w:hAnsi="ＭＳ ゴシック" w:hint="eastAsia"/>
          <w:sz w:val="24"/>
          <w:szCs w:val="24"/>
        </w:rPr>
        <w:t>除外率設定機関の除外率（障害者任免状況通報書「⑧適用される除外率」欄に相当する率）は、下記</w:t>
      </w:r>
      <w:r w:rsidRPr="003A4D9D">
        <w:rPr>
          <w:rFonts w:ascii="ＭＳ ゴシック" w:eastAsia="ＭＳ ゴシック" w:hAnsi="ＭＳ ゴシック"/>
          <w:sz w:val="24"/>
          <w:szCs w:val="24"/>
        </w:rPr>
        <w:t>(ﾊ)又は(ﾆ)</w:t>
      </w:r>
      <w:r w:rsidRPr="003A4D9D">
        <w:rPr>
          <w:rFonts w:ascii="ＭＳ ゴシック" w:eastAsia="ＭＳ ゴシック" w:hAnsi="ＭＳ ゴシック" w:hint="eastAsia"/>
          <w:sz w:val="24"/>
          <w:szCs w:val="24"/>
        </w:rPr>
        <w:t>により新たに算定する除外率が適用される場合を除き、</w:t>
      </w:r>
      <w:r w:rsidRPr="003A4D9D">
        <w:rPr>
          <w:rFonts w:ascii="ＭＳ ゴシック" w:eastAsia="ＭＳ ゴシック" w:hAnsi="ＭＳ ゴシック"/>
          <w:sz w:val="24"/>
          <w:szCs w:val="24"/>
        </w:rPr>
        <w:t>前年度の除外率（同「⑤現在設定されている除外率」欄に相当する率）が変更されることなく</w:t>
      </w:r>
      <w:r w:rsidRPr="003A4D9D">
        <w:rPr>
          <w:rFonts w:ascii="ＭＳ ゴシック" w:eastAsia="ＭＳ ゴシック" w:hAnsi="ＭＳ ゴシック" w:hint="eastAsia"/>
          <w:sz w:val="24"/>
          <w:szCs w:val="24"/>
        </w:rPr>
        <w:t>毎年</w:t>
      </w:r>
      <w:r w:rsidRPr="003A4D9D">
        <w:rPr>
          <w:rFonts w:ascii="ＭＳ ゴシック" w:eastAsia="ＭＳ ゴシック" w:hAnsi="ＭＳ ゴシック"/>
          <w:sz w:val="24"/>
          <w:szCs w:val="24"/>
        </w:rPr>
        <w:t>適用される（政令附則第２項、第３項本文及び第５項）。</w:t>
      </w:r>
    </w:p>
    <w:p w14:paraId="325200D1" w14:textId="02F63785" w:rsidR="00225111" w:rsidRPr="003A4D9D" w:rsidRDefault="00156613" w:rsidP="00156613">
      <w:pPr>
        <w:ind w:leftChars="607" w:left="1275" w:firstLineChars="112" w:firstLine="26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また、</w:t>
      </w:r>
      <w:r w:rsidR="000D4DA3" w:rsidRPr="003A4D9D">
        <w:rPr>
          <w:rFonts w:ascii="ＭＳ ゴシック" w:eastAsia="ＭＳ ゴシック" w:hAnsi="ＭＳ ゴシック" w:hint="eastAsia"/>
          <w:sz w:val="24"/>
          <w:szCs w:val="24"/>
        </w:rPr>
        <w:t>全て</w:t>
      </w:r>
      <w:r w:rsidRPr="003A4D9D">
        <w:rPr>
          <w:rFonts w:ascii="ＭＳ ゴシック" w:eastAsia="ＭＳ ゴシック" w:hAnsi="ＭＳ ゴシック" w:hint="eastAsia"/>
          <w:sz w:val="24"/>
          <w:szCs w:val="24"/>
        </w:rPr>
        <w:t>の機関は、毎年の障害者任免状況通報時、新たな機関の設置時、第１の４（２）の特例の承認時及び同（３）の特例の認定時に、下記</w:t>
      </w:r>
      <w:r w:rsidRPr="003A4D9D">
        <w:rPr>
          <w:rFonts w:ascii="ＭＳ ゴシック" w:eastAsia="ＭＳ ゴシック" w:hAnsi="ＭＳ ゴシック"/>
          <w:sz w:val="24"/>
          <w:szCs w:val="24"/>
        </w:rPr>
        <w:t>(ﾊ)又は(ﾆ)により</w:t>
      </w:r>
      <w:r w:rsidRPr="003A4D9D">
        <w:rPr>
          <w:rFonts w:ascii="ＭＳ ゴシック" w:eastAsia="ＭＳ ゴシック" w:hAnsi="ＭＳ ゴシック" w:hint="eastAsia"/>
          <w:sz w:val="24"/>
          <w:szCs w:val="24"/>
        </w:rPr>
        <w:t>、除外率設定機関に該当するか否かに変更がないか、及び該当する場合に前年度の除外率と新たに算定する除外率のいずれが適用されるのかについて、確認する必要がある。</w:t>
      </w:r>
    </w:p>
    <w:p w14:paraId="6958C373" w14:textId="77777777" w:rsidR="00156613" w:rsidRPr="003A4D9D" w:rsidRDefault="00156613" w:rsidP="00156613">
      <w:pPr>
        <w:ind w:leftChars="507" w:left="1274" w:hangingChars="87" w:hanging="209"/>
        <w:rPr>
          <w:rFonts w:ascii="ＭＳ ゴシック" w:eastAsia="ＭＳ ゴシック" w:hAnsi="ＭＳ ゴシック"/>
          <w:sz w:val="24"/>
          <w:szCs w:val="24"/>
        </w:rPr>
      </w:pPr>
      <w:r w:rsidRPr="003A4D9D">
        <w:rPr>
          <w:rFonts w:ascii="ＭＳ ゴシック" w:eastAsia="ＭＳ ゴシック" w:hAnsi="ＭＳ ゴシック"/>
          <w:sz w:val="24"/>
          <w:szCs w:val="24"/>
        </w:rPr>
        <w:t xml:space="preserve">(ﾊ) </w:t>
      </w:r>
      <w:r w:rsidRPr="003A4D9D">
        <w:rPr>
          <w:rFonts w:ascii="ＭＳ ゴシック" w:eastAsia="ＭＳ ゴシック" w:hAnsi="ＭＳ ゴシック" w:hint="eastAsia"/>
          <w:sz w:val="24"/>
          <w:szCs w:val="24"/>
        </w:rPr>
        <w:t>新たに設置された地方公共団体の機関並びに第１の４（２）の特例の承認を受けた国の機関及び同（３）の特例の認定を受けた地方公共団体の機関においては新たに算定する除外率が適用される。</w:t>
      </w:r>
    </w:p>
    <w:p w14:paraId="0D4F0C64" w14:textId="29EE4853" w:rsidR="00156613" w:rsidRPr="003A4D9D" w:rsidRDefault="00156613" w:rsidP="00156613">
      <w:pPr>
        <w:ind w:leftChars="607" w:left="1275" w:firstLineChars="112" w:firstLine="26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具体的には、これらの機関は、当該設置又は当該承認若しくは当該認定の時点において、「常時勤務する職員の総数」から「除外職員数」を控除した数に占める、旧除外職員数の割合（以下「基準割合」という。）が</w:t>
      </w:r>
      <w:r w:rsidR="0039139D">
        <w:rPr>
          <w:rFonts w:ascii="ＭＳ ゴシック" w:eastAsia="ＭＳ ゴシック" w:hAnsi="ＭＳ ゴシック" w:hint="eastAsia"/>
          <w:sz w:val="24"/>
          <w:szCs w:val="24"/>
        </w:rPr>
        <w:t>35</w:t>
      </w:r>
      <w:r w:rsidRPr="003A4D9D">
        <w:rPr>
          <w:rFonts w:ascii="ＭＳ ゴシック" w:eastAsia="ＭＳ ゴシック" w:hAnsi="ＭＳ ゴシック"/>
          <w:sz w:val="24"/>
          <w:szCs w:val="24"/>
        </w:rPr>
        <w:t>％以上の場合</w:t>
      </w:r>
      <w:r w:rsidRPr="003A4D9D">
        <w:rPr>
          <w:rFonts w:ascii="ＭＳ ゴシック" w:eastAsia="ＭＳ ゴシック" w:hAnsi="ＭＳ ゴシック" w:hint="eastAsia"/>
          <w:sz w:val="24"/>
          <w:szCs w:val="24"/>
        </w:rPr>
        <w:t>は</w:t>
      </w:r>
      <w:r w:rsidRPr="003A4D9D">
        <w:rPr>
          <w:rFonts w:ascii="ＭＳ ゴシック" w:eastAsia="ＭＳ ゴシック" w:hAnsi="ＭＳ ゴシック"/>
          <w:sz w:val="24"/>
          <w:szCs w:val="24"/>
        </w:rPr>
        <w:t>除外率設定機関に該当</w:t>
      </w:r>
      <w:r w:rsidRPr="003A4D9D">
        <w:rPr>
          <w:rFonts w:ascii="ＭＳ ゴシック" w:eastAsia="ＭＳ ゴシック" w:hAnsi="ＭＳ ゴシック" w:hint="eastAsia"/>
          <w:sz w:val="24"/>
          <w:szCs w:val="24"/>
        </w:rPr>
        <w:t>し、</w:t>
      </w:r>
      <w:r w:rsidRPr="003A4D9D">
        <w:rPr>
          <w:rFonts w:ascii="ＭＳ ゴシック" w:eastAsia="ＭＳ ゴシック" w:hAnsi="ＭＳ ゴシック"/>
          <w:sz w:val="24"/>
          <w:szCs w:val="24"/>
        </w:rPr>
        <w:t>下記(ﾎ)により</w:t>
      </w:r>
      <w:r w:rsidRPr="003A4D9D">
        <w:rPr>
          <w:rFonts w:ascii="ＭＳ ゴシック" w:eastAsia="ＭＳ ゴシック" w:hAnsi="ＭＳ ゴシック" w:hint="eastAsia"/>
          <w:sz w:val="24"/>
          <w:szCs w:val="24"/>
        </w:rPr>
        <w:t>新たに</w:t>
      </w:r>
      <w:r w:rsidRPr="003A4D9D">
        <w:rPr>
          <w:rFonts w:ascii="ＭＳ ゴシック" w:eastAsia="ＭＳ ゴシック" w:hAnsi="ＭＳ ゴシック"/>
          <w:sz w:val="24"/>
          <w:szCs w:val="24"/>
        </w:rPr>
        <w:t>算定する除外率が適用され</w:t>
      </w:r>
      <w:r w:rsidRPr="003A4D9D">
        <w:rPr>
          <w:rFonts w:ascii="ＭＳ ゴシック" w:eastAsia="ＭＳ ゴシック" w:hAnsi="ＭＳ ゴシック" w:hint="eastAsia"/>
          <w:sz w:val="24"/>
          <w:szCs w:val="24"/>
        </w:rPr>
        <w:t>る。</w:t>
      </w:r>
      <w:r w:rsidRPr="003A4D9D">
        <w:rPr>
          <w:rFonts w:ascii="ＭＳ ゴシック" w:eastAsia="ＭＳ ゴシック" w:hAnsi="ＭＳ ゴシック"/>
          <w:sz w:val="24"/>
          <w:szCs w:val="24"/>
        </w:rPr>
        <w:t>こ</w:t>
      </w:r>
      <w:r w:rsidRPr="003A4D9D">
        <w:rPr>
          <w:rFonts w:ascii="ＭＳ ゴシック" w:eastAsia="ＭＳ ゴシック" w:hAnsi="ＭＳ ゴシック" w:hint="eastAsia"/>
          <w:sz w:val="24"/>
          <w:szCs w:val="24"/>
        </w:rPr>
        <w:t>こで適用された</w:t>
      </w:r>
      <w:r w:rsidRPr="003A4D9D">
        <w:rPr>
          <w:rFonts w:ascii="ＭＳ ゴシック" w:eastAsia="ＭＳ ゴシック" w:hAnsi="ＭＳ ゴシック"/>
          <w:sz w:val="24"/>
          <w:szCs w:val="24"/>
        </w:rPr>
        <w:t>除外率</w:t>
      </w:r>
      <w:r w:rsidRPr="003A4D9D">
        <w:rPr>
          <w:rFonts w:ascii="ＭＳ ゴシック" w:eastAsia="ＭＳ ゴシック" w:hAnsi="ＭＳ ゴシック" w:hint="eastAsia"/>
          <w:sz w:val="24"/>
          <w:szCs w:val="24"/>
        </w:rPr>
        <w:t>は、</w:t>
      </w:r>
      <w:r w:rsidRPr="003A4D9D">
        <w:rPr>
          <w:rFonts w:ascii="ＭＳ ゴシック" w:eastAsia="ＭＳ ゴシック" w:hAnsi="ＭＳ ゴシック"/>
          <w:sz w:val="24"/>
          <w:szCs w:val="24"/>
        </w:rPr>
        <w:t>当該時点以降最初に</w:t>
      </w:r>
      <w:r w:rsidRPr="003A4D9D">
        <w:rPr>
          <w:rFonts w:ascii="ＭＳ ゴシック" w:eastAsia="ＭＳ ゴシック" w:hAnsi="ＭＳ ゴシック" w:hint="eastAsia"/>
          <w:sz w:val="24"/>
          <w:szCs w:val="24"/>
        </w:rPr>
        <w:t>到来す</w:t>
      </w:r>
      <w:r w:rsidRPr="003A4D9D">
        <w:rPr>
          <w:rFonts w:ascii="ＭＳ ゴシック" w:eastAsia="ＭＳ ゴシック" w:hAnsi="ＭＳ ゴシック"/>
          <w:sz w:val="24"/>
          <w:szCs w:val="24"/>
        </w:rPr>
        <w:t>る６月１日</w:t>
      </w:r>
      <w:r w:rsidRPr="003A4D9D">
        <w:rPr>
          <w:rFonts w:ascii="ＭＳ ゴシック" w:eastAsia="ＭＳ ゴシック" w:hAnsi="ＭＳ ゴシック" w:hint="eastAsia"/>
          <w:sz w:val="24"/>
          <w:szCs w:val="24"/>
        </w:rPr>
        <w:t>時点</w:t>
      </w:r>
      <w:r w:rsidRPr="003A4D9D">
        <w:rPr>
          <w:rFonts w:ascii="ＭＳ ゴシック" w:eastAsia="ＭＳ ゴシック" w:hAnsi="ＭＳ ゴシック"/>
          <w:sz w:val="24"/>
          <w:szCs w:val="24"/>
        </w:rPr>
        <w:t>の障害者任免状況通報書</w:t>
      </w:r>
      <w:r w:rsidRPr="003A4D9D">
        <w:rPr>
          <w:rFonts w:ascii="ＭＳ ゴシック" w:eastAsia="ＭＳ ゴシック" w:hAnsi="ＭＳ ゴシック" w:hint="eastAsia"/>
          <w:sz w:val="24"/>
          <w:szCs w:val="24"/>
        </w:rPr>
        <w:t>「</w:t>
      </w:r>
      <w:r w:rsidRPr="003A4D9D">
        <w:rPr>
          <w:rFonts w:ascii="ＭＳ ゴシック" w:eastAsia="ＭＳ ゴシック" w:hAnsi="ＭＳ ゴシック"/>
          <w:sz w:val="24"/>
          <w:szCs w:val="24"/>
        </w:rPr>
        <w:t>⑤</w:t>
      </w:r>
      <w:r w:rsidRPr="003A4D9D">
        <w:rPr>
          <w:rFonts w:ascii="ＭＳ ゴシック" w:eastAsia="ＭＳ ゴシック" w:hAnsi="ＭＳ ゴシック" w:hint="eastAsia"/>
          <w:sz w:val="24"/>
          <w:szCs w:val="24"/>
        </w:rPr>
        <w:t>現在</w:t>
      </w:r>
      <w:r w:rsidRPr="003A4D9D">
        <w:rPr>
          <w:rFonts w:ascii="ＭＳ ゴシック" w:eastAsia="ＭＳ ゴシック" w:hAnsi="ＭＳ ゴシック"/>
          <w:sz w:val="24"/>
          <w:szCs w:val="24"/>
        </w:rPr>
        <w:t>設定されている除外率」</w:t>
      </w:r>
      <w:r w:rsidRPr="003A4D9D">
        <w:rPr>
          <w:rFonts w:ascii="ＭＳ ゴシック" w:eastAsia="ＭＳ ゴシック" w:hAnsi="ＭＳ ゴシック" w:hint="eastAsia"/>
          <w:sz w:val="24"/>
          <w:szCs w:val="24"/>
        </w:rPr>
        <w:t>欄に記入される（除外率設定機関に該当しなかった機関の同⑤欄は</w:t>
      </w:r>
      <w:r w:rsidRPr="003A4D9D">
        <w:rPr>
          <w:rFonts w:ascii="ＭＳ ゴシック" w:eastAsia="ＭＳ ゴシック" w:hAnsi="ＭＳ ゴシック"/>
          <w:sz w:val="24"/>
          <w:szCs w:val="24"/>
        </w:rPr>
        <w:t>0とする。</w:t>
      </w:r>
      <w:r w:rsidRPr="003A4D9D">
        <w:rPr>
          <w:rFonts w:ascii="ＭＳ ゴシック" w:eastAsia="ＭＳ ゴシック" w:hAnsi="ＭＳ ゴシック" w:hint="eastAsia"/>
          <w:sz w:val="24"/>
          <w:szCs w:val="24"/>
        </w:rPr>
        <w:t>）</w:t>
      </w:r>
      <w:r w:rsidRPr="003A4D9D">
        <w:rPr>
          <w:rFonts w:ascii="ＭＳ ゴシック" w:eastAsia="ＭＳ ゴシック" w:hAnsi="ＭＳ ゴシック"/>
          <w:sz w:val="24"/>
          <w:szCs w:val="24"/>
        </w:rPr>
        <w:t>（政令附則第２項、第３項ただし書及び第５項）。</w:t>
      </w:r>
    </w:p>
    <w:p w14:paraId="2C9B043D" w14:textId="41D341D4" w:rsidR="00156613" w:rsidRPr="003A4D9D" w:rsidRDefault="00156613" w:rsidP="00156613">
      <w:pPr>
        <w:ind w:leftChars="607" w:left="1275" w:firstLineChars="100" w:firstLine="240"/>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なお、市町村において、合併により新たに生じた機関又は合併等により新たに通報義務が生じた機関の最初に到来する６月１日時点における障害者任免状況の通報では、障害者任免状況通報書「⑤現在設定されている除外率」欄を空欄とし、基準割合（障害者任免状況通報書「⑥基準割合」欄に相当する率）が</w:t>
      </w:r>
      <w:r w:rsidR="0039139D">
        <w:rPr>
          <w:rFonts w:ascii="ＭＳ ゴシック" w:eastAsia="ＭＳ ゴシック" w:hAnsi="ＭＳ ゴシック" w:hint="eastAsia"/>
          <w:sz w:val="24"/>
          <w:szCs w:val="24"/>
        </w:rPr>
        <w:t>35</w:t>
      </w:r>
      <w:r w:rsidRPr="003A4D9D">
        <w:rPr>
          <w:rFonts w:ascii="ＭＳ ゴシック" w:eastAsia="ＭＳ ゴシック" w:hAnsi="ＭＳ ゴシック" w:hint="eastAsia"/>
          <w:sz w:val="24"/>
          <w:szCs w:val="24"/>
        </w:rPr>
        <w:t>％以上の場合は、下記</w:t>
      </w:r>
      <w:r w:rsidRPr="003A4D9D">
        <w:rPr>
          <w:rFonts w:ascii="ＭＳ ゴシック" w:eastAsia="ＭＳ ゴシック" w:hAnsi="ＭＳ ゴシック"/>
          <w:sz w:val="24"/>
          <w:szCs w:val="24"/>
        </w:rPr>
        <w:t>(ﾎ)により</w:t>
      </w:r>
      <w:r w:rsidRPr="003A4D9D">
        <w:rPr>
          <w:rFonts w:ascii="ＭＳ ゴシック" w:eastAsia="ＭＳ ゴシック" w:hAnsi="ＭＳ ゴシック" w:hint="eastAsia"/>
          <w:sz w:val="24"/>
          <w:szCs w:val="24"/>
        </w:rPr>
        <w:t>新たに</w:t>
      </w:r>
      <w:r w:rsidRPr="003A4D9D">
        <w:rPr>
          <w:rFonts w:ascii="ＭＳ ゴシック" w:eastAsia="ＭＳ ゴシック" w:hAnsi="ＭＳ ゴシック"/>
          <w:sz w:val="24"/>
          <w:szCs w:val="24"/>
        </w:rPr>
        <w:t>算定する除外率</w:t>
      </w:r>
      <w:r w:rsidRPr="003A4D9D">
        <w:rPr>
          <w:rFonts w:ascii="ＭＳ ゴシック" w:eastAsia="ＭＳ ゴシック" w:hAnsi="ＭＳ ゴシック" w:hint="eastAsia"/>
          <w:sz w:val="24"/>
          <w:szCs w:val="24"/>
        </w:rPr>
        <w:t>を適用し</w:t>
      </w:r>
      <w:r w:rsidRPr="003A4D9D">
        <w:rPr>
          <w:rFonts w:ascii="ＭＳ ゴシック" w:eastAsia="ＭＳ ゴシック" w:hAnsi="ＭＳ ゴシック"/>
          <w:sz w:val="24"/>
          <w:szCs w:val="24"/>
        </w:rPr>
        <w:t>同「⑦⑥に基づく除外率」</w:t>
      </w:r>
      <w:r w:rsidRPr="003A4D9D">
        <w:rPr>
          <w:rFonts w:ascii="ＭＳ ゴシック" w:eastAsia="ＭＳ ゴシック" w:hAnsi="ＭＳ ゴシック" w:hint="eastAsia"/>
          <w:sz w:val="24"/>
          <w:szCs w:val="24"/>
        </w:rPr>
        <w:t>欄及び同「⑧適用される除外率」</w:t>
      </w:r>
      <w:r w:rsidRPr="003A4D9D">
        <w:rPr>
          <w:rFonts w:ascii="ＭＳ ゴシック" w:eastAsia="ＭＳ ゴシック" w:hAnsi="ＭＳ ゴシック"/>
          <w:sz w:val="24"/>
          <w:szCs w:val="24"/>
        </w:rPr>
        <w:t>欄</w:t>
      </w:r>
      <w:r w:rsidRPr="003A4D9D">
        <w:rPr>
          <w:rFonts w:ascii="ＭＳ ゴシック" w:eastAsia="ＭＳ ゴシック" w:hAnsi="ＭＳ ゴシック" w:hint="eastAsia"/>
          <w:sz w:val="24"/>
          <w:szCs w:val="24"/>
        </w:rPr>
        <w:t>に記入する（当該基準割合が</w:t>
      </w:r>
      <w:r w:rsidR="0039139D">
        <w:rPr>
          <w:rFonts w:ascii="ＭＳ ゴシック" w:eastAsia="ＭＳ ゴシック" w:hAnsi="ＭＳ ゴシック" w:hint="eastAsia"/>
          <w:sz w:val="24"/>
          <w:szCs w:val="24"/>
        </w:rPr>
        <w:t>35</w:t>
      </w:r>
      <w:r w:rsidRPr="003A4D9D">
        <w:rPr>
          <w:rFonts w:ascii="ＭＳ ゴシック" w:eastAsia="ＭＳ ゴシック" w:hAnsi="ＭＳ ゴシック" w:hint="eastAsia"/>
          <w:sz w:val="24"/>
          <w:szCs w:val="24"/>
        </w:rPr>
        <w:t>％未満の場合は、除外率設定機関に該当せず、同⑦欄及び同⑧欄は0とする。）（告示</w:t>
      </w:r>
      <w:r w:rsidR="006C35F2">
        <w:rPr>
          <w:rFonts w:ascii="ＭＳ ゴシック" w:eastAsia="ＭＳ ゴシック" w:hAnsi="ＭＳ ゴシック" w:hint="eastAsia"/>
          <w:sz w:val="24"/>
          <w:szCs w:val="24"/>
        </w:rPr>
        <w:t>第</w:t>
      </w:r>
      <w:r w:rsidRPr="003A4D9D">
        <w:rPr>
          <w:rFonts w:ascii="ＭＳ ゴシック" w:eastAsia="ＭＳ ゴシック" w:hAnsi="ＭＳ ゴシック" w:hint="eastAsia"/>
          <w:sz w:val="24"/>
          <w:szCs w:val="24"/>
        </w:rPr>
        <w:t>112号様式第３号</w:t>
      </w:r>
      <w:r w:rsidR="00642363">
        <w:rPr>
          <w:rFonts w:ascii="ＭＳ ゴシック" w:eastAsia="ＭＳ ゴシック" w:hAnsi="ＭＳ ゴシック" w:hint="eastAsia"/>
          <w:sz w:val="24"/>
          <w:szCs w:val="24"/>
        </w:rPr>
        <w:t>（別紙11）</w:t>
      </w:r>
      <w:r w:rsidRPr="003A4D9D">
        <w:rPr>
          <w:rFonts w:ascii="ＭＳ ゴシック" w:eastAsia="ＭＳ ゴシック" w:hAnsi="ＭＳ ゴシック" w:hint="eastAsia"/>
          <w:sz w:val="24"/>
          <w:szCs w:val="24"/>
        </w:rPr>
        <w:t>裏面［注意］７及び1</w:t>
      </w:r>
      <w:r w:rsidR="00A87C3F">
        <w:rPr>
          <w:rFonts w:ascii="ＭＳ ゴシック" w:eastAsia="ＭＳ ゴシック" w:hAnsi="ＭＳ ゴシック" w:hint="eastAsia"/>
          <w:sz w:val="24"/>
          <w:szCs w:val="24"/>
        </w:rPr>
        <w:t>0</w:t>
      </w:r>
      <w:r w:rsidRPr="003A4D9D">
        <w:rPr>
          <w:rFonts w:ascii="ＭＳ ゴシック" w:eastAsia="ＭＳ ゴシック" w:hAnsi="ＭＳ ゴシック" w:hint="eastAsia"/>
          <w:sz w:val="24"/>
          <w:szCs w:val="24"/>
        </w:rPr>
        <w:t>）。</w:t>
      </w:r>
    </w:p>
    <w:p w14:paraId="51FE5C92" w14:textId="3CCF27F5" w:rsidR="00156613" w:rsidRPr="003A4D9D" w:rsidRDefault="00156613" w:rsidP="00156613">
      <w:pPr>
        <w:ind w:leftChars="507" w:left="1274" w:hangingChars="87" w:hanging="209"/>
        <w:rPr>
          <w:rFonts w:ascii="ＭＳ ゴシック" w:eastAsia="ＭＳ ゴシック" w:hAnsi="ＭＳ ゴシック"/>
          <w:sz w:val="24"/>
          <w:szCs w:val="24"/>
        </w:rPr>
      </w:pPr>
      <w:r w:rsidRPr="003A4D9D">
        <w:rPr>
          <w:rFonts w:ascii="ＭＳ ゴシック" w:eastAsia="ＭＳ ゴシック" w:hAnsi="ＭＳ ゴシック"/>
          <w:sz w:val="24"/>
          <w:szCs w:val="24"/>
        </w:rPr>
        <w:t>(ﾆ)</w:t>
      </w:r>
      <w:r w:rsidRPr="003A4D9D">
        <w:rPr>
          <w:rFonts w:ascii="ＭＳ ゴシック" w:eastAsia="ＭＳ ゴシック" w:hAnsi="ＭＳ ゴシック" w:hint="eastAsia"/>
          <w:sz w:val="24"/>
          <w:szCs w:val="24"/>
        </w:rPr>
        <w:t xml:space="preserve"> 各機関は、毎年の障害者任免状況の通報（上記(ﾊ)なお書の時点の通報を除く。）に当たり、こ</w:t>
      </w:r>
      <w:r w:rsidRPr="003A4D9D">
        <w:rPr>
          <w:rFonts w:ascii="ＭＳ ゴシック" w:eastAsia="ＭＳ ゴシック" w:hAnsi="ＭＳ ゴシック"/>
          <w:sz w:val="24"/>
          <w:szCs w:val="24"/>
        </w:rPr>
        <w:t>れまで適用されている除外率</w:t>
      </w:r>
      <w:r w:rsidRPr="003A4D9D">
        <w:rPr>
          <w:rFonts w:ascii="ＭＳ ゴシック" w:eastAsia="ＭＳ ゴシック" w:hAnsi="ＭＳ ゴシック" w:hint="eastAsia"/>
          <w:sz w:val="24"/>
          <w:szCs w:val="24"/>
        </w:rPr>
        <w:t>（※１）</w:t>
      </w:r>
      <w:r w:rsidRPr="003A4D9D">
        <w:rPr>
          <w:rFonts w:ascii="ＭＳ ゴシック" w:eastAsia="ＭＳ ゴシック" w:hAnsi="ＭＳ ゴシック"/>
          <w:sz w:val="24"/>
          <w:szCs w:val="24"/>
        </w:rPr>
        <w:t>と</w:t>
      </w:r>
      <w:r w:rsidRPr="003A4D9D">
        <w:rPr>
          <w:rFonts w:ascii="ＭＳ ゴシック" w:eastAsia="ＭＳ ゴシック" w:hAnsi="ＭＳ ゴシック" w:hint="eastAsia"/>
          <w:sz w:val="24"/>
          <w:szCs w:val="24"/>
        </w:rPr>
        <w:t>当該通報の６月１日時点の基準割合（※２</w:t>
      </w:r>
      <w:r w:rsidRPr="003A4D9D">
        <w:rPr>
          <w:rFonts w:ascii="ＭＳ ゴシック" w:eastAsia="ＭＳ ゴシック" w:hAnsi="ＭＳ ゴシック"/>
          <w:sz w:val="24"/>
          <w:szCs w:val="24"/>
        </w:rPr>
        <w:t>）</w:t>
      </w:r>
      <w:r w:rsidRPr="003A4D9D">
        <w:rPr>
          <w:rFonts w:ascii="ＭＳ ゴシック" w:eastAsia="ＭＳ ゴシック" w:hAnsi="ＭＳ ゴシック" w:hint="eastAsia"/>
          <w:sz w:val="24"/>
          <w:szCs w:val="24"/>
        </w:rPr>
        <w:t>から下記(ﾎ)により算定する除外率（※３）と</w:t>
      </w:r>
      <w:r w:rsidRPr="003A4D9D">
        <w:rPr>
          <w:rFonts w:ascii="ＭＳ ゴシック" w:eastAsia="ＭＳ ゴシック" w:hAnsi="ＭＳ ゴシック"/>
          <w:sz w:val="24"/>
          <w:szCs w:val="24"/>
        </w:rPr>
        <w:t>の差</w:t>
      </w:r>
      <w:r w:rsidRPr="003A4D9D">
        <w:rPr>
          <w:rFonts w:ascii="ＭＳ ゴシック" w:eastAsia="ＭＳ ゴシック" w:hAnsi="ＭＳ ゴシック" w:hint="eastAsia"/>
          <w:sz w:val="24"/>
          <w:szCs w:val="24"/>
        </w:rPr>
        <w:t>を求め、業務のアウトソーシングその他の理由による職員構成の変化により当該差が</w:t>
      </w:r>
      <w:r w:rsidRPr="003A4D9D">
        <w:rPr>
          <w:rFonts w:ascii="ＭＳ ゴシック" w:eastAsia="ＭＳ ゴシック" w:hAnsi="ＭＳ ゴシック"/>
          <w:sz w:val="24"/>
          <w:szCs w:val="24"/>
        </w:rPr>
        <w:t>10ポイント以上</w:t>
      </w:r>
      <w:r w:rsidRPr="003A4D9D">
        <w:rPr>
          <w:rFonts w:ascii="ＭＳ ゴシック" w:eastAsia="ＭＳ ゴシック" w:hAnsi="ＭＳ ゴシック" w:hint="eastAsia"/>
          <w:sz w:val="24"/>
          <w:szCs w:val="24"/>
        </w:rPr>
        <w:t>となった場合には</w:t>
      </w:r>
      <w:r w:rsidRPr="003A4D9D">
        <w:rPr>
          <w:rFonts w:ascii="ＭＳ ゴシック" w:eastAsia="ＭＳ ゴシック" w:hAnsi="ＭＳ ゴシック"/>
          <w:sz w:val="24"/>
          <w:szCs w:val="24"/>
        </w:rPr>
        <w:t>、</w:t>
      </w:r>
      <w:r w:rsidRPr="003A4D9D">
        <w:rPr>
          <w:rFonts w:ascii="ＭＳ ゴシック" w:eastAsia="ＭＳ ゴシック" w:hAnsi="ＭＳ ゴシック" w:hint="eastAsia"/>
          <w:sz w:val="24"/>
          <w:szCs w:val="24"/>
        </w:rPr>
        <w:t>当該６月１日から当該下記(ﾎ)により算定する除外率が</w:t>
      </w:r>
      <w:r w:rsidRPr="003A4D9D">
        <w:rPr>
          <w:rFonts w:ascii="ＭＳ ゴシック" w:eastAsia="ＭＳ ゴシック" w:hAnsi="ＭＳ ゴシック"/>
          <w:sz w:val="24"/>
          <w:szCs w:val="24"/>
        </w:rPr>
        <w:t>新た</w:t>
      </w:r>
      <w:r w:rsidRPr="003A4D9D">
        <w:rPr>
          <w:rFonts w:ascii="ＭＳ ゴシック" w:eastAsia="ＭＳ ゴシック" w:hAnsi="ＭＳ ゴシック" w:hint="eastAsia"/>
          <w:sz w:val="24"/>
          <w:szCs w:val="24"/>
        </w:rPr>
        <w:t>に算定する</w:t>
      </w:r>
      <w:r w:rsidRPr="003A4D9D">
        <w:rPr>
          <w:rFonts w:ascii="ＭＳ ゴシック" w:eastAsia="ＭＳ ゴシック" w:hAnsi="ＭＳ ゴシック"/>
          <w:sz w:val="24"/>
          <w:szCs w:val="24"/>
        </w:rPr>
        <w:t>除外率（</w:t>
      </w:r>
      <w:r w:rsidRPr="003A4D9D">
        <w:rPr>
          <w:rFonts w:ascii="ＭＳ ゴシック" w:eastAsia="ＭＳ ゴシック" w:hAnsi="ＭＳ ゴシック" w:hint="eastAsia"/>
          <w:sz w:val="24"/>
          <w:szCs w:val="24"/>
        </w:rPr>
        <w:t>同</w:t>
      </w:r>
      <w:r w:rsidRPr="003A4D9D">
        <w:rPr>
          <w:rFonts w:ascii="ＭＳ ゴシック" w:eastAsia="ＭＳ ゴシック" w:hAnsi="ＭＳ ゴシック"/>
          <w:sz w:val="24"/>
          <w:szCs w:val="24"/>
        </w:rPr>
        <w:t>「⑧適用される除外率」欄に相当する率）として適用</w:t>
      </w:r>
      <w:r w:rsidRPr="003A4D9D">
        <w:rPr>
          <w:rFonts w:ascii="ＭＳ ゴシック" w:eastAsia="ＭＳ ゴシック" w:hAnsi="ＭＳ ゴシック" w:hint="eastAsia"/>
          <w:sz w:val="24"/>
          <w:szCs w:val="24"/>
        </w:rPr>
        <w:t>され</w:t>
      </w:r>
      <w:r w:rsidRPr="003A4D9D">
        <w:rPr>
          <w:rFonts w:ascii="ＭＳ ゴシック" w:eastAsia="ＭＳ ゴシック" w:hAnsi="ＭＳ ゴシック"/>
          <w:sz w:val="24"/>
          <w:szCs w:val="24"/>
        </w:rPr>
        <w:t>る。</w:t>
      </w:r>
      <w:r w:rsidRPr="003A4D9D">
        <w:rPr>
          <w:rFonts w:ascii="ＭＳ ゴシック" w:eastAsia="ＭＳ ゴシック" w:hAnsi="ＭＳ ゴシック" w:hint="eastAsia"/>
          <w:sz w:val="24"/>
          <w:szCs w:val="24"/>
        </w:rPr>
        <w:t>ただし、当該</w:t>
      </w:r>
      <w:r w:rsidRPr="003A4D9D">
        <w:rPr>
          <w:rFonts w:ascii="ＭＳ ゴシック" w:eastAsia="ＭＳ ゴシック" w:hAnsi="ＭＳ ゴシック"/>
          <w:sz w:val="24"/>
          <w:szCs w:val="24"/>
        </w:rPr>
        <w:t>基準割合が</w:t>
      </w:r>
      <w:r w:rsidR="0039139D">
        <w:rPr>
          <w:rFonts w:ascii="ＭＳ ゴシック" w:eastAsia="ＭＳ ゴシック" w:hAnsi="ＭＳ ゴシック" w:hint="eastAsia"/>
          <w:sz w:val="24"/>
          <w:szCs w:val="24"/>
        </w:rPr>
        <w:t>35</w:t>
      </w:r>
      <w:r w:rsidRPr="003A4D9D">
        <w:rPr>
          <w:rFonts w:ascii="ＭＳ ゴシック" w:eastAsia="ＭＳ ゴシック" w:hAnsi="ＭＳ ゴシック"/>
          <w:sz w:val="24"/>
          <w:szCs w:val="24"/>
        </w:rPr>
        <w:t>％未満</w:t>
      </w:r>
      <w:r w:rsidRPr="003A4D9D">
        <w:rPr>
          <w:rFonts w:ascii="ＭＳ ゴシック" w:eastAsia="ＭＳ ゴシック" w:hAnsi="ＭＳ ゴシック" w:hint="eastAsia"/>
          <w:sz w:val="24"/>
          <w:szCs w:val="24"/>
        </w:rPr>
        <w:t>（同「⑦⑥に基づく除外率」欄に相当する率は0）で</w:t>
      </w:r>
      <w:r w:rsidRPr="003A4D9D">
        <w:rPr>
          <w:rFonts w:ascii="ＭＳ ゴシック" w:eastAsia="ＭＳ ゴシック" w:hAnsi="ＭＳ ゴシック"/>
          <w:sz w:val="24"/>
          <w:szCs w:val="24"/>
        </w:rPr>
        <w:t>当該差が</w:t>
      </w:r>
      <w:r w:rsidR="0039139D">
        <w:rPr>
          <w:rFonts w:ascii="ＭＳ ゴシック" w:eastAsia="ＭＳ ゴシック" w:hAnsi="ＭＳ ゴシック" w:hint="eastAsia"/>
          <w:sz w:val="24"/>
          <w:szCs w:val="24"/>
        </w:rPr>
        <w:t>５</w:t>
      </w:r>
      <w:r w:rsidRPr="003A4D9D">
        <w:rPr>
          <w:rFonts w:ascii="ＭＳ ゴシック" w:eastAsia="ＭＳ ゴシック" w:hAnsi="ＭＳ ゴシック"/>
          <w:sz w:val="24"/>
          <w:szCs w:val="24"/>
        </w:rPr>
        <w:t>ポイント以上</w:t>
      </w:r>
      <w:r w:rsidRPr="003A4D9D">
        <w:rPr>
          <w:rFonts w:ascii="ＭＳ ゴシック" w:eastAsia="ＭＳ ゴシック" w:hAnsi="ＭＳ ゴシック" w:hint="eastAsia"/>
          <w:sz w:val="24"/>
          <w:szCs w:val="24"/>
        </w:rPr>
        <w:t>の場合､当該機関は当該６月１日から除</w:t>
      </w:r>
      <w:r w:rsidRPr="003A4D9D">
        <w:rPr>
          <w:rFonts w:ascii="ＭＳ ゴシック" w:eastAsia="ＭＳ ゴシック" w:hAnsi="ＭＳ ゴシック"/>
          <w:sz w:val="24"/>
          <w:szCs w:val="24"/>
        </w:rPr>
        <w:t>外率設定機関に</w:t>
      </w:r>
      <w:r w:rsidRPr="003A4D9D">
        <w:rPr>
          <w:rFonts w:ascii="ＭＳ ゴシック" w:eastAsia="ＭＳ ゴシック" w:hAnsi="ＭＳ ゴシック" w:hint="eastAsia"/>
          <w:sz w:val="24"/>
          <w:szCs w:val="24"/>
        </w:rPr>
        <w:t>は</w:t>
      </w:r>
      <w:r w:rsidRPr="003A4D9D">
        <w:rPr>
          <w:rFonts w:ascii="ＭＳ ゴシック" w:eastAsia="ＭＳ ゴシック" w:hAnsi="ＭＳ ゴシック"/>
          <w:sz w:val="24"/>
          <w:szCs w:val="24"/>
        </w:rPr>
        <w:t>該当</w:t>
      </w:r>
      <w:r w:rsidRPr="003A4D9D">
        <w:rPr>
          <w:rFonts w:ascii="ＭＳ ゴシック" w:eastAsia="ＭＳ ゴシック" w:hAnsi="ＭＳ ゴシック" w:hint="eastAsia"/>
          <w:sz w:val="24"/>
          <w:szCs w:val="24"/>
        </w:rPr>
        <w:t>せず、同</w:t>
      </w:r>
      <w:r w:rsidRPr="003A4D9D">
        <w:rPr>
          <w:rFonts w:ascii="ＭＳ ゴシック" w:eastAsia="ＭＳ ゴシック" w:hAnsi="ＭＳ ゴシック"/>
          <w:sz w:val="24"/>
          <w:szCs w:val="24"/>
        </w:rPr>
        <w:t>⑧欄</w:t>
      </w:r>
      <w:r w:rsidRPr="003A4D9D">
        <w:rPr>
          <w:rFonts w:ascii="ＭＳ ゴシック" w:eastAsia="ＭＳ ゴシック" w:hAnsi="ＭＳ ゴシック" w:hint="eastAsia"/>
          <w:sz w:val="24"/>
          <w:szCs w:val="24"/>
        </w:rPr>
        <w:t>は0とする。</w:t>
      </w:r>
      <w:r w:rsidRPr="003A4D9D">
        <w:rPr>
          <w:rFonts w:ascii="ＭＳ ゴシック" w:eastAsia="ＭＳ ゴシック" w:hAnsi="ＭＳ ゴシック"/>
          <w:sz w:val="24"/>
          <w:szCs w:val="24"/>
        </w:rPr>
        <w:t>（政令附則第２項、第３項及び第５項から第８項）</w:t>
      </w:r>
    </w:p>
    <w:p w14:paraId="263220A9" w14:textId="77777777" w:rsidR="00156613" w:rsidRPr="003A4D9D" w:rsidRDefault="00156613" w:rsidP="00156613">
      <w:pPr>
        <w:snapToGrid w:val="0"/>
        <w:ind w:leftChars="607" w:left="1699" w:hangingChars="202" w:hanging="424"/>
        <w:rPr>
          <w:rFonts w:ascii="ＭＳ ゴシック" w:eastAsia="ＭＳ ゴシック" w:hAnsi="ＭＳ ゴシック"/>
          <w:szCs w:val="21"/>
        </w:rPr>
      </w:pPr>
      <w:r w:rsidRPr="003A4D9D">
        <w:rPr>
          <w:rFonts w:ascii="ＭＳ ゴシック" w:eastAsia="ＭＳ ゴシック" w:hAnsi="ＭＳ ゴシック" w:hint="eastAsia"/>
          <w:szCs w:val="21"/>
        </w:rPr>
        <w:t>※１　障害者任免状況通報書</w:t>
      </w:r>
      <w:r w:rsidRPr="003A4D9D">
        <w:rPr>
          <w:rFonts w:ascii="ＭＳ ゴシック" w:eastAsia="ＭＳ ゴシック" w:hAnsi="ＭＳ ゴシック"/>
          <w:szCs w:val="21"/>
        </w:rPr>
        <w:t>「⑤現在設定されている除外率」欄に相当する率</w:t>
      </w:r>
      <w:r w:rsidRPr="003A4D9D">
        <w:rPr>
          <w:rFonts w:ascii="ＭＳ ゴシック" w:eastAsia="ＭＳ ゴシック" w:hAnsi="ＭＳ ゴシック" w:hint="eastAsia"/>
          <w:szCs w:val="21"/>
        </w:rPr>
        <w:t>。ただし、これまで除外率設定機関に該当していない機関の同⑤欄は0とする。</w:t>
      </w:r>
    </w:p>
    <w:p w14:paraId="6C1BC224" w14:textId="653E252F" w:rsidR="00156613" w:rsidRPr="003A4D9D" w:rsidRDefault="00156613" w:rsidP="00156613">
      <w:pPr>
        <w:snapToGrid w:val="0"/>
        <w:ind w:leftChars="607" w:left="1699" w:hangingChars="202" w:hanging="424"/>
        <w:rPr>
          <w:rFonts w:ascii="ＭＳ ゴシック" w:eastAsia="ＭＳ ゴシック" w:hAnsi="ＭＳ ゴシック"/>
          <w:szCs w:val="21"/>
        </w:rPr>
      </w:pPr>
      <w:r w:rsidRPr="003A4D9D">
        <w:rPr>
          <w:rFonts w:ascii="ＭＳ ゴシック" w:eastAsia="ＭＳ ゴシック" w:hAnsi="ＭＳ ゴシック" w:hint="eastAsia"/>
          <w:szCs w:val="21"/>
        </w:rPr>
        <w:t>※２　通報年の６月１日時点における基準割合（障害者任免状況通報書「⑥基準割合」欄に相当する率。「常時勤務する職員の総数」（同「①</w:t>
      </w:r>
      <w:r w:rsidRPr="003A4D9D">
        <w:rPr>
          <w:rFonts w:ascii="ＭＳ ゴシック" w:eastAsia="ＭＳ ゴシック" w:hAnsi="ＭＳ ゴシック"/>
          <w:szCs w:val="21"/>
        </w:rPr>
        <w:t>c職員の</w:t>
      </w:r>
      <w:r w:rsidR="00A036AA">
        <w:rPr>
          <w:rFonts w:ascii="ＭＳ ゴシック" w:eastAsia="ＭＳ ゴシック" w:hAnsi="ＭＳ ゴシック" w:hint="eastAsia"/>
          <w:szCs w:val="21"/>
        </w:rPr>
        <w:t>総</w:t>
      </w:r>
      <w:r w:rsidRPr="003A4D9D">
        <w:rPr>
          <w:rFonts w:ascii="ＭＳ ゴシック" w:eastAsia="ＭＳ ゴシック" w:hAnsi="ＭＳ ゴシック"/>
          <w:szCs w:val="21"/>
        </w:rPr>
        <w:t>数」欄に相当する数）から「除外職員数」（同「②f除外職員の</w:t>
      </w:r>
      <w:r w:rsidR="00A036AA">
        <w:rPr>
          <w:rFonts w:ascii="ＭＳ ゴシック" w:eastAsia="ＭＳ ゴシック" w:hAnsi="ＭＳ ゴシック" w:hint="eastAsia"/>
          <w:szCs w:val="21"/>
        </w:rPr>
        <w:t>総</w:t>
      </w:r>
      <w:r w:rsidRPr="003A4D9D">
        <w:rPr>
          <w:rFonts w:ascii="ＭＳ ゴシック" w:eastAsia="ＭＳ ゴシック" w:hAnsi="ＭＳ ゴシック"/>
          <w:szCs w:val="21"/>
        </w:rPr>
        <w:t>数」欄に相当する数）を控除した数に占める</w:t>
      </w:r>
      <w:r w:rsidRPr="003A4D9D">
        <w:rPr>
          <w:rFonts w:ascii="ＭＳ ゴシック" w:eastAsia="ＭＳ ゴシック" w:hAnsi="ＭＳ ゴシック" w:hint="eastAsia"/>
          <w:szCs w:val="21"/>
        </w:rPr>
        <w:t>、</w:t>
      </w:r>
      <w:r w:rsidRPr="003A4D9D">
        <w:rPr>
          <w:rFonts w:ascii="ＭＳ ゴシック" w:eastAsia="ＭＳ ゴシック" w:hAnsi="ＭＳ ゴシック"/>
          <w:szCs w:val="21"/>
        </w:rPr>
        <w:t>旧除外職員数（同「③i旧除外職員の</w:t>
      </w:r>
      <w:r w:rsidRPr="003A4D9D">
        <w:rPr>
          <w:rFonts w:ascii="ＭＳ ゴシック" w:eastAsia="ＭＳ ゴシック" w:hAnsi="ＭＳ ゴシック" w:hint="eastAsia"/>
          <w:szCs w:val="21"/>
        </w:rPr>
        <w:t>総数」欄に相当する数）の割合で、小数点以下第１位は切り捨てる。）。</w:t>
      </w:r>
    </w:p>
    <w:p w14:paraId="7FF3DB9B" w14:textId="723CBD30" w:rsidR="00156613" w:rsidRPr="003A4D9D" w:rsidRDefault="00156613" w:rsidP="00156613">
      <w:pPr>
        <w:snapToGrid w:val="0"/>
        <w:ind w:leftChars="607" w:left="1699" w:hangingChars="202" w:hanging="424"/>
        <w:rPr>
          <w:rFonts w:ascii="ＭＳ ゴシック" w:eastAsia="ＭＳ ゴシック" w:hAnsi="ＭＳ ゴシック"/>
          <w:szCs w:val="21"/>
        </w:rPr>
      </w:pPr>
      <w:r w:rsidRPr="003A4D9D">
        <w:rPr>
          <w:rFonts w:ascii="ＭＳ ゴシック" w:eastAsia="ＭＳ ゴシック" w:hAnsi="ＭＳ ゴシック" w:hint="eastAsia"/>
          <w:szCs w:val="21"/>
        </w:rPr>
        <w:t>※３　障害者任免状況通報書「⑦⑥に基づく除外率」欄に相当する率。ただし、※２の基準割合が</w:t>
      </w:r>
      <w:r w:rsidR="0039139D">
        <w:rPr>
          <w:rFonts w:ascii="ＭＳ ゴシック" w:eastAsia="ＭＳ ゴシック" w:hAnsi="ＭＳ ゴシック" w:hint="eastAsia"/>
          <w:szCs w:val="21"/>
        </w:rPr>
        <w:t>35</w:t>
      </w:r>
      <w:r w:rsidRPr="003A4D9D">
        <w:rPr>
          <w:rFonts w:ascii="ＭＳ ゴシック" w:eastAsia="ＭＳ ゴシック" w:hAnsi="ＭＳ ゴシック"/>
          <w:szCs w:val="21"/>
        </w:rPr>
        <w:t>％未満の</w:t>
      </w:r>
      <w:r w:rsidRPr="003A4D9D">
        <w:rPr>
          <w:rFonts w:ascii="ＭＳ ゴシック" w:eastAsia="ＭＳ ゴシック" w:hAnsi="ＭＳ ゴシック" w:hint="eastAsia"/>
          <w:szCs w:val="21"/>
        </w:rPr>
        <w:t>機関の同⑦欄は</w:t>
      </w:r>
      <w:r w:rsidRPr="003A4D9D">
        <w:rPr>
          <w:rFonts w:ascii="ＭＳ ゴシック" w:eastAsia="ＭＳ ゴシック" w:hAnsi="ＭＳ ゴシック"/>
          <w:szCs w:val="21"/>
        </w:rPr>
        <w:t>0とする。</w:t>
      </w:r>
    </w:p>
    <w:p w14:paraId="35993D1F" w14:textId="1F32DCD1" w:rsidR="006F0DB3" w:rsidRDefault="00156613" w:rsidP="00156613">
      <w:pPr>
        <w:ind w:leftChars="500" w:left="1259" w:hangingChars="87" w:hanging="209"/>
        <w:rPr>
          <w:rFonts w:ascii="ＭＳ ゴシック" w:eastAsia="ＭＳ ゴシック" w:hAnsi="ＭＳ ゴシック"/>
          <w:sz w:val="24"/>
          <w:szCs w:val="24"/>
        </w:rPr>
      </w:pPr>
      <w:r w:rsidRPr="003A4D9D">
        <w:rPr>
          <w:rFonts w:ascii="ＭＳ ゴシック" w:eastAsia="ＭＳ ゴシック" w:hAnsi="ＭＳ ゴシック"/>
          <w:sz w:val="24"/>
          <w:szCs w:val="24"/>
        </w:rPr>
        <w:t xml:space="preserve">(ﾎ) </w:t>
      </w:r>
      <w:r w:rsidRPr="003A4D9D">
        <w:rPr>
          <w:rFonts w:ascii="ＭＳ ゴシック" w:eastAsia="ＭＳ ゴシック" w:hAnsi="ＭＳ ゴシック" w:hint="eastAsia"/>
          <w:sz w:val="24"/>
          <w:szCs w:val="24"/>
        </w:rPr>
        <w:t>上記</w:t>
      </w:r>
      <w:r w:rsidRPr="003A4D9D">
        <w:rPr>
          <w:rFonts w:ascii="ＭＳ ゴシック" w:eastAsia="ＭＳ ゴシック" w:hAnsi="ＭＳ ゴシック"/>
          <w:sz w:val="24"/>
          <w:szCs w:val="24"/>
        </w:rPr>
        <w:t>(ﾊ)及び(ﾆ)における「下記(ﾎ)により算定する除外率」は、次の施行令別表第４に基づき、「基準割合」欄の区分に応じ、対応する「除外率」欄に掲げる率となる</w:t>
      </w:r>
      <w:r w:rsidRPr="003A4D9D">
        <w:rPr>
          <w:rFonts w:ascii="ＭＳ ゴシック" w:eastAsia="ＭＳ ゴシック" w:hAnsi="ＭＳ ゴシック" w:hint="eastAsia"/>
          <w:sz w:val="24"/>
          <w:szCs w:val="24"/>
        </w:rPr>
        <w:t>。</w:t>
      </w:r>
      <w:r w:rsidRPr="003A4D9D">
        <w:rPr>
          <w:rFonts w:ascii="ＭＳ ゴシック" w:eastAsia="ＭＳ ゴシック" w:hAnsi="ＭＳ ゴシック"/>
          <w:sz w:val="24"/>
          <w:szCs w:val="24"/>
        </w:rPr>
        <w:t>（施行令附則第５項）。</w:t>
      </w:r>
      <w:r w:rsidR="00A24659" w:rsidRPr="00A24659">
        <w:rPr>
          <w:rFonts w:ascii="ＭＳ ゴシック" w:eastAsia="ＭＳ ゴシック" w:hAnsi="ＭＳ ゴシック" w:hint="eastAsia"/>
          <w:sz w:val="24"/>
          <w:szCs w:val="24"/>
        </w:rPr>
        <w:t>なお、令和７年４月に</w:t>
      </w:r>
      <w:r w:rsidR="00965A16">
        <w:rPr>
          <w:rFonts w:ascii="ＭＳ ゴシック" w:eastAsia="ＭＳ ゴシック" w:hAnsi="ＭＳ ゴシック" w:hint="eastAsia"/>
          <w:sz w:val="24"/>
          <w:szCs w:val="24"/>
        </w:rPr>
        <w:t>一律</w:t>
      </w:r>
      <w:r w:rsidR="00A24659" w:rsidRPr="00A24659">
        <w:rPr>
          <w:rFonts w:ascii="ＭＳ ゴシック" w:eastAsia="ＭＳ ゴシック" w:hAnsi="ＭＳ ゴシック"/>
          <w:sz w:val="24"/>
          <w:szCs w:val="24"/>
        </w:rPr>
        <w:t>10ポイントの引下げ</w:t>
      </w:r>
      <w:r w:rsidR="00965A16">
        <w:rPr>
          <w:rFonts w:ascii="ＭＳ ゴシック" w:eastAsia="ＭＳ ゴシック" w:hAnsi="ＭＳ ゴシック" w:hint="eastAsia"/>
          <w:sz w:val="24"/>
          <w:szCs w:val="24"/>
        </w:rPr>
        <w:t>とな</w:t>
      </w:r>
      <w:r w:rsidR="0039139D">
        <w:rPr>
          <w:rFonts w:ascii="ＭＳ ゴシック" w:eastAsia="ＭＳ ゴシック" w:hAnsi="ＭＳ ゴシック" w:hint="eastAsia"/>
          <w:sz w:val="24"/>
          <w:szCs w:val="24"/>
        </w:rPr>
        <w:t>ってい</w:t>
      </w:r>
      <w:r w:rsidR="00965A16">
        <w:rPr>
          <w:rFonts w:ascii="ＭＳ ゴシック" w:eastAsia="ＭＳ ゴシック" w:hAnsi="ＭＳ ゴシック" w:hint="eastAsia"/>
          <w:sz w:val="24"/>
          <w:szCs w:val="24"/>
        </w:rPr>
        <w:t>る</w:t>
      </w:r>
      <w:r w:rsidR="00A24659" w:rsidRPr="00A24659">
        <w:rPr>
          <w:rFonts w:ascii="ＭＳ ゴシック" w:eastAsia="ＭＳ ゴシック" w:hAnsi="ＭＳ ゴシック"/>
          <w:sz w:val="24"/>
          <w:szCs w:val="24"/>
        </w:rPr>
        <w:t>。</w:t>
      </w:r>
    </w:p>
    <w:p w14:paraId="2986D792" w14:textId="623ADA74" w:rsidR="006F0DB3" w:rsidRDefault="006F0DB3" w:rsidP="00156613">
      <w:pPr>
        <w:ind w:leftChars="500" w:left="1259" w:hangingChars="87" w:hanging="209"/>
        <w:rPr>
          <w:rFonts w:ascii="ＭＳ ゴシック" w:eastAsia="ＭＳ ゴシック" w:hAnsi="ＭＳ ゴシック"/>
          <w:sz w:val="24"/>
          <w:szCs w:val="24"/>
        </w:rPr>
      </w:pPr>
    </w:p>
    <w:p w14:paraId="266FFCBD" w14:textId="66EA92BD" w:rsidR="00682554" w:rsidRPr="003A4D9D" w:rsidRDefault="00682554" w:rsidP="00682554">
      <w:pPr>
        <w:ind w:leftChars="500" w:left="1259" w:hangingChars="87" w:hanging="209"/>
        <w:rPr>
          <w:rFonts w:ascii="ＭＳ ゴシック" w:eastAsia="ＭＳ ゴシック" w:hAnsi="ＭＳ ゴシック"/>
          <w:sz w:val="24"/>
          <w:szCs w:val="24"/>
          <w:lang w:eastAsia="zh-TW"/>
        </w:rPr>
      </w:pPr>
      <w:r w:rsidRPr="003A4D9D">
        <w:rPr>
          <w:rFonts w:ascii="ＭＳ ゴシック" w:eastAsia="ＭＳ ゴシック" w:hAnsi="ＭＳ ゴシック" w:hint="eastAsia"/>
          <w:sz w:val="24"/>
          <w:szCs w:val="24"/>
        </w:rPr>
        <w:t xml:space="preserve">　　　　</w:t>
      </w:r>
      <w:r w:rsidRPr="003A4D9D">
        <w:rPr>
          <w:rFonts w:ascii="ＭＳ ゴシック" w:eastAsia="ＭＳ ゴシック" w:hAnsi="ＭＳ ゴシック" w:hint="eastAsia"/>
          <w:sz w:val="24"/>
          <w:szCs w:val="24"/>
          <w:lang w:eastAsia="zh-TW"/>
        </w:rPr>
        <w:t>＜</w:t>
      </w:r>
      <w:r w:rsidR="00F918AA">
        <w:rPr>
          <w:rFonts w:ascii="ＭＳ ゴシック" w:eastAsia="ＭＳ ゴシック" w:hAnsi="ＭＳ ゴシック" w:hint="eastAsia"/>
          <w:sz w:val="24"/>
          <w:szCs w:val="24"/>
          <w:lang w:eastAsia="zh-TW"/>
        </w:rPr>
        <w:t>参考：</w:t>
      </w:r>
      <w:r w:rsidRPr="003A4D9D">
        <w:rPr>
          <w:rFonts w:ascii="ＭＳ ゴシック" w:eastAsia="ＭＳ ゴシック" w:hAnsi="ＭＳ ゴシック" w:hint="eastAsia"/>
          <w:sz w:val="24"/>
          <w:szCs w:val="24"/>
          <w:lang w:eastAsia="zh-TW"/>
        </w:rPr>
        <w:t>施行令別表第４＞</w:t>
      </w:r>
    </w:p>
    <w:tbl>
      <w:tblPr>
        <w:tblW w:w="0" w:type="auto"/>
        <w:tblInd w:w="1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2100"/>
        <w:gridCol w:w="1260"/>
        <w:gridCol w:w="420"/>
        <w:gridCol w:w="2100"/>
        <w:gridCol w:w="1149"/>
      </w:tblGrid>
      <w:tr w:rsidR="00682554" w:rsidRPr="003A4D9D" w14:paraId="4A543FE2" w14:textId="77777777" w:rsidTr="007B63A1">
        <w:trPr>
          <w:trHeight w:val="248"/>
        </w:trPr>
        <w:tc>
          <w:tcPr>
            <w:tcW w:w="2100" w:type="dxa"/>
            <w:tcBorders>
              <w:top w:val="single" w:sz="4" w:space="0" w:color="000000"/>
              <w:left w:val="single" w:sz="4" w:space="0" w:color="000000"/>
              <w:bottom w:val="single" w:sz="4" w:space="0" w:color="000000"/>
              <w:right w:val="single" w:sz="4" w:space="0" w:color="000000"/>
            </w:tcBorders>
            <w:hideMark/>
          </w:tcPr>
          <w:p w14:paraId="313F9B47" w14:textId="77777777" w:rsidR="00682554" w:rsidRPr="003A4D9D" w:rsidRDefault="00682554" w:rsidP="00682554">
            <w:pPr>
              <w:kinsoku w:val="0"/>
              <w:overflowPunct w:val="0"/>
              <w:spacing w:line="300" w:lineRule="exact"/>
              <w:ind w:leftChars="-11" w:left="1" w:hangingChars="12" w:hanging="24"/>
              <w:jc w:val="center"/>
              <w:rPr>
                <w:rFonts w:ascii="ＭＳ ゴシック" w:eastAsia="ＭＳ ゴシック" w:hAnsi="ＭＳ ゴシック"/>
                <w:sz w:val="20"/>
                <w:szCs w:val="20"/>
              </w:rPr>
            </w:pPr>
            <w:r w:rsidRPr="003A4D9D">
              <w:rPr>
                <w:rFonts w:ascii="ＭＳ ゴシック" w:eastAsia="ＭＳ ゴシック" w:hAnsi="ＭＳ ゴシック" w:hint="eastAsia"/>
                <w:sz w:val="20"/>
                <w:szCs w:val="20"/>
              </w:rPr>
              <w:t>基準割合</w:t>
            </w:r>
          </w:p>
        </w:tc>
        <w:tc>
          <w:tcPr>
            <w:tcW w:w="1260" w:type="dxa"/>
            <w:tcBorders>
              <w:top w:val="single" w:sz="4" w:space="0" w:color="000000"/>
              <w:left w:val="single" w:sz="4" w:space="0" w:color="000000"/>
              <w:bottom w:val="single" w:sz="4" w:space="0" w:color="000000"/>
              <w:right w:val="single" w:sz="4" w:space="0" w:color="000000"/>
            </w:tcBorders>
            <w:hideMark/>
          </w:tcPr>
          <w:p w14:paraId="7034CA9B" w14:textId="7A6A728F" w:rsidR="00682554" w:rsidRPr="003A4D9D" w:rsidRDefault="00682554" w:rsidP="00682554">
            <w:pPr>
              <w:kinsoku w:val="0"/>
              <w:overflowPunct w:val="0"/>
              <w:spacing w:line="300" w:lineRule="exact"/>
              <w:ind w:leftChars="-65" w:left="2" w:hangingChars="69" w:hanging="138"/>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3A4D9D">
              <w:rPr>
                <w:rFonts w:ascii="ＭＳ ゴシック" w:eastAsia="ＭＳ ゴシック" w:hAnsi="ＭＳ ゴシック" w:hint="eastAsia"/>
                <w:sz w:val="20"/>
                <w:szCs w:val="20"/>
              </w:rPr>
              <w:t>除外率</w:t>
            </w:r>
          </w:p>
        </w:tc>
        <w:tc>
          <w:tcPr>
            <w:tcW w:w="420" w:type="dxa"/>
            <w:tcBorders>
              <w:top w:val="nil"/>
              <w:left w:val="single" w:sz="4" w:space="0" w:color="000000"/>
              <w:bottom w:val="nil"/>
              <w:right w:val="single" w:sz="4" w:space="0" w:color="000000"/>
            </w:tcBorders>
          </w:tcPr>
          <w:p w14:paraId="344D9804" w14:textId="77777777" w:rsidR="00682554" w:rsidRPr="003A4D9D" w:rsidRDefault="00682554" w:rsidP="007B63A1">
            <w:pPr>
              <w:kinsoku w:val="0"/>
              <w:overflowPunct w:val="0"/>
              <w:spacing w:line="300" w:lineRule="exact"/>
              <w:ind w:left="210"/>
              <w:jc w:val="center"/>
              <w:rPr>
                <w:rFonts w:ascii="ＭＳ ゴシック" w:eastAsia="ＭＳ ゴシック" w:hAnsi="ＭＳ ゴシック"/>
                <w:sz w:val="20"/>
                <w:szCs w:val="20"/>
              </w:rPr>
            </w:pPr>
          </w:p>
        </w:tc>
        <w:tc>
          <w:tcPr>
            <w:tcW w:w="2100" w:type="dxa"/>
            <w:tcBorders>
              <w:top w:val="single" w:sz="4" w:space="0" w:color="000000"/>
              <w:left w:val="single" w:sz="4" w:space="0" w:color="000000"/>
              <w:bottom w:val="single" w:sz="4" w:space="0" w:color="000000"/>
              <w:right w:val="single" w:sz="4" w:space="0" w:color="000000"/>
            </w:tcBorders>
            <w:hideMark/>
          </w:tcPr>
          <w:p w14:paraId="1FCDA719" w14:textId="77777777" w:rsidR="00682554" w:rsidRPr="003A4D9D" w:rsidRDefault="00682554" w:rsidP="00682554">
            <w:pPr>
              <w:kinsoku w:val="0"/>
              <w:overflowPunct w:val="0"/>
              <w:spacing w:line="300" w:lineRule="exact"/>
              <w:ind w:leftChars="-55" w:left="1" w:hangingChars="58" w:hanging="116"/>
              <w:jc w:val="center"/>
              <w:rPr>
                <w:rFonts w:ascii="ＭＳ ゴシック" w:eastAsia="ＭＳ ゴシック" w:hAnsi="ＭＳ ゴシック"/>
                <w:sz w:val="20"/>
                <w:szCs w:val="20"/>
              </w:rPr>
            </w:pPr>
            <w:r w:rsidRPr="003A4D9D">
              <w:rPr>
                <w:rFonts w:ascii="ＭＳ ゴシック" w:eastAsia="ＭＳ ゴシック" w:hAnsi="ＭＳ ゴシック" w:hint="eastAsia"/>
                <w:sz w:val="20"/>
                <w:szCs w:val="20"/>
              </w:rPr>
              <w:t>基準割合</w:t>
            </w:r>
          </w:p>
        </w:tc>
        <w:tc>
          <w:tcPr>
            <w:tcW w:w="1149" w:type="dxa"/>
            <w:tcBorders>
              <w:top w:val="single" w:sz="4" w:space="0" w:color="000000"/>
              <w:left w:val="single" w:sz="4" w:space="0" w:color="000000"/>
              <w:bottom w:val="single" w:sz="4" w:space="0" w:color="000000"/>
              <w:right w:val="single" w:sz="4" w:space="0" w:color="000000"/>
            </w:tcBorders>
            <w:hideMark/>
          </w:tcPr>
          <w:p w14:paraId="2F903529" w14:textId="77777777" w:rsidR="00682554" w:rsidRPr="003A4D9D" w:rsidRDefault="00682554" w:rsidP="00682554">
            <w:pPr>
              <w:kinsoku w:val="0"/>
              <w:overflowPunct w:val="0"/>
              <w:spacing w:line="300" w:lineRule="exact"/>
              <w:ind w:left="210"/>
              <w:rPr>
                <w:rFonts w:ascii="ＭＳ ゴシック" w:eastAsia="ＭＳ ゴシック" w:hAnsi="ＭＳ ゴシック"/>
                <w:sz w:val="20"/>
                <w:szCs w:val="20"/>
              </w:rPr>
            </w:pPr>
            <w:r w:rsidRPr="003A4D9D">
              <w:rPr>
                <w:rFonts w:ascii="ＭＳ ゴシック" w:eastAsia="ＭＳ ゴシック" w:hAnsi="ＭＳ ゴシック" w:hint="eastAsia"/>
                <w:sz w:val="20"/>
                <w:szCs w:val="20"/>
              </w:rPr>
              <w:t>除外率</w:t>
            </w:r>
          </w:p>
        </w:tc>
      </w:tr>
      <w:tr w:rsidR="00682554" w:rsidRPr="003A4D9D" w14:paraId="213B3591" w14:textId="77777777" w:rsidTr="007B63A1">
        <w:trPr>
          <w:trHeight w:val="248"/>
        </w:trPr>
        <w:tc>
          <w:tcPr>
            <w:tcW w:w="2100" w:type="dxa"/>
            <w:tcBorders>
              <w:top w:val="single" w:sz="4" w:space="0" w:color="000000"/>
              <w:left w:val="single" w:sz="4" w:space="0" w:color="000000"/>
              <w:bottom w:val="single" w:sz="4" w:space="0" w:color="000000"/>
              <w:right w:val="single" w:sz="4" w:space="0" w:color="000000"/>
            </w:tcBorders>
            <w:hideMark/>
          </w:tcPr>
          <w:p w14:paraId="1D23A0B6" w14:textId="77777777" w:rsidR="00682554" w:rsidRPr="003A4D9D" w:rsidRDefault="00682554" w:rsidP="00682554">
            <w:pPr>
              <w:kinsoku w:val="0"/>
              <w:overflowPunct w:val="0"/>
              <w:spacing w:line="300" w:lineRule="exact"/>
              <w:ind w:leftChars="-11" w:left="1" w:hangingChars="12" w:hanging="24"/>
              <w:jc w:val="center"/>
              <w:rPr>
                <w:rFonts w:ascii="ＭＳ ゴシック" w:eastAsia="ＭＳ ゴシック" w:hAnsi="ＭＳ ゴシック"/>
                <w:sz w:val="20"/>
                <w:szCs w:val="20"/>
              </w:rPr>
            </w:pPr>
            <w:r w:rsidRPr="003A4D9D">
              <w:rPr>
                <w:rFonts w:ascii="ＭＳ ゴシック" w:eastAsia="ＭＳ ゴシック" w:hAnsi="ＭＳ ゴシック" w:hint="eastAsia"/>
                <w:sz w:val="20"/>
                <w:szCs w:val="20"/>
              </w:rPr>
              <w:t>95％以上</w:t>
            </w:r>
          </w:p>
        </w:tc>
        <w:tc>
          <w:tcPr>
            <w:tcW w:w="1260" w:type="dxa"/>
            <w:tcBorders>
              <w:top w:val="single" w:sz="4" w:space="0" w:color="000000"/>
              <w:left w:val="single" w:sz="4" w:space="0" w:color="000000"/>
              <w:bottom w:val="single" w:sz="4" w:space="0" w:color="000000"/>
              <w:right w:val="single" w:sz="4" w:space="0" w:color="000000"/>
            </w:tcBorders>
            <w:hideMark/>
          </w:tcPr>
          <w:p w14:paraId="7AD93743" w14:textId="2CAB319C" w:rsidR="00682554" w:rsidRPr="003A4D9D" w:rsidRDefault="00682554" w:rsidP="00682554">
            <w:pPr>
              <w:kinsoku w:val="0"/>
              <w:overflowPunct w:val="0"/>
              <w:spacing w:line="300" w:lineRule="exact"/>
              <w:ind w:left="210"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t>６</w:t>
            </w:r>
            <w:r w:rsidRPr="003A4D9D">
              <w:rPr>
                <w:rFonts w:ascii="ＭＳ ゴシック" w:eastAsia="ＭＳ ゴシック" w:hAnsi="ＭＳ ゴシック" w:hint="eastAsia"/>
                <w:sz w:val="20"/>
                <w:szCs w:val="20"/>
              </w:rPr>
              <w:t>５％</w:t>
            </w:r>
          </w:p>
        </w:tc>
        <w:tc>
          <w:tcPr>
            <w:tcW w:w="420" w:type="dxa"/>
            <w:tcBorders>
              <w:top w:val="nil"/>
              <w:left w:val="single" w:sz="4" w:space="0" w:color="000000"/>
              <w:bottom w:val="nil"/>
              <w:right w:val="single" w:sz="4" w:space="0" w:color="000000"/>
            </w:tcBorders>
          </w:tcPr>
          <w:p w14:paraId="7A29FAAD" w14:textId="77777777" w:rsidR="00682554" w:rsidRPr="003A4D9D" w:rsidRDefault="00682554" w:rsidP="007B63A1">
            <w:pPr>
              <w:kinsoku w:val="0"/>
              <w:overflowPunct w:val="0"/>
              <w:spacing w:line="300" w:lineRule="exact"/>
              <w:ind w:left="210"/>
              <w:jc w:val="center"/>
              <w:rPr>
                <w:rFonts w:ascii="ＭＳ ゴシック" w:eastAsia="ＭＳ ゴシック" w:hAnsi="ＭＳ ゴシック"/>
                <w:sz w:val="20"/>
                <w:szCs w:val="20"/>
              </w:rPr>
            </w:pPr>
          </w:p>
        </w:tc>
        <w:tc>
          <w:tcPr>
            <w:tcW w:w="2100" w:type="dxa"/>
            <w:tcBorders>
              <w:top w:val="single" w:sz="4" w:space="0" w:color="000000"/>
              <w:left w:val="single" w:sz="4" w:space="0" w:color="000000"/>
              <w:bottom w:val="single" w:sz="4" w:space="0" w:color="000000"/>
              <w:right w:val="single" w:sz="4" w:space="0" w:color="000000"/>
            </w:tcBorders>
            <w:hideMark/>
          </w:tcPr>
          <w:p w14:paraId="3782AA12" w14:textId="77777777" w:rsidR="00682554" w:rsidRPr="003A4D9D" w:rsidRDefault="00682554" w:rsidP="00682554">
            <w:pPr>
              <w:kinsoku w:val="0"/>
              <w:overflowPunct w:val="0"/>
              <w:spacing w:line="300" w:lineRule="exact"/>
              <w:ind w:leftChars="-1" w:left="-1" w:hanging="1"/>
              <w:jc w:val="center"/>
              <w:rPr>
                <w:rFonts w:ascii="ＭＳ ゴシック" w:eastAsia="ＭＳ ゴシック" w:hAnsi="ＭＳ ゴシック"/>
                <w:sz w:val="20"/>
                <w:szCs w:val="20"/>
              </w:rPr>
            </w:pPr>
            <w:r w:rsidRPr="003A4D9D">
              <w:rPr>
                <w:rFonts w:ascii="ＭＳ ゴシック" w:eastAsia="ＭＳ ゴシック" w:hAnsi="ＭＳ ゴシック" w:hint="eastAsia"/>
                <w:sz w:val="20"/>
                <w:szCs w:val="20"/>
              </w:rPr>
              <w:t>55％以上60％未満</w:t>
            </w:r>
          </w:p>
        </w:tc>
        <w:tc>
          <w:tcPr>
            <w:tcW w:w="1149" w:type="dxa"/>
            <w:tcBorders>
              <w:top w:val="single" w:sz="4" w:space="0" w:color="000000"/>
              <w:left w:val="single" w:sz="4" w:space="0" w:color="000000"/>
              <w:bottom w:val="single" w:sz="4" w:space="0" w:color="000000"/>
              <w:right w:val="single" w:sz="4" w:space="0" w:color="000000"/>
            </w:tcBorders>
            <w:hideMark/>
          </w:tcPr>
          <w:p w14:paraId="2AC34BAF" w14:textId="14E1468A" w:rsidR="00682554" w:rsidRPr="003A4D9D" w:rsidRDefault="00682554" w:rsidP="00682554">
            <w:pPr>
              <w:kinsoku w:val="0"/>
              <w:overflowPunct w:val="0"/>
              <w:spacing w:line="300" w:lineRule="exact"/>
              <w:ind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Pr="003A4D9D">
              <w:rPr>
                <w:rFonts w:ascii="ＭＳ ゴシック" w:eastAsia="ＭＳ ゴシック" w:hAnsi="ＭＳ ゴシック" w:hint="eastAsia"/>
                <w:sz w:val="20"/>
                <w:szCs w:val="20"/>
              </w:rPr>
              <w:t>５％</w:t>
            </w:r>
          </w:p>
        </w:tc>
      </w:tr>
      <w:tr w:rsidR="00682554" w:rsidRPr="003A4D9D" w14:paraId="3AB7A306" w14:textId="77777777" w:rsidTr="007B63A1">
        <w:trPr>
          <w:trHeight w:val="248"/>
        </w:trPr>
        <w:tc>
          <w:tcPr>
            <w:tcW w:w="2100" w:type="dxa"/>
            <w:tcBorders>
              <w:top w:val="single" w:sz="4" w:space="0" w:color="000000"/>
              <w:left w:val="single" w:sz="4" w:space="0" w:color="000000"/>
              <w:bottom w:val="single" w:sz="4" w:space="0" w:color="000000"/>
              <w:right w:val="single" w:sz="4" w:space="0" w:color="000000"/>
            </w:tcBorders>
            <w:hideMark/>
          </w:tcPr>
          <w:p w14:paraId="7782CFF8" w14:textId="77777777" w:rsidR="00682554" w:rsidRPr="003A4D9D" w:rsidRDefault="00682554" w:rsidP="00682554">
            <w:pPr>
              <w:kinsoku w:val="0"/>
              <w:overflowPunct w:val="0"/>
              <w:spacing w:line="300" w:lineRule="exact"/>
              <w:ind w:leftChars="-11" w:left="1" w:hangingChars="12" w:hanging="24"/>
              <w:jc w:val="center"/>
              <w:rPr>
                <w:rFonts w:ascii="ＭＳ ゴシック" w:eastAsia="ＭＳ ゴシック" w:hAnsi="ＭＳ ゴシック"/>
                <w:sz w:val="20"/>
                <w:szCs w:val="20"/>
              </w:rPr>
            </w:pPr>
            <w:r w:rsidRPr="003A4D9D">
              <w:rPr>
                <w:rFonts w:ascii="ＭＳ ゴシック" w:eastAsia="ＭＳ ゴシック" w:hAnsi="ＭＳ ゴシック" w:hint="eastAsia"/>
                <w:sz w:val="20"/>
                <w:szCs w:val="20"/>
              </w:rPr>
              <w:t>90％以上95％未満</w:t>
            </w:r>
          </w:p>
        </w:tc>
        <w:tc>
          <w:tcPr>
            <w:tcW w:w="1260" w:type="dxa"/>
            <w:tcBorders>
              <w:top w:val="single" w:sz="4" w:space="0" w:color="000000"/>
              <w:left w:val="single" w:sz="4" w:space="0" w:color="000000"/>
              <w:bottom w:val="single" w:sz="4" w:space="0" w:color="000000"/>
              <w:right w:val="single" w:sz="4" w:space="0" w:color="000000"/>
            </w:tcBorders>
            <w:hideMark/>
          </w:tcPr>
          <w:p w14:paraId="70714431" w14:textId="0FAAFA3D" w:rsidR="00682554" w:rsidRPr="003A4D9D" w:rsidRDefault="00682554" w:rsidP="00682554">
            <w:pPr>
              <w:kinsoku w:val="0"/>
              <w:overflowPunct w:val="0"/>
              <w:spacing w:line="300" w:lineRule="exact"/>
              <w:ind w:left="210"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t>６</w:t>
            </w:r>
            <w:r w:rsidRPr="003A4D9D">
              <w:rPr>
                <w:rFonts w:ascii="ＭＳ ゴシック" w:eastAsia="ＭＳ ゴシック" w:hAnsi="ＭＳ ゴシック" w:hint="eastAsia"/>
                <w:sz w:val="20"/>
                <w:szCs w:val="20"/>
              </w:rPr>
              <w:t>０％</w:t>
            </w:r>
          </w:p>
        </w:tc>
        <w:tc>
          <w:tcPr>
            <w:tcW w:w="420" w:type="dxa"/>
            <w:tcBorders>
              <w:top w:val="nil"/>
              <w:left w:val="single" w:sz="4" w:space="0" w:color="000000"/>
              <w:bottom w:val="nil"/>
              <w:right w:val="single" w:sz="4" w:space="0" w:color="000000"/>
            </w:tcBorders>
          </w:tcPr>
          <w:p w14:paraId="4452099B" w14:textId="77777777" w:rsidR="00682554" w:rsidRPr="003A4D9D" w:rsidRDefault="00682554" w:rsidP="007B63A1">
            <w:pPr>
              <w:kinsoku w:val="0"/>
              <w:overflowPunct w:val="0"/>
              <w:spacing w:line="300" w:lineRule="exact"/>
              <w:ind w:left="210"/>
              <w:jc w:val="center"/>
              <w:rPr>
                <w:rFonts w:ascii="ＭＳ ゴシック" w:eastAsia="ＭＳ ゴシック" w:hAnsi="ＭＳ ゴシック"/>
                <w:sz w:val="20"/>
                <w:szCs w:val="20"/>
              </w:rPr>
            </w:pPr>
          </w:p>
        </w:tc>
        <w:tc>
          <w:tcPr>
            <w:tcW w:w="2100" w:type="dxa"/>
            <w:tcBorders>
              <w:top w:val="single" w:sz="4" w:space="0" w:color="000000"/>
              <w:left w:val="single" w:sz="4" w:space="0" w:color="000000"/>
              <w:bottom w:val="single" w:sz="4" w:space="0" w:color="000000"/>
              <w:right w:val="single" w:sz="4" w:space="0" w:color="000000"/>
            </w:tcBorders>
            <w:hideMark/>
          </w:tcPr>
          <w:p w14:paraId="1A475840" w14:textId="43D3C94F" w:rsidR="00682554" w:rsidRPr="003A4D9D" w:rsidRDefault="00682554" w:rsidP="00682554">
            <w:pPr>
              <w:kinsoku w:val="0"/>
              <w:overflowPunct w:val="0"/>
              <w:spacing w:line="300" w:lineRule="exact"/>
              <w:ind w:leftChars="-55" w:left="1" w:hangingChars="58" w:hanging="116"/>
              <w:jc w:val="center"/>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sidRPr="003A4D9D">
              <w:rPr>
                <w:rFonts w:ascii="ＭＳ ゴシック" w:eastAsia="ＭＳ ゴシック" w:hAnsi="ＭＳ ゴシック" w:hint="eastAsia"/>
                <w:sz w:val="20"/>
                <w:szCs w:val="20"/>
              </w:rPr>
              <w:t>50％以上55％未満</w:t>
            </w:r>
          </w:p>
        </w:tc>
        <w:tc>
          <w:tcPr>
            <w:tcW w:w="1149" w:type="dxa"/>
            <w:tcBorders>
              <w:top w:val="single" w:sz="4" w:space="0" w:color="000000"/>
              <w:left w:val="single" w:sz="4" w:space="0" w:color="000000"/>
              <w:bottom w:val="single" w:sz="4" w:space="0" w:color="000000"/>
              <w:right w:val="single" w:sz="4" w:space="0" w:color="000000"/>
            </w:tcBorders>
            <w:hideMark/>
          </w:tcPr>
          <w:p w14:paraId="3E115A07" w14:textId="2432D430" w:rsidR="00682554" w:rsidRPr="003A4D9D" w:rsidRDefault="00682554" w:rsidP="00682554">
            <w:pPr>
              <w:kinsoku w:val="0"/>
              <w:overflowPunct w:val="0"/>
              <w:spacing w:line="300" w:lineRule="exact"/>
              <w:ind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Pr="003A4D9D">
              <w:rPr>
                <w:rFonts w:ascii="ＭＳ ゴシック" w:eastAsia="ＭＳ ゴシック" w:hAnsi="ＭＳ ゴシック" w:hint="eastAsia"/>
                <w:sz w:val="20"/>
                <w:szCs w:val="20"/>
              </w:rPr>
              <w:t>０％</w:t>
            </w:r>
          </w:p>
        </w:tc>
      </w:tr>
      <w:tr w:rsidR="00682554" w:rsidRPr="003A4D9D" w14:paraId="1BFFFF9F" w14:textId="77777777" w:rsidTr="007B63A1">
        <w:trPr>
          <w:trHeight w:val="248"/>
        </w:trPr>
        <w:tc>
          <w:tcPr>
            <w:tcW w:w="2100" w:type="dxa"/>
            <w:tcBorders>
              <w:top w:val="single" w:sz="4" w:space="0" w:color="000000"/>
              <w:left w:val="single" w:sz="4" w:space="0" w:color="000000"/>
              <w:bottom w:val="single" w:sz="4" w:space="0" w:color="000000"/>
              <w:right w:val="single" w:sz="4" w:space="0" w:color="000000"/>
            </w:tcBorders>
            <w:hideMark/>
          </w:tcPr>
          <w:p w14:paraId="31F5E6E9" w14:textId="77777777" w:rsidR="00682554" w:rsidRPr="003A4D9D" w:rsidRDefault="00682554" w:rsidP="00682554">
            <w:pPr>
              <w:kinsoku w:val="0"/>
              <w:overflowPunct w:val="0"/>
              <w:spacing w:line="300" w:lineRule="exact"/>
              <w:ind w:leftChars="-11" w:left="1" w:hangingChars="12" w:hanging="24"/>
              <w:jc w:val="center"/>
              <w:rPr>
                <w:rFonts w:ascii="ＭＳ ゴシック" w:eastAsia="ＭＳ ゴシック" w:hAnsi="ＭＳ ゴシック"/>
                <w:sz w:val="20"/>
                <w:szCs w:val="20"/>
              </w:rPr>
            </w:pPr>
            <w:r w:rsidRPr="003A4D9D">
              <w:rPr>
                <w:rFonts w:ascii="ＭＳ ゴシック" w:eastAsia="ＭＳ ゴシック" w:hAnsi="ＭＳ ゴシック" w:hint="eastAsia"/>
                <w:sz w:val="20"/>
                <w:szCs w:val="20"/>
              </w:rPr>
              <w:t>85％以上90％未満</w:t>
            </w:r>
          </w:p>
        </w:tc>
        <w:tc>
          <w:tcPr>
            <w:tcW w:w="1260" w:type="dxa"/>
            <w:tcBorders>
              <w:top w:val="single" w:sz="4" w:space="0" w:color="000000"/>
              <w:left w:val="single" w:sz="4" w:space="0" w:color="000000"/>
              <w:bottom w:val="single" w:sz="4" w:space="0" w:color="000000"/>
              <w:right w:val="single" w:sz="4" w:space="0" w:color="000000"/>
            </w:tcBorders>
            <w:hideMark/>
          </w:tcPr>
          <w:p w14:paraId="41A8484B" w14:textId="37C0158C" w:rsidR="00682554" w:rsidRPr="003A4D9D" w:rsidRDefault="00682554" w:rsidP="00682554">
            <w:pPr>
              <w:kinsoku w:val="0"/>
              <w:overflowPunct w:val="0"/>
              <w:spacing w:line="300" w:lineRule="exact"/>
              <w:ind w:left="210"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t>５</w:t>
            </w:r>
            <w:r w:rsidRPr="003A4D9D">
              <w:rPr>
                <w:rFonts w:ascii="ＭＳ ゴシック" w:eastAsia="ＭＳ ゴシック" w:hAnsi="ＭＳ ゴシック" w:hint="eastAsia"/>
                <w:sz w:val="20"/>
                <w:szCs w:val="20"/>
              </w:rPr>
              <w:t>５％</w:t>
            </w:r>
          </w:p>
        </w:tc>
        <w:tc>
          <w:tcPr>
            <w:tcW w:w="420" w:type="dxa"/>
            <w:tcBorders>
              <w:top w:val="nil"/>
              <w:left w:val="single" w:sz="4" w:space="0" w:color="000000"/>
              <w:bottom w:val="nil"/>
              <w:right w:val="single" w:sz="4" w:space="0" w:color="000000"/>
            </w:tcBorders>
          </w:tcPr>
          <w:p w14:paraId="6FEA424E" w14:textId="77777777" w:rsidR="00682554" w:rsidRPr="003A4D9D" w:rsidRDefault="00682554" w:rsidP="007B63A1">
            <w:pPr>
              <w:kinsoku w:val="0"/>
              <w:overflowPunct w:val="0"/>
              <w:spacing w:line="300" w:lineRule="exact"/>
              <w:ind w:left="210"/>
              <w:jc w:val="center"/>
              <w:rPr>
                <w:rFonts w:ascii="ＭＳ ゴシック" w:eastAsia="ＭＳ ゴシック" w:hAnsi="ＭＳ ゴシック"/>
                <w:sz w:val="20"/>
                <w:szCs w:val="20"/>
              </w:rPr>
            </w:pPr>
          </w:p>
        </w:tc>
        <w:tc>
          <w:tcPr>
            <w:tcW w:w="2100" w:type="dxa"/>
            <w:tcBorders>
              <w:top w:val="single" w:sz="4" w:space="0" w:color="000000"/>
              <w:left w:val="single" w:sz="4" w:space="0" w:color="000000"/>
              <w:bottom w:val="single" w:sz="4" w:space="0" w:color="000000"/>
              <w:right w:val="single" w:sz="4" w:space="0" w:color="000000"/>
            </w:tcBorders>
            <w:hideMark/>
          </w:tcPr>
          <w:p w14:paraId="08FE9B1B" w14:textId="457FFBBE" w:rsidR="00682554" w:rsidRPr="003A4D9D" w:rsidRDefault="00682554" w:rsidP="00682554">
            <w:pPr>
              <w:kinsoku w:val="0"/>
              <w:overflowPunct w:val="0"/>
              <w:spacing w:line="300" w:lineRule="exact"/>
              <w:ind w:leftChars="-55" w:left="1" w:hangingChars="58" w:hanging="116"/>
              <w:jc w:val="center"/>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sidRPr="003A4D9D">
              <w:rPr>
                <w:rFonts w:ascii="ＭＳ ゴシック" w:eastAsia="ＭＳ ゴシック" w:hAnsi="ＭＳ ゴシック" w:hint="eastAsia"/>
                <w:sz w:val="20"/>
                <w:szCs w:val="20"/>
              </w:rPr>
              <w:t>45％以上50％未満</w:t>
            </w:r>
          </w:p>
        </w:tc>
        <w:tc>
          <w:tcPr>
            <w:tcW w:w="1149" w:type="dxa"/>
            <w:tcBorders>
              <w:top w:val="single" w:sz="4" w:space="0" w:color="000000"/>
              <w:left w:val="single" w:sz="4" w:space="0" w:color="000000"/>
              <w:bottom w:val="single" w:sz="4" w:space="0" w:color="000000"/>
              <w:right w:val="single" w:sz="4" w:space="0" w:color="000000"/>
            </w:tcBorders>
            <w:hideMark/>
          </w:tcPr>
          <w:p w14:paraId="2A911C86" w14:textId="605BB6FB" w:rsidR="00682554" w:rsidRPr="003A4D9D" w:rsidRDefault="00682554" w:rsidP="00682554">
            <w:pPr>
              <w:kinsoku w:val="0"/>
              <w:overflowPunct w:val="0"/>
              <w:spacing w:line="300" w:lineRule="exact"/>
              <w:ind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Pr="003A4D9D">
              <w:rPr>
                <w:rFonts w:ascii="ＭＳ ゴシック" w:eastAsia="ＭＳ ゴシック" w:hAnsi="ＭＳ ゴシック" w:hint="eastAsia"/>
                <w:sz w:val="20"/>
                <w:szCs w:val="20"/>
              </w:rPr>
              <w:t>５％</w:t>
            </w:r>
          </w:p>
        </w:tc>
      </w:tr>
      <w:tr w:rsidR="00682554" w:rsidRPr="003A4D9D" w14:paraId="266137C9" w14:textId="77777777" w:rsidTr="007B63A1">
        <w:trPr>
          <w:trHeight w:val="248"/>
        </w:trPr>
        <w:tc>
          <w:tcPr>
            <w:tcW w:w="2100" w:type="dxa"/>
            <w:tcBorders>
              <w:top w:val="single" w:sz="4" w:space="0" w:color="000000"/>
              <w:left w:val="single" w:sz="4" w:space="0" w:color="000000"/>
              <w:bottom w:val="single" w:sz="4" w:space="0" w:color="000000"/>
              <w:right w:val="single" w:sz="4" w:space="0" w:color="000000"/>
            </w:tcBorders>
            <w:hideMark/>
          </w:tcPr>
          <w:p w14:paraId="46FE406B" w14:textId="77777777" w:rsidR="00682554" w:rsidRPr="003A4D9D" w:rsidRDefault="00682554" w:rsidP="007B63A1">
            <w:pPr>
              <w:kinsoku w:val="0"/>
              <w:overflowPunct w:val="0"/>
              <w:spacing w:line="300" w:lineRule="exact"/>
              <w:jc w:val="center"/>
              <w:rPr>
                <w:rFonts w:ascii="ＭＳ ゴシック" w:eastAsia="ＭＳ ゴシック" w:hAnsi="ＭＳ ゴシック"/>
                <w:sz w:val="20"/>
                <w:szCs w:val="20"/>
              </w:rPr>
            </w:pPr>
            <w:r w:rsidRPr="003A4D9D">
              <w:rPr>
                <w:rFonts w:ascii="ＭＳ ゴシック" w:eastAsia="ＭＳ ゴシック" w:hAnsi="ＭＳ ゴシック" w:hint="eastAsia"/>
                <w:sz w:val="20"/>
                <w:szCs w:val="20"/>
              </w:rPr>
              <w:t>80％以上85％未満</w:t>
            </w:r>
          </w:p>
        </w:tc>
        <w:tc>
          <w:tcPr>
            <w:tcW w:w="1260" w:type="dxa"/>
            <w:tcBorders>
              <w:top w:val="single" w:sz="4" w:space="0" w:color="000000"/>
              <w:left w:val="single" w:sz="4" w:space="0" w:color="000000"/>
              <w:bottom w:val="single" w:sz="4" w:space="0" w:color="000000"/>
              <w:right w:val="single" w:sz="4" w:space="0" w:color="000000"/>
            </w:tcBorders>
            <w:hideMark/>
          </w:tcPr>
          <w:p w14:paraId="22FA118E" w14:textId="30368665" w:rsidR="00682554" w:rsidRPr="003A4D9D" w:rsidRDefault="00682554" w:rsidP="007B63A1">
            <w:pPr>
              <w:kinsoku w:val="0"/>
              <w:overflowPunct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５</w:t>
            </w:r>
            <w:r w:rsidRPr="003A4D9D">
              <w:rPr>
                <w:rFonts w:ascii="ＭＳ ゴシック" w:eastAsia="ＭＳ ゴシック" w:hAnsi="ＭＳ ゴシック" w:hint="eastAsia"/>
                <w:sz w:val="20"/>
                <w:szCs w:val="20"/>
              </w:rPr>
              <w:t>０％</w:t>
            </w:r>
          </w:p>
        </w:tc>
        <w:tc>
          <w:tcPr>
            <w:tcW w:w="420" w:type="dxa"/>
            <w:tcBorders>
              <w:top w:val="nil"/>
              <w:left w:val="single" w:sz="4" w:space="0" w:color="000000"/>
              <w:bottom w:val="nil"/>
              <w:right w:val="single" w:sz="4" w:space="0" w:color="000000"/>
            </w:tcBorders>
          </w:tcPr>
          <w:p w14:paraId="6E802F67" w14:textId="77777777" w:rsidR="00682554" w:rsidRPr="003A4D9D" w:rsidRDefault="00682554" w:rsidP="007B63A1">
            <w:pPr>
              <w:kinsoku w:val="0"/>
              <w:overflowPunct w:val="0"/>
              <w:spacing w:line="300" w:lineRule="exact"/>
              <w:jc w:val="center"/>
              <w:rPr>
                <w:rFonts w:ascii="ＭＳ ゴシック" w:eastAsia="ＭＳ ゴシック" w:hAnsi="ＭＳ ゴシック"/>
                <w:sz w:val="20"/>
                <w:szCs w:val="20"/>
              </w:rPr>
            </w:pPr>
          </w:p>
        </w:tc>
        <w:tc>
          <w:tcPr>
            <w:tcW w:w="2100" w:type="dxa"/>
            <w:tcBorders>
              <w:top w:val="single" w:sz="4" w:space="0" w:color="000000"/>
              <w:left w:val="single" w:sz="4" w:space="0" w:color="000000"/>
              <w:bottom w:val="single" w:sz="4" w:space="0" w:color="000000"/>
              <w:right w:val="single" w:sz="4" w:space="0" w:color="000000"/>
            </w:tcBorders>
            <w:hideMark/>
          </w:tcPr>
          <w:p w14:paraId="46A772CF" w14:textId="77777777" w:rsidR="00682554" w:rsidRPr="003A4D9D" w:rsidRDefault="00682554" w:rsidP="007B63A1">
            <w:pPr>
              <w:kinsoku w:val="0"/>
              <w:overflowPunct w:val="0"/>
              <w:spacing w:line="300" w:lineRule="exact"/>
              <w:jc w:val="center"/>
              <w:rPr>
                <w:rFonts w:ascii="ＭＳ ゴシック" w:eastAsia="ＭＳ ゴシック" w:hAnsi="ＭＳ ゴシック"/>
                <w:sz w:val="20"/>
                <w:szCs w:val="20"/>
              </w:rPr>
            </w:pPr>
            <w:r w:rsidRPr="003A4D9D">
              <w:rPr>
                <w:rFonts w:ascii="ＭＳ ゴシック" w:eastAsia="ＭＳ ゴシック" w:hAnsi="ＭＳ ゴシック" w:hint="eastAsia"/>
                <w:sz w:val="20"/>
                <w:szCs w:val="20"/>
              </w:rPr>
              <w:t>40％以上45％未満</w:t>
            </w:r>
          </w:p>
        </w:tc>
        <w:tc>
          <w:tcPr>
            <w:tcW w:w="1149" w:type="dxa"/>
            <w:tcBorders>
              <w:top w:val="single" w:sz="4" w:space="0" w:color="000000"/>
              <w:left w:val="single" w:sz="4" w:space="0" w:color="000000"/>
              <w:bottom w:val="single" w:sz="4" w:space="0" w:color="000000"/>
              <w:right w:val="single" w:sz="4" w:space="0" w:color="000000"/>
            </w:tcBorders>
            <w:hideMark/>
          </w:tcPr>
          <w:p w14:paraId="20EC5AB9" w14:textId="305EF54A" w:rsidR="00682554" w:rsidRPr="003A4D9D" w:rsidRDefault="00682554" w:rsidP="007B63A1">
            <w:pPr>
              <w:kinsoku w:val="0"/>
              <w:overflowPunct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Pr="003A4D9D">
              <w:rPr>
                <w:rFonts w:ascii="ＭＳ ゴシック" w:eastAsia="ＭＳ ゴシック" w:hAnsi="ＭＳ ゴシック" w:hint="eastAsia"/>
                <w:sz w:val="20"/>
                <w:szCs w:val="20"/>
              </w:rPr>
              <w:t>０％</w:t>
            </w:r>
          </w:p>
        </w:tc>
      </w:tr>
      <w:tr w:rsidR="00682554" w:rsidRPr="003A4D9D" w14:paraId="494FAB14" w14:textId="77777777" w:rsidTr="007B63A1">
        <w:trPr>
          <w:trHeight w:val="248"/>
        </w:trPr>
        <w:tc>
          <w:tcPr>
            <w:tcW w:w="2100" w:type="dxa"/>
            <w:tcBorders>
              <w:top w:val="single" w:sz="4" w:space="0" w:color="000000"/>
              <w:left w:val="single" w:sz="4" w:space="0" w:color="000000"/>
              <w:bottom w:val="single" w:sz="4" w:space="0" w:color="000000"/>
              <w:right w:val="single" w:sz="4" w:space="0" w:color="000000"/>
            </w:tcBorders>
            <w:hideMark/>
          </w:tcPr>
          <w:p w14:paraId="7AA5E5EB" w14:textId="77777777" w:rsidR="00682554" w:rsidRPr="003A4D9D" w:rsidRDefault="00682554" w:rsidP="007B63A1">
            <w:pPr>
              <w:kinsoku w:val="0"/>
              <w:overflowPunct w:val="0"/>
              <w:spacing w:line="300" w:lineRule="exact"/>
              <w:jc w:val="center"/>
              <w:rPr>
                <w:rFonts w:ascii="ＭＳ ゴシック" w:eastAsia="ＭＳ ゴシック" w:hAnsi="ＭＳ ゴシック"/>
                <w:sz w:val="20"/>
                <w:szCs w:val="20"/>
              </w:rPr>
            </w:pPr>
            <w:r w:rsidRPr="003A4D9D">
              <w:rPr>
                <w:rFonts w:ascii="ＭＳ ゴシック" w:eastAsia="ＭＳ ゴシック" w:hAnsi="ＭＳ ゴシック" w:hint="eastAsia"/>
                <w:sz w:val="20"/>
                <w:szCs w:val="20"/>
              </w:rPr>
              <w:t>75％以上80％未満</w:t>
            </w:r>
          </w:p>
        </w:tc>
        <w:tc>
          <w:tcPr>
            <w:tcW w:w="1260" w:type="dxa"/>
            <w:tcBorders>
              <w:top w:val="single" w:sz="4" w:space="0" w:color="000000"/>
              <w:left w:val="single" w:sz="4" w:space="0" w:color="000000"/>
              <w:bottom w:val="single" w:sz="4" w:space="0" w:color="000000"/>
              <w:right w:val="single" w:sz="4" w:space="0" w:color="000000"/>
            </w:tcBorders>
            <w:hideMark/>
          </w:tcPr>
          <w:p w14:paraId="497268A6" w14:textId="4C5BCD3E" w:rsidR="00682554" w:rsidRPr="003A4D9D" w:rsidRDefault="00682554" w:rsidP="007B63A1">
            <w:pPr>
              <w:kinsoku w:val="0"/>
              <w:overflowPunct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Pr="003A4D9D">
              <w:rPr>
                <w:rFonts w:ascii="ＭＳ ゴシック" w:eastAsia="ＭＳ ゴシック" w:hAnsi="ＭＳ ゴシック" w:hint="eastAsia"/>
                <w:sz w:val="20"/>
                <w:szCs w:val="20"/>
              </w:rPr>
              <w:t>５％</w:t>
            </w:r>
          </w:p>
        </w:tc>
        <w:tc>
          <w:tcPr>
            <w:tcW w:w="420" w:type="dxa"/>
            <w:tcBorders>
              <w:top w:val="nil"/>
              <w:left w:val="single" w:sz="4" w:space="0" w:color="000000"/>
              <w:bottom w:val="nil"/>
              <w:right w:val="single" w:sz="4" w:space="0" w:color="000000"/>
            </w:tcBorders>
          </w:tcPr>
          <w:p w14:paraId="452580F2" w14:textId="77777777" w:rsidR="00682554" w:rsidRPr="003A4D9D" w:rsidRDefault="00682554" w:rsidP="007B63A1">
            <w:pPr>
              <w:kinsoku w:val="0"/>
              <w:overflowPunct w:val="0"/>
              <w:spacing w:line="300" w:lineRule="exact"/>
              <w:jc w:val="center"/>
              <w:rPr>
                <w:rFonts w:ascii="ＭＳ ゴシック" w:eastAsia="ＭＳ ゴシック" w:hAnsi="ＭＳ ゴシック"/>
                <w:sz w:val="20"/>
                <w:szCs w:val="20"/>
              </w:rPr>
            </w:pPr>
          </w:p>
        </w:tc>
        <w:tc>
          <w:tcPr>
            <w:tcW w:w="2100" w:type="dxa"/>
            <w:tcBorders>
              <w:top w:val="single" w:sz="4" w:space="0" w:color="000000"/>
              <w:left w:val="single" w:sz="4" w:space="0" w:color="000000"/>
              <w:bottom w:val="single" w:sz="4" w:space="0" w:color="000000"/>
              <w:right w:val="single" w:sz="4" w:space="0" w:color="000000"/>
            </w:tcBorders>
            <w:hideMark/>
          </w:tcPr>
          <w:p w14:paraId="4AD0992F" w14:textId="77777777" w:rsidR="00682554" w:rsidRPr="003A4D9D" w:rsidRDefault="00682554" w:rsidP="007B63A1">
            <w:pPr>
              <w:kinsoku w:val="0"/>
              <w:overflowPunct w:val="0"/>
              <w:spacing w:line="300" w:lineRule="exact"/>
              <w:jc w:val="center"/>
              <w:rPr>
                <w:rFonts w:ascii="ＭＳ ゴシック" w:eastAsia="ＭＳ ゴシック" w:hAnsi="ＭＳ ゴシック"/>
                <w:sz w:val="20"/>
                <w:szCs w:val="20"/>
              </w:rPr>
            </w:pPr>
            <w:r w:rsidRPr="003A4D9D">
              <w:rPr>
                <w:rFonts w:ascii="ＭＳ ゴシック" w:eastAsia="ＭＳ ゴシック" w:hAnsi="ＭＳ ゴシック" w:hint="eastAsia"/>
                <w:sz w:val="20"/>
                <w:szCs w:val="20"/>
              </w:rPr>
              <w:t>35％以上40％未満</w:t>
            </w:r>
          </w:p>
        </w:tc>
        <w:tc>
          <w:tcPr>
            <w:tcW w:w="1149" w:type="dxa"/>
            <w:tcBorders>
              <w:top w:val="single" w:sz="4" w:space="0" w:color="000000"/>
              <w:left w:val="single" w:sz="4" w:space="0" w:color="000000"/>
              <w:bottom w:val="single" w:sz="4" w:space="0" w:color="000000"/>
              <w:right w:val="single" w:sz="4" w:space="0" w:color="000000"/>
            </w:tcBorders>
            <w:hideMark/>
          </w:tcPr>
          <w:p w14:paraId="3F916EAD" w14:textId="523F94A0" w:rsidR="00682554" w:rsidRPr="003A4D9D" w:rsidRDefault="00682554" w:rsidP="007B63A1">
            <w:pPr>
              <w:kinsoku w:val="0"/>
              <w:overflowPunct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sidRPr="003A4D9D">
              <w:rPr>
                <w:rFonts w:ascii="ＭＳ ゴシック" w:eastAsia="ＭＳ ゴシック" w:hAnsi="ＭＳ ゴシック" w:hint="eastAsia"/>
                <w:sz w:val="20"/>
                <w:szCs w:val="20"/>
              </w:rPr>
              <w:t>５％</w:t>
            </w:r>
          </w:p>
        </w:tc>
      </w:tr>
      <w:tr w:rsidR="00F918AA" w:rsidRPr="003A4D9D" w14:paraId="694F1122" w14:textId="77777777" w:rsidTr="00F918AA">
        <w:trPr>
          <w:gridAfter w:val="3"/>
          <w:wAfter w:w="3669" w:type="dxa"/>
          <w:trHeight w:val="248"/>
        </w:trPr>
        <w:tc>
          <w:tcPr>
            <w:tcW w:w="2100" w:type="dxa"/>
            <w:tcBorders>
              <w:top w:val="single" w:sz="4" w:space="0" w:color="000000"/>
              <w:left w:val="single" w:sz="4" w:space="0" w:color="000000"/>
              <w:bottom w:val="single" w:sz="4" w:space="0" w:color="000000"/>
              <w:right w:val="single" w:sz="4" w:space="0" w:color="000000"/>
            </w:tcBorders>
            <w:hideMark/>
          </w:tcPr>
          <w:p w14:paraId="1062FC01" w14:textId="77777777" w:rsidR="00F918AA" w:rsidRPr="003A4D9D" w:rsidRDefault="00F918AA" w:rsidP="007B63A1">
            <w:pPr>
              <w:kinsoku w:val="0"/>
              <w:overflowPunct w:val="0"/>
              <w:spacing w:line="300" w:lineRule="exact"/>
              <w:jc w:val="center"/>
              <w:rPr>
                <w:rFonts w:ascii="ＭＳ ゴシック" w:eastAsia="ＭＳ ゴシック" w:hAnsi="ＭＳ ゴシック"/>
                <w:sz w:val="20"/>
                <w:szCs w:val="20"/>
              </w:rPr>
            </w:pPr>
            <w:r w:rsidRPr="003A4D9D">
              <w:rPr>
                <w:rFonts w:ascii="ＭＳ ゴシック" w:eastAsia="ＭＳ ゴシック" w:hAnsi="ＭＳ ゴシック" w:hint="eastAsia"/>
                <w:sz w:val="20"/>
                <w:szCs w:val="20"/>
              </w:rPr>
              <w:t>70％以上75％未満</w:t>
            </w:r>
          </w:p>
        </w:tc>
        <w:tc>
          <w:tcPr>
            <w:tcW w:w="1260" w:type="dxa"/>
            <w:tcBorders>
              <w:top w:val="single" w:sz="4" w:space="0" w:color="000000"/>
              <w:left w:val="single" w:sz="4" w:space="0" w:color="000000"/>
              <w:bottom w:val="single" w:sz="4" w:space="0" w:color="000000"/>
              <w:right w:val="single" w:sz="4" w:space="0" w:color="000000"/>
            </w:tcBorders>
            <w:hideMark/>
          </w:tcPr>
          <w:p w14:paraId="406A6EC1" w14:textId="7CFEBBC1" w:rsidR="00F918AA" w:rsidRPr="003A4D9D" w:rsidRDefault="00F918AA" w:rsidP="007B63A1">
            <w:pPr>
              <w:kinsoku w:val="0"/>
              <w:overflowPunct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Pr="003A4D9D">
              <w:rPr>
                <w:rFonts w:ascii="ＭＳ ゴシック" w:eastAsia="ＭＳ ゴシック" w:hAnsi="ＭＳ ゴシック" w:hint="eastAsia"/>
                <w:sz w:val="20"/>
                <w:szCs w:val="20"/>
              </w:rPr>
              <w:t>０％</w:t>
            </w:r>
          </w:p>
        </w:tc>
      </w:tr>
      <w:tr w:rsidR="00F918AA" w:rsidRPr="003A4D9D" w14:paraId="287884D4" w14:textId="77777777" w:rsidTr="00F918AA">
        <w:trPr>
          <w:gridAfter w:val="3"/>
          <w:wAfter w:w="3669" w:type="dxa"/>
          <w:trHeight w:val="248"/>
        </w:trPr>
        <w:tc>
          <w:tcPr>
            <w:tcW w:w="2100" w:type="dxa"/>
            <w:tcBorders>
              <w:top w:val="single" w:sz="4" w:space="0" w:color="000000"/>
              <w:left w:val="single" w:sz="4" w:space="0" w:color="000000"/>
              <w:bottom w:val="single" w:sz="4" w:space="0" w:color="000000"/>
              <w:right w:val="single" w:sz="4" w:space="0" w:color="000000"/>
            </w:tcBorders>
            <w:hideMark/>
          </w:tcPr>
          <w:p w14:paraId="19513AEB" w14:textId="77777777" w:rsidR="00F918AA" w:rsidRPr="003A4D9D" w:rsidRDefault="00F918AA" w:rsidP="007B63A1">
            <w:pPr>
              <w:kinsoku w:val="0"/>
              <w:overflowPunct w:val="0"/>
              <w:spacing w:line="300" w:lineRule="exact"/>
              <w:jc w:val="center"/>
              <w:rPr>
                <w:rFonts w:ascii="ＭＳ ゴシック" w:eastAsia="ＭＳ ゴシック" w:hAnsi="ＭＳ ゴシック"/>
                <w:sz w:val="20"/>
                <w:szCs w:val="20"/>
              </w:rPr>
            </w:pPr>
            <w:r w:rsidRPr="003A4D9D">
              <w:rPr>
                <w:rFonts w:ascii="ＭＳ ゴシック" w:eastAsia="ＭＳ ゴシック" w:hAnsi="ＭＳ ゴシック" w:hint="eastAsia"/>
                <w:sz w:val="20"/>
                <w:szCs w:val="20"/>
              </w:rPr>
              <w:t>65％以上70％未満</w:t>
            </w:r>
          </w:p>
        </w:tc>
        <w:tc>
          <w:tcPr>
            <w:tcW w:w="1260" w:type="dxa"/>
            <w:tcBorders>
              <w:top w:val="single" w:sz="4" w:space="0" w:color="000000"/>
              <w:left w:val="single" w:sz="4" w:space="0" w:color="000000"/>
              <w:bottom w:val="single" w:sz="4" w:space="0" w:color="000000"/>
              <w:right w:val="single" w:sz="4" w:space="0" w:color="000000"/>
            </w:tcBorders>
            <w:hideMark/>
          </w:tcPr>
          <w:p w14:paraId="5C4DFC9F" w14:textId="3857B167" w:rsidR="00F918AA" w:rsidRPr="003A4D9D" w:rsidRDefault="00F918AA" w:rsidP="007B63A1">
            <w:pPr>
              <w:kinsoku w:val="0"/>
              <w:overflowPunct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Pr="003A4D9D">
              <w:rPr>
                <w:rFonts w:ascii="ＭＳ ゴシック" w:eastAsia="ＭＳ ゴシック" w:hAnsi="ＭＳ ゴシック" w:hint="eastAsia"/>
                <w:sz w:val="20"/>
                <w:szCs w:val="20"/>
              </w:rPr>
              <w:t>５％</w:t>
            </w:r>
          </w:p>
        </w:tc>
      </w:tr>
      <w:tr w:rsidR="00F918AA" w:rsidRPr="003A4D9D" w14:paraId="4CFA2BA4" w14:textId="77777777" w:rsidTr="007B63A1">
        <w:trPr>
          <w:gridAfter w:val="3"/>
          <w:wAfter w:w="3669" w:type="dxa"/>
          <w:trHeight w:val="248"/>
        </w:trPr>
        <w:tc>
          <w:tcPr>
            <w:tcW w:w="2100" w:type="dxa"/>
            <w:tcBorders>
              <w:top w:val="single" w:sz="4" w:space="0" w:color="000000"/>
              <w:left w:val="single" w:sz="4" w:space="0" w:color="000000"/>
              <w:bottom w:val="single" w:sz="4" w:space="0" w:color="000000"/>
              <w:right w:val="single" w:sz="4" w:space="0" w:color="000000"/>
            </w:tcBorders>
            <w:hideMark/>
          </w:tcPr>
          <w:p w14:paraId="328C7D0D" w14:textId="77777777" w:rsidR="00F918AA" w:rsidRPr="003A4D9D" w:rsidRDefault="00F918AA" w:rsidP="007B63A1">
            <w:pPr>
              <w:kinsoku w:val="0"/>
              <w:overflowPunct w:val="0"/>
              <w:spacing w:line="300" w:lineRule="exact"/>
              <w:jc w:val="center"/>
              <w:rPr>
                <w:rFonts w:ascii="ＭＳ ゴシック" w:eastAsia="ＭＳ ゴシック" w:hAnsi="ＭＳ ゴシック"/>
                <w:sz w:val="20"/>
                <w:szCs w:val="20"/>
              </w:rPr>
            </w:pPr>
            <w:r w:rsidRPr="003A4D9D">
              <w:rPr>
                <w:rFonts w:ascii="ＭＳ ゴシック" w:eastAsia="ＭＳ ゴシック" w:hAnsi="ＭＳ ゴシック" w:hint="eastAsia"/>
                <w:sz w:val="20"/>
                <w:szCs w:val="20"/>
              </w:rPr>
              <w:t>60％以上65％未満</w:t>
            </w:r>
          </w:p>
        </w:tc>
        <w:tc>
          <w:tcPr>
            <w:tcW w:w="1260" w:type="dxa"/>
            <w:tcBorders>
              <w:top w:val="single" w:sz="4" w:space="0" w:color="000000"/>
              <w:left w:val="single" w:sz="4" w:space="0" w:color="000000"/>
              <w:bottom w:val="single" w:sz="4" w:space="0" w:color="000000"/>
              <w:right w:val="single" w:sz="4" w:space="0" w:color="000000"/>
            </w:tcBorders>
            <w:hideMark/>
          </w:tcPr>
          <w:p w14:paraId="52A632DD" w14:textId="3F781C9D" w:rsidR="00F918AA" w:rsidRPr="003A4D9D" w:rsidRDefault="00F918AA" w:rsidP="007B63A1">
            <w:pPr>
              <w:kinsoku w:val="0"/>
              <w:overflowPunct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Pr="003A4D9D">
              <w:rPr>
                <w:rFonts w:ascii="ＭＳ ゴシック" w:eastAsia="ＭＳ ゴシック" w:hAnsi="ＭＳ ゴシック" w:hint="eastAsia"/>
                <w:sz w:val="20"/>
                <w:szCs w:val="20"/>
              </w:rPr>
              <w:t>０％</w:t>
            </w:r>
          </w:p>
        </w:tc>
      </w:tr>
    </w:tbl>
    <w:p w14:paraId="74C4D3F6" w14:textId="77777777" w:rsidR="00682554" w:rsidRDefault="00682554" w:rsidP="00C100F9">
      <w:pPr>
        <w:ind w:firstLineChars="175" w:firstLine="420"/>
        <w:rPr>
          <w:rFonts w:ascii="ＭＳ ゴシック" w:eastAsia="ＭＳ ゴシック" w:hAnsi="ＭＳ ゴシック"/>
          <w:sz w:val="24"/>
          <w:szCs w:val="24"/>
        </w:rPr>
      </w:pPr>
    </w:p>
    <w:p w14:paraId="7D0BD9BC" w14:textId="1B9BADB8" w:rsidR="00C100F9" w:rsidRPr="003A4D9D" w:rsidRDefault="008F2CFE" w:rsidP="00255D6C">
      <w:pPr>
        <w:pStyle w:val="2"/>
      </w:pPr>
      <w:bookmarkStart w:id="10" w:name="_Toc163221592"/>
      <w:r w:rsidRPr="003A4D9D">
        <w:rPr>
          <w:rFonts w:hint="eastAsia"/>
        </w:rPr>
        <w:t>３</w:t>
      </w:r>
      <w:r w:rsidR="00C100F9" w:rsidRPr="003A4D9D">
        <w:rPr>
          <w:rFonts w:hint="eastAsia"/>
        </w:rPr>
        <w:t xml:space="preserve">　対象障害者</w:t>
      </w:r>
      <w:bookmarkEnd w:id="10"/>
    </w:p>
    <w:p w14:paraId="459AA13D" w14:textId="0C32CFB3" w:rsidR="00985B71" w:rsidRPr="003A4D9D" w:rsidRDefault="00011A0A" w:rsidP="00011A0A">
      <w:pPr>
        <w:ind w:leftChars="100" w:left="210" w:firstLineChars="175" w:firstLine="420"/>
        <w:rPr>
          <w:rFonts w:ascii="ＭＳ ゴシック" w:eastAsia="ＭＳ ゴシック" w:hAnsi="ＭＳ ゴシック" w:cs="Times New Roman"/>
          <w:sz w:val="24"/>
          <w:szCs w:val="24"/>
        </w:rPr>
      </w:pPr>
      <w:r w:rsidRPr="003A4D9D">
        <w:rPr>
          <w:rFonts w:ascii="ＭＳ ゴシック" w:eastAsia="ＭＳ ゴシック" w:hAnsi="ＭＳ ゴシック" w:cs="Times New Roman" w:hint="eastAsia"/>
          <w:sz w:val="24"/>
          <w:szCs w:val="24"/>
        </w:rPr>
        <w:t>(１)</w:t>
      </w:r>
      <w:r w:rsidR="00A53322" w:rsidRPr="003A4D9D">
        <w:rPr>
          <w:rFonts w:ascii="ＭＳ ゴシック" w:eastAsia="ＭＳ ゴシック" w:hAnsi="ＭＳ ゴシック" w:cs="Times New Roman"/>
          <w:sz w:val="24"/>
          <w:szCs w:val="24"/>
        </w:rPr>
        <w:t xml:space="preserve"> </w:t>
      </w:r>
      <w:r w:rsidR="00985B71" w:rsidRPr="003A4D9D">
        <w:rPr>
          <w:rFonts w:ascii="ＭＳ ゴシック" w:eastAsia="ＭＳ ゴシック" w:hAnsi="ＭＳ ゴシック" w:cs="Times New Roman" w:hint="eastAsia"/>
          <w:sz w:val="24"/>
          <w:szCs w:val="24"/>
        </w:rPr>
        <w:t>身体障害者</w:t>
      </w:r>
      <w:r w:rsidR="00D86DB3" w:rsidRPr="003A4D9D">
        <w:rPr>
          <w:rFonts w:ascii="ＭＳ ゴシック" w:eastAsia="ＭＳ ゴシック" w:hAnsi="ＭＳ ゴシック" w:cs="Times New Roman" w:hint="eastAsia"/>
          <w:sz w:val="24"/>
          <w:szCs w:val="24"/>
        </w:rPr>
        <w:t>の範囲</w:t>
      </w:r>
      <w:r w:rsidR="00B22BEC" w:rsidRPr="003A4D9D">
        <w:rPr>
          <w:rFonts w:ascii="ＭＳ ゴシック" w:eastAsia="ＭＳ ゴシック" w:hAnsi="ＭＳ ゴシック" w:cs="Times New Roman" w:hint="eastAsia"/>
          <w:sz w:val="24"/>
          <w:szCs w:val="24"/>
        </w:rPr>
        <w:t>と確認方法</w:t>
      </w:r>
    </w:p>
    <w:p w14:paraId="2B89C4D7" w14:textId="1299F190" w:rsidR="00011A0A" w:rsidRPr="003A4D9D" w:rsidRDefault="00011A0A" w:rsidP="00D86DB3">
      <w:pPr>
        <w:ind w:leftChars="400" w:left="1471" w:hangingChars="263" w:hanging="631"/>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イ　身体障害者</w:t>
      </w:r>
    </w:p>
    <w:p w14:paraId="31B49A1E" w14:textId="5D55331E" w:rsidR="00B22BEC" w:rsidRPr="003A4D9D" w:rsidRDefault="007D0EDE" w:rsidP="00B22BEC">
      <w:pPr>
        <w:ind w:leftChars="500" w:left="1050"/>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(ｲ)</w:t>
      </w:r>
      <w:r w:rsidR="00B22BEC" w:rsidRPr="003A4D9D">
        <w:rPr>
          <w:rFonts w:ascii="ＭＳ ゴシック" w:eastAsia="ＭＳ ゴシック" w:hAnsi="ＭＳ ゴシック"/>
          <w:sz w:val="24"/>
          <w:szCs w:val="24"/>
        </w:rPr>
        <w:t xml:space="preserve"> </w:t>
      </w:r>
      <w:r w:rsidR="00547D7E" w:rsidRPr="003A4D9D">
        <w:rPr>
          <w:rFonts w:ascii="ＭＳ ゴシック" w:eastAsia="ＭＳ ゴシック" w:hAnsi="ＭＳ ゴシック" w:hint="eastAsia"/>
          <w:sz w:val="24"/>
          <w:szCs w:val="24"/>
        </w:rPr>
        <w:t>身体障害者の</w:t>
      </w:r>
      <w:r w:rsidR="00B22BEC" w:rsidRPr="003A4D9D">
        <w:rPr>
          <w:rFonts w:ascii="ＭＳ ゴシック" w:eastAsia="ＭＳ ゴシック" w:hAnsi="ＭＳ ゴシック" w:hint="eastAsia"/>
          <w:sz w:val="24"/>
          <w:szCs w:val="24"/>
        </w:rPr>
        <w:t>範囲</w:t>
      </w:r>
    </w:p>
    <w:p w14:paraId="3750F1D1" w14:textId="0921B7C1" w:rsidR="00547D7E" w:rsidRPr="003A4D9D" w:rsidRDefault="00F770EA" w:rsidP="00547D7E">
      <w:pPr>
        <w:ind w:leftChars="600" w:left="1260" w:firstLineChars="87" w:firstLine="209"/>
        <w:rPr>
          <w:rFonts w:ascii="ＭＳ ゴシック" w:eastAsia="ＭＳ ゴシック" w:hAnsi="ＭＳ ゴシック" w:cs="Times New Roman"/>
          <w:sz w:val="24"/>
          <w:szCs w:val="24"/>
        </w:rPr>
      </w:pPr>
      <w:r w:rsidRPr="003A4D9D">
        <w:rPr>
          <w:rFonts w:ascii="ＭＳ ゴシック" w:eastAsia="ＭＳ ゴシック" w:hAnsi="ＭＳ ゴシック" w:hint="eastAsia"/>
          <w:sz w:val="24"/>
          <w:szCs w:val="24"/>
        </w:rPr>
        <w:t>法に定められる</w:t>
      </w:r>
      <w:r w:rsidR="00985B71" w:rsidRPr="003A4D9D">
        <w:rPr>
          <w:rFonts w:ascii="ＭＳ ゴシック" w:eastAsia="ＭＳ ゴシック" w:hAnsi="ＭＳ ゴシック" w:hint="eastAsia"/>
          <w:sz w:val="24"/>
          <w:szCs w:val="24"/>
        </w:rPr>
        <w:t>身体障害者とは、「障害者のうち、身体障害がある者であつて別表に掲げる障害があるものをいう」（法第２条第２号）とされてい</w:t>
      </w:r>
      <w:r w:rsidR="003F6166" w:rsidRPr="003A4D9D">
        <w:rPr>
          <w:rFonts w:ascii="ＭＳ ゴシック" w:eastAsia="ＭＳ ゴシック" w:hAnsi="ＭＳ ゴシック" w:hint="eastAsia"/>
          <w:sz w:val="24"/>
          <w:szCs w:val="24"/>
        </w:rPr>
        <w:t>るが、</w:t>
      </w:r>
      <w:r w:rsidR="00547D7E" w:rsidRPr="003A4D9D">
        <w:rPr>
          <w:rFonts w:ascii="ＭＳ ゴシック" w:eastAsia="ＭＳ ゴシック" w:hAnsi="ＭＳ ゴシック" w:hint="eastAsia"/>
          <w:sz w:val="24"/>
          <w:szCs w:val="24"/>
        </w:rPr>
        <w:t>これは、法第２条第１号の障害者（身体障害がある者）のうち法別表</w:t>
      </w:r>
      <w:r w:rsidR="0030008E" w:rsidRPr="003A4D9D">
        <w:rPr>
          <w:rFonts w:ascii="ＭＳ ゴシック" w:eastAsia="ＭＳ ゴシック" w:hAnsi="ＭＳ ゴシック" w:hint="eastAsia"/>
          <w:sz w:val="24"/>
          <w:szCs w:val="24"/>
        </w:rPr>
        <w:t>（別紙</w:t>
      </w:r>
      <w:r w:rsidR="008E5C1E" w:rsidRPr="003A4D9D">
        <w:rPr>
          <w:rFonts w:ascii="ＭＳ ゴシック" w:eastAsia="ＭＳ ゴシック" w:hAnsi="ＭＳ ゴシック" w:hint="eastAsia"/>
          <w:sz w:val="24"/>
          <w:szCs w:val="24"/>
        </w:rPr>
        <w:t>７</w:t>
      </w:r>
      <w:r w:rsidR="0030008E" w:rsidRPr="003A4D9D">
        <w:rPr>
          <w:rFonts w:ascii="ＭＳ ゴシック" w:eastAsia="ＭＳ ゴシック" w:hAnsi="ＭＳ ゴシック" w:hint="eastAsia"/>
          <w:sz w:val="24"/>
          <w:szCs w:val="24"/>
        </w:rPr>
        <w:t>）</w:t>
      </w:r>
      <w:r w:rsidR="00547D7E" w:rsidRPr="003A4D9D">
        <w:rPr>
          <w:rFonts w:ascii="ＭＳ ゴシック" w:eastAsia="ＭＳ ゴシック" w:hAnsi="ＭＳ ゴシック" w:hint="eastAsia"/>
          <w:sz w:val="24"/>
          <w:szCs w:val="24"/>
        </w:rPr>
        <w:t>に定める障害を有する者をいう。</w:t>
      </w:r>
    </w:p>
    <w:p w14:paraId="3759A582" w14:textId="7C848756" w:rsidR="00547D7E" w:rsidRPr="003A4D9D" w:rsidRDefault="00547D7E" w:rsidP="00547D7E">
      <w:pPr>
        <w:ind w:leftChars="600" w:left="1260" w:firstLineChars="87" w:firstLine="209"/>
        <w:rPr>
          <w:rFonts w:ascii="ＭＳ ゴシック" w:eastAsia="ＭＳ ゴシック" w:hAnsi="ＭＳ ゴシック" w:cs="Times New Roman"/>
          <w:sz w:val="24"/>
          <w:szCs w:val="24"/>
        </w:rPr>
      </w:pPr>
      <w:r w:rsidRPr="003A4D9D">
        <w:rPr>
          <w:rFonts w:ascii="ＭＳ ゴシック" w:eastAsia="ＭＳ ゴシック" w:hAnsi="ＭＳ ゴシック" w:hint="eastAsia"/>
          <w:sz w:val="24"/>
          <w:szCs w:val="24"/>
        </w:rPr>
        <w:t>具体的には、これは、</w:t>
      </w:r>
      <w:r w:rsidR="00590655" w:rsidRPr="003A4D9D">
        <w:rPr>
          <w:rFonts w:ascii="ＭＳ ゴシック" w:eastAsia="ＭＳ ゴシック" w:hAnsi="ＭＳ ゴシック" w:hint="eastAsia"/>
          <w:sz w:val="24"/>
          <w:szCs w:val="24"/>
        </w:rPr>
        <w:t>身体障害者福祉法施行規則別表第５号の</w:t>
      </w:r>
      <w:r w:rsidRPr="003A4D9D">
        <w:rPr>
          <w:rFonts w:ascii="ＭＳ ゴシック" w:eastAsia="ＭＳ ゴシック" w:hAnsi="ＭＳ ゴシック" w:hint="eastAsia"/>
          <w:sz w:val="24"/>
          <w:szCs w:val="24"/>
        </w:rPr>
        <w:t>身体障害者障害程度等級表</w:t>
      </w:r>
      <w:r w:rsidR="0030008E" w:rsidRPr="003A4D9D">
        <w:rPr>
          <w:rFonts w:ascii="ＭＳ ゴシック" w:eastAsia="ＭＳ ゴシック" w:hAnsi="ＭＳ ゴシック" w:hint="eastAsia"/>
          <w:sz w:val="24"/>
          <w:szCs w:val="24"/>
        </w:rPr>
        <w:t>（</w:t>
      </w:r>
      <w:r w:rsidR="00590655" w:rsidRPr="003A4D9D">
        <w:rPr>
          <w:rFonts w:ascii="ＭＳ ゴシック" w:eastAsia="ＭＳ ゴシック" w:hAnsi="ＭＳ ゴシック" w:hint="eastAsia"/>
          <w:sz w:val="24"/>
          <w:szCs w:val="24"/>
        </w:rPr>
        <w:t>以下「身体障害者障害程度等級表」という。</w:t>
      </w:r>
      <w:r w:rsidR="0030008E" w:rsidRPr="003A4D9D">
        <w:rPr>
          <w:rFonts w:ascii="ＭＳ ゴシック" w:eastAsia="ＭＳ ゴシック" w:hAnsi="ＭＳ ゴシック" w:hint="eastAsia"/>
          <w:sz w:val="24"/>
          <w:szCs w:val="24"/>
        </w:rPr>
        <w:t>別紙</w:t>
      </w:r>
      <w:r w:rsidR="008E5C1E" w:rsidRPr="003A4D9D">
        <w:rPr>
          <w:rFonts w:ascii="ＭＳ ゴシック" w:eastAsia="ＭＳ ゴシック" w:hAnsi="ＭＳ ゴシック" w:hint="eastAsia"/>
          <w:sz w:val="24"/>
          <w:szCs w:val="24"/>
        </w:rPr>
        <w:t>８</w:t>
      </w:r>
      <w:r w:rsidR="0030008E" w:rsidRPr="003A4D9D">
        <w:rPr>
          <w:rFonts w:ascii="ＭＳ ゴシック" w:eastAsia="ＭＳ ゴシック" w:hAnsi="ＭＳ ゴシック" w:hint="eastAsia"/>
          <w:sz w:val="24"/>
          <w:szCs w:val="24"/>
        </w:rPr>
        <w:t>）</w:t>
      </w:r>
      <w:r w:rsidRPr="003A4D9D">
        <w:rPr>
          <w:rFonts w:ascii="ＭＳ ゴシック" w:eastAsia="ＭＳ ゴシック" w:hAnsi="ＭＳ ゴシック" w:hint="eastAsia"/>
          <w:sz w:val="24"/>
          <w:szCs w:val="24"/>
        </w:rPr>
        <w:t>の障害等級が１級から６級までに掲げる身体障害のある者及び７級に掲げる障害が２以上重複している者をいう。</w:t>
      </w:r>
    </w:p>
    <w:p w14:paraId="3C5B5DB7" w14:textId="3C092991" w:rsidR="00985B71" w:rsidRPr="003A4D9D" w:rsidRDefault="007D0EDE" w:rsidP="00B22BEC">
      <w:pPr>
        <w:ind w:leftChars="200" w:left="420" w:firstLineChars="262" w:firstLine="62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(ﾛ)</w:t>
      </w:r>
      <w:r w:rsidRPr="003A4D9D">
        <w:rPr>
          <w:rFonts w:ascii="ＭＳ ゴシック" w:eastAsia="ＭＳ ゴシック" w:hAnsi="ＭＳ ゴシック"/>
          <w:sz w:val="24"/>
          <w:szCs w:val="24"/>
        </w:rPr>
        <w:t xml:space="preserve"> </w:t>
      </w:r>
      <w:r w:rsidR="00547D7E" w:rsidRPr="003A4D9D">
        <w:rPr>
          <w:rFonts w:ascii="ＭＳ ゴシック" w:eastAsia="ＭＳ ゴシック" w:hAnsi="ＭＳ ゴシック" w:hint="eastAsia"/>
          <w:sz w:val="24"/>
          <w:szCs w:val="24"/>
        </w:rPr>
        <w:t>身体障害者の</w:t>
      </w:r>
      <w:r w:rsidR="00B22BEC" w:rsidRPr="003A4D9D">
        <w:rPr>
          <w:rFonts w:ascii="ＭＳ ゴシック" w:eastAsia="ＭＳ ゴシック" w:hAnsi="ＭＳ ゴシック" w:hint="eastAsia"/>
          <w:sz w:val="24"/>
          <w:szCs w:val="24"/>
        </w:rPr>
        <w:t>確認方法</w:t>
      </w:r>
    </w:p>
    <w:p w14:paraId="32AD6BBD" w14:textId="53C571D0" w:rsidR="007D0EDE" w:rsidRPr="003A4D9D" w:rsidRDefault="00547D7E" w:rsidP="007D0EDE">
      <w:pPr>
        <w:ind w:leftChars="600" w:left="1260" w:firstLineChars="87" w:firstLine="209"/>
        <w:rPr>
          <w:rFonts w:ascii="ＭＳ ゴシック" w:eastAsia="ＭＳ ゴシック" w:hAnsi="ＭＳ ゴシック" w:cs="Times New Roman"/>
          <w:sz w:val="24"/>
          <w:szCs w:val="24"/>
        </w:rPr>
      </w:pPr>
      <w:r w:rsidRPr="003A4D9D">
        <w:rPr>
          <w:rFonts w:ascii="ＭＳ ゴシック" w:eastAsia="ＭＳ ゴシック" w:hAnsi="ＭＳ ゴシック" w:hint="eastAsia"/>
          <w:sz w:val="24"/>
          <w:szCs w:val="24"/>
        </w:rPr>
        <w:t>法に定められる</w:t>
      </w:r>
      <w:r w:rsidR="007D0EDE" w:rsidRPr="003A4D9D">
        <w:rPr>
          <w:rFonts w:ascii="ＭＳ ゴシック" w:eastAsia="ＭＳ ゴシック" w:hAnsi="ＭＳ ゴシック" w:hint="eastAsia"/>
          <w:sz w:val="24"/>
          <w:szCs w:val="24"/>
        </w:rPr>
        <w:t>身体障害者の確認は、</w:t>
      </w:r>
      <w:r w:rsidR="00BE6923" w:rsidRPr="00BE6923">
        <w:rPr>
          <w:rFonts w:ascii="ＭＳ ゴシック" w:eastAsia="ＭＳ ゴシック" w:hAnsi="ＭＳ ゴシック" w:hint="eastAsia"/>
          <w:sz w:val="24"/>
          <w:szCs w:val="24"/>
        </w:rPr>
        <w:t>次の①から④までに定める書類のうちのいずれかの書類又はその写しによって行うものとする（施行規則第４条の15第１号）。</w:t>
      </w:r>
    </w:p>
    <w:p w14:paraId="4631E626" w14:textId="77777777" w:rsidR="00BE6923" w:rsidRPr="00BE6923" w:rsidRDefault="00BE6923" w:rsidP="00BE6923">
      <w:pPr>
        <w:ind w:leftChars="701" w:left="1652" w:hanging="180"/>
        <w:rPr>
          <w:rFonts w:ascii="ＭＳ ゴシック" w:eastAsia="ＭＳ ゴシック" w:hAnsi="ＭＳ ゴシック"/>
          <w:sz w:val="24"/>
          <w:szCs w:val="24"/>
        </w:rPr>
      </w:pPr>
      <w:r w:rsidRPr="00BE6923">
        <w:rPr>
          <w:rFonts w:ascii="ＭＳ ゴシック" w:eastAsia="ＭＳ ゴシック" w:hAnsi="ＭＳ ゴシック" w:hint="eastAsia"/>
          <w:sz w:val="24"/>
          <w:szCs w:val="24"/>
        </w:rPr>
        <w:t>①　身体障害者福祉法第15条に規定する身体障害者手帳</w:t>
      </w:r>
    </w:p>
    <w:p w14:paraId="0357141B" w14:textId="77777777" w:rsidR="00BE6923" w:rsidRPr="00BE6923" w:rsidRDefault="00BE6923" w:rsidP="00BE6923">
      <w:pPr>
        <w:ind w:leftChars="701" w:left="1652" w:hanging="180"/>
        <w:rPr>
          <w:rFonts w:ascii="ＭＳ ゴシック" w:eastAsia="ＭＳ ゴシック" w:hAnsi="ＭＳ ゴシック"/>
          <w:sz w:val="24"/>
          <w:szCs w:val="24"/>
        </w:rPr>
      </w:pPr>
      <w:r w:rsidRPr="00BE6923">
        <w:rPr>
          <w:rFonts w:ascii="ＭＳ ゴシック" w:eastAsia="ＭＳ ゴシック" w:hAnsi="ＭＳ ゴシック" w:hint="eastAsia"/>
          <w:sz w:val="24"/>
          <w:szCs w:val="24"/>
        </w:rPr>
        <w:t>②　身体障害者福祉法第15条の規定により都道府県知事の定める医師（以下「指定医」という。）が作成した診断書又は意見書（ただし、心臓、じん臓、呼吸器、ぼうこう若しくは直腸、小腸、ヒト免疫不全ウイルスによる免疫又は肝臓の機能の障害については、当分の間、指定医によるものに限る。以下同じ。）</w:t>
      </w:r>
    </w:p>
    <w:p w14:paraId="3EAB0130" w14:textId="77777777" w:rsidR="00BE6923" w:rsidRPr="00BE6923" w:rsidRDefault="00BE6923" w:rsidP="00BE6923">
      <w:pPr>
        <w:ind w:leftChars="701" w:left="1652" w:hanging="180"/>
        <w:rPr>
          <w:rFonts w:ascii="ＭＳ ゴシック" w:eastAsia="ＭＳ ゴシック" w:hAnsi="ＭＳ ゴシック"/>
          <w:sz w:val="24"/>
          <w:szCs w:val="24"/>
        </w:rPr>
      </w:pPr>
      <w:r w:rsidRPr="00BE6923">
        <w:rPr>
          <w:rFonts w:ascii="ＭＳ ゴシック" w:eastAsia="ＭＳ ゴシック" w:hAnsi="ＭＳ ゴシック" w:hint="eastAsia"/>
          <w:sz w:val="24"/>
          <w:szCs w:val="24"/>
        </w:rPr>
        <w:t>③　労働安全衛生法第13条に規定する産業医が作成した診断書又は意見書</w:t>
      </w:r>
    </w:p>
    <w:p w14:paraId="3BD3D3D9" w14:textId="41595CD0" w:rsidR="00E21708" w:rsidRPr="00BE6923" w:rsidRDefault="00BE6923" w:rsidP="00BE6923">
      <w:pPr>
        <w:ind w:leftChars="701" w:left="1652" w:hanging="180"/>
        <w:rPr>
          <w:rFonts w:ascii="ＭＳ ゴシック" w:eastAsia="ＭＳ ゴシック" w:hAnsi="ＭＳ ゴシック"/>
          <w:sz w:val="24"/>
          <w:szCs w:val="24"/>
        </w:rPr>
      </w:pPr>
      <w:r w:rsidRPr="00BE6923">
        <w:rPr>
          <w:rFonts w:ascii="ＭＳ ゴシック" w:eastAsia="ＭＳ ゴシック" w:hAnsi="ＭＳ ゴシック" w:hint="eastAsia"/>
          <w:sz w:val="24"/>
          <w:szCs w:val="24"/>
        </w:rPr>
        <w:t>④　人事院規則10-４（職員の保健及び安全保持）第９条第１項に規定する健康管理医その他これに準ずる者として「裁判所職員健康安全管理規程」（昭和52年12月１日最高裁規程第２号）第４条、「職員の健康診断実施要領」（昭和43年４月23日衆議院事務総長決定）第２、「衆議院法制局職員の健康診断等の実施に関する要領」（平成28年７月21日衆議院法制局長決定）第３条の規定によりその例によることとされる「職員の健康診断実施要領」（昭和43年４月23日衆議院事務総長決定）第２、「職員の健康診断実施要領」（平成31年１月21日参議院事務局庶務部長決定）第２条、「参議院法制局職員の健康診断の実施に関する要領」（平成31年１月22日参議院法制局長決定）第３及び「職員の健康診断実施要領」（昭和48年国図厚第80号）第６に規定する健康管理医（以下「健康管理医」という。）が作成した診断書又は意見書</w:t>
      </w:r>
    </w:p>
    <w:p w14:paraId="5BBB0212" w14:textId="77777777" w:rsidR="00EC52EE" w:rsidRPr="003A4D9D" w:rsidRDefault="00E21708" w:rsidP="005E7AA0">
      <w:pPr>
        <w:ind w:leftChars="701" w:left="1472" w:firstLineChars="100" w:firstLine="240"/>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ただし、指定医、産業医又は健康管理医が作成する診断書又は意見書は、障害の種類及び程度並びに</w:t>
      </w:r>
      <w:r w:rsidR="007D0EDE" w:rsidRPr="003A4D9D">
        <w:rPr>
          <w:rFonts w:ascii="ＭＳ ゴシック" w:eastAsia="ＭＳ ゴシック" w:hAnsi="ＭＳ ゴシック" w:hint="eastAsia"/>
          <w:sz w:val="24"/>
          <w:szCs w:val="24"/>
        </w:rPr>
        <w:t>法別表に掲げる障害</w:t>
      </w:r>
      <w:r w:rsidRPr="003A4D9D">
        <w:rPr>
          <w:rFonts w:ascii="ＭＳ ゴシック" w:eastAsia="ＭＳ ゴシック" w:hAnsi="ＭＳ ゴシック" w:hint="eastAsia"/>
          <w:sz w:val="24"/>
          <w:szCs w:val="24"/>
        </w:rPr>
        <w:t>に該当する</w:t>
      </w:r>
      <w:r w:rsidR="007D0EDE" w:rsidRPr="003A4D9D">
        <w:rPr>
          <w:rFonts w:ascii="ＭＳ ゴシック" w:eastAsia="ＭＳ ゴシック" w:hAnsi="ＭＳ ゴシック" w:hint="eastAsia"/>
          <w:sz w:val="24"/>
          <w:szCs w:val="24"/>
        </w:rPr>
        <w:t>旨</w:t>
      </w:r>
      <w:r w:rsidRPr="003A4D9D">
        <w:rPr>
          <w:rFonts w:ascii="ＭＳ ゴシック" w:eastAsia="ＭＳ ゴシック" w:hAnsi="ＭＳ ゴシック" w:hint="eastAsia"/>
          <w:sz w:val="24"/>
          <w:szCs w:val="24"/>
        </w:rPr>
        <w:t>を記載したものとすること</w:t>
      </w:r>
      <w:r w:rsidR="007D0EDE" w:rsidRPr="003A4D9D">
        <w:rPr>
          <w:rFonts w:ascii="ＭＳ ゴシック" w:eastAsia="ＭＳ ゴシック" w:hAnsi="ＭＳ ゴシック" w:hint="eastAsia"/>
          <w:sz w:val="24"/>
          <w:szCs w:val="24"/>
        </w:rPr>
        <w:t>。</w:t>
      </w:r>
    </w:p>
    <w:p w14:paraId="33C411A9" w14:textId="623C69FE" w:rsidR="005E7E3C" w:rsidRPr="003A4D9D" w:rsidRDefault="005E7E3C" w:rsidP="005E7AA0">
      <w:pPr>
        <w:ind w:leftChars="701" w:left="1472" w:firstLineChars="100" w:firstLine="240"/>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また</w:t>
      </w:r>
      <w:r w:rsidR="007D0EDE" w:rsidRPr="003A4D9D">
        <w:rPr>
          <w:rFonts w:ascii="ＭＳ ゴシック" w:eastAsia="ＭＳ ゴシック" w:hAnsi="ＭＳ ゴシック" w:hint="eastAsia"/>
          <w:sz w:val="24"/>
          <w:szCs w:val="24"/>
        </w:rPr>
        <w:t>、</w:t>
      </w:r>
      <w:r w:rsidR="00B70EE3" w:rsidRPr="003A4D9D">
        <w:rPr>
          <w:rFonts w:ascii="ＭＳ ゴシック" w:eastAsia="ＭＳ ゴシック" w:hAnsi="ＭＳ ゴシック" w:hint="eastAsia"/>
          <w:sz w:val="24"/>
          <w:szCs w:val="24"/>
        </w:rPr>
        <w:t>指定医が作成する</w:t>
      </w:r>
      <w:r w:rsidR="007D0EDE" w:rsidRPr="003A4D9D">
        <w:rPr>
          <w:rFonts w:ascii="ＭＳ ゴシック" w:eastAsia="ＭＳ ゴシック" w:hAnsi="ＭＳ ゴシック" w:hint="eastAsia"/>
          <w:sz w:val="24"/>
          <w:szCs w:val="24"/>
        </w:rPr>
        <w:t>診断書</w:t>
      </w:r>
      <w:r w:rsidRPr="003A4D9D">
        <w:rPr>
          <w:rFonts w:ascii="ＭＳ ゴシック" w:eastAsia="ＭＳ ゴシック" w:hAnsi="ＭＳ ゴシック" w:hint="eastAsia"/>
          <w:sz w:val="24"/>
          <w:szCs w:val="24"/>
        </w:rPr>
        <w:t>又は</w:t>
      </w:r>
      <w:r w:rsidR="007D0EDE" w:rsidRPr="003A4D9D">
        <w:rPr>
          <w:rFonts w:ascii="ＭＳ ゴシック" w:eastAsia="ＭＳ ゴシック" w:hAnsi="ＭＳ ゴシック" w:hint="eastAsia"/>
          <w:sz w:val="24"/>
          <w:szCs w:val="24"/>
        </w:rPr>
        <w:t>意見書の様式については、「身体障害者手帳に係る交付手続き及び医師の指定に関する取扱いについて」（平成21年12月24日</w:t>
      </w:r>
      <w:r w:rsidR="00D940DF">
        <w:rPr>
          <w:rFonts w:ascii="ＭＳ ゴシック" w:eastAsia="ＭＳ ゴシック" w:hAnsi="ＭＳ ゴシック" w:hint="eastAsia"/>
          <w:sz w:val="24"/>
          <w:szCs w:val="24"/>
        </w:rPr>
        <w:t>付</w:t>
      </w:r>
      <w:r w:rsidR="007D0EDE" w:rsidRPr="003A4D9D">
        <w:rPr>
          <w:rFonts w:ascii="ＭＳ ゴシック" w:eastAsia="ＭＳ ゴシック" w:hAnsi="ＭＳ ゴシック" w:hint="eastAsia"/>
          <w:sz w:val="24"/>
          <w:szCs w:val="24"/>
        </w:rPr>
        <w:t>障発1224第３号厚生労働省社会・援護局障害保健福祉部長通知）様式第１</w:t>
      </w:r>
      <w:r w:rsidR="001802A4" w:rsidRPr="003A4D9D">
        <w:rPr>
          <w:rFonts w:ascii="ＭＳ ゴシック" w:eastAsia="ＭＳ ゴシック" w:hAnsi="ＭＳ ゴシック" w:hint="eastAsia"/>
          <w:sz w:val="24"/>
          <w:szCs w:val="24"/>
        </w:rPr>
        <w:t>（別紙</w:t>
      </w:r>
      <w:r w:rsidR="008E5C1E" w:rsidRPr="003A4D9D">
        <w:rPr>
          <w:rFonts w:ascii="ＭＳ ゴシック" w:eastAsia="ＭＳ ゴシック" w:hAnsi="ＭＳ ゴシック" w:hint="eastAsia"/>
          <w:sz w:val="24"/>
          <w:szCs w:val="24"/>
        </w:rPr>
        <w:t>９</w:t>
      </w:r>
      <w:r w:rsidR="001802A4" w:rsidRPr="003A4D9D">
        <w:rPr>
          <w:rFonts w:ascii="ＭＳ ゴシック" w:eastAsia="ＭＳ ゴシック" w:hAnsi="ＭＳ ゴシック" w:hint="eastAsia"/>
          <w:sz w:val="24"/>
          <w:szCs w:val="24"/>
        </w:rPr>
        <w:t>）</w:t>
      </w:r>
      <w:r w:rsidR="007A2CD7">
        <w:rPr>
          <w:rFonts w:ascii="ＭＳ ゴシック" w:eastAsia="ＭＳ ゴシック" w:hAnsi="ＭＳ ゴシック" w:hint="eastAsia"/>
          <w:sz w:val="24"/>
          <w:szCs w:val="24"/>
        </w:rPr>
        <w:t>により</w:t>
      </w:r>
      <w:r w:rsidR="007D0EDE" w:rsidRPr="003A4D9D">
        <w:rPr>
          <w:rFonts w:ascii="ＭＳ ゴシック" w:eastAsia="ＭＳ ゴシック" w:hAnsi="ＭＳ ゴシック" w:hint="eastAsia"/>
          <w:sz w:val="24"/>
          <w:szCs w:val="24"/>
        </w:rPr>
        <w:t>定められている</w:t>
      </w:r>
      <w:r w:rsidRPr="003A4D9D">
        <w:rPr>
          <w:rFonts w:ascii="ＭＳ ゴシック" w:eastAsia="ＭＳ ゴシック" w:hAnsi="ＭＳ ゴシック" w:hint="eastAsia"/>
          <w:sz w:val="24"/>
          <w:szCs w:val="24"/>
        </w:rPr>
        <w:t>もの</w:t>
      </w:r>
      <w:r w:rsidR="0007530A">
        <w:rPr>
          <w:rFonts w:ascii="ＭＳ ゴシック" w:eastAsia="ＭＳ ゴシック" w:hAnsi="ＭＳ ゴシック" w:hint="eastAsia"/>
          <w:sz w:val="24"/>
          <w:szCs w:val="24"/>
        </w:rPr>
        <w:t>（※）</w:t>
      </w:r>
      <w:r w:rsidRPr="003A4D9D">
        <w:rPr>
          <w:rFonts w:ascii="ＭＳ ゴシック" w:eastAsia="ＭＳ ゴシック" w:hAnsi="ＭＳ ゴシック" w:hint="eastAsia"/>
          <w:sz w:val="24"/>
          <w:szCs w:val="24"/>
        </w:rPr>
        <w:t>とし</w:t>
      </w:r>
      <w:r w:rsidR="007D0EDE" w:rsidRPr="003A4D9D">
        <w:rPr>
          <w:rFonts w:ascii="ＭＳ ゴシック" w:eastAsia="ＭＳ ゴシック" w:hAnsi="ＭＳ ゴシック" w:hint="eastAsia"/>
          <w:sz w:val="24"/>
          <w:szCs w:val="24"/>
        </w:rPr>
        <w:t>、産業医又は健康管理医</w:t>
      </w:r>
      <w:r w:rsidRPr="003A4D9D">
        <w:rPr>
          <w:rFonts w:ascii="ＭＳ ゴシック" w:eastAsia="ＭＳ ゴシック" w:hAnsi="ＭＳ ゴシック" w:hint="eastAsia"/>
          <w:sz w:val="24"/>
          <w:szCs w:val="24"/>
        </w:rPr>
        <w:t>が作成す</w:t>
      </w:r>
      <w:r w:rsidR="007D0EDE" w:rsidRPr="003A4D9D">
        <w:rPr>
          <w:rFonts w:ascii="ＭＳ ゴシック" w:eastAsia="ＭＳ ゴシック" w:hAnsi="ＭＳ ゴシック" w:hint="eastAsia"/>
          <w:sz w:val="24"/>
          <w:szCs w:val="24"/>
        </w:rPr>
        <w:t>る診断書</w:t>
      </w:r>
      <w:r w:rsidRPr="003A4D9D">
        <w:rPr>
          <w:rFonts w:ascii="ＭＳ ゴシック" w:eastAsia="ＭＳ ゴシック" w:hAnsi="ＭＳ ゴシック" w:hint="eastAsia"/>
          <w:sz w:val="24"/>
          <w:szCs w:val="24"/>
        </w:rPr>
        <w:t>又は</w:t>
      </w:r>
      <w:r w:rsidR="007D0EDE" w:rsidRPr="003A4D9D">
        <w:rPr>
          <w:rFonts w:ascii="ＭＳ ゴシック" w:eastAsia="ＭＳ ゴシック" w:hAnsi="ＭＳ ゴシック" w:hint="eastAsia"/>
          <w:sz w:val="24"/>
          <w:szCs w:val="24"/>
        </w:rPr>
        <w:t>意見書</w:t>
      </w:r>
      <w:r w:rsidRPr="003A4D9D">
        <w:rPr>
          <w:rFonts w:ascii="ＭＳ ゴシック" w:eastAsia="ＭＳ ゴシック" w:hAnsi="ＭＳ ゴシック" w:hint="eastAsia"/>
          <w:sz w:val="24"/>
          <w:szCs w:val="24"/>
        </w:rPr>
        <w:t>についても</w:t>
      </w:r>
      <w:r w:rsidR="007D0EDE" w:rsidRPr="003A4D9D">
        <w:rPr>
          <w:rFonts w:ascii="ＭＳ ゴシック" w:eastAsia="ＭＳ ゴシック" w:hAnsi="ＭＳ ゴシック" w:hint="eastAsia"/>
          <w:sz w:val="24"/>
          <w:szCs w:val="24"/>
        </w:rPr>
        <w:t>、同様式に準じたものと</w:t>
      </w:r>
      <w:r w:rsidR="00547D7E" w:rsidRPr="003A4D9D">
        <w:rPr>
          <w:rFonts w:ascii="ＭＳ ゴシック" w:eastAsia="ＭＳ ゴシック" w:hAnsi="ＭＳ ゴシック" w:hint="eastAsia"/>
          <w:sz w:val="24"/>
          <w:szCs w:val="24"/>
        </w:rPr>
        <w:t>する。</w:t>
      </w:r>
    </w:p>
    <w:p w14:paraId="00C985D6" w14:textId="19312586" w:rsidR="005E7E3C" w:rsidRDefault="005E7E3C" w:rsidP="00E378F2">
      <w:pPr>
        <w:ind w:leftChars="601" w:left="1442" w:hanging="180"/>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 xml:space="preserve">　</w:t>
      </w:r>
      <w:r w:rsidR="00E378F2" w:rsidRPr="003A4D9D">
        <w:rPr>
          <w:rFonts w:ascii="ＭＳ ゴシック" w:eastAsia="ＭＳ ゴシック" w:hAnsi="ＭＳ ゴシック" w:hint="eastAsia"/>
          <w:sz w:val="24"/>
          <w:szCs w:val="24"/>
        </w:rPr>
        <w:t xml:space="preserve">　</w:t>
      </w:r>
      <w:r w:rsidRPr="003A4D9D">
        <w:rPr>
          <w:rFonts w:ascii="ＭＳ ゴシック" w:eastAsia="ＭＳ ゴシック" w:hAnsi="ＭＳ ゴシック" w:hint="eastAsia"/>
          <w:sz w:val="24"/>
          <w:szCs w:val="24"/>
        </w:rPr>
        <w:t>なお、産業医又は健康管理医</w:t>
      </w:r>
      <w:r w:rsidR="00B70EE3" w:rsidRPr="003A4D9D">
        <w:rPr>
          <w:rFonts w:ascii="ＭＳ ゴシック" w:eastAsia="ＭＳ ゴシック" w:hAnsi="ＭＳ ゴシック" w:hint="eastAsia"/>
          <w:sz w:val="24"/>
          <w:szCs w:val="24"/>
        </w:rPr>
        <w:t>が作成する診断書又は意見書</w:t>
      </w:r>
      <w:r w:rsidRPr="003A4D9D">
        <w:rPr>
          <w:rFonts w:ascii="ＭＳ ゴシック" w:eastAsia="ＭＳ ゴシック" w:hAnsi="ＭＳ ゴシック" w:hint="eastAsia"/>
          <w:sz w:val="24"/>
          <w:szCs w:val="24"/>
        </w:rPr>
        <w:t>は、障害者本人が現に属する組織におい</w:t>
      </w:r>
      <w:r w:rsidR="00955D2D" w:rsidRPr="003A4D9D">
        <w:rPr>
          <w:rFonts w:ascii="ＭＳ ゴシック" w:eastAsia="ＭＳ ゴシック" w:hAnsi="ＭＳ ゴシック" w:hint="eastAsia"/>
          <w:sz w:val="24"/>
          <w:szCs w:val="24"/>
        </w:rPr>
        <w:t>て</w:t>
      </w:r>
      <w:r w:rsidRPr="003A4D9D">
        <w:rPr>
          <w:rFonts w:ascii="ＭＳ ゴシック" w:eastAsia="ＭＳ ゴシック" w:hAnsi="ＭＳ ゴシック" w:hint="eastAsia"/>
          <w:sz w:val="24"/>
          <w:szCs w:val="24"/>
        </w:rPr>
        <w:t>選任されている</w:t>
      </w:r>
      <w:r w:rsidR="00B70EE3" w:rsidRPr="003A4D9D">
        <w:rPr>
          <w:rFonts w:ascii="ＭＳ ゴシック" w:eastAsia="ＭＳ ゴシック" w:hAnsi="ＭＳ ゴシック" w:hint="eastAsia"/>
          <w:sz w:val="24"/>
          <w:szCs w:val="24"/>
        </w:rPr>
        <w:t>産業医又は健康管理医による</w:t>
      </w:r>
      <w:r w:rsidRPr="003A4D9D">
        <w:rPr>
          <w:rFonts w:ascii="ＭＳ ゴシック" w:eastAsia="ＭＳ ゴシック" w:hAnsi="ＭＳ ゴシック" w:hint="eastAsia"/>
          <w:sz w:val="24"/>
          <w:szCs w:val="24"/>
        </w:rPr>
        <w:t>ものとする。</w:t>
      </w:r>
    </w:p>
    <w:p w14:paraId="524C3C82" w14:textId="69378DC8" w:rsidR="0007530A" w:rsidRPr="003A4D9D" w:rsidRDefault="0007530A" w:rsidP="0007530A">
      <w:pPr>
        <w:ind w:leftChars="700" w:left="1651" w:hanging="181"/>
        <w:rPr>
          <w:rFonts w:ascii="ＭＳ ゴシック" w:eastAsia="ＭＳ ゴシック" w:hAnsi="ＭＳ ゴシック"/>
          <w:sz w:val="24"/>
          <w:szCs w:val="24"/>
        </w:rPr>
      </w:pPr>
      <w:r>
        <w:rPr>
          <w:rFonts w:ascii="ＭＳ ゴシック" w:eastAsia="ＭＳ ゴシック" w:hAnsi="ＭＳ ゴシック" w:hint="eastAsia"/>
          <w:sz w:val="24"/>
          <w:szCs w:val="24"/>
        </w:rPr>
        <w:t>※　本通知は、都道府県知事、指定都市市長及び中核市市長に対する技術的助言として位置づけられているものであるため、各地方自治体によって様式が異なる可能性があることに留意。</w:t>
      </w:r>
    </w:p>
    <w:p w14:paraId="55DE6B74" w14:textId="4A2B52B0" w:rsidR="00EE6C54" w:rsidRPr="003A4D9D" w:rsidRDefault="00F77D61" w:rsidP="00F77D61">
      <w:pPr>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 xml:space="preserve">　　　　　ロ　重度身体障害者</w:t>
      </w:r>
    </w:p>
    <w:p w14:paraId="284C2CD0" w14:textId="5CC4B10F" w:rsidR="007D0EDE" w:rsidRPr="003A4D9D" w:rsidRDefault="007D0EDE" w:rsidP="001722FB">
      <w:pPr>
        <w:ind w:leftChars="701" w:left="1652" w:hanging="180"/>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(ｲ)</w:t>
      </w:r>
      <w:r w:rsidRPr="003A4D9D">
        <w:rPr>
          <w:rFonts w:ascii="ＭＳ ゴシック" w:eastAsia="ＭＳ ゴシック" w:hAnsi="ＭＳ ゴシック"/>
          <w:sz w:val="24"/>
          <w:szCs w:val="24"/>
        </w:rPr>
        <w:t xml:space="preserve"> </w:t>
      </w:r>
      <w:r w:rsidR="00547D7E" w:rsidRPr="003A4D9D">
        <w:rPr>
          <w:rFonts w:ascii="ＭＳ ゴシック" w:eastAsia="ＭＳ ゴシック" w:hAnsi="ＭＳ ゴシック" w:hint="eastAsia"/>
          <w:sz w:val="24"/>
          <w:szCs w:val="24"/>
        </w:rPr>
        <w:t>重度身体障害者の</w:t>
      </w:r>
      <w:r w:rsidRPr="003A4D9D">
        <w:rPr>
          <w:rFonts w:ascii="ＭＳ ゴシック" w:eastAsia="ＭＳ ゴシック" w:hAnsi="ＭＳ ゴシック" w:hint="eastAsia"/>
          <w:sz w:val="24"/>
          <w:szCs w:val="24"/>
        </w:rPr>
        <w:t>範囲</w:t>
      </w:r>
    </w:p>
    <w:p w14:paraId="633EC14F" w14:textId="3D9E09F8" w:rsidR="00985B71" w:rsidRPr="003A4D9D" w:rsidRDefault="00F770EA" w:rsidP="00B73984">
      <w:pPr>
        <w:ind w:leftChars="800" w:left="1680" w:firstLineChars="87" w:firstLine="209"/>
        <w:rPr>
          <w:rFonts w:ascii="ＭＳ ゴシック" w:eastAsia="ＭＳ ゴシック" w:hAnsi="ＭＳ ゴシック" w:cs="Times New Roman"/>
          <w:sz w:val="24"/>
          <w:szCs w:val="24"/>
        </w:rPr>
      </w:pPr>
      <w:r w:rsidRPr="003A4D9D">
        <w:rPr>
          <w:rFonts w:ascii="ＭＳ ゴシック" w:eastAsia="ＭＳ ゴシック" w:hAnsi="ＭＳ ゴシック" w:hint="eastAsia"/>
          <w:sz w:val="24"/>
          <w:szCs w:val="24"/>
        </w:rPr>
        <w:t>法に定められる</w:t>
      </w:r>
      <w:r w:rsidR="00985B71" w:rsidRPr="003A4D9D">
        <w:rPr>
          <w:rFonts w:ascii="ＭＳ ゴシック" w:eastAsia="ＭＳ ゴシック" w:hAnsi="ＭＳ ゴシック" w:hint="eastAsia"/>
          <w:sz w:val="24"/>
          <w:szCs w:val="24"/>
        </w:rPr>
        <w:t>重度身体障害者とは、「身体障害者のうち、身体障害の程度が重い者であって厚生労働省令で定めるものをいう」（法第２条第３号）こととされてい</w:t>
      </w:r>
      <w:r w:rsidR="00343F8E" w:rsidRPr="003A4D9D">
        <w:rPr>
          <w:rFonts w:ascii="ＭＳ ゴシック" w:eastAsia="ＭＳ ゴシック" w:hAnsi="ＭＳ ゴシック" w:hint="eastAsia"/>
          <w:sz w:val="24"/>
          <w:szCs w:val="24"/>
        </w:rPr>
        <w:t>る</w:t>
      </w:r>
      <w:r w:rsidR="00985B71" w:rsidRPr="003A4D9D">
        <w:rPr>
          <w:rFonts w:ascii="ＭＳ ゴシック" w:eastAsia="ＭＳ ゴシック" w:hAnsi="ＭＳ ゴシック" w:hint="eastAsia"/>
          <w:sz w:val="24"/>
          <w:szCs w:val="24"/>
        </w:rPr>
        <w:t>が、これは法第２条第２号の身体障害者のうち、その身体障害の程度が重い一定範囲の身体障害者については、これを重度身体障害者とし、</w:t>
      </w:r>
      <w:r w:rsidR="001802A4" w:rsidRPr="003A4D9D">
        <w:rPr>
          <w:rFonts w:ascii="ＭＳ ゴシック" w:eastAsia="ＭＳ ゴシック" w:hAnsi="ＭＳ ゴシック" w:hint="eastAsia"/>
          <w:sz w:val="24"/>
          <w:szCs w:val="24"/>
        </w:rPr>
        <w:t>対象障害者</w:t>
      </w:r>
      <w:r w:rsidR="00985B71" w:rsidRPr="003A4D9D">
        <w:rPr>
          <w:rFonts w:ascii="ＭＳ ゴシック" w:eastAsia="ＭＳ ゴシック" w:hAnsi="ＭＳ ゴシック" w:hint="eastAsia"/>
          <w:sz w:val="24"/>
          <w:szCs w:val="24"/>
        </w:rPr>
        <w:t>の雇用義務等の規定の適用において、その１人をもって、２人の</w:t>
      </w:r>
      <w:r w:rsidR="001802A4" w:rsidRPr="003A4D9D">
        <w:rPr>
          <w:rFonts w:ascii="ＭＳ ゴシック" w:eastAsia="ＭＳ ゴシック" w:hAnsi="ＭＳ ゴシック" w:hint="eastAsia"/>
          <w:sz w:val="24"/>
          <w:szCs w:val="24"/>
        </w:rPr>
        <w:t>対象障害者</w:t>
      </w:r>
      <w:r w:rsidR="00985B71" w:rsidRPr="003A4D9D">
        <w:rPr>
          <w:rFonts w:ascii="ＭＳ ゴシック" w:eastAsia="ＭＳ ゴシック" w:hAnsi="ＭＳ ゴシック" w:hint="eastAsia"/>
          <w:sz w:val="24"/>
          <w:szCs w:val="24"/>
        </w:rPr>
        <w:t>を雇用しているものとみなすこと及び短時間労働の場合も１人の</w:t>
      </w:r>
      <w:r w:rsidR="001802A4" w:rsidRPr="003A4D9D">
        <w:rPr>
          <w:rFonts w:ascii="ＭＳ ゴシック" w:eastAsia="ＭＳ ゴシック" w:hAnsi="ＭＳ ゴシック" w:hint="eastAsia"/>
          <w:sz w:val="24"/>
          <w:szCs w:val="24"/>
        </w:rPr>
        <w:t>対象障害者</w:t>
      </w:r>
      <w:r w:rsidR="00985B71" w:rsidRPr="003A4D9D">
        <w:rPr>
          <w:rFonts w:ascii="ＭＳ ゴシック" w:eastAsia="ＭＳ ゴシック" w:hAnsi="ＭＳ ゴシック" w:hint="eastAsia"/>
          <w:sz w:val="24"/>
          <w:szCs w:val="24"/>
        </w:rPr>
        <w:t>を雇用しているものとみなすことにより、その雇用の促進と職業の安定を図ろうとするもので</w:t>
      </w:r>
      <w:r w:rsidR="00343F8E" w:rsidRPr="003A4D9D">
        <w:rPr>
          <w:rFonts w:ascii="ＭＳ ゴシック" w:eastAsia="ＭＳ ゴシック" w:hAnsi="ＭＳ ゴシック" w:hint="eastAsia"/>
          <w:sz w:val="24"/>
          <w:szCs w:val="24"/>
        </w:rPr>
        <w:t>ある</w:t>
      </w:r>
      <w:r w:rsidR="00985B71" w:rsidRPr="003A4D9D">
        <w:rPr>
          <w:rFonts w:ascii="ＭＳ ゴシック" w:eastAsia="ＭＳ ゴシック" w:hAnsi="ＭＳ ゴシック" w:hint="eastAsia"/>
          <w:sz w:val="24"/>
          <w:szCs w:val="24"/>
        </w:rPr>
        <w:t>。</w:t>
      </w:r>
    </w:p>
    <w:p w14:paraId="798AE61D" w14:textId="2C351D65" w:rsidR="00985B71" w:rsidRPr="003A4D9D" w:rsidRDefault="00985B71" w:rsidP="004D5F18">
      <w:pPr>
        <w:ind w:leftChars="800" w:left="1680" w:firstLineChars="87" w:firstLine="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重度身体障害者の範囲は、</w:t>
      </w:r>
      <w:r w:rsidR="00861927">
        <w:rPr>
          <w:rFonts w:ascii="ＭＳ ゴシック" w:eastAsia="ＭＳ ゴシック" w:hAnsi="ＭＳ ゴシック" w:hint="eastAsia"/>
          <w:sz w:val="24"/>
          <w:szCs w:val="24"/>
        </w:rPr>
        <w:t>施行</w:t>
      </w:r>
      <w:r w:rsidRPr="003A4D9D">
        <w:rPr>
          <w:rFonts w:ascii="ＭＳ ゴシック" w:eastAsia="ＭＳ ゴシック" w:hAnsi="ＭＳ ゴシック" w:hint="eastAsia"/>
          <w:sz w:val="24"/>
          <w:szCs w:val="24"/>
        </w:rPr>
        <w:t>規則別表第１</w:t>
      </w:r>
      <w:r w:rsidR="00475AE9" w:rsidRPr="003A4D9D">
        <w:rPr>
          <w:rFonts w:ascii="ＭＳ ゴシック" w:eastAsia="ＭＳ ゴシック" w:hAnsi="ＭＳ ゴシック" w:hint="eastAsia"/>
          <w:sz w:val="24"/>
          <w:szCs w:val="24"/>
        </w:rPr>
        <w:t>（別紙</w:t>
      </w:r>
      <w:r w:rsidR="008E5C1E" w:rsidRPr="003A4D9D">
        <w:rPr>
          <w:rFonts w:ascii="ＭＳ ゴシック" w:eastAsia="ＭＳ ゴシック" w:hAnsi="ＭＳ ゴシック" w:hint="eastAsia"/>
          <w:sz w:val="24"/>
          <w:szCs w:val="24"/>
        </w:rPr>
        <w:t>10</w:t>
      </w:r>
      <w:r w:rsidR="00475AE9" w:rsidRPr="003A4D9D">
        <w:rPr>
          <w:rFonts w:ascii="ＭＳ ゴシック" w:eastAsia="ＭＳ ゴシック" w:hAnsi="ＭＳ ゴシック" w:hint="eastAsia"/>
          <w:sz w:val="24"/>
          <w:szCs w:val="24"/>
        </w:rPr>
        <w:t>）</w:t>
      </w:r>
      <w:r w:rsidRPr="003A4D9D">
        <w:rPr>
          <w:rFonts w:ascii="ＭＳ ゴシック" w:eastAsia="ＭＳ ゴシック" w:hAnsi="ＭＳ ゴシック" w:hint="eastAsia"/>
          <w:sz w:val="24"/>
          <w:szCs w:val="24"/>
        </w:rPr>
        <w:t>のとおりで</w:t>
      </w:r>
      <w:r w:rsidR="00343F8E" w:rsidRPr="003A4D9D">
        <w:rPr>
          <w:rFonts w:ascii="ＭＳ ゴシック" w:eastAsia="ＭＳ ゴシック" w:hAnsi="ＭＳ ゴシック" w:hint="eastAsia"/>
          <w:sz w:val="24"/>
          <w:szCs w:val="24"/>
        </w:rPr>
        <w:t>ある</w:t>
      </w:r>
      <w:r w:rsidRPr="003A4D9D">
        <w:rPr>
          <w:rFonts w:ascii="ＭＳ ゴシック" w:eastAsia="ＭＳ ゴシック" w:hAnsi="ＭＳ ゴシック" w:hint="eastAsia"/>
          <w:sz w:val="24"/>
          <w:szCs w:val="24"/>
        </w:rPr>
        <w:t>が、これは身体障害者障害程度等級表の１級又は２級に該当する障害を有する</w:t>
      </w:r>
      <w:r w:rsidR="00343F8E" w:rsidRPr="003A4D9D">
        <w:rPr>
          <w:rFonts w:ascii="ＭＳ ゴシック" w:eastAsia="ＭＳ ゴシック" w:hAnsi="ＭＳ ゴシック" w:hint="eastAsia"/>
          <w:sz w:val="24"/>
          <w:szCs w:val="24"/>
        </w:rPr>
        <w:t>者</w:t>
      </w:r>
      <w:r w:rsidRPr="003A4D9D">
        <w:rPr>
          <w:rFonts w:ascii="ＭＳ ゴシック" w:eastAsia="ＭＳ ゴシック" w:hAnsi="ＭＳ ゴシック" w:hint="eastAsia"/>
          <w:sz w:val="24"/>
          <w:szCs w:val="24"/>
        </w:rPr>
        <w:t>及び同表の３級に該当する障害を２以上重複して有すること等によって２級に相当する障害を有するとされる</w:t>
      </w:r>
      <w:r w:rsidR="00343F8E" w:rsidRPr="003A4D9D">
        <w:rPr>
          <w:rFonts w:ascii="ＭＳ ゴシック" w:eastAsia="ＭＳ ゴシック" w:hAnsi="ＭＳ ゴシック" w:hint="eastAsia"/>
          <w:sz w:val="24"/>
          <w:szCs w:val="24"/>
        </w:rPr>
        <w:t>者である</w:t>
      </w:r>
      <w:r w:rsidRPr="003A4D9D">
        <w:rPr>
          <w:rFonts w:ascii="ＭＳ ゴシック" w:eastAsia="ＭＳ ゴシック" w:hAnsi="ＭＳ ゴシック" w:hint="eastAsia"/>
          <w:sz w:val="24"/>
          <w:szCs w:val="24"/>
        </w:rPr>
        <w:t>。</w:t>
      </w:r>
    </w:p>
    <w:p w14:paraId="349D001E" w14:textId="1F95330A" w:rsidR="00343F8E" w:rsidRPr="003A4D9D" w:rsidRDefault="00343F8E" w:rsidP="004D5F18">
      <w:pPr>
        <w:ind w:leftChars="800" w:left="1680" w:firstLineChars="100" w:firstLine="240"/>
        <w:rPr>
          <w:rFonts w:ascii="ＭＳ ゴシック" w:eastAsia="ＭＳ ゴシック" w:hAnsi="ＭＳ ゴシック" w:cs="Times New Roman"/>
          <w:sz w:val="24"/>
          <w:szCs w:val="24"/>
        </w:rPr>
      </w:pPr>
      <w:r w:rsidRPr="003A4D9D">
        <w:rPr>
          <w:rFonts w:ascii="ＭＳ ゴシック" w:eastAsia="ＭＳ ゴシック" w:hAnsi="ＭＳ ゴシック" w:hint="eastAsia"/>
          <w:sz w:val="24"/>
          <w:szCs w:val="24"/>
        </w:rPr>
        <w:t>なお、身体障害者障害程度等級表における異なる等級（例えば３級と４級）に該当する障害を２以上重複して有する者であって、障害の程度を勘案してその障害が１級又は２級に相当するものとされて１級又は２級の身体障害者手帳を交付された</w:t>
      </w:r>
      <w:r w:rsidR="006B055B" w:rsidRPr="003A4D9D">
        <w:rPr>
          <w:rFonts w:ascii="ＭＳ ゴシック" w:eastAsia="ＭＳ ゴシック" w:hAnsi="ＭＳ ゴシック" w:hint="eastAsia"/>
          <w:sz w:val="24"/>
          <w:szCs w:val="24"/>
        </w:rPr>
        <w:t>者</w:t>
      </w:r>
      <w:r w:rsidRPr="003A4D9D">
        <w:rPr>
          <w:rFonts w:ascii="ＭＳ ゴシック" w:eastAsia="ＭＳ ゴシック" w:hAnsi="ＭＳ ゴシック" w:hint="eastAsia"/>
          <w:sz w:val="24"/>
          <w:szCs w:val="24"/>
        </w:rPr>
        <w:t>については、当然重度身体障害者として取り扱うものである。</w:t>
      </w:r>
    </w:p>
    <w:p w14:paraId="438251F9" w14:textId="43980107" w:rsidR="007D0EDE" w:rsidRPr="003A4D9D" w:rsidRDefault="007D0EDE" w:rsidP="002014DB">
      <w:pPr>
        <w:ind w:leftChars="400" w:left="840" w:firstLineChars="262" w:firstLine="62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(ﾛ)</w:t>
      </w:r>
      <w:r w:rsidRPr="003A4D9D">
        <w:rPr>
          <w:rFonts w:ascii="ＭＳ ゴシック" w:eastAsia="ＭＳ ゴシック" w:hAnsi="ＭＳ ゴシック"/>
          <w:sz w:val="24"/>
          <w:szCs w:val="24"/>
        </w:rPr>
        <w:t xml:space="preserve"> </w:t>
      </w:r>
      <w:r w:rsidR="00547D7E" w:rsidRPr="003A4D9D">
        <w:rPr>
          <w:rFonts w:ascii="ＭＳ ゴシック" w:eastAsia="ＭＳ ゴシック" w:hAnsi="ＭＳ ゴシック" w:hint="eastAsia"/>
          <w:sz w:val="24"/>
          <w:szCs w:val="24"/>
        </w:rPr>
        <w:t>重度身体障害者の</w:t>
      </w:r>
      <w:r w:rsidRPr="003A4D9D">
        <w:rPr>
          <w:rFonts w:ascii="ＭＳ ゴシック" w:eastAsia="ＭＳ ゴシック" w:hAnsi="ＭＳ ゴシック" w:hint="eastAsia"/>
          <w:sz w:val="24"/>
          <w:szCs w:val="24"/>
        </w:rPr>
        <w:t>確認方法</w:t>
      </w:r>
    </w:p>
    <w:p w14:paraId="60AACE62" w14:textId="45264916" w:rsidR="00985B71" w:rsidRPr="003A4D9D" w:rsidRDefault="007D0EDE" w:rsidP="00D4643B">
      <w:pPr>
        <w:ind w:leftChars="800" w:left="1680" w:firstLineChars="87" w:firstLine="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重度身体障害者であることの確認方法は、身体障害者であることの確認方法と同様で</w:t>
      </w:r>
      <w:r w:rsidR="001802A4" w:rsidRPr="003A4D9D">
        <w:rPr>
          <w:rFonts w:ascii="ＭＳ ゴシック" w:eastAsia="ＭＳ ゴシック" w:hAnsi="ＭＳ ゴシック" w:hint="eastAsia"/>
          <w:sz w:val="24"/>
          <w:szCs w:val="24"/>
        </w:rPr>
        <w:t>ある</w:t>
      </w:r>
      <w:r w:rsidRPr="003A4D9D">
        <w:rPr>
          <w:rFonts w:ascii="ＭＳ ゴシック" w:eastAsia="ＭＳ ゴシック" w:hAnsi="ＭＳ ゴシック" w:hint="eastAsia"/>
          <w:sz w:val="24"/>
          <w:szCs w:val="24"/>
        </w:rPr>
        <w:t>（</w:t>
      </w:r>
      <w:r w:rsidR="00343F8E" w:rsidRPr="003A4D9D">
        <w:rPr>
          <w:rFonts w:ascii="ＭＳ ゴシック" w:eastAsia="ＭＳ ゴシック" w:hAnsi="ＭＳ ゴシック" w:hint="eastAsia"/>
          <w:sz w:val="24"/>
          <w:szCs w:val="24"/>
        </w:rPr>
        <w:t>上記</w:t>
      </w:r>
      <w:r w:rsidR="0030008E" w:rsidRPr="003A4D9D">
        <w:rPr>
          <w:rFonts w:ascii="ＭＳ ゴシック" w:eastAsia="ＭＳ ゴシック" w:hAnsi="ＭＳ ゴシック" w:hint="eastAsia"/>
          <w:sz w:val="24"/>
          <w:szCs w:val="24"/>
        </w:rPr>
        <w:t>イ</w:t>
      </w:r>
      <w:r w:rsidR="00343F8E" w:rsidRPr="003A4D9D">
        <w:rPr>
          <w:rFonts w:ascii="ＭＳ ゴシック" w:eastAsia="ＭＳ ゴシック" w:hAnsi="ＭＳ ゴシック" w:hint="eastAsia"/>
          <w:sz w:val="24"/>
          <w:szCs w:val="24"/>
        </w:rPr>
        <w:t>(ﾛ)</w:t>
      </w:r>
      <w:r w:rsidRPr="003A4D9D">
        <w:rPr>
          <w:rFonts w:ascii="ＭＳ ゴシック" w:eastAsia="ＭＳ ゴシック" w:hAnsi="ＭＳ ゴシック" w:hint="eastAsia"/>
          <w:sz w:val="24"/>
          <w:szCs w:val="24"/>
        </w:rPr>
        <w:t>参照）。</w:t>
      </w:r>
    </w:p>
    <w:p w14:paraId="105793EC" w14:textId="77777777" w:rsidR="007D0EDE" w:rsidRPr="003A4D9D" w:rsidRDefault="007D0EDE" w:rsidP="00D4643B">
      <w:pPr>
        <w:ind w:leftChars="800" w:left="1680" w:firstLineChars="87" w:firstLine="209"/>
        <w:rPr>
          <w:rFonts w:ascii="ＭＳ ゴシック" w:eastAsia="ＭＳ ゴシック" w:hAnsi="ＭＳ ゴシック" w:cs="Times New Roman"/>
          <w:sz w:val="24"/>
          <w:szCs w:val="24"/>
        </w:rPr>
      </w:pPr>
    </w:p>
    <w:p w14:paraId="5937EF7B" w14:textId="58305B23" w:rsidR="00985B71" w:rsidRPr="003A4D9D" w:rsidRDefault="00011A0A" w:rsidP="00011A0A">
      <w:pPr>
        <w:ind w:leftChars="100" w:left="210" w:firstLineChars="175" w:firstLine="420"/>
        <w:rPr>
          <w:rFonts w:ascii="ＭＳ ゴシック" w:eastAsia="ＭＳ ゴシック" w:hAnsi="ＭＳ ゴシック" w:cs="Times New Roman"/>
          <w:sz w:val="24"/>
          <w:szCs w:val="24"/>
        </w:rPr>
      </w:pPr>
      <w:r w:rsidRPr="003A4D9D">
        <w:rPr>
          <w:rFonts w:ascii="ＭＳ ゴシック" w:eastAsia="ＭＳ ゴシック" w:hAnsi="ＭＳ ゴシック" w:cs="Times New Roman" w:hint="eastAsia"/>
          <w:sz w:val="24"/>
          <w:szCs w:val="24"/>
        </w:rPr>
        <w:t>(２)</w:t>
      </w:r>
      <w:r w:rsidR="00A53322" w:rsidRPr="003A4D9D">
        <w:rPr>
          <w:rFonts w:ascii="ＭＳ ゴシック" w:eastAsia="ＭＳ ゴシック" w:hAnsi="ＭＳ ゴシック" w:cs="Times New Roman"/>
          <w:sz w:val="24"/>
          <w:szCs w:val="24"/>
        </w:rPr>
        <w:t xml:space="preserve"> </w:t>
      </w:r>
      <w:r w:rsidR="00985B71" w:rsidRPr="003A4D9D">
        <w:rPr>
          <w:rFonts w:ascii="ＭＳ ゴシック" w:eastAsia="ＭＳ ゴシック" w:hAnsi="ＭＳ ゴシック" w:hint="eastAsia"/>
          <w:sz w:val="24"/>
          <w:szCs w:val="24"/>
        </w:rPr>
        <w:t>知的障害者</w:t>
      </w:r>
      <w:r w:rsidR="00D86DB3" w:rsidRPr="003A4D9D">
        <w:rPr>
          <w:rFonts w:ascii="ＭＳ ゴシック" w:eastAsia="ＭＳ ゴシック" w:hAnsi="ＭＳ ゴシック" w:hint="eastAsia"/>
          <w:sz w:val="24"/>
          <w:szCs w:val="24"/>
        </w:rPr>
        <w:t>の範囲</w:t>
      </w:r>
      <w:r w:rsidR="00B22BEC" w:rsidRPr="003A4D9D">
        <w:rPr>
          <w:rFonts w:ascii="ＭＳ ゴシック" w:eastAsia="ＭＳ ゴシック" w:hAnsi="ＭＳ ゴシック" w:hint="eastAsia"/>
          <w:sz w:val="24"/>
          <w:szCs w:val="24"/>
        </w:rPr>
        <w:t>と確認方法</w:t>
      </w:r>
    </w:p>
    <w:p w14:paraId="51EB1C1F" w14:textId="7AA4CC13" w:rsidR="00985B71" w:rsidRPr="003A4D9D" w:rsidRDefault="00011A0A" w:rsidP="00D86DB3">
      <w:pPr>
        <w:ind w:leftChars="200" w:left="420" w:firstLineChars="175" w:firstLine="420"/>
        <w:rPr>
          <w:rFonts w:ascii="ＭＳ ゴシック" w:eastAsia="ＭＳ ゴシック" w:hAnsi="ＭＳ ゴシック" w:cs="Times New Roman"/>
          <w:sz w:val="24"/>
          <w:szCs w:val="24"/>
        </w:rPr>
      </w:pPr>
      <w:r w:rsidRPr="003A4D9D">
        <w:rPr>
          <w:rFonts w:ascii="ＭＳ ゴシック" w:eastAsia="ＭＳ ゴシック" w:hAnsi="ＭＳ ゴシック" w:hint="eastAsia"/>
          <w:sz w:val="24"/>
          <w:szCs w:val="24"/>
        </w:rPr>
        <w:t xml:space="preserve">イ　</w:t>
      </w:r>
      <w:r w:rsidR="00985B71" w:rsidRPr="003A4D9D">
        <w:rPr>
          <w:rFonts w:ascii="ＭＳ ゴシック" w:eastAsia="ＭＳ ゴシック" w:hAnsi="ＭＳ ゴシック" w:hint="eastAsia"/>
          <w:sz w:val="24"/>
          <w:szCs w:val="24"/>
        </w:rPr>
        <w:t>知的障害者</w:t>
      </w:r>
    </w:p>
    <w:p w14:paraId="09A64A3C" w14:textId="3C550B27" w:rsidR="007D0EDE" w:rsidRPr="003A4D9D" w:rsidRDefault="007D0EDE" w:rsidP="007D0EDE">
      <w:pPr>
        <w:ind w:leftChars="500" w:left="1050"/>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(ｲ)</w:t>
      </w:r>
      <w:r w:rsidRPr="003A4D9D">
        <w:rPr>
          <w:rFonts w:ascii="ＭＳ ゴシック" w:eastAsia="ＭＳ ゴシック" w:hAnsi="ＭＳ ゴシック"/>
          <w:sz w:val="24"/>
          <w:szCs w:val="24"/>
        </w:rPr>
        <w:t xml:space="preserve"> </w:t>
      </w:r>
      <w:r w:rsidR="00F770EA" w:rsidRPr="003A4D9D">
        <w:rPr>
          <w:rFonts w:ascii="ＭＳ ゴシック" w:eastAsia="ＭＳ ゴシック" w:hAnsi="ＭＳ ゴシック" w:hint="eastAsia"/>
          <w:sz w:val="24"/>
          <w:szCs w:val="24"/>
        </w:rPr>
        <w:t>知的障害者の</w:t>
      </w:r>
      <w:r w:rsidRPr="003A4D9D">
        <w:rPr>
          <w:rFonts w:ascii="ＭＳ ゴシック" w:eastAsia="ＭＳ ゴシック" w:hAnsi="ＭＳ ゴシック" w:hint="eastAsia"/>
          <w:sz w:val="24"/>
          <w:szCs w:val="24"/>
        </w:rPr>
        <w:t>範囲</w:t>
      </w:r>
    </w:p>
    <w:p w14:paraId="43A2B451" w14:textId="72F155AB" w:rsidR="00985B71" w:rsidRPr="003A4D9D" w:rsidRDefault="00F770EA" w:rsidP="00B22BEC">
      <w:pPr>
        <w:ind w:leftChars="600" w:left="1260" w:firstLineChars="87" w:firstLine="209"/>
        <w:rPr>
          <w:rFonts w:ascii="ＭＳ ゴシック" w:eastAsia="ＭＳ ゴシック" w:hAnsi="ＭＳ ゴシック" w:cs="Times New Roman"/>
          <w:sz w:val="24"/>
          <w:szCs w:val="24"/>
        </w:rPr>
      </w:pPr>
      <w:r w:rsidRPr="003A4D9D">
        <w:rPr>
          <w:rFonts w:ascii="ＭＳ ゴシック" w:eastAsia="ＭＳ ゴシック" w:hAnsi="ＭＳ ゴシック" w:hint="eastAsia"/>
          <w:sz w:val="24"/>
          <w:szCs w:val="24"/>
        </w:rPr>
        <w:t>法に定められる</w:t>
      </w:r>
      <w:r w:rsidR="00985B71" w:rsidRPr="003A4D9D">
        <w:rPr>
          <w:rFonts w:ascii="ＭＳ ゴシック" w:eastAsia="ＭＳ ゴシック" w:hAnsi="ＭＳ ゴシック" w:hint="eastAsia"/>
          <w:sz w:val="24"/>
          <w:szCs w:val="24"/>
        </w:rPr>
        <w:t>知的障害者とは、「障害者のうち、知的障害がある者であつて厚生労働省令で定めるものをいう」（法第２条第４号）こととされてい</w:t>
      </w:r>
      <w:r w:rsidR="00343F8E" w:rsidRPr="003A4D9D">
        <w:rPr>
          <w:rFonts w:ascii="ＭＳ ゴシック" w:eastAsia="ＭＳ ゴシック" w:hAnsi="ＭＳ ゴシック" w:hint="eastAsia"/>
          <w:sz w:val="24"/>
          <w:szCs w:val="24"/>
        </w:rPr>
        <w:t>る。</w:t>
      </w:r>
    </w:p>
    <w:p w14:paraId="53EC6636" w14:textId="4C8B74F6" w:rsidR="00985B71" w:rsidRPr="003A4D9D" w:rsidRDefault="00985B71" w:rsidP="00B22BEC">
      <w:pPr>
        <w:ind w:leftChars="600" w:left="1260" w:firstLineChars="87" w:firstLine="209"/>
        <w:rPr>
          <w:rFonts w:ascii="ＭＳ ゴシック" w:eastAsia="ＭＳ ゴシック" w:hAnsi="ＭＳ ゴシック" w:cs="Times New Roman"/>
          <w:sz w:val="24"/>
          <w:szCs w:val="24"/>
        </w:rPr>
      </w:pPr>
      <w:r w:rsidRPr="003A4D9D">
        <w:rPr>
          <w:rFonts w:ascii="ＭＳ ゴシック" w:eastAsia="ＭＳ ゴシック" w:hAnsi="ＭＳ ゴシック" w:hint="eastAsia"/>
          <w:sz w:val="24"/>
          <w:szCs w:val="24"/>
        </w:rPr>
        <w:t>具体的には、「児童相談所、知的障害者福祉法（昭和35年法律第37号）第９条第６項に規定する知的障害者更生相談所、精神保健及び精神障害者福祉に関する法律（昭和25年法律第123号。以下「精神保健福祉法」という。）第６条第１項に規定する精神保健福祉センター、精神保健指定医又は法第19条の障害者職業センター（以下「知的障害者判定機関」という。）により知的障害があると判定された者</w:t>
      </w:r>
      <w:r w:rsidR="00343F8E" w:rsidRPr="003A4D9D">
        <w:rPr>
          <w:rFonts w:ascii="ＭＳ ゴシック" w:eastAsia="ＭＳ ゴシック" w:hAnsi="ＭＳ ゴシック" w:hint="eastAsia"/>
          <w:sz w:val="24"/>
          <w:szCs w:val="24"/>
        </w:rPr>
        <w:t>とする</w:t>
      </w:r>
      <w:r w:rsidRPr="003A4D9D">
        <w:rPr>
          <w:rFonts w:ascii="ＭＳ ゴシック" w:eastAsia="ＭＳ ゴシック" w:hAnsi="ＭＳ ゴシック" w:hint="eastAsia"/>
          <w:sz w:val="24"/>
          <w:szCs w:val="24"/>
        </w:rPr>
        <w:t>」（</w:t>
      </w:r>
      <w:r w:rsidR="00861927">
        <w:rPr>
          <w:rFonts w:ascii="ＭＳ ゴシック" w:eastAsia="ＭＳ ゴシック" w:hAnsi="ＭＳ ゴシック" w:hint="eastAsia"/>
          <w:sz w:val="24"/>
          <w:szCs w:val="24"/>
        </w:rPr>
        <w:t>施行</w:t>
      </w:r>
      <w:r w:rsidRPr="003A4D9D">
        <w:rPr>
          <w:rFonts w:ascii="ＭＳ ゴシック" w:eastAsia="ＭＳ ゴシック" w:hAnsi="ＭＳ ゴシック" w:hint="eastAsia"/>
          <w:sz w:val="24"/>
          <w:szCs w:val="24"/>
        </w:rPr>
        <w:t>規則第１条の２）</w:t>
      </w:r>
      <w:r w:rsidR="00343F8E" w:rsidRPr="003A4D9D">
        <w:rPr>
          <w:rFonts w:ascii="ＭＳ ゴシック" w:eastAsia="ＭＳ ゴシック" w:hAnsi="ＭＳ ゴシック" w:hint="eastAsia"/>
          <w:sz w:val="24"/>
          <w:szCs w:val="24"/>
        </w:rPr>
        <w:t>としている</w:t>
      </w:r>
      <w:r w:rsidRPr="003A4D9D">
        <w:rPr>
          <w:rFonts w:ascii="ＭＳ ゴシック" w:eastAsia="ＭＳ ゴシック" w:hAnsi="ＭＳ ゴシック" w:hint="eastAsia"/>
          <w:sz w:val="24"/>
          <w:szCs w:val="24"/>
        </w:rPr>
        <w:t>。</w:t>
      </w:r>
    </w:p>
    <w:p w14:paraId="1132226B" w14:textId="40C96EBC" w:rsidR="007D0EDE" w:rsidRPr="003A4D9D" w:rsidRDefault="007D0EDE" w:rsidP="007D0EDE">
      <w:pPr>
        <w:ind w:leftChars="200" w:left="420" w:firstLineChars="262" w:firstLine="62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(ﾛ)</w:t>
      </w:r>
      <w:r w:rsidRPr="003A4D9D">
        <w:rPr>
          <w:rFonts w:ascii="ＭＳ ゴシック" w:eastAsia="ＭＳ ゴシック" w:hAnsi="ＭＳ ゴシック"/>
          <w:sz w:val="24"/>
          <w:szCs w:val="24"/>
        </w:rPr>
        <w:t xml:space="preserve"> </w:t>
      </w:r>
      <w:r w:rsidR="00F770EA" w:rsidRPr="003A4D9D">
        <w:rPr>
          <w:rFonts w:ascii="ＭＳ ゴシック" w:eastAsia="ＭＳ ゴシック" w:hAnsi="ＭＳ ゴシック" w:hint="eastAsia"/>
          <w:sz w:val="24"/>
          <w:szCs w:val="24"/>
        </w:rPr>
        <w:t>知的障害者の</w:t>
      </w:r>
      <w:r w:rsidRPr="003A4D9D">
        <w:rPr>
          <w:rFonts w:ascii="ＭＳ ゴシック" w:eastAsia="ＭＳ ゴシック" w:hAnsi="ＭＳ ゴシック" w:hint="eastAsia"/>
          <w:sz w:val="24"/>
          <w:szCs w:val="24"/>
        </w:rPr>
        <w:t>確認方法</w:t>
      </w:r>
    </w:p>
    <w:p w14:paraId="596A54B6" w14:textId="78F74164" w:rsidR="007D0EDE" w:rsidRPr="003A4D9D" w:rsidRDefault="00BE6923" w:rsidP="007D0EDE">
      <w:pPr>
        <w:ind w:leftChars="601" w:left="1262" w:firstLineChars="86" w:firstLine="206"/>
        <w:rPr>
          <w:rFonts w:ascii="ＭＳ ゴシック" w:eastAsia="ＭＳ ゴシック" w:hAnsi="ＭＳ ゴシック" w:cs="Times New Roman"/>
          <w:sz w:val="24"/>
          <w:szCs w:val="24"/>
        </w:rPr>
      </w:pPr>
      <w:r w:rsidRPr="00BE6923">
        <w:rPr>
          <w:rFonts w:ascii="ＭＳ ゴシック" w:eastAsia="ＭＳ ゴシック" w:hAnsi="ＭＳ ゴシック" w:hint="eastAsia"/>
          <w:sz w:val="24"/>
          <w:szCs w:val="24"/>
        </w:rPr>
        <w:t>法に定められる知的障害者であることの確認は、次の①又は②により行うものとする。（施行規則第４条の15第２号）</w:t>
      </w:r>
    </w:p>
    <w:p w14:paraId="4E2F3C0E" w14:textId="3688BBBB" w:rsidR="007D0EDE" w:rsidRPr="003A4D9D" w:rsidRDefault="007D0EDE" w:rsidP="00146B68">
      <w:pPr>
        <w:tabs>
          <w:tab w:val="left" w:pos="1470"/>
        </w:tabs>
        <w:ind w:leftChars="700" w:left="1680" w:hanging="210"/>
        <w:rPr>
          <w:rFonts w:ascii="ＭＳ ゴシック" w:eastAsia="ＭＳ ゴシック" w:hAnsi="ＭＳ ゴシック" w:cs="Times New Roman"/>
          <w:sz w:val="24"/>
          <w:szCs w:val="24"/>
        </w:rPr>
      </w:pPr>
      <w:r w:rsidRPr="003A4D9D">
        <w:rPr>
          <w:rFonts w:ascii="ＭＳ ゴシック" w:eastAsia="ＭＳ ゴシック" w:hAnsi="ＭＳ ゴシック" w:hint="eastAsia"/>
          <w:sz w:val="24"/>
          <w:szCs w:val="24"/>
        </w:rPr>
        <w:t xml:space="preserve">①　</w:t>
      </w:r>
      <w:r w:rsidR="00BE6923" w:rsidRPr="00BE6923">
        <w:rPr>
          <w:rFonts w:ascii="ＭＳ ゴシック" w:eastAsia="ＭＳ ゴシック" w:hAnsi="ＭＳ ゴシック" w:hint="eastAsia"/>
          <w:sz w:val="24"/>
          <w:szCs w:val="24"/>
        </w:rPr>
        <w:t>知的障害者判定機関が交付した判定書（様式は任意とするが、知的障害者であると判定した旨を記入したものをいう。）</w:t>
      </w:r>
      <w:r w:rsidRPr="003A4D9D">
        <w:rPr>
          <w:rFonts w:ascii="ＭＳ ゴシック" w:eastAsia="ＭＳ ゴシック" w:hAnsi="ＭＳ ゴシック" w:hint="eastAsia"/>
          <w:sz w:val="24"/>
          <w:szCs w:val="24"/>
        </w:rPr>
        <w:t xml:space="preserve">　</w:t>
      </w:r>
    </w:p>
    <w:p w14:paraId="609D5214" w14:textId="7700E322" w:rsidR="00985B71" w:rsidRPr="003A4D9D" w:rsidRDefault="007D0EDE" w:rsidP="00F710ED">
      <w:pPr>
        <w:tabs>
          <w:tab w:val="left" w:pos="1470"/>
        </w:tabs>
        <w:ind w:leftChars="700" w:left="1680" w:hanging="210"/>
        <w:rPr>
          <w:rFonts w:ascii="ＭＳ ゴシック" w:eastAsia="ＭＳ ゴシック" w:hAnsi="ＭＳ ゴシック" w:cs="Times New Roman"/>
          <w:sz w:val="24"/>
          <w:szCs w:val="24"/>
        </w:rPr>
      </w:pPr>
      <w:r w:rsidRPr="003A4D9D">
        <w:rPr>
          <w:rFonts w:ascii="ＭＳ ゴシック" w:eastAsia="ＭＳ ゴシック" w:hAnsi="ＭＳ ゴシック" w:hint="eastAsia"/>
          <w:sz w:val="24"/>
          <w:szCs w:val="24"/>
        </w:rPr>
        <w:t xml:space="preserve">②　</w:t>
      </w:r>
      <w:r w:rsidR="00BE6923" w:rsidRPr="00BE6923">
        <w:rPr>
          <w:rFonts w:ascii="ＭＳ ゴシック" w:eastAsia="ＭＳ ゴシック" w:hAnsi="ＭＳ ゴシック" w:hint="eastAsia"/>
          <w:sz w:val="24"/>
          <w:szCs w:val="24"/>
        </w:rPr>
        <w:t>都道府県知事、</w:t>
      </w:r>
      <w:r w:rsidR="00476F85">
        <w:rPr>
          <w:rFonts w:ascii="ＭＳ ゴシック" w:eastAsia="ＭＳ ゴシック" w:hAnsi="ＭＳ ゴシック" w:hint="eastAsia"/>
          <w:sz w:val="24"/>
          <w:szCs w:val="24"/>
        </w:rPr>
        <w:t>政令</w:t>
      </w:r>
      <w:r w:rsidR="00BE6923" w:rsidRPr="00BE6923">
        <w:rPr>
          <w:rFonts w:ascii="ＭＳ ゴシック" w:eastAsia="ＭＳ ゴシック" w:hAnsi="ＭＳ ゴシック" w:hint="eastAsia"/>
          <w:sz w:val="24"/>
          <w:szCs w:val="24"/>
        </w:rPr>
        <w:t>指定都市市長又は中核市市長が交付する療育手帳（地方公共団体によっては別の名称を用いる場合がある。）（昭和48年９月27日付け厚生省発児第725号「療育手帳制度について」）</w:t>
      </w:r>
    </w:p>
    <w:p w14:paraId="7C5C8ED8" w14:textId="69D65914" w:rsidR="00985B71" w:rsidRPr="003A4D9D" w:rsidRDefault="002D2DA1" w:rsidP="00D86DB3">
      <w:pPr>
        <w:ind w:leftChars="200" w:left="420" w:firstLineChars="175" w:firstLine="420"/>
        <w:rPr>
          <w:rFonts w:ascii="ＭＳ ゴシック" w:eastAsia="ＭＳ ゴシック" w:hAnsi="ＭＳ ゴシック" w:cs="Times New Roman"/>
          <w:sz w:val="24"/>
          <w:szCs w:val="24"/>
        </w:rPr>
      </w:pPr>
      <w:r w:rsidRPr="003A4D9D">
        <w:rPr>
          <w:rFonts w:ascii="ＭＳ ゴシック" w:eastAsia="ＭＳ ゴシック" w:hAnsi="ＭＳ ゴシック" w:hint="eastAsia"/>
          <w:sz w:val="24"/>
          <w:szCs w:val="24"/>
        </w:rPr>
        <w:t>ロ</w:t>
      </w:r>
      <w:r w:rsidR="0042186D" w:rsidRPr="003A4D9D">
        <w:rPr>
          <w:rFonts w:ascii="ＭＳ ゴシック" w:eastAsia="ＭＳ ゴシック" w:hAnsi="ＭＳ ゴシック" w:hint="eastAsia"/>
          <w:sz w:val="24"/>
          <w:szCs w:val="24"/>
        </w:rPr>
        <w:t xml:space="preserve">　</w:t>
      </w:r>
      <w:r w:rsidR="00985B71" w:rsidRPr="003A4D9D">
        <w:rPr>
          <w:rFonts w:ascii="ＭＳ ゴシック" w:eastAsia="ＭＳ ゴシック" w:hAnsi="ＭＳ ゴシック" w:hint="eastAsia"/>
          <w:sz w:val="24"/>
          <w:szCs w:val="24"/>
        </w:rPr>
        <w:t>重度知的障害者</w:t>
      </w:r>
    </w:p>
    <w:p w14:paraId="0C9F9D6B" w14:textId="42ABE969" w:rsidR="007D0EDE" w:rsidRPr="003A4D9D" w:rsidRDefault="007D0EDE" w:rsidP="007D0EDE">
      <w:pPr>
        <w:ind w:leftChars="500" w:left="1050"/>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(ｲ)</w:t>
      </w:r>
      <w:r w:rsidRPr="003A4D9D">
        <w:rPr>
          <w:rFonts w:ascii="ＭＳ ゴシック" w:eastAsia="ＭＳ ゴシック" w:hAnsi="ＭＳ ゴシック"/>
          <w:sz w:val="24"/>
          <w:szCs w:val="24"/>
        </w:rPr>
        <w:t xml:space="preserve"> </w:t>
      </w:r>
      <w:r w:rsidR="00F710ED" w:rsidRPr="003A4D9D">
        <w:rPr>
          <w:rFonts w:ascii="ＭＳ ゴシック" w:eastAsia="ＭＳ ゴシック" w:hAnsi="ＭＳ ゴシック" w:hint="eastAsia"/>
          <w:sz w:val="24"/>
          <w:szCs w:val="24"/>
        </w:rPr>
        <w:t>重度知的障害者の</w:t>
      </w:r>
      <w:r w:rsidRPr="003A4D9D">
        <w:rPr>
          <w:rFonts w:ascii="ＭＳ ゴシック" w:eastAsia="ＭＳ ゴシック" w:hAnsi="ＭＳ ゴシック" w:hint="eastAsia"/>
          <w:sz w:val="24"/>
          <w:szCs w:val="24"/>
        </w:rPr>
        <w:t>範囲</w:t>
      </w:r>
    </w:p>
    <w:p w14:paraId="05E0EA43" w14:textId="083294F1" w:rsidR="00985B71" w:rsidRPr="003A4D9D" w:rsidRDefault="00F770EA" w:rsidP="00B22BEC">
      <w:pPr>
        <w:ind w:leftChars="600" w:left="1260" w:firstLineChars="86" w:firstLine="206"/>
        <w:rPr>
          <w:rFonts w:ascii="ＭＳ ゴシック" w:eastAsia="ＭＳ ゴシック" w:hAnsi="ＭＳ ゴシック" w:cs="Times New Roman"/>
          <w:sz w:val="24"/>
          <w:szCs w:val="24"/>
        </w:rPr>
      </w:pPr>
      <w:r w:rsidRPr="003A4D9D">
        <w:rPr>
          <w:rFonts w:ascii="ＭＳ ゴシック" w:eastAsia="ＭＳ ゴシック" w:hAnsi="ＭＳ ゴシック" w:hint="eastAsia"/>
          <w:sz w:val="24"/>
          <w:szCs w:val="24"/>
        </w:rPr>
        <w:t>法に定められる</w:t>
      </w:r>
      <w:r w:rsidR="00985B71" w:rsidRPr="003A4D9D">
        <w:rPr>
          <w:rFonts w:ascii="ＭＳ ゴシック" w:eastAsia="ＭＳ ゴシック" w:hAnsi="ＭＳ ゴシック" w:hint="eastAsia"/>
          <w:sz w:val="24"/>
          <w:szCs w:val="24"/>
        </w:rPr>
        <w:t>重度知的障害者とは、「知的障害者のうち、知的障害の程度が重い者であつて厚生労働省令で定めるものをいう」（法第２条第５号）こととされてい</w:t>
      </w:r>
      <w:r w:rsidR="00F710ED" w:rsidRPr="003A4D9D">
        <w:rPr>
          <w:rFonts w:ascii="ＭＳ ゴシック" w:eastAsia="ＭＳ ゴシック" w:hAnsi="ＭＳ ゴシック" w:hint="eastAsia"/>
          <w:sz w:val="24"/>
          <w:szCs w:val="24"/>
        </w:rPr>
        <w:t>る</w:t>
      </w:r>
      <w:r w:rsidR="00985B71" w:rsidRPr="003A4D9D">
        <w:rPr>
          <w:rFonts w:ascii="ＭＳ ゴシック" w:eastAsia="ＭＳ ゴシック" w:hAnsi="ＭＳ ゴシック" w:hint="eastAsia"/>
          <w:sz w:val="24"/>
          <w:szCs w:val="24"/>
        </w:rPr>
        <w:t>が、これは、法第２条第４号の知的障害者のうち、その知的障害の程度が重い一定範囲の知的障害者については、これを重度知的障害者とし、</w:t>
      </w:r>
      <w:r w:rsidR="001802A4" w:rsidRPr="003A4D9D">
        <w:rPr>
          <w:rFonts w:ascii="ＭＳ ゴシック" w:eastAsia="ＭＳ ゴシック" w:hAnsi="ＭＳ ゴシック" w:hint="eastAsia"/>
          <w:sz w:val="24"/>
          <w:szCs w:val="24"/>
        </w:rPr>
        <w:t>対象障害者</w:t>
      </w:r>
      <w:r w:rsidR="00985B71" w:rsidRPr="003A4D9D">
        <w:rPr>
          <w:rFonts w:ascii="ＭＳ ゴシック" w:eastAsia="ＭＳ ゴシック" w:hAnsi="ＭＳ ゴシック" w:hint="eastAsia"/>
          <w:sz w:val="24"/>
          <w:szCs w:val="24"/>
        </w:rPr>
        <w:t>の雇用義務等の規定の適用において、その１人をもって、２人の</w:t>
      </w:r>
      <w:r w:rsidR="001802A4" w:rsidRPr="003A4D9D">
        <w:rPr>
          <w:rFonts w:ascii="ＭＳ ゴシック" w:eastAsia="ＭＳ ゴシック" w:hAnsi="ＭＳ ゴシック" w:hint="eastAsia"/>
          <w:sz w:val="24"/>
          <w:szCs w:val="24"/>
        </w:rPr>
        <w:t>対象障害者</w:t>
      </w:r>
      <w:r w:rsidR="00985B71" w:rsidRPr="003A4D9D">
        <w:rPr>
          <w:rFonts w:ascii="ＭＳ ゴシック" w:eastAsia="ＭＳ ゴシック" w:hAnsi="ＭＳ ゴシック" w:hint="eastAsia"/>
          <w:sz w:val="24"/>
          <w:szCs w:val="24"/>
        </w:rPr>
        <w:t>を雇用しているものとみなすこと及び短時間労働の場合も１人の</w:t>
      </w:r>
      <w:r w:rsidR="001802A4" w:rsidRPr="003A4D9D">
        <w:rPr>
          <w:rFonts w:ascii="ＭＳ ゴシック" w:eastAsia="ＭＳ ゴシック" w:hAnsi="ＭＳ ゴシック" w:hint="eastAsia"/>
          <w:sz w:val="24"/>
          <w:szCs w:val="24"/>
        </w:rPr>
        <w:t>対象障害者</w:t>
      </w:r>
      <w:r w:rsidR="00985B71" w:rsidRPr="003A4D9D">
        <w:rPr>
          <w:rFonts w:ascii="ＭＳ ゴシック" w:eastAsia="ＭＳ ゴシック" w:hAnsi="ＭＳ ゴシック" w:hint="eastAsia"/>
          <w:sz w:val="24"/>
          <w:szCs w:val="24"/>
        </w:rPr>
        <w:t>を雇用しているものとみなすことにより、その雇用の促進と職業の安定を図ろうとするもので</w:t>
      </w:r>
      <w:r w:rsidR="00F710ED" w:rsidRPr="003A4D9D">
        <w:rPr>
          <w:rFonts w:ascii="ＭＳ ゴシック" w:eastAsia="ＭＳ ゴシック" w:hAnsi="ＭＳ ゴシック" w:hint="eastAsia"/>
          <w:sz w:val="24"/>
          <w:szCs w:val="24"/>
        </w:rPr>
        <w:t>ある</w:t>
      </w:r>
      <w:r w:rsidR="00985B71" w:rsidRPr="003A4D9D">
        <w:rPr>
          <w:rFonts w:ascii="ＭＳ ゴシック" w:eastAsia="ＭＳ ゴシック" w:hAnsi="ＭＳ ゴシック" w:hint="eastAsia"/>
          <w:sz w:val="24"/>
          <w:szCs w:val="24"/>
        </w:rPr>
        <w:t>。</w:t>
      </w:r>
    </w:p>
    <w:p w14:paraId="2087AE22" w14:textId="733BB004" w:rsidR="00985B71" w:rsidRPr="003A4D9D" w:rsidRDefault="00985B71" w:rsidP="00B22BEC">
      <w:pPr>
        <w:ind w:leftChars="600" w:left="1260" w:firstLineChars="86" w:firstLine="206"/>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「厚生労働省令で定める」とは、知的障害であるか否かの判定と同様、厚生労働省令においてその判定を専門的に行う機関を定め、その機関において判定を行うこととしてい</w:t>
      </w:r>
      <w:r w:rsidR="00F710ED" w:rsidRPr="003A4D9D">
        <w:rPr>
          <w:rFonts w:ascii="ＭＳ ゴシック" w:eastAsia="ＭＳ ゴシック" w:hAnsi="ＭＳ ゴシック" w:hint="eastAsia"/>
          <w:sz w:val="24"/>
          <w:szCs w:val="24"/>
        </w:rPr>
        <w:t>る</w:t>
      </w:r>
      <w:r w:rsidRPr="003A4D9D">
        <w:rPr>
          <w:rFonts w:ascii="ＭＳ ゴシック" w:eastAsia="ＭＳ ゴシック" w:hAnsi="ＭＳ ゴシック" w:hint="eastAsia"/>
          <w:sz w:val="24"/>
          <w:szCs w:val="24"/>
        </w:rPr>
        <w:t>。具体的には、「知的障害者判定機関により知的障害の程度が重いと判定された者とする」（</w:t>
      </w:r>
      <w:r w:rsidR="00861927">
        <w:rPr>
          <w:rFonts w:ascii="ＭＳ ゴシック" w:eastAsia="ＭＳ ゴシック" w:hAnsi="ＭＳ ゴシック" w:hint="eastAsia"/>
          <w:sz w:val="24"/>
          <w:szCs w:val="24"/>
        </w:rPr>
        <w:t>施行</w:t>
      </w:r>
      <w:r w:rsidRPr="003A4D9D">
        <w:rPr>
          <w:rFonts w:ascii="ＭＳ ゴシック" w:eastAsia="ＭＳ ゴシック" w:hAnsi="ＭＳ ゴシック" w:hint="eastAsia"/>
          <w:sz w:val="24"/>
          <w:szCs w:val="24"/>
        </w:rPr>
        <w:t>規則第１条の３）としてい</w:t>
      </w:r>
      <w:r w:rsidR="002D2DA1" w:rsidRPr="003A4D9D">
        <w:rPr>
          <w:rFonts w:ascii="ＭＳ ゴシック" w:eastAsia="ＭＳ ゴシック" w:hAnsi="ＭＳ ゴシック" w:hint="eastAsia"/>
          <w:sz w:val="24"/>
          <w:szCs w:val="24"/>
        </w:rPr>
        <w:t>る。</w:t>
      </w:r>
    </w:p>
    <w:p w14:paraId="415A8293" w14:textId="3089706D" w:rsidR="002D2DA1" w:rsidRPr="003A4D9D" w:rsidRDefault="002D2DA1" w:rsidP="002D2DA1">
      <w:pPr>
        <w:ind w:leftChars="600" w:left="1260" w:firstLineChars="87" w:firstLine="209"/>
        <w:rPr>
          <w:rFonts w:ascii="ＭＳ ゴシック" w:eastAsia="ＭＳ ゴシック" w:hAnsi="ＭＳ ゴシック" w:cs="Times New Roman"/>
          <w:sz w:val="24"/>
          <w:szCs w:val="24"/>
        </w:rPr>
      </w:pPr>
      <w:r w:rsidRPr="003A4D9D">
        <w:rPr>
          <w:rFonts w:ascii="ＭＳ ゴシック" w:eastAsia="ＭＳ ゴシック" w:hAnsi="ＭＳ ゴシック" w:hint="eastAsia"/>
          <w:sz w:val="24"/>
          <w:szCs w:val="24"/>
        </w:rPr>
        <w:t>なお、「知的障害の程度が重い」とは、次のいずれかの要件の範囲に該当するものと</w:t>
      </w:r>
      <w:r w:rsidR="001802A4" w:rsidRPr="003A4D9D">
        <w:rPr>
          <w:rFonts w:ascii="ＭＳ ゴシック" w:eastAsia="ＭＳ ゴシック" w:hAnsi="ＭＳ ゴシック" w:hint="eastAsia"/>
          <w:sz w:val="24"/>
          <w:szCs w:val="24"/>
        </w:rPr>
        <w:t>する。</w:t>
      </w:r>
    </w:p>
    <w:p w14:paraId="48502069" w14:textId="77777777" w:rsidR="002D2DA1" w:rsidRPr="003A4D9D" w:rsidRDefault="002D2DA1" w:rsidP="002D2DA1">
      <w:pPr>
        <w:ind w:leftChars="700" w:left="1679" w:hangingChars="87" w:hanging="209"/>
        <w:rPr>
          <w:rFonts w:ascii="ＭＳ ゴシック" w:eastAsia="ＭＳ ゴシック" w:hAnsi="ＭＳ ゴシック" w:cs="Times New Roman"/>
          <w:sz w:val="24"/>
          <w:szCs w:val="24"/>
        </w:rPr>
      </w:pPr>
      <w:r w:rsidRPr="003A4D9D">
        <w:rPr>
          <w:rFonts w:ascii="ＭＳ ゴシック" w:eastAsia="ＭＳ ゴシック" w:hAnsi="ＭＳ ゴシック" w:hint="eastAsia"/>
          <w:sz w:val="24"/>
          <w:szCs w:val="24"/>
        </w:rPr>
        <w:t>①　知能検査によって測定された知能指数（ＩＱ）が</w:t>
      </w:r>
      <w:r w:rsidRPr="003A4D9D">
        <w:rPr>
          <w:rFonts w:ascii="ＭＳ ゴシック" w:eastAsia="ＭＳ ゴシック" w:hAnsi="ＭＳ ゴシック"/>
          <w:sz w:val="24"/>
          <w:szCs w:val="24"/>
        </w:rPr>
        <w:t>50</w:t>
      </w:r>
      <w:r w:rsidRPr="003A4D9D">
        <w:rPr>
          <w:rFonts w:ascii="ＭＳ ゴシック" w:eastAsia="ＭＳ ゴシック" w:hAnsi="ＭＳ ゴシック" w:hint="eastAsia"/>
          <w:sz w:val="24"/>
          <w:szCs w:val="24"/>
        </w:rPr>
        <w:t>未満の知的障害者であって、厚生労働省編一般職業適性検査（事業所用（ＧＡＴＢ－Ⅱ</w:t>
      </w:r>
      <w:r w:rsidRPr="003A4D9D">
        <w:rPr>
          <w:rFonts w:ascii="ＭＳ ゴシック" w:eastAsia="ＭＳ ゴシック" w:hAnsi="ＭＳ ゴシック"/>
          <w:sz w:val="24"/>
          <w:szCs w:val="24"/>
        </w:rPr>
        <w:t>))</w:t>
      </w:r>
      <w:r w:rsidRPr="003A4D9D">
        <w:rPr>
          <w:rFonts w:ascii="ＭＳ ゴシック" w:eastAsia="ＭＳ ゴシック" w:hAnsi="ＭＳ ゴシック" w:hint="eastAsia"/>
          <w:sz w:val="24"/>
          <w:szCs w:val="24"/>
        </w:rPr>
        <w:t>の手腕作業検査盤を使用し、その器具検査１、器具検査２の評価のいずれかが中以下であるもの。</w:t>
      </w:r>
    </w:p>
    <w:p w14:paraId="44F84246" w14:textId="77777777" w:rsidR="002D2DA1" w:rsidRPr="003A4D9D" w:rsidRDefault="002D2DA1" w:rsidP="002D2DA1">
      <w:pPr>
        <w:ind w:leftChars="700" w:left="1679" w:hangingChars="87" w:hanging="209"/>
        <w:rPr>
          <w:rFonts w:ascii="ＭＳ ゴシック" w:eastAsia="ＭＳ ゴシック" w:hAnsi="ＭＳ ゴシック" w:cs="Times New Roman"/>
          <w:sz w:val="24"/>
          <w:szCs w:val="24"/>
        </w:rPr>
      </w:pPr>
      <w:r w:rsidRPr="003A4D9D">
        <w:rPr>
          <w:rFonts w:ascii="ＭＳ ゴシック" w:eastAsia="ＭＳ ゴシック" w:hAnsi="ＭＳ ゴシック" w:hint="eastAsia"/>
          <w:sz w:val="24"/>
          <w:szCs w:val="24"/>
        </w:rPr>
        <w:t>②　知能指数（ＩＱ）が</w:t>
      </w:r>
      <w:r w:rsidRPr="003A4D9D">
        <w:rPr>
          <w:rFonts w:ascii="ＭＳ ゴシック" w:eastAsia="ＭＳ ゴシック" w:hAnsi="ＭＳ ゴシック"/>
          <w:sz w:val="24"/>
          <w:szCs w:val="24"/>
        </w:rPr>
        <w:t>50</w:t>
      </w:r>
      <w:r w:rsidRPr="003A4D9D">
        <w:rPr>
          <w:rFonts w:ascii="ＭＳ ゴシック" w:eastAsia="ＭＳ ゴシック" w:hAnsi="ＭＳ ゴシック" w:hint="eastAsia"/>
          <w:sz w:val="24"/>
          <w:szCs w:val="24"/>
        </w:rPr>
        <w:t>以上</w:t>
      </w:r>
      <w:r w:rsidRPr="003A4D9D">
        <w:rPr>
          <w:rFonts w:ascii="ＭＳ ゴシック" w:eastAsia="ＭＳ ゴシック" w:hAnsi="ＭＳ ゴシック"/>
          <w:sz w:val="24"/>
          <w:szCs w:val="24"/>
        </w:rPr>
        <w:t>60</w:t>
      </w:r>
      <w:r w:rsidRPr="003A4D9D">
        <w:rPr>
          <w:rFonts w:ascii="ＭＳ ゴシック" w:eastAsia="ＭＳ ゴシック" w:hAnsi="ＭＳ ゴシック" w:hint="eastAsia"/>
          <w:sz w:val="24"/>
          <w:szCs w:val="24"/>
        </w:rPr>
        <w:t>未満の知的障害者（</w:t>
      </w:r>
      <w:r w:rsidRPr="003A4D9D">
        <w:rPr>
          <w:rFonts w:ascii="ＭＳ ゴシック" w:eastAsia="ＭＳ ゴシック" w:hAnsi="ＭＳ ゴシック"/>
          <w:sz w:val="24"/>
          <w:szCs w:val="24"/>
        </w:rPr>
        <w:t>50</w:t>
      </w:r>
      <w:r w:rsidRPr="003A4D9D">
        <w:rPr>
          <w:rFonts w:ascii="ＭＳ ゴシック" w:eastAsia="ＭＳ ゴシック" w:hAnsi="ＭＳ ゴシック" w:hint="eastAsia"/>
          <w:sz w:val="24"/>
          <w:szCs w:val="24"/>
        </w:rPr>
        <w:t>未満で上記器具検査１、器具検査２の評価がいずれも上であるものを含む。）であって、知的障害者社会生活能力調査票によって調査された「意思の表示と交換能力」、「移動能力」及び「日常生活の能力」のうちいずれか２つの能力の評価が中以下であるもの。</w:t>
      </w:r>
    </w:p>
    <w:p w14:paraId="599A3752" w14:textId="657A199E" w:rsidR="00253CB5" w:rsidRPr="003A4D9D" w:rsidRDefault="002D2DA1" w:rsidP="002D2DA1">
      <w:pPr>
        <w:ind w:leftChars="600" w:left="1260" w:firstLineChars="87" w:firstLine="209"/>
        <w:rPr>
          <w:rFonts w:ascii="ＭＳ ゴシック" w:eastAsia="ＭＳ ゴシック" w:hAnsi="ＭＳ ゴシック" w:cs="Times New Roman"/>
          <w:sz w:val="24"/>
          <w:szCs w:val="24"/>
        </w:rPr>
      </w:pPr>
      <w:r w:rsidRPr="003A4D9D">
        <w:rPr>
          <w:rFonts w:ascii="ＭＳ ゴシック" w:eastAsia="ＭＳ ゴシック" w:hAnsi="ＭＳ ゴシック" w:hint="eastAsia"/>
          <w:sz w:val="24"/>
          <w:szCs w:val="24"/>
        </w:rPr>
        <w:t>この場合、児童相談所、知的障害者更生相談所、精神保健福祉センター又は精神保健指定医により「知的障害の程度が重いと判定された者」で上記①又は②のいずれかの要件の範囲に該当するものとは「療育手帳制度における重度（Ａ）、年金制度における障害の程度（知的障害によるものに限る。）が１級、特別児童扶養手当等の支給に関する法律に基づく障害の程度（知的障害によるものに限る。）が１級又は特別障害児（知的障害によるものに限る。）若しくは特別障害者（知的障害によるものに限る。）又は所得税又は地方税における特別障害者（知的障害によるものに限る。）のいずれかに相当すると判定されている者」である。</w:t>
      </w:r>
      <w:r w:rsidR="00253CB5" w:rsidRPr="003A4D9D">
        <w:rPr>
          <w:rFonts w:ascii="ＭＳ ゴシック" w:eastAsia="ＭＳ ゴシック" w:hAnsi="ＭＳ ゴシック" w:hint="eastAsia"/>
          <w:sz w:val="24"/>
          <w:szCs w:val="24"/>
        </w:rPr>
        <w:t>また、地域障害者職業センターにおいては上記要件に該当するか否かの判定が行われるものである。</w:t>
      </w:r>
    </w:p>
    <w:p w14:paraId="7346FD56" w14:textId="228F5529" w:rsidR="007D0EDE" w:rsidRPr="003A4D9D" w:rsidRDefault="007D0EDE" w:rsidP="007D0EDE">
      <w:pPr>
        <w:ind w:leftChars="200" w:left="420" w:firstLineChars="262" w:firstLine="62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(ﾛ)</w:t>
      </w:r>
      <w:r w:rsidRPr="003A4D9D">
        <w:rPr>
          <w:rFonts w:ascii="ＭＳ ゴシック" w:eastAsia="ＭＳ ゴシック" w:hAnsi="ＭＳ ゴシック"/>
          <w:sz w:val="24"/>
          <w:szCs w:val="24"/>
        </w:rPr>
        <w:t xml:space="preserve"> </w:t>
      </w:r>
      <w:r w:rsidR="00F770EA" w:rsidRPr="003A4D9D">
        <w:rPr>
          <w:rFonts w:ascii="ＭＳ ゴシック" w:eastAsia="ＭＳ ゴシック" w:hAnsi="ＭＳ ゴシック" w:hint="eastAsia"/>
          <w:sz w:val="24"/>
          <w:szCs w:val="24"/>
        </w:rPr>
        <w:t>重度知的障害者の</w:t>
      </w:r>
      <w:r w:rsidRPr="003A4D9D">
        <w:rPr>
          <w:rFonts w:ascii="ＭＳ ゴシック" w:eastAsia="ＭＳ ゴシック" w:hAnsi="ＭＳ ゴシック" w:hint="eastAsia"/>
          <w:sz w:val="24"/>
          <w:szCs w:val="24"/>
        </w:rPr>
        <w:t>確認方法</w:t>
      </w:r>
    </w:p>
    <w:p w14:paraId="1EC4478A" w14:textId="1788A2BE" w:rsidR="007D0EDE" w:rsidRPr="003A4D9D" w:rsidRDefault="00F770EA" w:rsidP="007D0EDE">
      <w:pPr>
        <w:ind w:leftChars="598" w:left="1256" w:firstLineChars="89" w:firstLine="214"/>
        <w:rPr>
          <w:rFonts w:ascii="ＭＳ ゴシック" w:eastAsia="ＭＳ ゴシック" w:hAnsi="ＭＳ ゴシック" w:cs="Times New Roman"/>
          <w:sz w:val="24"/>
          <w:szCs w:val="24"/>
        </w:rPr>
      </w:pPr>
      <w:r w:rsidRPr="003A4D9D">
        <w:rPr>
          <w:rFonts w:ascii="ＭＳ ゴシック" w:eastAsia="ＭＳ ゴシック" w:hAnsi="ＭＳ ゴシック" w:hint="eastAsia"/>
          <w:sz w:val="24"/>
          <w:szCs w:val="24"/>
        </w:rPr>
        <w:t>法に定められる</w:t>
      </w:r>
      <w:r w:rsidR="007D0EDE" w:rsidRPr="003A4D9D">
        <w:rPr>
          <w:rFonts w:ascii="ＭＳ ゴシック" w:eastAsia="ＭＳ ゴシック" w:hAnsi="ＭＳ ゴシック" w:hint="eastAsia"/>
          <w:sz w:val="24"/>
          <w:szCs w:val="24"/>
        </w:rPr>
        <w:t>重度知的障害者であることの確認方法は、知的障害者であることの確認方法と同様で</w:t>
      </w:r>
      <w:r w:rsidR="001802A4" w:rsidRPr="003A4D9D">
        <w:rPr>
          <w:rFonts w:ascii="ＭＳ ゴシック" w:eastAsia="ＭＳ ゴシック" w:hAnsi="ＭＳ ゴシック" w:hint="eastAsia"/>
          <w:sz w:val="24"/>
          <w:szCs w:val="24"/>
        </w:rPr>
        <w:t>ある</w:t>
      </w:r>
      <w:r w:rsidR="007D0EDE" w:rsidRPr="003A4D9D">
        <w:rPr>
          <w:rFonts w:ascii="ＭＳ ゴシック" w:eastAsia="ＭＳ ゴシック" w:hAnsi="ＭＳ ゴシック" w:hint="eastAsia"/>
          <w:sz w:val="24"/>
          <w:szCs w:val="24"/>
        </w:rPr>
        <w:t>（</w:t>
      </w:r>
      <w:r w:rsidR="002D2DA1" w:rsidRPr="003A4D9D">
        <w:rPr>
          <w:rFonts w:ascii="ＭＳ ゴシック" w:eastAsia="ＭＳ ゴシック" w:hAnsi="ＭＳ ゴシック" w:hint="eastAsia"/>
          <w:sz w:val="24"/>
          <w:szCs w:val="24"/>
        </w:rPr>
        <w:t>上記イ(ﾛ)</w:t>
      </w:r>
      <w:r w:rsidR="007D0EDE" w:rsidRPr="003A4D9D">
        <w:rPr>
          <w:rFonts w:ascii="ＭＳ ゴシック" w:eastAsia="ＭＳ ゴシック" w:hAnsi="ＭＳ ゴシック" w:hint="eastAsia"/>
          <w:sz w:val="24"/>
          <w:szCs w:val="24"/>
        </w:rPr>
        <w:t>参照）。</w:t>
      </w:r>
    </w:p>
    <w:p w14:paraId="6AF93094" w14:textId="77777777" w:rsidR="007D0EDE" w:rsidRPr="003A4D9D" w:rsidRDefault="007D0EDE" w:rsidP="007D0EDE">
      <w:pPr>
        <w:rPr>
          <w:rFonts w:ascii="ＭＳ ゴシック" w:eastAsia="ＭＳ ゴシック" w:hAnsi="ＭＳ ゴシック"/>
          <w:sz w:val="24"/>
          <w:szCs w:val="24"/>
        </w:rPr>
      </w:pPr>
    </w:p>
    <w:p w14:paraId="05B0AA7C" w14:textId="5225405B" w:rsidR="00D86DB3" w:rsidRPr="003A4D9D" w:rsidRDefault="007D0EDE" w:rsidP="00D86DB3">
      <w:pPr>
        <w:ind w:leftChars="100" w:left="210" w:firstLineChars="175" w:firstLine="420"/>
        <w:rPr>
          <w:rFonts w:ascii="ＭＳ ゴシック" w:eastAsia="ＭＳ ゴシック" w:hAnsi="ＭＳ ゴシック" w:cs="Times New Roman"/>
          <w:sz w:val="24"/>
          <w:szCs w:val="24"/>
        </w:rPr>
      </w:pPr>
      <w:r w:rsidRPr="003A4D9D">
        <w:rPr>
          <w:rFonts w:ascii="ＭＳ ゴシック" w:eastAsia="ＭＳ ゴシック" w:hAnsi="ＭＳ ゴシック" w:cs="Times New Roman" w:hint="eastAsia"/>
          <w:i/>
          <w:sz w:val="24"/>
          <w:szCs w:val="24"/>
        </w:rPr>
        <w:t xml:space="preserve"> </w:t>
      </w:r>
      <w:r w:rsidR="00D86DB3" w:rsidRPr="003A4D9D">
        <w:rPr>
          <w:rFonts w:ascii="ＭＳ ゴシック" w:eastAsia="ＭＳ ゴシック" w:hAnsi="ＭＳ ゴシック" w:cs="Times New Roman" w:hint="eastAsia"/>
          <w:sz w:val="24"/>
          <w:szCs w:val="24"/>
        </w:rPr>
        <w:t>(３)</w:t>
      </w:r>
      <w:r w:rsidR="00A53322" w:rsidRPr="003A4D9D">
        <w:rPr>
          <w:rFonts w:ascii="ＭＳ ゴシック" w:eastAsia="ＭＳ ゴシック" w:hAnsi="ＭＳ ゴシック" w:cs="Times New Roman"/>
          <w:sz w:val="24"/>
          <w:szCs w:val="24"/>
        </w:rPr>
        <w:t xml:space="preserve"> </w:t>
      </w:r>
      <w:r w:rsidR="00D86DB3" w:rsidRPr="003A4D9D">
        <w:rPr>
          <w:rFonts w:ascii="ＭＳ ゴシック" w:eastAsia="ＭＳ ゴシック" w:hAnsi="ＭＳ ゴシック" w:cs="Times New Roman" w:hint="eastAsia"/>
          <w:sz w:val="24"/>
          <w:szCs w:val="24"/>
        </w:rPr>
        <w:t>精神障害者の範囲</w:t>
      </w:r>
      <w:r w:rsidR="00B22BEC" w:rsidRPr="003A4D9D">
        <w:rPr>
          <w:rFonts w:ascii="ＭＳ ゴシック" w:eastAsia="ＭＳ ゴシック" w:hAnsi="ＭＳ ゴシック" w:cs="Times New Roman" w:hint="eastAsia"/>
          <w:sz w:val="24"/>
          <w:szCs w:val="24"/>
        </w:rPr>
        <w:t>と確認方法</w:t>
      </w:r>
    </w:p>
    <w:p w14:paraId="0A475231" w14:textId="639CF02A" w:rsidR="007D0EDE" w:rsidRPr="003A4D9D" w:rsidRDefault="007D0EDE" w:rsidP="007D0EDE">
      <w:pPr>
        <w:ind w:leftChars="500" w:left="1050"/>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(ｲ)</w:t>
      </w:r>
      <w:r w:rsidRPr="003A4D9D">
        <w:rPr>
          <w:rFonts w:ascii="ＭＳ ゴシック" w:eastAsia="ＭＳ ゴシック" w:hAnsi="ＭＳ ゴシック"/>
          <w:sz w:val="24"/>
          <w:szCs w:val="24"/>
        </w:rPr>
        <w:t xml:space="preserve"> </w:t>
      </w:r>
      <w:r w:rsidR="00F770EA" w:rsidRPr="003A4D9D">
        <w:rPr>
          <w:rFonts w:ascii="ＭＳ ゴシック" w:eastAsia="ＭＳ ゴシック" w:hAnsi="ＭＳ ゴシック" w:cs="Times New Roman" w:hint="eastAsia"/>
          <w:sz w:val="24"/>
          <w:szCs w:val="24"/>
        </w:rPr>
        <w:t>精神障害者の</w:t>
      </w:r>
      <w:r w:rsidRPr="003A4D9D">
        <w:rPr>
          <w:rFonts w:ascii="ＭＳ ゴシック" w:eastAsia="ＭＳ ゴシック" w:hAnsi="ＭＳ ゴシック" w:hint="eastAsia"/>
          <w:sz w:val="24"/>
          <w:szCs w:val="24"/>
        </w:rPr>
        <w:t>範囲</w:t>
      </w:r>
    </w:p>
    <w:p w14:paraId="1850FEB3" w14:textId="3AACB1B9" w:rsidR="00985B71" w:rsidRPr="003A4D9D" w:rsidRDefault="001802A4" w:rsidP="00B22BEC">
      <w:pPr>
        <w:ind w:leftChars="600" w:left="1260" w:firstLineChars="86" w:firstLine="206"/>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障害者雇用率制度</w:t>
      </w:r>
      <w:r w:rsidR="00F770EA" w:rsidRPr="003A4D9D">
        <w:rPr>
          <w:rFonts w:ascii="ＭＳ ゴシック" w:eastAsia="ＭＳ ゴシック" w:hAnsi="ＭＳ ゴシック" w:hint="eastAsia"/>
          <w:sz w:val="24"/>
          <w:szCs w:val="24"/>
        </w:rPr>
        <w:t>上の</w:t>
      </w:r>
      <w:r w:rsidRPr="003A4D9D">
        <w:rPr>
          <w:rFonts w:ascii="ＭＳ ゴシック" w:eastAsia="ＭＳ ゴシック" w:hAnsi="ＭＳ ゴシック" w:hint="eastAsia"/>
          <w:sz w:val="24"/>
          <w:szCs w:val="24"/>
        </w:rPr>
        <w:t>算定対象となる</w:t>
      </w:r>
      <w:r w:rsidR="00985B71" w:rsidRPr="003A4D9D">
        <w:rPr>
          <w:rFonts w:ascii="ＭＳ ゴシック" w:eastAsia="ＭＳ ゴシック" w:hAnsi="ＭＳ ゴシック" w:hint="eastAsia"/>
          <w:sz w:val="24"/>
          <w:szCs w:val="24"/>
        </w:rPr>
        <w:t>精神障害者は、</w:t>
      </w:r>
      <w:r w:rsidRPr="003A4D9D">
        <w:rPr>
          <w:rFonts w:ascii="ＭＳ ゴシック" w:eastAsia="ＭＳ ゴシック" w:hAnsi="ＭＳ ゴシック" w:hint="eastAsia"/>
          <w:sz w:val="24"/>
          <w:szCs w:val="24"/>
        </w:rPr>
        <w:t>精神保健福祉法第45条第２項の規定により</w:t>
      </w:r>
      <w:r w:rsidR="00985B71" w:rsidRPr="003A4D9D">
        <w:rPr>
          <w:rFonts w:ascii="ＭＳ ゴシック" w:eastAsia="ＭＳ ゴシック" w:hAnsi="ＭＳ ゴシック" w:hint="eastAsia"/>
          <w:sz w:val="24"/>
          <w:szCs w:val="24"/>
        </w:rPr>
        <w:t>精神障害者保健福祉手帳の交付を受けている</w:t>
      </w:r>
      <w:r w:rsidRPr="003A4D9D">
        <w:rPr>
          <w:rFonts w:ascii="ＭＳ ゴシック" w:eastAsia="ＭＳ ゴシック" w:hAnsi="ＭＳ ゴシック" w:hint="eastAsia"/>
          <w:sz w:val="24"/>
          <w:szCs w:val="24"/>
        </w:rPr>
        <w:t>者</w:t>
      </w:r>
      <w:r w:rsidR="00985B71" w:rsidRPr="003A4D9D">
        <w:rPr>
          <w:rFonts w:ascii="ＭＳ ゴシック" w:eastAsia="ＭＳ ゴシック" w:hAnsi="ＭＳ ゴシック" w:hint="eastAsia"/>
          <w:sz w:val="24"/>
          <w:szCs w:val="24"/>
        </w:rPr>
        <w:t>で</w:t>
      </w:r>
      <w:r w:rsidRPr="003A4D9D">
        <w:rPr>
          <w:rFonts w:ascii="ＭＳ ゴシック" w:eastAsia="ＭＳ ゴシック" w:hAnsi="ＭＳ ゴシック" w:hint="eastAsia"/>
          <w:sz w:val="24"/>
          <w:szCs w:val="24"/>
        </w:rPr>
        <w:t>ある</w:t>
      </w:r>
      <w:r w:rsidR="00985B71" w:rsidRPr="003A4D9D">
        <w:rPr>
          <w:rFonts w:ascii="ＭＳ ゴシック" w:eastAsia="ＭＳ ゴシック" w:hAnsi="ＭＳ ゴシック" w:hint="eastAsia"/>
          <w:sz w:val="24"/>
          <w:szCs w:val="24"/>
        </w:rPr>
        <w:t>。</w:t>
      </w:r>
    </w:p>
    <w:p w14:paraId="16F29871" w14:textId="2C5AE81C" w:rsidR="007D0EDE" w:rsidRPr="003A4D9D" w:rsidRDefault="007D0EDE" w:rsidP="007D0EDE">
      <w:pPr>
        <w:ind w:leftChars="200" w:left="420" w:firstLineChars="262" w:firstLine="62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(ﾛ)</w:t>
      </w:r>
      <w:r w:rsidRPr="003A4D9D">
        <w:rPr>
          <w:rFonts w:ascii="ＭＳ ゴシック" w:eastAsia="ＭＳ ゴシック" w:hAnsi="ＭＳ ゴシック"/>
          <w:sz w:val="24"/>
          <w:szCs w:val="24"/>
        </w:rPr>
        <w:t xml:space="preserve"> </w:t>
      </w:r>
      <w:r w:rsidR="00F770EA" w:rsidRPr="003A4D9D">
        <w:rPr>
          <w:rFonts w:ascii="ＭＳ ゴシック" w:eastAsia="ＭＳ ゴシック" w:hAnsi="ＭＳ ゴシック" w:cs="Times New Roman" w:hint="eastAsia"/>
          <w:sz w:val="24"/>
          <w:szCs w:val="24"/>
        </w:rPr>
        <w:t>精神障害者の</w:t>
      </w:r>
      <w:r w:rsidRPr="003A4D9D">
        <w:rPr>
          <w:rFonts w:ascii="ＭＳ ゴシック" w:eastAsia="ＭＳ ゴシック" w:hAnsi="ＭＳ ゴシック" w:hint="eastAsia"/>
          <w:sz w:val="24"/>
          <w:szCs w:val="24"/>
        </w:rPr>
        <w:t>確認方法</w:t>
      </w:r>
    </w:p>
    <w:p w14:paraId="2EA4A690" w14:textId="21248B26" w:rsidR="007D0EDE" w:rsidRPr="003A4D9D" w:rsidRDefault="001802A4" w:rsidP="007D0EDE">
      <w:pPr>
        <w:ind w:leftChars="599" w:left="1258" w:firstLineChars="88" w:firstLine="211"/>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障害者雇用率制度</w:t>
      </w:r>
      <w:r w:rsidR="00F770EA" w:rsidRPr="003A4D9D">
        <w:rPr>
          <w:rFonts w:ascii="ＭＳ ゴシック" w:eastAsia="ＭＳ ゴシック" w:hAnsi="ＭＳ ゴシック" w:hint="eastAsia"/>
          <w:sz w:val="24"/>
          <w:szCs w:val="24"/>
        </w:rPr>
        <w:t>上の</w:t>
      </w:r>
      <w:r w:rsidRPr="003A4D9D">
        <w:rPr>
          <w:rFonts w:ascii="ＭＳ ゴシック" w:eastAsia="ＭＳ ゴシック" w:hAnsi="ＭＳ ゴシック" w:hint="eastAsia"/>
          <w:sz w:val="24"/>
          <w:szCs w:val="24"/>
        </w:rPr>
        <w:t>算定対象となる精神障害者</w:t>
      </w:r>
      <w:r w:rsidR="007D0EDE" w:rsidRPr="003A4D9D">
        <w:rPr>
          <w:rFonts w:ascii="ＭＳ ゴシック" w:eastAsia="ＭＳ ゴシック" w:hAnsi="ＭＳ ゴシック" w:hint="eastAsia"/>
          <w:sz w:val="24"/>
          <w:szCs w:val="24"/>
        </w:rPr>
        <w:t>であることの確認については、精神障害者保健福祉手帳により行うことと</w:t>
      </w:r>
      <w:r w:rsidR="00F770EA" w:rsidRPr="003A4D9D">
        <w:rPr>
          <w:rFonts w:ascii="ＭＳ ゴシック" w:eastAsia="ＭＳ ゴシック" w:hAnsi="ＭＳ ゴシック" w:hint="eastAsia"/>
          <w:sz w:val="24"/>
          <w:szCs w:val="24"/>
        </w:rPr>
        <w:t>する</w:t>
      </w:r>
      <w:r w:rsidR="007D0EDE" w:rsidRPr="003A4D9D">
        <w:rPr>
          <w:rFonts w:ascii="ＭＳ ゴシック" w:eastAsia="ＭＳ ゴシック" w:hAnsi="ＭＳ ゴシック" w:hint="eastAsia"/>
          <w:sz w:val="24"/>
          <w:szCs w:val="24"/>
        </w:rPr>
        <w:t>。</w:t>
      </w:r>
      <w:r w:rsidR="00BE6923" w:rsidRPr="00BE6923">
        <w:rPr>
          <w:rFonts w:ascii="ＭＳ ゴシック" w:eastAsia="ＭＳ ゴシック" w:hAnsi="ＭＳ ゴシック" w:hint="eastAsia"/>
          <w:sz w:val="24"/>
          <w:szCs w:val="24"/>
        </w:rPr>
        <w:t>（施行規則第４条の15第３号）</w:t>
      </w:r>
    </w:p>
    <w:p w14:paraId="7647E693" w14:textId="77777777" w:rsidR="00985B71" w:rsidRPr="003A4D9D" w:rsidRDefault="00985B71" w:rsidP="00D86DB3">
      <w:pPr>
        <w:ind w:leftChars="301" w:left="632" w:firstLineChars="86" w:firstLine="206"/>
        <w:rPr>
          <w:rFonts w:ascii="ＭＳ ゴシック" w:eastAsia="ＭＳ ゴシック" w:hAnsi="ＭＳ ゴシック" w:cs="Times New Roman"/>
          <w:sz w:val="24"/>
          <w:szCs w:val="24"/>
        </w:rPr>
      </w:pPr>
    </w:p>
    <w:p w14:paraId="635AAC74" w14:textId="77777777" w:rsidR="00B22BEC" w:rsidRPr="003A4D9D" w:rsidRDefault="00B22BEC" w:rsidP="00E833F9">
      <w:pPr>
        <w:rPr>
          <w:rFonts w:ascii="ＭＳ ゴシック" w:eastAsia="ＭＳ ゴシック" w:hAnsi="ＭＳ ゴシック"/>
          <w:sz w:val="24"/>
          <w:szCs w:val="24"/>
        </w:rPr>
      </w:pPr>
      <w:r w:rsidRPr="003A4D9D">
        <w:rPr>
          <w:rFonts w:ascii="ＭＳ ゴシック" w:eastAsia="ＭＳ ゴシック" w:hAnsi="ＭＳ ゴシック"/>
          <w:sz w:val="24"/>
          <w:szCs w:val="24"/>
        </w:rPr>
        <w:br w:type="page"/>
      </w:r>
    </w:p>
    <w:p w14:paraId="0FA16A93" w14:textId="37229122" w:rsidR="00723254" w:rsidRPr="003A4D9D" w:rsidRDefault="006A42A0" w:rsidP="00255D6C">
      <w:pPr>
        <w:pStyle w:val="1"/>
      </w:pPr>
      <w:bookmarkStart w:id="11" w:name="_Toc163221593"/>
      <w:r w:rsidRPr="003A4D9D">
        <w:rPr>
          <w:rFonts w:hint="eastAsia"/>
        </w:rPr>
        <w:t>第</w:t>
      </w:r>
      <w:r w:rsidR="00C100F9" w:rsidRPr="003A4D9D">
        <w:rPr>
          <w:rFonts w:hint="eastAsia"/>
        </w:rPr>
        <w:t>３</w:t>
      </w:r>
      <w:r w:rsidR="00E833F9" w:rsidRPr="003A4D9D">
        <w:rPr>
          <w:rFonts w:hint="eastAsia"/>
        </w:rPr>
        <w:t xml:space="preserve">　障害者任免状況</w:t>
      </w:r>
      <w:r w:rsidR="0047238F" w:rsidRPr="003A4D9D">
        <w:rPr>
          <w:rFonts w:hint="eastAsia"/>
        </w:rPr>
        <w:t>の</w:t>
      </w:r>
      <w:r w:rsidR="00E833F9" w:rsidRPr="003A4D9D">
        <w:rPr>
          <w:rFonts w:hint="eastAsia"/>
        </w:rPr>
        <w:t>通報</w:t>
      </w:r>
      <w:r w:rsidR="0030008E" w:rsidRPr="003A4D9D">
        <w:rPr>
          <w:rFonts w:hint="eastAsia"/>
        </w:rPr>
        <w:t>の実務</w:t>
      </w:r>
      <w:bookmarkEnd w:id="11"/>
    </w:p>
    <w:p w14:paraId="5D3FCFFD" w14:textId="79E52D08" w:rsidR="00A53322" w:rsidRPr="003A4D9D" w:rsidRDefault="00A53322" w:rsidP="00255D6C">
      <w:pPr>
        <w:pStyle w:val="2"/>
      </w:pPr>
      <w:bookmarkStart w:id="12" w:name="_Toc163221594"/>
      <w:r w:rsidRPr="003A4D9D">
        <w:rPr>
          <w:rFonts w:hint="eastAsia"/>
        </w:rPr>
        <w:t xml:space="preserve">１　</w:t>
      </w:r>
      <w:r w:rsidR="00772EAB" w:rsidRPr="003A4D9D">
        <w:rPr>
          <w:rFonts w:hint="eastAsia"/>
        </w:rPr>
        <w:t>障害者任免状況</w:t>
      </w:r>
      <w:r w:rsidR="0047238F" w:rsidRPr="003A4D9D">
        <w:rPr>
          <w:rFonts w:hint="eastAsia"/>
        </w:rPr>
        <w:t>の</w:t>
      </w:r>
      <w:r w:rsidR="00772EAB" w:rsidRPr="003A4D9D">
        <w:rPr>
          <w:rFonts w:hint="eastAsia"/>
        </w:rPr>
        <w:t>通報の概要</w:t>
      </w:r>
      <w:bookmarkEnd w:id="12"/>
    </w:p>
    <w:p w14:paraId="741AF2B3" w14:textId="77777777" w:rsidR="00A53322" w:rsidRPr="003A4D9D" w:rsidRDefault="00A53322" w:rsidP="00A53322">
      <w:pPr>
        <w:ind w:leftChars="400" w:left="1050" w:hanging="210"/>
        <w:rPr>
          <w:rFonts w:ascii="ＭＳ ゴシック" w:eastAsia="ＭＳ ゴシック" w:hAnsi="ＭＳ ゴシック"/>
          <w:sz w:val="24"/>
          <w:szCs w:val="24"/>
        </w:rPr>
      </w:pPr>
      <w:r w:rsidRPr="003A4D9D">
        <w:rPr>
          <w:rFonts w:ascii="ＭＳ ゴシック" w:eastAsia="ＭＳ ゴシック" w:hAnsi="ＭＳ ゴシック"/>
          <w:sz w:val="24"/>
          <w:szCs w:val="24"/>
        </w:rPr>
        <w:t xml:space="preserve">イ　</w:t>
      </w:r>
      <w:r w:rsidRPr="003A4D9D">
        <w:rPr>
          <w:rFonts w:ascii="ＭＳ ゴシック" w:eastAsia="ＭＳ ゴシック" w:hAnsi="ＭＳ ゴシック" w:hint="eastAsia"/>
          <w:sz w:val="24"/>
          <w:szCs w:val="24"/>
        </w:rPr>
        <w:t>任命権者は、毎年６月１日現在の当該機関（当該任命権者の委任を受けて任命権を行う者に係る機関を含む。以下同じ。）における対象障害者である職員の任免に関する状況（以下「障害者任免状況」という。）を把握し、厚生労働大臣又は都道府県労働局長に通報しなければならない。</w:t>
      </w:r>
    </w:p>
    <w:p w14:paraId="48DDBC68" w14:textId="51DADB5C" w:rsidR="00A53322" w:rsidRDefault="00A53322" w:rsidP="003711FF">
      <w:pPr>
        <w:ind w:leftChars="400" w:left="1050" w:hanging="210"/>
        <w:rPr>
          <w:rFonts w:ascii="ＭＳ ゴシック" w:eastAsia="ＭＳ ゴシック" w:hAnsi="ＭＳ ゴシック"/>
          <w:sz w:val="24"/>
          <w:szCs w:val="24"/>
        </w:rPr>
      </w:pPr>
      <w:r w:rsidRPr="003A4D9D">
        <w:rPr>
          <w:rFonts w:ascii="ＭＳ ゴシック" w:eastAsia="ＭＳ ゴシック" w:hAnsi="ＭＳ ゴシック"/>
          <w:sz w:val="24"/>
          <w:szCs w:val="24"/>
        </w:rPr>
        <w:t xml:space="preserve">ロ　</w:t>
      </w:r>
      <w:r w:rsidRPr="003A4D9D">
        <w:rPr>
          <w:rFonts w:ascii="ＭＳ ゴシック" w:eastAsia="ＭＳ ゴシック" w:hAnsi="ＭＳ ゴシック" w:hint="eastAsia"/>
          <w:sz w:val="24"/>
          <w:szCs w:val="24"/>
        </w:rPr>
        <w:t>この通報は、当該国、地方公共団体の機関（委任を受けて任命権を行う者に係る機関を含む。）の職員として常時勤務する職員から除外職員を除いた職員の数が</w:t>
      </w:r>
      <w:r w:rsidR="004038EA">
        <w:rPr>
          <w:rFonts w:ascii="ＭＳ ゴシック" w:eastAsia="ＭＳ ゴシック" w:hAnsi="ＭＳ ゴシック" w:hint="eastAsia"/>
          <w:sz w:val="24"/>
          <w:szCs w:val="24"/>
        </w:rPr>
        <w:t>3</w:t>
      </w:r>
      <w:r w:rsidR="00312E27">
        <w:rPr>
          <w:rFonts w:ascii="ＭＳ ゴシック" w:eastAsia="ＭＳ ゴシック" w:hAnsi="ＭＳ ゴシック" w:hint="eastAsia"/>
          <w:sz w:val="24"/>
          <w:szCs w:val="24"/>
        </w:rPr>
        <w:t>6</w:t>
      </w:r>
      <w:r w:rsidRPr="003A4D9D">
        <w:rPr>
          <w:rFonts w:ascii="ＭＳ ゴシック" w:eastAsia="ＭＳ ゴシック" w:hAnsi="ＭＳ ゴシック" w:hint="eastAsia"/>
          <w:sz w:val="24"/>
          <w:szCs w:val="24"/>
        </w:rPr>
        <w:t>人（</w:t>
      </w:r>
      <w:r w:rsidR="00965A16">
        <w:rPr>
          <w:rFonts w:ascii="ＭＳ ゴシック" w:eastAsia="ＭＳ ゴシック" w:hAnsi="ＭＳ ゴシック" w:hint="eastAsia"/>
          <w:sz w:val="24"/>
          <w:szCs w:val="24"/>
        </w:rPr>
        <w:t>都道府県</w:t>
      </w:r>
      <w:r w:rsidR="00C97A88">
        <w:rPr>
          <w:rFonts w:ascii="ＭＳ ゴシック" w:eastAsia="ＭＳ ゴシック" w:hAnsi="ＭＳ ゴシック" w:hint="eastAsia"/>
          <w:sz w:val="24"/>
          <w:szCs w:val="24"/>
        </w:rPr>
        <w:t>等</w:t>
      </w:r>
      <w:r w:rsidR="00965A16">
        <w:rPr>
          <w:rFonts w:ascii="ＭＳ ゴシック" w:eastAsia="ＭＳ ゴシック" w:hAnsi="ＭＳ ゴシック" w:hint="eastAsia"/>
          <w:sz w:val="24"/>
          <w:szCs w:val="24"/>
        </w:rPr>
        <w:t>の</w:t>
      </w:r>
      <w:r w:rsidRPr="003A4D9D">
        <w:rPr>
          <w:rFonts w:ascii="ＭＳ ゴシック" w:eastAsia="ＭＳ ゴシック" w:hAnsi="ＭＳ ゴシック" w:hint="eastAsia"/>
          <w:sz w:val="24"/>
          <w:szCs w:val="24"/>
        </w:rPr>
        <w:t>教育委員会にあっては</w:t>
      </w:r>
      <w:r w:rsidR="00312E27">
        <w:rPr>
          <w:rFonts w:ascii="ＭＳ ゴシック" w:eastAsia="ＭＳ ゴシック" w:hAnsi="ＭＳ ゴシック" w:hint="eastAsia"/>
          <w:sz w:val="24"/>
          <w:szCs w:val="24"/>
        </w:rPr>
        <w:t>37.5</w:t>
      </w:r>
      <w:r w:rsidRPr="003A4D9D">
        <w:rPr>
          <w:rFonts w:ascii="ＭＳ ゴシック" w:eastAsia="ＭＳ ゴシック" w:hAnsi="ＭＳ ゴシック" w:hint="eastAsia"/>
          <w:sz w:val="24"/>
          <w:szCs w:val="24"/>
        </w:rPr>
        <w:t>人）以上のものに限って行うものとする。これは、１人以上の対象障害者である職員を任用すべき義務が生ずる国、地方公共団体の機関の任命権者である。</w:t>
      </w:r>
    </w:p>
    <w:p w14:paraId="07D61DB9" w14:textId="744B58B8" w:rsidR="003711FF" w:rsidRPr="003A4D9D" w:rsidRDefault="003711FF" w:rsidP="003711FF">
      <w:pPr>
        <w:ind w:leftChars="400" w:left="1050" w:hanging="210"/>
        <w:rPr>
          <w:rFonts w:ascii="ＭＳ ゴシック" w:eastAsia="ＭＳ ゴシック" w:hAnsi="ＭＳ ゴシック"/>
          <w:sz w:val="24"/>
          <w:szCs w:val="24"/>
        </w:rPr>
      </w:pPr>
      <w:r w:rsidRPr="003711FF">
        <w:rPr>
          <w:rFonts w:ascii="ＭＳ ゴシック" w:eastAsia="ＭＳ ゴシック" w:hAnsi="ＭＳ ゴシック" w:hint="eastAsia"/>
          <w:sz w:val="24"/>
          <w:szCs w:val="24"/>
        </w:rPr>
        <w:t>※　雇用率の見直しに伴い、</w:t>
      </w:r>
      <w:r w:rsidRPr="003711FF">
        <w:rPr>
          <w:rFonts w:ascii="ＭＳ ゴシック" w:eastAsia="ＭＳ ゴシック" w:hAnsi="ＭＳ ゴシック"/>
          <w:sz w:val="24"/>
          <w:szCs w:val="24"/>
        </w:rPr>
        <w:t>令和８年７月からは33.5人となる。（</w:t>
      </w:r>
      <w:r>
        <w:rPr>
          <w:rFonts w:ascii="ＭＳ ゴシック" w:eastAsia="ＭＳ ゴシック" w:hAnsi="ＭＳ ゴシック" w:hint="eastAsia"/>
          <w:sz w:val="24"/>
          <w:szCs w:val="24"/>
        </w:rPr>
        <w:t>都道府県の教育委員会等</w:t>
      </w:r>
      <w:r w:rsidRPr="003711FF">
        <w:rPr>
          <w:rFonts w:ascii="ＭＳ ゴシック" w:eastAsia="ＭＳ ゴシック" w:hAnsi="ＭＳ ゴシック"/>
          <w:sz w:val="24"/>
          <w:szCs w:val="24"/>
        </w:rPr>
        <w:t>にあっては34.5人）となる。</w:t>
      </w:r>
    </w:p>
    <w:p w14:paraId="7D91B386" w14:textId="0A76B355" w:rsidR="00A53322" w:rsidRPr="003A4D9D" w:rsidRDefault="00A53322" w:rsidP="00A53322">
      <w:pPr>
        <w:ind w:leftChars="400" w:left="1050" w:hanging="210"/>
        <w:rPr>
          <w:rFonts w:ascii="ＭＳ ゴシック" w:eastAsia="ＭＳ ゴシック" w:hAnsi="ＭＳ ゴシック"/>
          <w:sz w:val="24"/>
          <w:szCs w:val="24"/>
        </w:rPr>
      </w:pPr>
      <w:r w:rsidRPr="003A4D9D">
        <w:rPr>
          <w:rFonts w:ascii="ＭＳ ゴシック" w:eastAsia="ＭＳ ゴシック" w:hAnsi="ＭＳ ゴシック"/>
          <w:sz w:val="24"/>
          <w:szCs w:val="24"/>
        </w:rPr>
        <w:t xml:space="preserve">ハ　</w:t>
      </w:r>
      <w:r w:rsidRPr="003A4D9D">
        <w:rPr>
          <w:rFonts w:ascii="ＭＳ ゴシック" w:eastAsia="ＭＳ ゴシック" w:hAnsi="ＭＳ ゴシック" w:hint="eastAsia"/>
          <w:sz w:val="24"/>
          <w:szCs w:val="24"/>
        </w:rPr>
        <w:t>通報は、障害者任免状況通報書（告示第</w:t>
      </w:r>
      <w:r w:rsidRPr="003A4D9D">
        <w:rPr>
          <w:rFonts w:ascii="ＭＳ ゴシック" w:eastAsia="ＭＳ ゴシック" w:hAnsi="ＭＳ ゴシック"/>
          <w:sz w:val="24"/>
          <w:szCs w:val="24"/>
        </w:rPr>
        <w:t>112</w:t>
      </w:r>
      <w:r w:rsidRPr="003A4D9D">
        <w:rPr>
          <w:rFonts w:ascii="ＭＳ ゴシック" w:eastAsia="ＭＳ ゴシック" w:hAnsi="ＭＳ ゴシック" w:hint="eastAsia"/>
          <w:sz w:val="24"/>
          <w:szCs w:val="24"/>
        </w:rPr>
        <w:t>号様式第３号）</w:t>
      </w:r>
      <w:r w:rsidR="0030008E" w:rsidRPr="003A4D9D">
        <w:rPr>
          <w:rFonts w:ascii="ＭＳ ゴシック" w:eastAsia="ＭＳ ゴシック" w:hAnsi="ＭＳ ゴシック" w:hint="eastAsia"/>
          <w:sz w:val="24"/>
          <w:szCs w:val="24"/>
        </w:rPr>
        <w:t>（別紙</w:t>
      </w:r>
      <w:r w:rsidR="00664522" w:rsidRPr="003A4D9D">
        <w:rPr>
          <w:rFonts w:ascii="ＭＳ ゴシック" w:eastAsia="ＭＳ ゴシック" w:hAnsi="ＭＳ ゴシック" w:hint="eastAsia"/>
          <w:sz w:val="24"/>
          <w:szCs w:val="24"/>
        </w:rPr>
        <w:t>1</w:t>
      </w:r>
      <w:r w:rsidR="008E5C1E" w:rsidRPr="003A4D9D">
        <w:rPr>
          <w:rFonts w:ascii="ＭＳ ゴシック" w:eastAsia="ＭＳ ゴシック" w:hAnsi="ＭＳ ゴシック" w:hint="eastAsia"/>
          <w:sz w:val="24"/>
          <w:szCs w:val="24"/>
        </w:rPr>
        <w:t>1</w:t>
      </w:r>
      <w:r w:rsidR="0030008E" w:rsidRPr="003A4D9D">
        <w:rPr>
          <w:rFonts w:ascii="ＭＳ ゴシック" w:eastAsia="ＭＳ ゴシック" w:hAnsi="ＭＳ ゴシック" w:hint="eastAsia"/>
          <w:sz w:val="24"/>
          <w:szCs w:val="24"/>
        </w:rPr>
        <w:t>）</w:t>
      </w:r>
      <w:r w:rsidRPr="003A4D9D">
        <w:rPr>
          <w:rFonts w:ascii="ＭＳ ゴシック" w:eastAsia="ＭＳ ゴシック" w:hAnsi="ＭＳ ゴシック" w:hint="eastAsia"/>
          <w:sz w:val="24"/>
          <w:szCs w:val="24"/>
        </w:rPr>
        <w:t>により行う。</w:t>
      </w:r>
    </w:p>
    <w:p w14:paraId="59A12266" w14:textId="77777777" w:rsidR="00A53322" w:rsidRPr="003A4D9D" w:rsidRDefault="00A53322" w:rsidP="00A53322">
      <w:pPr>
        <w:ind w:leftChars="400" w:left="1050" w:hanging="210"/>
        <w:rPr>
          <w:rFonts w:ascii="ＭＳ ゴシック" w:eastAsia="ＭＳ ゴシック" w:hAnsi="ＭＳ ゴシック"/>
          <w:sz w:val="24"/>
          <w:szCs w:val="24"/>
        </w:rPr>
      </w:pPr>
      <w:r w:rsidRPr="003A4D9D">
        <w:rPr>
          <w:rFonts w:ascii="ＭＳ ゴシック" w:eastAsia="ＭＳ ゴシック" w:hAnsi="ＭＳ ゴシック"/>
          <w:sz w:val="24"/>
          <w:szCs w:val="24"/>
        </w:rPr>
        <w:t xml:space="preserve">ニ　</w:t>
      </w:r>
      <w:r w:rsidRPr="003A4D9D">
        <w:rPr>
          <w:rFonts w:ascii="ＭＳ ゴシック" w:eastAsia="ＭＳ ゴシック" w:hAnsi="ＭＳ ゴシック" w:hint="eastAsia"/>
          <w:sz w:val="24"/>
          <w:szCs w:val="24"/>
        </w:rPr>
        <w:t>任命権者は、次の区分に従って、毎年７月</w:t>
      </w:r>
      <w:r w:rsidRPr="003A4D9D">
        <w:rPr>
          <w:rFonts w:ascii="ＭＳ ゴシック" w:eastAsia="ＭＳ ゴシック" w:hAnsi="ＭＳ ゴシック"/>
          <w:sz w:val="24"/>
          <w:szCs w:val="24"/>
        </w:rPr>
        <w:t>15</w:t>
      </w:r>
      <w:r w:rsidRPr="003A4D9D">
        <w:rPr>
          <w:rFonts w:ascii="ＭＳ ゴシック" w:eastAsia="ＭＳ ゴシック" w:hAnsi="ＭＳ ゴシック" w:hint="eastAsia"/>
          <w:sz w:val="24"/>
          <w:szCs w:val="24"/>
        </w:rPr>
        <w:t>日までに厚生労働大臣又は都道府県労働局長に通報する。</w:t>
      </w:r>
    </w:p>
    <w:p w14:paraId="15B193AD" w14:textId="77777777" w:rsidR="00A53322" w:rsidRPr="003A4D9D" w:rsidRDefault="00A53322" w:rsidP="00A53322">
      <w:pPr>
        <w:ind w:leftChars="500" w:left="1260" w:hanging="210"/>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(ｲ)</w:t>
      </w:r>
      <w:r w:rsidRPr="003A4D9D">
        <w:rPr>
          <w:rFonts w:ascii="ＭＳ ゴシック" w:eastAsia="ＭＳ ゴシック" w:hAnsi="ＭＳ ゴシック"/>
          <w:sz w:val="24"/>
          <w:szCs w:val="24"/>
        </w:rPr>
        <w:t xml:space="preserve"> </w:t>
      </w:r>
      <w:r w:rsidRPr="003A4D9D">
        <w:rPr>
          <w:rFonts w:ascii="ＭＳ ゴシック" w:eastAsia="ＭＳ ゴシック" w:hAnsi="ＭＳ ゴシック" w:hint="eastAsia"/>
          <w:sz w:val="24"/>
          <w:szCs w:val="24"/>
        </w:rPr>
        <w:t>国及び都道府県等の機関</w:t>
      </w:r>
    </w:p>
    <w:p w14:paraId="587B078C" w14:textId="39D3CCB1" w:rsidR="00A53322" w:rsidRPr="003A4D9D" w:rsidRDefault="00A53322" w:rsidP="0047238F">
      <w:pPr>
        <w:ind w:leftChars="600" w:left="1260" w:firstLine="210"/>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国並びに都道府県及び次の(ﾛ)以外の地方公共団体の任命権者は、当該機関に係る状況を厚生労働大臣あて通報するものである。国以外の都道府県及び次の(ﾛ)以外の地方公共団体の任命権者の通報は労働局を経由することとし、労働局は当該機関から障害者任免状況通報書の提出があった場合は、速やかに本省あて回付すること。</w:t>
      </w:r>
    </w:p>
    <w:p w14:paraId="02DD6C71" w14:textId="77777777" w:rsidR="00A53322" w:rsidRPr="003A4D9D" w:rsidRDefault="00A53322" w:rsidP="00A53322">
      <w:pPr>
        <w:ind w:leftChars="500" w:left="1260" w:hanging="210"/>
        <w:rPr>
          <w:rFonts w:ascii="ＭＳ ゴシック" w:eastAsia="ＭＳ ゴシック" w:hAnsi="ＭＳ ゴシック"/>
          <w:sz w:val="24"/>
          <w:szCs w:val="24"/>
        </w:rPr>
      </w:pPr>
      <w:r w:rsidRPr="003A4D9D">
        <w:rPr>
          <w:rFonts w:ascii="ＭＳ ゴシック" w:eastAsia="ＭＳ ゴシック" w:hAnsi="ＭＳ ゴシック"/>
          <w:sz w:val="24"/>
          <w:szCs w:val="24"/>
        </w:rPr>
        <w:t>(</w:t>
      </w:r>
      <w:r w:rsidRPr="003A4D9D">
        <w:rPr>
          <w:rFonts w:ascii="ＭＳ ゴシック" w:eastAsia="ＭＳ ゴシック" w:hAnsi="ＭＳ ゴシック" w:hint="eastAsia"/>
          <w:sz w:val="24"/>
          <w:szCs w:val="24"/>
        </w:rPr>
        <w:t>ﾛ</w:t>
      </w:r>
      <w:r w:rsidRPr="003A4D9D">
        <w:rPr>
          <w:rFonts w:ascii="ＭＳ ゴシック" w:eastAsia="ＭＳ ゴシック" w:hAnsi="ＭＳ ゴシック"/>
          <w:sz w:val="24"/>
          <w:szCs w:val="24"/>
        </w:rPr>
        <w:t xml:space="preserve">) </w:t>
      </w:r>
      <w:r w:rsidRPr="003A4D9D">
        <w:rPr>
          <w:rFonts w:ascii="ＭＳ ゴシック" w:eastAsia="ＭＳ ゴシック" w:hAnsi="ＭＳ ゴシック" w:hint="eastAsia"/>
          <w:sz w:val="24"/>
          <w:szCs w:val="24"/>
        </w:rPr>
        <w:t>市町村等の機関</w:t>
      </w:r>
    </w:p>
    <w:p w14:paraId="0395D1B8" w14:textId="5E4E6DE6" w:rsidR="00A53322" w:rsidRPr="003A4D9D" w:rsidRDefault="00A53322" w:rsidP="00A53322">
      <w:pPr>
        <w:ind w:leftChars="600" w:left="1260" w:firstLine="210"/>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市町村及び次に掲げる特別地方公共団体の任命権者にあっては、当該機関に係る労働局あて通報するものである。</w:t>
      </w:r>
    </w:p>
    <w:p w14:paraId="259B28D5" w14:textId="77777777" w:rsidR="00A53322" w:rsidRPr="003A4D9D" w:rsidRDefault="00A53322" w:rsidP="00A53322">
      <w:pPr>
        <w:ind w:leftChars="700" w:left="1679" w:hangingChars="87" w:hanging="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① 特別区</w:t>
      </w:r>
    </w:p>
    <w:p w14:paraId="4C7A4B8F" w14:textId="77777777" w:rsidR="00A53322" w:rsidRPr="003A4D9D" w:rsidRDefault="00A53322" w:rsidP="00A53322">
      <w:pPr>
        <w:ind w:leftChars="700" w:left="1679" w:hangingChars="87" w:hanging="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② 地方公共団体の組合のうち都道府県が加入する組合以外の組合</w:t>
      </w:r>
    </w:p>
    <w:p w14:paraId="0AB195E4" w14:textId="77777777" w:rsidR="00A53322" w:rsidRPr="003A4D9D" w:rsidRDefault="00A53322" w:rsidP="00A53322">
      <w:pPr>
        <w:ind w:leftChars="700" w:left="1679" w:hangingChars="87" w:hanging="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③ 財産区</w:t>
      </w:r>
    </w:p>
    <w:p w14:paraId="59CFFB08" w14:textId="0D6075C6" w:rsidR="00A53322" w:rsidRDefault="00A53322" w:rsidP="00A53322">
      <w:pPr>
        <w:ind w:leftChars="400" w:left="1050" w:hanging="210"/>
        <w:rPr>
          <w:rFonts w:ascii="ＭＳ ゴシック" w:eastAsia="ＭＳ ゴシック" w:hAnsi="ＭＳ ゴシック"/>
          <w:sz w:val="24"/>
          <w:szCs w:val="24"/>
        </w:rPr>
      </w:pPr>
      <w:r w:rsidRPr="003A4D9D">
        <w:rPr>
          <w:rFonts w:ascii="ＭＳ ゴシック" w:eastAsia="ＭＳ ゴシック" w:hAnsi="ＭＳ ゴシック"/>
          <w:sz w:val="24"/>
          <w:szCs w:val="24"/>
        </w:rPr>
        <w:t xml:space="preserve">ホ　</w:t>
      </w:r>
      <w:r w:rsidRPr="003A4D9D">
        <w:rPr>
          <w:rFonts w:ascii="ＭＳ ゴシック" w:eastAsia="ＭＳ ゴシック" w:hAnsi="ＭＳ ゴシック" w:hint="eastAsia"/>
          <w:sz w:val="24"/>
          <w:szCs w:val="24"/>
        </w:rPr>
        <w:t>法第</w:t>
      </w:r>
      <w:r w:rsidRPr="003A4D9D">
        <w:rPr>
          <w:rFonts w:ascii="ＭＳ ゴシック" w:eastAsia="ＭＳ ゴシック" w:hAnsi="ＭＳ ゴシック"/>
          <w:sz w:val="24"/>
          <w:szCs w:val="24"/>
        </w:rPr>
        <w:t>41</w:t>
      </w:r>
      <w:r w:rsidRPr="003A4D9D">
        <w:rPr>
          <w:rFonts w:ascii="ＭＳ ゴシック" w:eastAsia="ＭＳ ゴシック" w:hAnsi="ＭＳ ゴシック" w:hint="eastAsia"/>
          <w:sz w:val="24"/>
          <w:szCs w:val="24"/>
        </w:rPr>
        <w:t>条の特例の承認を受けている国又は第</w:t>
      </w:r>
      <w:r w:rsidRPr="003A4D9D">
        <w:rPr>
          <w:rFonts w:ascii="ＭＳ ゴシック" w:eastAsia="ＭＳ ゴシック" w:hAnsi="ＭＳ ゴシック"/>
          <w:sz w:val="24"/>
          <w:szCs w:val="24"/>
        </w:rPr>
        <w:t>42</w:t>
      </w:r>
      <w:r w:rsidRPr="003A4D9D">
        <w:rPr>
          <w:rFonts w:ascii="ＭＳ ゴシック" w:eastAsia="ＭＳ ゴシック" w:hAnsi="ＭＳ ゴシック" w:hint="eastAsia"/>
          <w:sz w:val="24"/>
          <w:szCs w:val="24"/>
        </w:rPr>
        <w:t>条の特例の認定を受けている地方公共団体の機関の障害者任免状況通報については、</w:t>
      </w:r>
      <w:r w:rsidR="0030008E" w:rsidRPr="003A4D9D">
        <w:rPr>
          <w:rFonts w:ascii="ＭＳ ゴシック" w:eastAsia="ＭＳ ゴシック" w:hAnsi="ＭＳ ゴシック" w:hint="eastAsia"/>
          <w:sz w:val="24"/>
          <w:szCs w:val="24"/>
        </w:rPr>
        <w:t>第１の４(２)ハ</w:t>
      </w:r>
      <w:r w:rsidR="006B055B" w:rsidRPr="003A4D9D">
        <w:rPr>
          <w:rFonts w:ascii="ＭＳ ゴシック" w:eastAsia="ＭＳ ゴシック" w:hAnsi="ＭＳ ゴシック" w:hint="eastAsia"/>
          <w:sz w:val="24"/>
          <w:szCs w:val="24"/>
        </w:rPr>
        <w:t>又は</w:t>
      </w:r>
      <w:r w:rsidR="0030008E" w:rsidRPr="003A4D9D">
        <w:rPr>
          <w:rFonts w:ascii="ＭＳ ゴシック" w:eastAsia="ＭＳ ゴシック" w:hAnsi="ＭＳ ゴシック" w:hint="eastAsia"/>
          <w:sz w:val="24"/>
          <w:szCs w:val="24"/>
        </w:rPr>
        <w:t>(３)ニ</w:t>
      </w:r>
      <w:r w:rsidRPr="003A4D9D">
        <w:rPr>
          <w:rFonts w:ascii="ＭＳ ゴシック" w:eastAsia="ＭＳ ゴシック" w:hAnsi="ＭＳ ゴシック" w:hint="eastAsia"/>
          <w:sz w:val="24"/>
          <w:szCs w:val="24"/>
        </w:rPr>
        <w:t>を参照すること。</w:t>
      </w:r>
    </w:p>
    <w:p w14:paraId="1ADE4C62" w14:textId="464F9333" w:rsidR="00A53322" w:rsidRPr="003A4D9D" w:rsidRDefault="00426D57" w:rsidP="00426D57">
      <w:pPr>
        <w:ind w:leftChars="400" w:left="1050" w:hanging="210"/>
        <w:rPr>
          <w:rFonts w:ascii="ＭＳ ゴシック" w:eastAsia="ＭＳ ゴシック" w:hAnsi="ＭＳ ゴシック"/>
          <w:sz w:val="24"/>
          <w:szCs w:val="24"/>
        </w:rPr>
      </w:pPr>
      <w:r>
        <w:rPr>
          <w:rFonts w:ascii="ＭＳ ゴシック" w:eastAsia="ＭＳ ゴシック" w:hAnsi="ＭＳ ゴシック" w:hint="eastAsia"/>
          <w:sz w:val="24"/>
          <w:szCs w:val="24"/>
        </w:rPr>
        <w:t>ヘ</w:t>
      </w:r>
      <w:r w:rsidR="00405FA7" w:rsidRPr="003A4D9D">
        <w:rPr>
          <w:rFonts w:ascii="ＭＳ ゴシック" w:eastAsia="ＭＳ ゴシック" w:hAnsi="ＭＳ ゴシック" w:hint="eastAsia"/>
          <w:sz w:val="24"/>
          <w:szCs w:val="24"/>
        </w:rPr>
        <w:t xml:space="preserve">　障害者任免状況の通報の実務に携わるに際し、あらかじめ、本手引、プライバシーに配慮した障害者の把握・確認ガイドライン</w:t>
      </w:r>
      <w:r w:rsidR="0055148E" w:rsidRPr="003A4D9D">
        <w:rPr>
          <w:rFonts w:ascii="ＭＳ ゴシック" w:eastAsia="ＭＳ ゴシック" w:hAnsi="ＭＳ ゴシック" w:hint="eastAsia"/>
          <w:sz w:val="24"/>
          <w:szCs w:val="24"/>
        </w:rPr>
        <w:t>（平成17年11月14日付け職高発第1104004号別紙）</w:t>
      </w:r>
      <w:r w:rsidR="00405FA7" w:rsidRPr="003A4D9D">
        <w:rPr>
          <w:rFonts w:ascii="ＭＳ ゴシック" w:eastAsia="ＭＳ ゴシック" w:hAnsi="ＭＳ ゴシック" w:hint="eastAsia"/>
          <w:sz w:val="24"/>
          <w:szCs w:val="24"/>
        </w:rPr>
        <w:t>（別紙</w:t>
      </w:r>
      <w:r w:rsidR="00405FA7" w:rsidRPr="003A4D9D">
        <w:rPr>
          <w:rFonts w:ascii="ＭＳ ゴシック" w:eastAsia="ＭＳ ゴシック" w:hAnsi="ＭＳ ゴシック"/>
          <w:sz w:val="24"/>
          <w:szCs w:val="24"/>
        </w:rPr>
        <w:t>12参照。）</w:t>
      </w:r>
      <w:r w:rsidR="0055148E" w:rsidRPr="003A4D9D">
        <w:rPr>
          <w:rFonts w:ascii="ＭＳ ゴシック" w:eastAsia="ＭＳ ゴシック" w:hAnsi="ＭＳ ゴシック" w:hint="eastAsia"/>
          <w:sz w:val="24"/>
          <w:szCs w:val="24"/>
        </w:rPr>
        <w:t>（以下「プライバシーガイドライン」という。）</w:t>
      </w:r>
      <w:r w:rsidR="00405FA7" w:rsidRPr="003A4D9D">
        <w:rPr>
          <w:rFonts w:ascii="ＭＳ ゴシック" w:eastAsia="ＭＳ ゴシック" w:hAnsi="ＭＳ ゴシック"/>
          <w:sz w:val="24"/>
          <w:szCs w:val="24"/>
        </w:rPr>
        <w:t>及び「障害者の任免状況の通報に関するチ</w:t>
      </w:r>
      <w:r w:rsidR="00405FA7" w:rsidRPr="003A4D9D">
        <w:rPr>
          <w:rFonts w:ascii="ＭＳ ゴシック" w:eastAsia="ＭＳ ゴシック" w:hAnsi="ＭＳ ゴシック" w:hint="eastAsia"/>
          <w:sz w:val="24"/>
          <w:szCs w:val="24"/>
        </w:rPr>
        <w:t>ェックシート」（下記第５の</w:t>
      </w:r>
      <w:r w:rsidR="004A0FB8">
        <w:rPr>
          <w:rFonts w:ascii="ＭＳ ゴシック" w:eastAsia="ＭＳ ゴシック" w:hAnsi="ＭＳ ゴシック" w:hint="eastAsia"/>
          <w:sz w:val="24"/>
          <w:szCs w:val="24"/>
        </w:rPr>
        <w:t>１</w:t>
      </w:r>
      <w:r w:rsidR="00405FA7" w:rsidRPr="003A4D9D">
        <w:rPr>
          <w:rFonts w:ascii="ＭＳ ゴシック" w:eastAsia="ＭＳ ゴシック" w:hAnsi="ＭＳ ゴシック" w:hint="eastAsia"/>
          <w:sz w:val="24"/>
          <w:szCs w:val="24"/>
        </w:rPr>
        <w:t>及び別紙</w:t>
      </w:r>
      <w:r w:rsidR="00405FA7" w:rsidRPr="003A4D9D">
        <w:rPr>
          <w:rFonts w:ascii="ＭＳ ゴシック" w:eastAsia="ＭＳ ゴシック" w:hAnsi="ＭＳ ゴシック"/>
          <w:sz w:val="24"/>
          <w:szCs w:val="24"/>
        </w:rPr>
        <w:t>13参照。）の内容を十分に確認・理解すること。</w:t>
      </w:r>
    </w:p>
    <w:p w14:paraId="01829740" w14:textId="77777777" w:rsidR="00405FA7" w:rsidRPr="003A4D9D" w:rsidRDefault="00405FA7" w:rsidP="00A53322">
      <w:pPr>
        <w:rPr>
          <w:rFonts w:ascii="ＭＳ ゴシック" w:eastAsia="ＭＳ ゴシック" w:hAnsi="ＭＳ ゴシック"/>
          <w:sz w:val="24"/>
          <w:szCs w:val="24"/>
        </w:rPr>
      </w:pPr>
    </w:p>
    <w:p w14:paraId="3E823430" w14:textId="5650EA36" w:rsidR="00723254" w:rsidRPr="003A4D9D" w:rsidRDefault="00772EAB" w:rsidP="00255D6C">
      <w:pPr>
        <w:pStyle w:val="2"/>
      </w:pPr>
      <w:bookmarkStart w:id="13" w:name="_Toc163221595"/>
      <w:r w:rsidRPr="003A4D9D">
        <w:t>２</w:t>
      </w:r>
      <w:r w:rsidR="00723254" w:rsidRPr="003A4D9D">
        <w:t xml:space="preserve">　</w:t>
      </w:r>
      <w:r w:rsidR="00644E27" w:rsidRPr="003A4D9D">
        <w:rPr>
          <w:rFonts w:hint="eastAsia"/>
        </w:rPr>
        <w:t>障害者任免状況の通報の</w:t>
      </w:r>
      <w:r w:rsidR="00644E27" w:rsidRPr="003A4D9D">
        <w:t>対象</w:t>
      </w:r>
      <w:r w:rsidR="00723254" w:rsidRPr="003A4D9D">
        <w:t>者</w:t>
      </w:r>
      <w:r w:rsidR="001D34E9" w:rsidRPr="003A4D9D">
        <w:t>に該当する</w:t>
      </w:r>
      <w:r w:rsidR="00723254" w:rsidRPr="003A4D9D">
        <w:t>ことの確認</w:t>
      </w:r>
      <w:bookmarkEnd w:id="13"/>
    </w:p>
    <w:p w14:paraId="778320C2" w14:textId="7935EF2F" w:rsidR="006E08ED" w:rsidRPr="003A4D9D" w:rsidRDefault="006E08ED" w:rsidP="006E08ED">
      <w:pPr>
        <w:ind w:leftChars="200" w:left="420"/>
        <w:rPr>
          <w:rFonts w:ascii="ＭＳ ゴシック" w:eastAsia="ＭＳ ゴシック" w:hAnsi="ＭＳ ゴシック"/>
          <w:sz w:val="24"/>
          <w:szCs w:val="24"/>
        </w:rPr>
      </w:pPr>
      <w:r w:rsidRPr="003A4D9D">
        <w:rPr>
          <w:rFonts w:ascii="ＭＳ ゴシック" w:eastAsia="ＭＳ ゴシック" w:hAnsi="ＭＳ ゴシック"/>
          <w:sz w:val="24"/>
          <w:szCs w:val="24"/>
        </w:rPr>
        <w:t>(１)</w:t>
      </w:r>
      <w:r w:rsidR="00772EAB" w:rsidRPr="003A4D9D">
        <w:rPr>
          <w:rFonts w:ascii="ＭＳ ゴシック" w:eastAsia="ＭＳ ゴシック" w:hAnsi="ＭＳ ゴシック"/>
          <w:sz w:val="24"/>
          <w:szCs w:val="24"/>
        </w:rPr>
        <w:t xml:space="preserve"> </w:t>
      </w:r>
      <w:r w:rsidRPr="003A4D9D">
        <w:rPr>
          <w:rFonts w:ascii="ＭＳ ゴシック" w:eastAsia="ＭＳ ゴシック" w:hAnsi="ＭＳ ゴシック"/>
          <w:sz w:val="24"/>
          <w:szCs w:val="24"/>
        </w:rPr>
        <w:t>把握・確認が必要な事項</w:t>
      </w:r>
    </w:p>
    <w:p w14:paraId="7C8CA2B7" w14:textId="00B95E0A" w:rsidR="006E08ED" w:rsidRPr="003A4D9D" w:rsidRDefault="00644E27" w:rsidP="006E08ED">
      <w:pPr>
        <w:ind w:leftChars="400" w:left="840" w:firstLineChars="87" w:firstLine="209"/>
        <w:rPr>
          <w:rFonts w:ascii="ＭＳ ゴシック" w:eastAsia="ＭＳ ゴシック" w:hAnsi="ＭＳ ゴシック"/>
          <w:sz w:val="24"/>
          <w:szCs w:val="24"/>
        </w:rPr>
      </w:pPr>
      <w:r w:rsidRPr="003A4D9D">
        <w:rPr>
          <w:rFonts w:ascii="ＭＳ ゴシック" w:eastAsia="ＭＳ ゴシック" w:hAnsi="ＭＳ ゴシック"/>
          <w:sz w:val="24"/>
          <w:szCs w:val="24"/>
        </w:rPr>
        <w:t>職員が</w:t>
      </w:r>
      <w:r w:rsidRPr="003A4D9D">
        <w:rPr>
          <w:rFonts w:ascii="ＭＳ ゴシック" w:eastAsia="ＭＳ ゴシック" w:hAnsi="ＭＳ ゴシック" w:hint="eastAsia"/>
          <w:sz w:val="24"/>
          <w:szCs w:val="24"/>
        </w:rPr>
        <w:t>、</w:t>
      </w:r>
      <w:r w:rsidR="005C5E98" w:rsidRPr="003A4D9D">
        <w:rPr>
          <w:rFonts w:ascii="ＭＳ ゴシック" w:eastAsia="ＭＳ ゴシック" w:hAnsi="ＭＳ ゴシック" w:hint="eastAsia"/>
          <w:sz w:val="24"/>
          <w:szCs w:val="24"/>
        </w:rPr>
        <w:t>障害者任免状況の通報の</w:t>
      </w:r>
      <w:r w:rsidR="005C5E98" w:rsidRPr="003A4D9D">
        <w:rPr>
          <w:rFonts w:ascii="ＭＳ ゴシック" w:eastAsia="ＭＳ ゴシック" w:hAnsi="ＭＳ ゴシック"/>
          <w:sz w:val="24"/>
          <w:szCs w:val="24"/>
        </w:rPr>
        <w:t>対象となる対象障害者</w:t>
      </w:r>
      <w:r w:rsidRPr="003A4D9D">
        <w:rPr>
          <w:rFonts w:ascii="ＭＳ ゴシック" w:eastAsia="ＭＳ ゴシック" w:hAnsi="ＭＳ ゴシック"/>
          <w:sz w:val="24"/>
          <w:szCs w:val="24"/>
        </w:rPr>
        <w:t>に該当するかどうかを</w:t>
      </w:r>
      <w:r w:rsidR="005C5E98" w:rsidRPr="003A4D9D">
        <w:rPr>
          <w:rFonts w:ascii="ＭＳ ゴシック" w:eastAsia="ＭＳ ゴシック" w:hAnsi="ＭＳ ゴシック"/>
          <w:sz w:val="24"/>
          <w:szCs w:val="24"/>
        </w:rPr>
        <w:t>判断</w:t>
      </w:r>
      <w:r w:rsidRPr="003A4D9D">
        <w:rPr>
          <w:rFonts w:ascii="ＭＳ ゴシック" w:eastAsia="ＭＳ ゴシック" w:hAnsi="ＭＳ ゴシック"/>
          <w:sz w:val="24"/>
          <w:szCs w:val="24"/>
        </w:rPr>
        <w:t>するために</w:t>
      </w:r>
      <w:r w:rsidR="006E08ED" w:rsidRPr="003A4D9D">
        <w:rPr>
          <w:rFonts w:ascii="ＭＳ ゴシック" w:eastAsia="ＭＳ ゴシック" w:hAnsi="ＭＳ ゴシック" w:hint="eastAsia"/>
          <w:sz w:val="24"/>
          <w:szCs w:val="24"/>
        </w:rPr>
        <w:t>把握・確認が必要となる情報は次のとおりである。</w:t>
      </w:r>
    </w:p>
    <w:p w14:paraId="3A4B4A94" w14:textId="77777777" w:rsidR="006E08ED" w:rsidRPr="003A4D9D" w:rsidRDefault="006E08ED" w:rsidP="006E08ED">
      <w:pPr>
        <w:ind w:leftChars="400" w:left="1046" w:hangingChars="86" w:hanging="206"/>
        <w:rPr>
          <w:rFonts w:ascii="ＭＳ ゴシック" w:eastAsia="ＭＳ ゴシック" w:hAnsi="ＭＳ ゴシック"/>
          <w:sz w:val="24"/>
          <w:szCs w:val="24"/>
        </w:rPr>
      </w:pPr>
      <w:r w:rsidRPr="003A4D9D">
        <w:rPr>
          <w:rFonts w:ascii="ＭＳ ゴシック" w:eastAsia="ＭＳ ゴシック" w:hAnsi="ＭＳ ゴシック"/>
          <w:sz w:val="24"/>
          <w:szCs w:val="24"/>
        </w:rPr>
        <w:t>イ　本人の情報</w:t>
      </w:r>
    </w:p>
    <w:p w14:paraId="7578F298" w14:textId="18DB03CF" w:rsidR="006E08ED" w:rsidRPr="003A4D9D" w:rsidRDefault="006E08ED" w:rsidP="006E08ED">
      <w:pPr>
        <w:ind w:leftChars="501" w:left="1258" w:hangingChars="86" w:hanging="206"/>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①　本人特定情報（氏名など）</w:t>
      </w:r>
    </w:p>
    <w:p w14:paraId="26185420" w14:textId="12DCDA3F" w:rsidR="00D22918" w:rsidRPr="003A4D9D" w:rsidRDefault="006E08ED" w:rsidP="006E08ED">
      <w:pPr>
        <w:ind w:leftChars="501" w:left="1258" w:hangingChars="86" w:hanging="206"/>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 xml:space="preserve">②　</w:t>
      </w:r>
      <w:r w:rsidR="00EB2285" w:rsidRPr="003A4D9D">
        <w:rPr>
          <w:rFonts w:ascii="ＭＳ ゴシック" w:eastAsia="ＭＳ ゴシック" w:hAnsi="ＭＳ ゴシック" w:hint="eastAsia"/>
          <w:sz w:val="24"/>
          <w:szCs w:val="24"/>
        </w:rPr>
        <w:t>障害の種別・部位（身体障害者・知的障害者・精神障害者の別、身体障害者については障害の部位（別紙</w:t>
      </w:r>
      <w:r w:rsidR="00B826ED" w:rsidRPr="003A4D9D">
        <w:rPr>
          <w:rFonts w:ascii="ＭＳ ゴシック" w:eastAsia="ＭＳ ゴシック" w:hAnsi="ＭＳ ゴシック" w:hint="eastAsia"/>
          <w:sz w:val="24"/>
          <w:szCs w:val="24"/>
        </w:rPr>
        <w:t>７</w:t>
      </w:r>
      <w:r w:rsidR="00EB2285" w:rsidRPr="003A4D9D">
        <w:rPr>
          <w:rFonts w:ascii="ＭＳ ゴシック" w:eastAsia="ＭＳ ゴシック" w:hAnsi="ＭＳ ゴシック" w:hint="eastAsia"/>
          <w:sz w:val="24"/>
          <w:szCs w:val="24"/>
        </w:rPr>
        <w:t>「法別表　障害の範囲」））</w:t>
      </w:r>
    </w:p>
    <w:p w14:paraId="3BFFA176" w14:textId="3ABB00BF" w:rsidR="006E08ED" w:rsidRPr="003A4D9D" w:rsidRDefault="00D22918" w:rsidP="006E08ED">
      <w:pPr>
        <w:ind w:leftChars="501" w:left="1258" w:hangingChars="86" w:hanging="206"/>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 xml:space="preserve">③　</w:t>
      </w:r>
      <w:r w:rsidR="00D3787F" w:rsidRPr="003A4D9D">
        <w:rPr>
          <w:rFonts w:ascii="ＭＳ ゴシック" w:eastAsia="ＭＳ ゴシック" w:hAnsi="ＭＳ ゴシック" w:hint="eastAsia"/>
          <w:sz w:val="24"/>
          <w:szCs w:val="24"/>
        </w:rPr>
        <w:t>障害の等級・程度（障害の等級、身体障害者・知的障害者については重度に該当するかどうか）</w:t>
      </w:r>
    </w:p>
    <w:p w14:paraId="58E2099A" w14:textId="3FA31054" w:rsidR="006E08ED" w:rsidRPr="003A4D9D" w:rsidRDefault="00D22918" w:rsidP="006E08ED">
      <w:pPr>
        <w:ind w:leftChars="501" w:left="1258" w:hangingChars="86" w:hanging="206"/>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④</w:t>
      </w:r>
      <w:r w:rsidR="006E08ED" w:rsidRPr="003A4D9D">
        <w:rPr>
          <w:rFonts w:ascii="ＭＳ ゴシック" w:eastAsia="ＭＳ ゴシック" w:hAnsi="ＭＳ ゴシック" w:hint="eastAsia"/>
          <w:sz w:val="24"/>
          <w:szCs w:val="24"/>
        </w:rPr>
        <w:t xml:space="preserve">　有効な</w:t>
      </w:r>
      <w:r w:rsidRPr="003A4D9D">
        <w:rPr>
          <w:rFonts w:ascii="ＭＳ ゴシック" w:eastAsia="ＭＳ ゴシック" w:hAnsi="ＭＳ ゴシック" w:hint="eastAsia"/>
          <w:sz w:val="24"/>
          <w:szCs w:val="24"/>
        </w:rPr>
        <w:t>確認書類</w:t>
      </w:r>
      <w:r w:rsidR="006E08ED" w:rsidRPr="003A4D9D">
        <w:rPr>
          <w:rFonts w:ascii="ＭＳ ゴシック" w:eastAsia="ＭＳ ゴシック" w:hAnsi="ＭＳ ゴシック" w:hint="eastAsia"/>
          <w:sz w:val="24"/>
          <w:szCs w:val="24"/>
        </w:rPr>
        <w:t>（対象障害者であることを確認できる</w:t>
      </w:r>
      <w:r w:rsidR="008C3A0F" w:rsidRPr="003A4D9D">
        <w:rPr>
          <w:rFonts w:ascii="ＭＳ ゴシック" w:eastAsia="ＭＳ ゴシック" w:hAnsi="ＭＳ ゴシック" w:hint="eastAsia"/>
          <w:sz w:val="24"/>
          <w:szCs w:val="24"/>
        </w:rPr>
        <w:t>確認書類（</w:t>
      </w:r>
      <w:r w:rsidR="006E08ED" w:rsidRPr="003A4D9D">
        <w:rPr>
          <w:rFonts w:ascii="ＭＳ ゴシック" w:eastAsia="ＭＳ ゴシック" w:hAnsi="ＭＳ ゴシック" w:hint="eastAsia"/>
          <w:sz w:val="24"/>
          <w:szCs w:val="24"/>
        </w:rPr>
        <w:t>障害者手帳（身体障害者手帳、療育手帳、精神</w:t>
      </w:r>
      <w:r w:rsidR="00BC2459" w:rsidRPr="003A4D9D">
        <w:rPr>
          <w:rFonts w:ascii="ＭＳ ゴシック" w:eastAsia="ＭＳ ゴシック" w:hAnsi="ＭＳ ゴシック" w:hint="eastAsia"/>
          <w:sz w:val="24"/>
          <w:szCs w:val="24"/>
        </w:rPr>
        <w:t>障害者</w:t>
      </w:r>
      <w:r w:rsidR="006E08ED" w:rsidRPr="003A4D9D">
        <w:rPr>
          <w:rFonts w:ascii="ＭＳ ゴシック" w:eastAsia="ＭＳ ゴシック" w:hAnsi="ＭＳ ゴシック" w:hint="eastAsia"/>
          <w:sz w:val="24"/>
          <w:szCs w:val="24"/>
        </w:rPr>
        <w:t>保健福祉手帳）や指定医・産業医・健康管理医の診断書・意見書、知的障害者判定機関の判定書</w:t>
      </w:r>
      <w:r w:rsidR="008C3A0F" w:rsidRPr="003A4D9D">
        <w:rPr>
          <w:rFonts w:ascii="ＭＳ ゴシック" w:eastAsia="ＭＳ ゴシック" w:hAnsi="ＭＳ ゴシック" w:hint="eastAsia"/>
          <w:sz w:val="24"/>
          <w:szCs w:val="24"/>
        </w:rPr>
        <w:t>）</w:t>
      </w:r>
      <w:r w:rsidR="006E08ED" w:rsidRPr="003A4D9D">
        <w:rPr>
          <w:rFonts w:ascii="ＭＳ ゴシック" w:eastAsia="ＭＳ ゴシック" w:hAnsi="ＭＳ ゴシック" w:hint="eastAsia"/>
          <w:sz w:val="24"/>
          <w:szCs w:val="24"/>
        </w:rPr>
        <w:t>の所持の有無</w:t>
      </w:r>
      <w:r w:rsidR="00DD0541" w:rsidRPr="003A4D9D">
        <w:rPr>
          <w:rFonts w:ascii="ＭＳ ゴシック" w:eastAsia="ＭＳ ゴシック" w:hAnsi="ＭＳ ゴシック" w:hint="eastAsia"/>
          <w:sz w:val="24"/>
          <w:szCs w:val="24"/>
        </w:rPr>
        <w:t>、その確認書類の有効性（交付後に</w:t>
      </w:r>
      <w:r w:rsidR="006E08ED" w:rsidRPr="003A4D9D">
        <w:rPr>
          <w:rFonts w:ascii="ＭＳ ゴシック" w:eastAsia="ＭＳ ゴシック" w:hAnsi="ＭＳ ゴシック" w:hint="eastAsia"/>
          <w:sz w:val="24"/>
          <w:szCs w:val="24"/>
        </w:rPr>
        <w:t>障害者手帳</w:t>
      </w:r>
      <w:r w:rsidR="00E80B02" w:rsidRPr="003A4D9D">
        <w:rPr>
          <w:rFonts w:ascii="ＭＳ ゴシック" w:eastAsia="ＭＳ ゴシック" w:hAnsi="ＭＳ ゴシック" w:hint="eastAsia"/>
          <w:sz w:val="24"/>
          <w:szCs w:val="24"/>
        </w:rPr>
        <w:t>の返却、</w:t>
      </w:r>
      <w:r w:rsidR="00A60E53" w:rsidRPr="003A4D9D">
        <w:rPr>
          <w:rFonts w:ascii="ＭＳ ゴシック" w:eastAsia="ＭＳ ゴシック" w:hAnsi="ＭＳ ゴシック" w:hint="eastAsia"/>
          <w:sz w:val="24"/>
          <w:szCs w:val="24"/>
        </w:rPr>
        <w:t>身体障害者手帳の再認定期日の</w:t>
      </w:r>
      <w:r w:rsidRPr="003A4D9D">
        <w:rPr>
          <w:rFonts w:ascii="ＭＳ ゴシック" w:eastAsia="ＭＳ ゴシック" w:hAnsi="ＭＳ ゴシック" w:hint="eastAsia"/>
          <w:sz w:val="24"/>
          <w:szCs w:val="24"/>
        </w:rPr>
        <w:t>到達</w:t>
      </w:r>
      <w:r w:rsidR="00A60E53" w:rsidRPr="003A4D9D">
        <w:rPr>
          <w:rFonts w:ascii="ＭＳ ゴシック" w:eastAsia="ＭＳ ゴシック" w:hAnsi="ＭＳ ゴシック" w:hint="eastAsia"/>
          <w:sz w:val="24"/>
          <w:szCs w:val="24"/>
        </w:rPr>
        <w:t>、療育手帳の再判定期日の</w:t>
      </w:r>
      <w:r w:rsidRPr="003A4D9D">
        <w:rPr>
          <w:rFonts w:ascii="ＭＳ ゴシック" w:eastAsia="ＭＳ ゴシック" w:hAnsi="ＭＳ ゴシック" w:hint="eastAsia"/>
          <w:sz w:val="24"/>
          <w:szCs w:val="24"/>
        </w:rPr>
        <w:t>到達</w:t>
      </w:r>
      <w:r w:rsidR="00A60E53" w:rsidRPr="003A4D9D">
        <w:rPr>
          <w:rFonts w:ascii="ＭＳ ゴシック" w:eastAsia="ＭＳ ゴシック" w:hAnsi="ＭＳ ゴシック" w:hint="eastAsia"/>
          <w:sz w:val="24"/>
          <w:szCs w:val="24"/>
        </w:rPr>
        <w:t>、</w:t>
      </w:r>
      <w:r w:rsidR="006E08ED" w:rsidRPr="003A4D9D">
        <w:rPr>
          <w:rFonts w:ascii="ＭＳ ゴシック" w:eastAsia="ＭＳ ゴシック" w:hAnsi="ＭＳ ゴシック" w:hint="eastAsia"/>
          <w:sz w:val="24"/>
          <w:szCs w:val="24"/>
        </w:rPr>
        <w:t>精神</w:t>
      </w:r>
      <w:r w:rsidR="00BC2459" w:rsidRPr="003A4D9D">
        <w:rPr>
          <w:rFonts w:ascii="ＭＳ ゴシック" w:eastAsia="ＭＳ ゴシック" w:hAnsi="ＭＳ ゴシック" w:hint="eastAsia"/>
          <w:sz w:val="24"/>
          <w:szCs w:val="24"/>
        </w:rPr>
        <w:t>障害者</w:t>
      </w:r>
      <w:r w:rsidR="006E08ED" w:rsidRPr="003A4D9D">
        <w:rPr>
          <w:rFonts w:ascii="ＭＳ ゴシック" w:eastAsia="ＭＳ ゴシック" w:hAnsi="ＭＳ ゴシック" w:hint="eastAsia"/>
          <w:sz w:val="24"/>
          <w:szCs w:val="24"/>
        </w:rPr>
        <w:t>保健福祉手帳の有効期限切れ</w:t>
      </w:r>
      <w:r w:rsidR="00A60E53" w:rsidRPr="003A4D9D">
        <w:rPr>
          <w:rFonts w:ascii="ＭＳ ゴシック" w:eastAsia="ＭＳ ゴシック" w:hAnsi="ＭＳ ゴシック" w:hint="eastAsia"/>
          <w:sz w:val="24"/>
          <w:szCs w:val="24"/>
        </w:rPr>
        <w:t>など</w:t>
      </w:r>
      <w:r w:rsidR="00E80B02" w:rsidRPr="003A4D9D">
        <w:rPr>
          <w:rFonts w:ascii="ＭＳ ゴシック" w:eastAsia="ＭＳ ゴシック" w:hAnsi="ＭＳ ゴシック" w:hint="eastAsia"/>
          <w:sz w:val="24"/>
          <w:szCs w:val="24"/>
        </w:rPr>
        <w:t>が</w:t>
      </w:r>
      <w:r w:rsidR="006E08ED" w:rsidRPr="003A4D9D">
        <w:rPr>
          <w:rFonts w:ascii="ＭＳ ゴシック" w:eastAsia="ＭＳ ゴシック" w:hAnsi="ＭＳ ゴシック" w:hint="eastAsia"/>
          <w:sz w:val="24"/>
          <w:szCs w:val="24"/>
        </w:rPr>
        <w:t>ないかどうか</w:t>
      </w:r>
      <w:r w:rsidR="00DD0541" w:rsidRPr="003A4D9D">
        <w:rPr>
          <w:rFonts w:ascii="ＭＳ ゴシック" w:eastAsia="ＭＳ ゴシック" w:hAnsi="ＭＳ ゴシック" w:hint="eastAsia"/>
          <w:sz w:val="24"/>
          <w:szCs w:val="24"/>
        </w:rPr>
        <w:t>）及び変更（障害等級の変更などがないかどうか）の有無）</w:t>
      </w:r>
    </w:p>
    <w:p w14:paraId="72973BB3" w14:textId="77777777" w:rsidR="006E08ED" w:rsidRPr="003A4D9D" w:rsidRDefault="006E08ED" w:rsidP="006E08ED">
      <w:pPr>
        <w:ind w:leftChars="400" w:left="1046" w:hangingChars="86" w:hanging="206"/>
        <w:rPr>
          <w:rFonts w:ascii="ＭＳ ゴシック" w:eastAsia="ＭＳ ゴシック" w:hAnsi="ＭＳ ゴシック"/>
          <w:sz w:val="24"/>
          <w:szCs w:val="24"/>
        </w:rPr>
      </w:pPr>
      <w:r w:rsidRPr="003A4D9D">
        <w:rPr>
          <w:rFonts w:ascii="ＭＳ ゴシック" w:eastAsia="ＭＳ ゴシック" w:hAnsi="ＭＳ ゴシック"/>
          <w:sz w:val="24"/>
          <w:szCs w:val="24"/>
        </w:rPr>
        <w:t>ロ　本人の勤務に関する情報</w:t>
      </w:r>
    </w:p>
    <w:p w14:paraId="2EDA2B4E" w14:textId="3A66DF09" w:rsidR="006E08ED" w:rsidRPr="003A4D9D" w:rsidRDefault="006E08ED" w:rsidP="006E08ED">
      <w:pPr>
        <w:ind w:leftChars="500" w:left="1261" w:hangingChars="88" w:hanging="211"/>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①　在職状況</w:t>
      </w:r>
      <w:r w:rsidR="008C3A0F" w:rsidRPr="003A4D9D">
        <w:rPr>
          <w:rFonts w:ascii="ＭＳ ゴシック" w:eastAsia="ＭＳ ゴシック" w:hAnsi="ＭＳ ゴシック" w:hint="eastAsia"/>
          <w:sz w:val="24"/>
          <w:szCs w:val="24"/>
        </w:rPr>
        <w:t>（障害者任免状況通報の通報基準日（毎年６月１日）現在で内定段階または退職している場合は障害者雇用率制度上の算定の対象外となることに留意する）</w:t>
      </w:r>
    </w:p>
    <w:p w14:paraId="02BC0AC2" w14:textId="2AED584B" w:rsidR="006E08ED" w:rsidRPr="003A4D9D" w:rsidRDefault="006E08ED" w:rsidP="006E08ED">
      <w:pPr>
        <w:ind w:leftChars="500" w:left="1261" w:hangingChars="88" w:hanging="211"/>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 xml:space="preserve">②　</w:t>
      </w:r>
      <w:r w:rsidR="00CA6BE5" w:rsidRPr="003A4D9D">
        <w:rPr>
          <w:rFonts w:ascii="ＭＳ ゴシック" w:eastAsia="ＭＳ ゴシック" w:hAnsi="ＭＳ ゴシック" w:hint="eastAsia"/>
          <w:sz w:val="24"/>
          <w:szCs w:val="24"/>
        </w:rPr>
        <w:t>任用</w:t>
      </w:r>
      <w:r w:rsidRPr="003A4D9D">
        <w:rPr>
          <w:rFonts w:ascii="ＭＳ ゴシック" w:eastAsia="ＭＳ ゴシック" w:hAnsi="ＭＳ ゴシック" w:hint="eastAsia"/>
          <w:sz w:val="24"/>
          <w:szCs w:val="24"/>
        </w:rPr>
        <w:t>期間（</w:t>
      </w:r>
      <w:r w:rsidR="00DD57E0" w:rsidRPr="003A4D9D">
        <w:rPr>
          <w:rFonts w:ascii="ＭＳ ゴシック" w:eastAsia="ＭＳ ゴシック" w:hAnsi="ＭＳ ゴシック" w:hint="eastAsia"/>
          <w:sz w:val="24"/>
          <w:szCs w:val="24"/>
        </w:rPr>
        <w:t>第２の１の「常時勤務する職員」に該当するかどうかの判断の基礎となる</w:t>
      </w:r>
      <w:r w:rsidR="00CA6BE5" w:rsidRPr="003A4D9D">
        <w:rPr>
          <w:rFonts w:ascii="ＭＳ ゴシック" w:eastAsia="ＭＳ ゴシック" w:hAnsi="ＭＳ ゴシック" w:hint="eastAsia"/>
          <w:sz w:val="24"/>
          <w:szCs w:val="24"/>
        </w:rPr>
        <w:t>任用</w:t>
      </w:r>
      <w:r w:rsidR="00DD57E0" w:rsidRPr="003A4D9D">
        <w:rPr>
          <w:rFonts w:ascii="ＭＳ ゴシック" w:eastAsia="ＭＳ ゴシック" w:hAnsi="ＭＳ ゴシック" w:hint="eastAsia"/>
          <w:sz w:val="24"/>
          <w:szCs w:val="24"/>
        </w:rPr>
        <w:t>期間や更新可能性に係る情報。</w:t>
      </w:r>
      <w:r w:rsidR="00BA2494" w:rsidRPr="003A4D9D">
        <w:rPr>
          <w:rFonts w:ascii="ＭＳ ゴシック" w:eastAsia="ＭＳ ゴシック" w:hAnsi="ＭＳ ゴシック" w:hint="eastAsia"/>
          <w:sz w:val="24"/>
          <w:szCs w:val="24"/>
        </w:rPr>
        <w:t>プレ雇用期間中の職員</w:t>
      </w:r>
      <w:r w:rsidR="00CA6710" w:rsidRPr="003A4D9D">
        <w:rPr>
          <w:rFonts w:ascii="ＭＳ ゴシック" w:eastAsia="ＭＳ ゴシック" w:hAnsi="ＭＳ ゴシック" w:hint="eastAsia"/>
          <w:sz w:val="24"/>
          <w:szCs w:val="24"/>
        </w:rPr>
        <w:t>、</w:t>
      </w:r>
      <w:r w:rsidR="00BA2494" w:rsidRPr="003A4D9D">
        <w:rPr>
          <w:rFonts w:ascii="ＭＳ ゴシック" w:eastAsia="ＭＳ ゴシック" w:hAnsi="ＭＳ ゴシック" w:hint="eastAsia"/>
          <w:sz w:val="24"/>
          <w:szCs w:val="24"/>
        </w:rPr>
        <w:t>ステップアップの枠組みにより常勤職員となることが内定している非常勤職員</w:t>
      </w:r>
      <w:r w:rsidR="00CA6710" w:rsidRPr="003A4D9D">
        <w:rPr>
          <w:rFonts w:ascii="ＭＳ ゴシック" w:eastAsia="ＭＳ ゴシック" w:hAnsi="ＭＳ ゴシック" w:hint="eastAsia"/>
          <w:sz w:val="24"/>
          <w:szCs w:val="24"/>
        </w:rPr>
        <w:t>、</w:t>
      </w:r>
      <w:r w:rsidR="00BA2494" w:rsidRPr="003A4D9D">
        <w:rPr>
          <w:rFonts w:ascii="ＭＳ ゴシック" w:eastAsia="ＭＳ ゴシック" w:hAnsi="ＭＳ ゴシック" w:hint="eastAsia"/>
          <w:sz w:val="24"/>
          <w:szCs w:val="24"/>
        </w:rPr>
        <w:t>又はチャレンジ雇用により勤務している非常勤職員</w:t>
      </w:r>
      <w:r w:rsidR="000D3FCB" w:rsidRPr="003A4D9D">
        <w:rPr>
          <w:rFonts w:ascii="ＭＳ ゴシック" w:eastAsia="ＭＳ ゴシック" w:hAnsi="ＭＳ ゴシック" w:hint="eastAsia"/>
          <w:sz w:val="24"/>
          <w:szCs w:val="24"/>
        </w:rPr>
        <w:t>である</w:t>
      </w:r>
      <w:r w:rsidR="00DD57E0" w:rsidRPr="003A4D9D">
        <w:rPr>
          <w:rFonts w:ascii="ＭＳ ゴシック" w:eastAsia="ＭＳ ゴシック" w:hAnsi="ＭＳ ゴシック" w:hint="eastAsia"/>
          <w:sz w:val="24"/>
          <w:szCs w:val="24"/>
        </w:rPr>
        <w:t>ことに係る情報を含む</w:t>
      </w:r>
      <w:r w:rsidRPr="003A4D9D">
        <w:rPr>
          <w:rFonts w:ascii="ＭＳ ゴシック" w:eastAsia="ＭＳ ゴシック" w:hAnsi="ＭＳ ゴシック" w:hint="eastAsia"/>
          <w:sz w:val="24"/>
          <w:szCs w:val="24"/>
        </w:rPr>
        <w:t>）</w:t>
      </w:r>
    </w:p>
    <w:p w14:paraId="02F56988" w14:textId="35424DE7" w:rsidR="006E08ED" w:rsidRPr="003A4D9D" w:rsidRDefault="006E08ED" w:rsidP="006E08ED">
      <w:pPr>
        <w:ind w:leftChars="500" w:left="1261" w:hangingChars="88" w:hanging="211"/>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③　１週間の所定の勤務時間</w:t>
      </w:r>
    </w:p>
    <w:p w14:paraId="1BDE2A9A" w14:textId="166816D5" w:rsidR="006E08ED" w:rsidRPr="003A4D9D" w:rsidRDefault="006E08ED" w:rsidP="006E08ED">
      <w:pPr>
        <w:ind w:leftChars="500" w:left="1261" w:hangingChars="88" w:hanging="211"/>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④　職種（</w:t>
      </w:r>
      <w:r w:rsidR="00593C01" w:rsidRPr="003A4D9D">
        <w:rPr>
          <w:rFonts w:ascii="ＭＳ ゴシック" w:eastAsia="ＭＳ ゴシック" w:hAnsi="ＭＳ ゴシック" w:hint="eastAsia"/>
          <w:sz w:val="24"/>
          <w:szCs w:val="24"/>
        </w:rPr>
        <w:t>特定身体障害者に該当する場合</w:t>
      </w:r>
      <w:r w:rsidRPr="003A4D9D">
        <w:rPr>
          <w:rFonts w:ascii="ＭＳ ゴシック" w:eastAsia="ＭＳ ゴシック" w:hAnsi="ＭＳ ゴシック" w:hint="eastAsia"/>
          <w:sz w:val="24"/>
          <w:szCs w:val="24"/>
        </w:rPr>
        <w:t>）</w:t>
      </w:r>
    </w:p>
    <w:p w14:paraId="6CA4298A" w14:textId="77777777" w:rsidR="00CC5249" w:rsidRPr="003A4D9D" w:rsidRDefault="00CC5249" w:rsidP="006E08ED">
      <w:pPr>
        <w:ind w:leftChars="500" w:left="1261" w:hangingChars="88" w:hanging="211"/>
        <w:rPr>
          <w:rFonts w:ascii="ＭＳ ゴシック" w:eastAsia="ＭＳ ゴシック" w:hAnsi="ＭＳ ゴシック"/>
          <w:sz w:val="24"/>
          <w:szCs w:val="24"/>
        </w:rPr>
      </w:pPr>
    </w:p>
    <w:p w14:paraId="3FAB4730" w14:textId="2525C88D" w:rsidR="00393AE0" w:rsidRPr="003A4D9D" w:rsidRDefault="00CC5249" w:rsidP="00FF08B7">
      <w:pPr>
        <w:ind w:leftChars="200" w:left="420"/>
        <w:rPr>
          <w:rFonts w:ascii="ＭＳ ゴシック" w:eastAsia="ＭＳ ゴシック" w:hAnsi="ＭＳ ゴシック"/>
          <w:sz w:val="24"/>
          <w:szCs w:val="24"/>
        </w:rPr>
      </w:pPr>
      <w:r w:rsidRPr="003A4D9D">
        <w:rPr>
          <w:rFonts w:ascii="ＭＳ ゴシック" w:eastAsia="ＭＳ ゴシック" w:hAnsi="ＭＳ ゴシック"/>
          <w:sz w:val="24"/>
          <w:szCs w:val="24"/>
        </w:rPr>
        <w:t>(</w:t>
      </w:r>
      <w:r w:rsidR="007C376D" w:rsidRPr="003A4D9D">
        <w:rPr>
          <w:rFonts w:ascii="ＭＳ ゴシック" w:eastAsia="ＭＳ ゴシック" w:hAnsi="ＭＳ ゴシック"/>
          <w:sz w:val="24"/>
          <w:szCs w:val="24"/>
        </w:rPr>
        <w:t>２</w:t>
      </w:r>
      <w:r w:rsidRPr="003A4D9D">
        <w:rPr>
          <w:rFonts w:ascii="ＭＳ ゴシック" w:eastAsia="ＭＳ ゴシック" w:hAnsi="ＭＳ ゴシック"/>
          <w:sz w:val="24"/>
          <w:szCs w:val="24"/>
        </w:rPr>
        <w:t>)</w:t>
      </w:r>
      <w:r w:rsidR="00772EAB" w:rsidRPr="003A4D9D">
        <w:rPr>
          <w:rFonts w:ascii="ＭＳ ゴシック" w:eastAsia="ＭＳ ゴシック" w:hAnsi="ＭＳ ゴシック"/>
          <w:sz w:val="24"/>
          <w:szCs w:val="24"/>
        </w:rPr>
        <w:t xml:space="preserve"> </w:t>
      </w:r>
      <w:r w:rsidR="00524C0B" w:rsidRPr="003A4D9D">
        <w:rPr>
          <w:rFonts w:ascii="ＭＳ ゴシック" w:eastAsia="ＭＳ ゴシック" w:hAnsi="ＭＳ ゴシック"/>
          <w:sz w:val="24"/>
          <w:szCs w:val="24"/>
        </w:rPr>
        <w:t>本人からの</w:t>
      </w:r>
      <w:r w:rsidR="00393AE0" w:rsidRPr="003A4D9D">
        <w:rPr>
          <w:rFonts w:ascii="ＭＳ ゴシック" w:eastAsia="ＭＳ ゴシック" w:hAnsi="ＭＳ ゴシック"/>
          <w:sz w:val="24"/>
          <w:szCs w:val="24"/>
        </w:rPr>
        <w:t>把握</w:t>
      </w:r>
      <w:r w:rsidR="00524C0B" w:rsidRPr="003A4D9D">
        <w:rPr>
          <w:rFonts w:ascii="ＭＳ ゴシック" w:eastAsia="ＭＳ ゴシック" w:hAnsi="ＭＳ ゴシック"/>
          <w:sz w:val="24"/>
          <w:szCs w:val="24"/>
        </w:rPr>
        <w:t>・確認</w:t>
      </w:r>
    </w:p>
    <w:p w14:paraId="6FD12DA0" w14:textId="289AE051" w:rsidR="00393AE0" w:rsidRPr="003A4D9D" w:rsidRDefault="00524C0B" w:rsidP="007C376D">
      <w:pPr>
        <w:ind w:leftChars="500" w:left="1050" w:firstLineChars="87" w:firstLine="209"/>
        <w:rPr>
          <w:rFonts w:ascii="ＭＳ ゴシック" w:eastAsia="ＭＳ ゴシック" w:hAnsi="ＭＳ ゴシック"/>
          <w:sz w:val="24"/>
          <w:szCs w:val="24"/>
        </w:rPr>
      </w:pPr>
      <w:r w:rsidRPr="003A4D9D">
        <w:rPr>
          <w:rFonts w:ascii="ＭＳ ゴシック" w:eastAsia="ＭＳ ゴシック" w:hAnsi="ＭＳ ゴシック"/>
          <w:sz w:val="24"/>
          <w:szCs w:val="24"/>
        </w:rPr>
        <w:t>(１)の把握・確認が必要な事項のうち、</w:t>
      </w:r>
      <w:r w:rsidR="00CC5249" w:rsidRPr="003A4D9D">
        <w:rPr>
          <w:rFonts w:ascii="ＭＳ ゴシック" w:eastAsia="ＭＳ ゴシック" w:hAnsi="ＭＳ ゴシック"/>
          <w:sz w:val="24"/>
          <w:szCs w:val="24"/>
        </w:rPr>
        <w:t>(１)</w:t>
      </w:r>
      <w:r w:rsidR="00393AE0" w:rsidRPr="003A4D9D">
        <w:rPr>
          <w:rFonts w:ascii="ＭＳ ゴシック" w:eastAsia="ＭＳ ゴシック" w:hAnsi="ＭＳ ゴシック"/>
          <w:sz w:val="24"/>
          <w:szCs w:val="24"/>
        </w:rPr>
        <w:t>ロの情報は人事</w:t>
      </w:r>
      <w:r w:rsidR="00FB019D">
        <w:rPr>
          <w:rFonts w:ascii="ＭＳ ゴシック" w:eastAsia="ＭＳ ゴシック" w:hAnsi="ＭＳ ゴシック" w:hint="eastAsia"/>
          <w:sz w:val="24"/>
          <w:szCs w:val="24"/>
        </w:rPr>
        <w:t>担当</w:t>
      </w:r>
      <w:r w:rsidR="00393AE0" w:rsidRPr="003A4D9D">
        <w:rPr>
          <w:rFonts w:ascii="ＭＳ ゴシック" w:eastAsia="ＭＳ ゴシック" w:hAnsi="ＭＳ ゴシック"/>
          <w:sz w:val="24"/>
          <w:szCs w:val="24"/>
        </w:rPr>
        <w:t>者自身で確認できるものであるが、</w:t>
      </w:r>
      <w:r w:rsidR="00CC5249" w:rsidRPr="003A4D9D">
        <w:rPr>
          <w:rFonts w:ascii="ＭＳ ゴシック" w:eastAsia="ＭＳ ゴシック" w:hAnsi="ＭＳ ゴシック"/>
          <w:sz w:val="24"/>
          <w:szCs w:val="24"/>
        </w:rPr>
        <w:t>(１)</w:t>
      </w:r>
      <w:r w:rsidR="00393AE0" w:rsidRPr="003A4D9D">
        <w:rPr>
          <w:rFonts w:ascii="ＭＳ ゴシック" w:eastAsia="ＭＳ ゴシック" w:hAnsi="ＭＳ ゴシック"/>
          <w:sz w:val="24"/>
          <w:szCs w:val="24"/>
        </w:rPr>
        <w:t>イの情報は</w:t>
      </w:r>
      <w:r w:rsidR="00E80B02" w:rsidRPr="003A4D9D">
        <w:rPr>
          <w:rFonts w:ascii="ＭＳ ゴシック" w:eastAsia="ＭＳ ゴシック" w:hAnsi="ＭＳ ゴシック"/>
          <w:sz w:val="24"/>
          <w:szCs w:val="24"/>
        </w:rPr>
        <w:t>利用目的等の</w:t>
      </w:r>
      <w:r w:rsidR="00E80B02" w:rsidRPr="003A4D9D">
        <w:rPr>
          <w:rFonts w:ascii="ＭＳ ゴシック" w:eastAsia="ＭＳ ゴシック" w:hAnsi="ＭＳ ゴシック" w:hint="eastAsia"/>
          <w:sz w:val="24"/>
          <w:szCs w:val="24"/>
        </w:rPr>
        <w:t>事項を明示した上で、本人の同意を得て</w:t>
      </w:r>
      <w:r w:rsidR="00393AE0" w:rsidRPr="003A4D9D">
        <w:rPr>
          <w:rFonts w:ascii="ＭＳ ゴシック" w:eastAsia="ＭＳ ゴシック" w:hAnsi="ＭＳ ゴシック"/>
          <w:sz w:val="24"/>
          <w:szCs w:val="24"/>
        </w:rPr>
        <w:t>把握・確認を行うことが必要である</w:t>
      </w:r>
      <w:r w:rsidR="00872E4E" w:rsidRPr="003A4D9D">
        <w:rPr>
          <w:rFonts w:ascii="ＭＳ ゴシック" w:eastAsia="ＭＳ ゴシック" w:hAnsi="ＭＳ ゴシック"/>
          <w:sz w:val="24"/>
          <w:szCs w:val="24"/>
        </w:rPr>
        <w:t xml:space="preserve"> (下記(５)参照）。</w:t>
      </w:r>
    </w:p>
    <w:p w14:paraId="3E102B83" w14:textId="77777777" w:rsidR="00FF08B7" w:rsidRPr="003A4D9D" w:rsidRDefault="00FF08B7" w:rsidP="007C376D">
      <w:pPr>
        <w:ind w:leftChars="500" w:left="1050" w:firstLineChars="87" w:firstLine="209"/>
        <w:rPr>
          <w:rFonts w:ascii="ＭＳ ゴシック" w:eastAsia="ＭＳ ゴシック" w:hAnsi="ＭＳ ゴシック"/>
          <w:sz w:val="24"/>
          <w:szCs w:val="24"/>
        </w:rPr>
      </w:pPr>
    </w:p>
    <w:p w14:paraId="06CFC785" w14:textId="358B810C" w:rsidR="007C376D" w:rsidRPr="003A4D9D" w:rsidRDefault="00FF08B7" w:rsidP="00FF08B7">
      <w:pPr>
        <w:ind w:leftChars="200" w:left="1049" w:hangingChars="262" w:hanging="629"/>
        <w:rPr>
          <w:rFonts w:ascii="ＭＳ ゴシック" w:eastAsia="ＭＳ ゴシック" w:hAnsi="ＭＳ ゴシック"/>
          <w:sz w:val="24"/>
          <w:szCs w:val="24"/>
        </w:rPr>
      </w:pPr>
      <w:r w:rsidRPr="003A4D9D">
        <w:rPr>
          <w:rFonts w:ascii="ＭＳ ゴシック" w:eastAsia="ＭＳ ゴシック" w:hAnsi="ＭＳ ゴシック"/>
          <w:sz w:val="24"/>
          <w:szCs w:val="24"/>
        </w:rPr>
        <w:t>(３)</w:t>
      </w:r>
      <w:r w:rsidR="00772EAB" w:rsidRPr="003A4D9D">
        <w:rPr>
          <w:rFonts w:ascii="ＭＳ ゴシック" w:eastAsia="ＭＳ ゴシック" w:hAnsi="ＭＳ ゴシック"/>
          <w:sz w:val="24"/>
          <w:szCs w:val="24"/>
        </w:rPr>
        <w:t xml:space="preserve"> </w:t>
      </w:r>
      <w:r w:rsidR="00A60E53" w:rsidRPr="003A4D9D">
        <w:rPr>
          <w:rFonts w:ascii="ＭＳ ゴシック" w:eastAsia="ＭＳ ゴシック" w:hAnsi="ＭＳ ゴシック"/>
          <w:sz w:val="24"/>
          <w:szCs w:val="24"/>
        </w:rPr>
        <w:t>提出された</w:t>
      </w:r>
      <w:r w:rsidR="007C376D" w:rsidRPr="003A4D9D">
        <w:rPr>
          <w:rFonts w:ascii="ＭＳ ゴシック" w:eastAsia="ＭＳ ゴシック" w:hAnsi="ＭＳ ゴシック"/>
          <w:sz w:val="24"/>
          <w:szCs w:val="24"/>
        </w:rPr>
        <w:t>確認書類</w:t>
      </w:r>
      <w:r w:rsidR="00A60E53" w:rsidRPr="003A4D9D">
        <w:rPr>
          <w:rFonts w:ascii="ＭＳ ゴシック" w:eastAsia="ＭＳ ゴシック" w:hAnsi="ＭＳ ゴシック"/>
          <w:sz w:val="24"/>
          <w:szCs w:val="24"/>
        </w:rPr>
        <w:t>による把握・確認</w:t>
      </w:r>
    </w:p>
    <w:p w14:paraId="31C0C793" w14:textId="33186EE3" w:rsidR="00A7425C" w:rsidRPr="003A4D9D" w:rsidRDefault="00872E4E" w:rsidP="00CE68DA">
      <w:pPr>
        <w:ind w:leftChars="400" w:left="840" w:firstLine="210"/>
        <w:rPr>
          <w:rFonts w:ascii="ＭＳ ゴシック" w:eastAsia="ＭＳ ゴシック" w:hAnsi="ＭＳ ゴシック"/>
          <w:sz w:val="24"/>
          <w:szCs w:val="24"/>
        </w:rPr>
      </w:pPr>
      <w:r w:rsidRPr="003A4D9D">
        <w:rPr>
          <w:rFonts w:ascii="ＭＳ ゴシック" w:eastAsia="ＭＳ ゴシック" w:hAnsi="ＭＳ ゴシック"/>
          <w:sz w:val="24"/>
          <w:szCs w:val="24"/>
        </w:rPr>
        <w:t>(１)イの情報を本人から把握・確認するに当たっては、</w:t>
      </w:r>
      <w:r w:rsidR="0030008E" w:rsidRPr="003A4D9D">
        <w:rPr>
          <w:rFonts w:ascii="ＭＳ ゴシック" w:eastAsia="ＭＳ ゴシック" w:hAnsi="ＭＳ ゴシック"/>
          <w:sz w:val="24"/>
          <w:szCs w:val="24"/>
        </w:rPr>
        <w:t>第２の３(１)イ(ﾛ)・(２)イ(ﾛ)・(３)(ﾛ)</w:t>
      </w:r>
      <w:r w:rsidRPr="003A4D9D">
        <w:rPr>
          <w:rFonts w:ascii="ＭＳ ゴシック" w:eastAsia="ＭＳ ゴシック" w:hAnsi="ＭＳ ゴシック"/>
          <w:sz w:val="24"/>
          <w:szCs w:val="24"/>
        </w:rPr>
        <w:t>によって定められた、</w:t>
      </w:r>
      <w:r w:rsidRPr="003A4D9D">
        <w:rPr>
          <w:rFonts w:ascii="ＭＳ ゴシック" w:eastAsia="ＭＳ ゴシック" w:hAnsi="ＭＳ ゴシック" w:hint="eastAsia"/>
          <w:sz w:val="24"/>
          <w:szCs w:val="24"/>
        </w:rPr>
        <w:t>障害者手帳（身体障害者手帳、療育手帳、精神</w:t>
      </w:r>
      <w:r w:rsidR="00BC2459" w:rsidRPr="003A4D9D">
        <w:rPr>
          <w:rFonts w:ascii="ＭＳ ゴシック" w:eastAsia="ＭＳ ゴシック" w:hAnsi="ＭＳ ゴシック" w:hint="eastAsia"/>
          <w:sz w:val="24"/>
          <w:szCs w:val="24"/>
        </w:rPr>
        <w:t>障害者</w:t>
      </w:r>
      <w:r w:rsidRPr="003A4D9D">
        <w:rPr>
          <w:rFonts w:ascii="ＭＳ ゴシック" w:eastAsia="ＭＳ ゴシック" w:hAnsi="ＭＳ ゴシック" w:hint="eastAsia"/>
          <w:sz w:val="24"/>
          <w:szCs w:val="24"/>
        </w:rPr>
        <w:t>保健福祉手帳）や指定医・産業医・健康管理医の診断書・意見書、知的障害者判定機関の判定書のいずれかの</w:t>
      </w:r>
      <w:r w:rsidR="00A7425C" w:rsidRPr="003A4D9D">
        <w:rPr>
          <w:rFonts w:ascii="ＭＳ ゴシック" w:eastAsia="ＭＳ ゴシック" w:hAnsi="ＭＳ ゴシック" w:hint="eastAsia"/>
          <w:sz w:val="24"/>
          <w:szCs w:val="24"/>
        </w:rPr>
        <w:t>確認</w:t>
      </w:r>
      <w:r w:rsidRPr="003A4D9D">
        <w:rPr>
          <w:rFonts w:ascii="ＭＳ ゴシック" w:eastAsia="ＭＳ ゴシック" w:hAnsi="ＭＳ ゴシック" w:hint="eastAsia"/>
          <w:sz w:val="24"/>
          <w:szCs w:val="24"/>
        </w:rPr>
        <w:t>書類</w:t>
      </w:r>
      <w:r w:rsidR="00FF08B7" w:rsidRPr="003A4D9D">
        <w:rPr>
          <w:rFonts w:ascii="ＭＳ ゴシック" w:eastAsia="ＭＳ ゴシック" w:hAnsi="ＭＳ ゴシック" w:hint="eastAsia"/>
          <w:sz w:val="24"/>
          <w:szCs w:val="24"/>
        </w:rPr>
        <w:t>の提出を求め</w:t>
      </w:r>
      <w:r w:rsidR="00A7425C" w:rsidRPr="003A4D9D">
        <w:rPr>
          <w:rFonts w:ascii="ＭＳ ゴシック" w:eastAsia="ＭＳ ゴシック" w:hAnsi="ＭＳ ゴシック" w:hint="eastAsia"/>
          <w:sz w:val="24"/>
          <w:szCs w:val="24"/>
        </w:rPr>
        <w:t>る。</w:t>
      </w:r>
    </w:p>
    <w:p w14:paraId="7E752EF4" w14:textId="33BA8FCF" w:rsidR="00A7425C" w:rsidRPr="003A4D9D" w:rsidRDefault="00A7425C" w:rsidP="00CE68DA">
      <w:pPr>
        <w:ind w:leftChars="400" w:left="840" w:firstLine="210"/>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なお</w:t>
      </w:r>
      <w:r w:rsidR="003C082F" w:rsidRPr="003A4D9D">
        <w:rPr>
          <w:rFonts w:ascii="ＭＳ ゴシック" w:eastAsia="ＭＳ ゴシック" w:hAnsi="ＭＳ ゴシック" w:hint="eastAsia"/>
          <w:sz w:val="24"/>
          <w:szCs w:val="24"/>
        </w:rPr>
        <w:t>提出された</w:t>
      </w:r>
      <w:r w:rsidRPr="003A4D9D">
        <w:rPr>
          <w:rFonts w:ascii="ＭＳ ゴシック" w:eastAsia="ＭＳ ゴシック" w:hAnsi="ＭＳ ゴシック" w:hint="eastAsia"/>
          <w:sz w:val="24"/>
          <w:szCs w:val="24"/>
        </w:rPr>
        <w:t>確認書類</w:t>
      </w:r>
      <w:r w:rsidR="003C082F" w:rsidRPr="003A4D9D">
        <w:rPr>
          <w:rFonts w:ascii="ＭＳ ゴシック" w:eastAsia="ＭＳ ゴシック" w:hAnsi="ＭＳ ゴシック" w:hint="eastAsia"/>
          <w:sz w:val="24"/>
          <w:szCs w:val="24"/>
        </w:rPr>
        <w:t>についてはその</w:t>
      </w:r>
      <w:r w:rsidRPr="003A4D9D">
        <w:rPr>
          <w:rFonts w:ascii="ＭＳ ゴシック" w:eastAsia="ＭＳ ゴシック" w:hAnsi="ＭＳ ゴシック" w:hint="eastAsia"/>
          <w:sz w:val="24"/>
          <w:szCs w:val="24"/>
        </w:rPr>
        <w:t>写し</w:t>
      </w:r>
      <w:r w:rsidR="003C082F" w:rsidRPr="003A4D9D">
        <w:rPr>
          <w:rFonts w:ascii="ＭＳ ゴシック" w:eastAsia="ＭＳ ゴシック" w:hAnsi="ＭＳ ゴシック" w:hint="eastAsia"/>
          <w:sz w:val="24"/>
          <w:szCs w:val="24"/>
        </w:rPr>
        <w:t>を保存することとするが、原本の提出を受けて人事担当者側で</w:t>
      </w:r>
      <w:r w:rsidR="00C30EA3" w:rsidRPr="003A4D9D">
        <w:rPr>
          <w:rFonts w:ascii="ＭＳ ゴシック" w:eastAsia="ＭＳ ゴシック" w:hAnsi="ＭＳ ゴシック" w:hint="eastAsia"/>
          <w:sz w:val="24"/>
          <w:szCs w:val="24"/>
        </w:rPr>
        <w:t>その</w:t>
      </w:r>
      <w:r w:rsidR="003C082F" w:rsidRPr="003A4D9D">
        <w:rPr>
          <w:rFonts w:ascii="ＭＳ ゴシック" w:eastAsia="ＭＳ ゴシック" w:hAnsi="ＭＳ ゴシック" w:hint="eastAsia"/>
          <w:sz w:val="24"/>
          <w:szCs w:val="24"/>
        </w:rPr>
        <w:t>写しをとって保存し原本を返戻する方法</w:t>
      </w:r>
      <w:r w:rsidR="00DD0541" w:rsidRPr="003A4D9D">
        <w:rPr>
          <w:rFonts w:ascii="ＭＳ ゴシック" w:eastAsia="ＭＳ ゴシック" w:hAnsi="ＭＳ ゴシック" w:hint="eastAsia"/>
          <w:sz w:val="24"/>
          <w:szCs w:val="24"/>
        </w:rPr>
        <w:t>と</w:t>
      </w:r>
      <w:r w:rsidR="003C082F" w:rsidRPr="003A4D9D">
        <w:rPr>
          <w:rFonts w:ascii="ＭＳ ゴシック" w:eastAsia="ＭＳ ゴシック" w:hAnsi="ＭＳ ゴシック" w:hint="eastAsia"/>
          <w:sz w:val="24"/>
          <w:szCs w:val="24"/>
        </w:rPr>
        <w:t>、当初から</w:t>
      </w:r>
      <w:r w:rsidRPr="003A4D9D">
        <w:rPr>
          <w:rFonts w:ascii="ＭＳ ゴシック" w:eastAsia="ＭＳ ゴシック" w:hAnsi="ＭＳ ゴシック" w:hint="eastAsia"/>
          <w:sz w:val="24"/>
          <w:szCs w:val="24"/>
        </w:rPr>
        <w:t>写し</w:t>
      </w:r>
      <w:r w:rsidR="003C082F" w:rsidRPr="003A4D9D">
        <w:rPr>
          <w:rFonts w:ascii="ＭＳ ゴシック" w:eastAsia="ＭＳ ゴシック" w:hAnsi="ＭＳ ゴシック" w:hint="eastAsia"/>
          <w:sz w:val="24"/>
          <w:szCs w:val="24"/>
        </w:rPr>
        <w:t>の提出を受けてそれを保存する方法</w:t>
      </w:r>
      <w:r w:rsidR="00DD0541" w:rsidRPr="003A4D9D">
        <w:rPr>
          <w:rFonts w:ascii="ＭＳ ゴシック" w:eastAsia="ＭＳ ゴシック" w:hAnsi="ＭＳ ゴシック" w:hint="eastAsia"/>
          <w:sz w:val="24"/>
          <w:szCs w:val="24"/>
        </w:rPr>
        <w:t>のいずれでも</w:t>
      </w:r>
      <w:r w:rsidRPr="003A4D9D">
        <w:rPr>
          <w:rFonts w:ascii="ＭＳ ゴシック" w:eastAsia="ＭＳ ゴシック" w:hAnsi="ＭＳ ゴシック" w:hint="eastAsia"/>
          <w:sz w:val="24"/>
          <w:szCs w:val="24"/>
        </w:rPr>
        <w:t>差し支えない。</w:t>
      </w:r>
    </w:p>
    <w:p w14:paraId="6B0A591D" w14:textId="353FFE56" w:rsidR="00A7425C" w:rsidRPr="003A4D9D" w:rsidRDefault="00A7425C" w:rsidP="00CE68DA">
      <w:pPr>
        <w:ind w:leftChars="400" w:left="840" w:firstLine="210"/>
        <w:rPr>
          <w:rFonts w:ascii="ＭＳ ゴシック" w:eastAsia="ＭＳ ゴシック" w:hAnsi="ＭＳ ゴシック"/>
          <w:sz w:val="24"/>
          <w:szCs w:val="24"/>
        </w:rPr>
      </w:pPr>
      <w:r w:rsidRPr="003A4D9D">
        <w:rPr>
          <w:rFonts w:ascii="ＭＳ ゴシック" w:eastAsia="ＭＳ ゴシック" w:hAnsi="ＭＳ ゴシック"/>
          <w:sz w:val="24"/>
          <w:szCs w:val="24"/>
        </w:rPr>
        <w:t>確認書類の提出による</w:t>
      </w:r>
      <w:r w:rsidRPr="003A4D9D">
        <w:rPr>
          <w:rFonts w:ascii="ＭＳ ゴシック" w:eastAsia="ＭＳ ゴシック" w:hAnsi="ＭＳ ゴシック" w:hint="eastAsia"/>
          <w:sz w:val="24"/>
          <w:szCs w:val="24"/>
        </w:rPr>
        <w:t>把握・確認</w:t>
      </w:r>
      <w:r w:rsidR="003C082F" w:rsidRPr="003A4D9D">
        <w:rPr>
          <w:rFonts w:ascii="ＭＳ ゴシック" w:eastAsia="ＭＳ ゴシック" w:hAnsi="ＭＳ ゴシック" w:hint="eastAsia"/>
          <w:sz w:val="24"/>
          <w:szCs w:val="24"/>
        </w:rPr>
        <w:t>における</w:t>
      </w:r>
      <w:r w:rsidRPr="003A4D9D">
        <w:rPr>
          <w:rFonts w:ascii="ＭＳ ゴシック" w:eastAsia="ＭＳ ゴシック" w:hAnsi="ＭＳ ゴシック" w:hint="eastAsia"/>
          <w:sz w:val="24"/>
          <w:szCs w:val="24"/>
        </w:rPr>
        <w:t>留意事項は以下のとおりである。</w:t>
      </w:r>
    </w:p>
    <w:p w14:paraId="248616F6" w14:textId="77777777" w:rsidR="00CE68DA" w:rsidRPr="003A4D9D" w:rsidRDefault="00CE68DA" w:rsidP="00CE68DA">
      <w:pPr>
        <w:ind w:leftChars="400" w:left="840" w:firstLine="210"/>
        <w:rPr>
          <w:rFonts w:ascii="ＭＳ ゴシック" w:eastAsia="ＭＳ ゴシック" w:hAnsi="ＭＳ ゴシック"/>
          <w:sz w:val="24"/>
          <w:szCs w:val="24"/>
        </w:rPr>
      </w:pPr>
    </w:p>
    <w:p w14:paraId="55407788" w14:textId="4BB51F0E" w:rsidR="00FF08B7" w:rsidRPr="003A4D9D" w:rsidRDefault="00FF08B7" w:rsidP="00CE68DA">
      <w:pPr>
        <w:ind w:leftChars="400" w:left="1050" w:hanging="210"/>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イ</w:t>
      </w:r>
      <w:r w:rsidR="00F75C39" w:rsidRPr="003A4D9D">
        <w:rPr>
          <w:rFonts w:ascii="ＭＳ ゴシック" w:eastAsia="ＭＳ ゴシック" w:hAnsi="ＭＳ ゴシック" w:hint="eastAsia"/>
          <w:sz w:val="24"/>
          <w:szCs w:val="24"/>
        </w:rPr>
        <w:t xml:space="preserve">　</w:t>
      </w:r>
      <w:r w:rsidRPr="003A4D9D">
        <w:rPr>
          <w:rFonts w:ascii="ＭＳ ゴシック" w:eastAsia="ＭＳ ゴシック" w:hAnsi="ＭＳ ゴシック" w:hint="eastAsia"/>
          <w:sz w:val="24"/>
          <w:szCs w:val="24"/>
        </w:rPr>
        <w:t>身体障害者手帳</w:t>
      </w:r>
    </w:p>
    <w:p w14:paraId="57D59DF5" w14:textId="7CD3FA17" w:rsidR="00FF08B7" w:rsidRPr="003A4D9D" w:rsidRDefault="00CE68DA" w:rsidP="00CE68DA">
      <w:pPr>
        <w:ind w:leftChars="500" w:left="1259" w:hangingChars="87" w:hanging="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(ｲ)</w:t>
      </w:r>
      <w:r w:rsidRPr="003A4D9D">
        <w:rPr>
          <w:rFonts w:ascii="ＭＳ ゴシック" w:eastAsia="ＭＳ ゴシック" w:hAnsi="ＭＳ ゴシック"/>
          <w:sz w:val="24"/>
          <w:szCs w:val="24"/>
        </w:rPr>
        <w:t xml:space="preserve"> </w:t>
      </w:r>
      <w:r w:rsidRPr="003A4D9D">
        <w:rPr>
          <w:rFonts w:ascii="ＭＳ ゴシック" w:eastAsia="ＭＳ ゴシック" w:hAnsi="ＭＳ ゴシック" w:hint="eastAsia"/>
          <w:sz w:val="24"/>
          <w:szCs w:val="24"/>
        </w:rPr>
        <w:t>提出された</w:t>
      </w:r>
      <w:r w:rsidR="00A7425C" w:rsidRPr="003A4D9D">
        <w:rPr>
          <w:rFonts w:ascii="ＭＳ ゴシック" w:eastAsia="ＭＳ ゴシック" w:hAnsi="ＭＳ ゴシック" w:hint="eastAsia"/>
          <w:sz w:val="24"/>
          <w:szCs w:val="24"/>
        </w:rPr>
        <w:t>身体障害者手帳に</w:t>
      </w:r>
      <w:r w:rsidRPr="003A4D9D">
        <w:rPr>
          <w:rFonts w:ascii="ＭＳ ゴシック" w:eastAsia="ＭＳ ゴシック" w:hAnsi="ＭＳ ゴシック" w:hint="eastAsia"/>
          <w:sz w:val="24"/>
          <w:szCs w:val="24"/>
        </w:rPr>
        <w:t>おいて確認すべき項目は</w:t>
      </w:r>
      <w:r w:rsidR="00A7425C" w:rsidRPr="003A4D9D">
        <w:rPr>
          <w:rFonts w:ascii="ＭＳ ゴシック" w:eastAsia="ＭＳ ゴシック" w:hAnsi="ＭＳ ゴシック" w:hint="eastAsia"/>
          <w:sz w:val="24"/>
          <w:szCs w:val="24"/>
        </w:rPr>
        <w:t>、</w:t>
      </w:r>
      <w:r w:rsidR="00720104">
        <w:rPr>
          <w:rFonts w:ascii="ＭＳ ゴシック" w:eastAsia="ＭＳ ゴシック" w:hAnsi="ＭＳ ゴシック" w:hint="eastAsia"/>
          <w:sz w:val="24"/>
          <w:szCs w:val="24"/>
        </w:rPr>
        <w:t>①</w:t>
      </w:r>
      <w:r w:rsidRPr="003A4D9D">
        <w:rPr>
          <w:rFonts w:ascii="ＭＳ ゴシック" w:eastAsia="ＭＳ ゴシック" w:hAnsi="ＭＳ ゴシック" w:hint="eastAsia"/>
          <w:sz w:val="24"/>
          <w:szCs w:val="24"/>
        </w:rPr>
        <w:t>交付年月日、</w:t>
      </w:r>
      <w:r w:rsidR="00720104">
        <w:rPr>
          <w:rFonts w:ascii="ＭＳ ゴシック" w:eastAsia="ＭＳ ゴシック" w:hAnsi="ＭＳ ゴシック" w:hint="eastAsia"/>
          <w:sz w:val="24"/>
          <w:szCs w:val="24"/>
        </w:rPr>
        <w:t>②</w:t>
      </w:r>
      <w:r w:rsidRPr="003A4D9D">
        <w:rPr>
          <w:rFonts w:ascii="ＭＳ ゴシック" w:eastAsia="ＭＳ ゴシック" w:hAnsi="ＭＳ ゴシック" w:hint="eastAsia"/>
          <w:sz w:val="24"/>
          <w:szCs w:val="24"/>
        </w:rPr>
        <w:t>氏名、</w:t>
      </w:r>
      <w:r w:rsidR="00720104">
        <w:rPr>
          <w:rFonts w:ascii="ＭＳ ゴシック" w:eastAsia="ＭＳ ゴシック" w:hAnsi="ＭＳ ゴシック" w:hint="eastAsia"/>
          <w:sz w:val="24"/>
          <w:szCs w:val="24"/>
        </w:rPr>
        <w:t>③</w:t>
      </w:r>
      <w:r w:rsidRPr="003A4D9D">
        <w:rPr>
          <w:rFonts w:ascii="ＭＳ ゴシック" w:eastAsia="ＭＳ ゴシック" w:hAnsi="ＭＳ ゴシック" w:hint="eastAsia"/>
          <w:sz w:val="24"/>
          <w:szCs w:val="24"/>
        </w:rPr>
        <w:t>障害名及び障害の級別、</w:t>
      </w:r>
      <w:r w:rsidR="00720104">
        <w:rPr>
          <w:rFonts w:ascii="ＭＳ ゴシック" w:eastAsia="ＭＳ ゴシック" w:hAnsi="ＭＳ ゴシック" w:hint="eastAsia"/>
          <w:sz w:val="24"/>
          <w:szCs w:val="24"/>
        </w:rPr>
        <w:t>④</w:t>
      </w:r>
      <w:r w:rsidR="00DD0541" w:rsidRPr="003A4D9D">
        <w:rPr>
          <w:rFonts w:ascii="ＭＳ ゴシック" w:eastAsia="ＭＳ ゴシック" w:hAnsi="ＭＳ ゴシック" w:hint="eastAsia"/>
          <w:sz w:val="24"/>
          <w:szCs w:val="24"/>
        </w:rPr>
        <w:t>(記載があれば）</w:t>
      </w:r>
      <w:r w:rsidRPr="003A4D9D">
        <w:rPr>
          <w:rFonts w:ascii="ＭＳ ゴシック" w:eastAsia="ＭＳ ゴシック" w:hAnsi="ＭＳ ゴシック" w:hint="eastAsia"/>
          <w:sz w:val="24"/>
          <w:szCs w:val="24"/>
        </w:rPr>
        <w:t>再認定期日であ</w:t>
      </w:r>
      <w:r w:rsidR="00A56D61" w:rsidRPr="003A4D9D">
        <w:rPr>
          <w:rFonts w:ascii="ＭＳ ゴシック" w:eastAsia="ＭＳ ゴシック" w:hAnsi="ＭＳ ゴシック" w:hint="eastAsia"/>
          <w:sz w:val="24"/>
          <w:szCs w:val="24"/>
        </w:rPr>
        <w:t>り、</w:t>
      </w:r>
      <w:r w:rsidR="003C082F" w:rsidRPr="003A4D9D">
        <w:rPr>
          <w:rFonts w:ascii="ＭＳ ゴシック" w:eastAsia="ＭＳ ゴシック" w:hAnsi="ＭＳ ゴシック" w:hint="eastAsia"/>
          <w:sz w:val="24"/>
          <w:szCs w:val="24"/>
        </w:rPr>
        <w:t>保</w:t>
      </w:r>
      <w:r w:rsidR="0047238F" w:rsidRPr="003A4D9D">
        <w:rPr>
          <w:rFonts w:ascii="ＭＳ ゴシック" w:eastAsia="ＭＳ ゴシック" w:hAnsi="ＭＳ ゴシック" w:hint="eastAsia"/>
          <w:sz w:val="24"/>
          <w:szCs w:val="24"/>
        </w:rPr>
        <w:t>存する写しに</w:t>
      </w:r>
      <w:r w:rsidR="003C082F" w:rsidRPr="003A4D9D">
        <w:rPr>
          <w:rFonts w:ascii="ＭＳ ゴシック" w:eastAsia="ＭＳ ゴシック" w:hAnsi="ＭＳ ゴシック" w:hint="eastAsia"/>
          <w:sz w:val="24"/>
          <w:szCs w:val="24"/>
        </w:rPr>
        <w:t>は</w:t>
      </w:r>
      <w:r w:rsidR="00A56D61" w:rsidRPr="003A4D9D">
        <w:rPr>
          <w:rFonts w:ascii="ＭＳ ゴシック" w:eastAsia="ＭＳ ゴシック" w:hAnsi="ＭＳ ゴシック" w:hint="eastAsia"/>
          <w:sz w:val="24"/>
          <w:szCs w:val="24"/>
        </w:rPr>
        <w:t>これらの項目を含</w:t>
      </w:r>
      <w:r w:rsidR="003C082F" w:rsidRPr="003A4D9D">
        <w:rPr>
          <w:rFonts w:ascii="ＭＳ ゴシック" w:eastAsia="ＭＳ ゴシック" w:hAnsi="ＭＳ ゴシック" w:hint="eastAsia"/>
          <w:sz w:val="24"/>
          <w:szCs w:val="24"/>
        </w:rPr>
        <w:t>んでいる必要がある。</w:t>
      </w:r>
    </w:p>
    <w:p w14:paraId="09EAD8CA" w14:textId="22EAC891" w:rsidR="003C082F" w:rsidRPr="003A4D9D" w:rsidRDefault="00A7425C" w:rsidP="00CE68DA">
      <w:pPr>
        <w:ind w:leftChars="500" w:left="1259" w:hangingChars="87" w:hanging="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(ﾛ)</w:t>
      </w:r>
      <w:r w:rsidR="00CE68DA" w:rsidRPr="003A4D9D">
        <w:rPr>
          <w:rFonts w:ascii="ＭＳ ゴシック" w:eastAsia="ＭＳ ゴシック" w:hAnsi="ＭＳ ゴシック"/>
          <w:sz w:val="24"/>
          <w:szCs w:val="24"/>
        </w:rPr>
        <w:t xml:space="preserve"> </w:t>
      </w:r>
      <w:r w:rsidR="00FF08B7" w:rsidRPr="003A4D9D">
        <w:rPr>
          <w:rFonts w:ascii="ＭＳ ゴシック" w:eastAsia="ＭＳ ゴシック" w:hAnsi="ＭＳ ゴシック" w:hint="eastAsia"/>
          <w:sz w:val="24"/>
          <w:szCs w:val="24"/>
        </w:rPr>
        <w:t>身体障害者手帳には有効期限は</w:t>
      </w:r>
      <w:r w:rsidRPr="003A4D9D">
        <w:rPr>
          <w:rFonts w:ascii="ＭＳ ゴシック" w:eastAsia="ＭＳ ゴシック" w:hAnsi="ＭＳ ゴシック" w:hint="eastAsia"/>
          <w:sz w:val="24"/>
          <w:szCs w:val="24"/>
        </w:rPr>
        <w:t>ないが</w:t>
      </w:r>
      <w:r w:rsidR="00FF08B7" w:rsidRPr="003A4D9D">
        <w:rPr>
          <w:rFonts w:ascii="ＭＳ ゴシック" w:eastAsia="ＭＳ ゴシック" w:hAnsi="ＭＳ ゴシック" w:hint="eastAsia"/>
          <w:sz w:val="24"/>
          <w:szCs w:val="24"/>
        </w:rPr>
        <w:t>、障害の状況が軽減する等の変化が予想される場合には、障害認定日から１年以上５年以内の期間中に判定機関で再判定を行うとされてい</w:t>
      </w:r>
      <w:r w:rsidRPr="003A4D9D">
        <w:rPr>
          <w:rFonts w:ascii="ＭＳ ゴシック" w:eastAsia="ＭＳ ゴシック" w:hAnsi="ＭＳ ゴシック" w:hint="eastAsia"/>
          <w:sz w:val="24"/>
          <w:szCs w:val="24"/>
        </w:rPr>
        <w:t>る。このため、</w:t>
      </w:r>
      <w:r w:rsidR="00FF08B7" w:rsidRPr="003A4D9D">
        <w:rPr>
          <w:rFonts w:ascii="ＭＳ ゴシック" w:eastAsia="ＭＳ ゴシック" w:hAnsi="ＭＳ ゴシック" w:hint="eastAsia"/>
          <w:sz w:val="24"/>
          <w:szCs w:val="24"/>
        </w:rPr>
        <w:t>身体障害者手帳に「再認定期日」が記載されている場合は、再認定期日の到来前の最新の手帳であることを確認</w:t>
      </w:r>
      <w:r w:rsidRPr="003A4D9D">
        <w:rPr>
          <w:rFonts w:ascii="ＭＳ ゴシック" w:eastAsia="ＭＳ ゴシック" w:hAnsi="ＭＳ ゴシック" w:hint="eastAsia"/>
          <w:sz w:val="24"/>
          <w:szCs w:val="24"/>
        </w:rPr>
        <w:t>する。</w:t>
      </w:r>
    </w:p>
    <w:p w14:paraId="12F82E82" w14:textId="333964FC" w:rsidR="00FF08B7" w:rsidRPr="003A4D9D" w:rsidRDefault="00A60E53" w:rsidP="0030008E">
      <w:pPr>
        <w:ind w:leftChars="599" w:left="1258" w:firstLineChars="87" w:firstLine="209"/>
        <w:rPr>
          <w:rFonts w:ascii="ＭＳ ゴシック" w:eastAsia="ＭＳ ゴシック" w:hAnsi="ＭＳ ゴシック"/>
          <w:sz w:val="24"/>
          <w:szCs w:val="24"/>
        </w:rPr>
      </w:pPr>
      <w:r w:rsidRPr="003A4D9D">
        <w:rPr>
          <w:rFonts w:ascii="ＭＳ ゴシック" w:eastAsia="ＭＳ ゴシック" w:hAnsi="ＭＳ ゴシック"/>
          <w:sz w:val="24"/>
          <w:szCs w:val="24"/>
        </w:rPr>
        <w:t>なお、</w:t>
      </w:r>
      <w:r w:rsidR="00FF08B7" w:rsidRPr="003A4D9D">
        <w:rPr>
          <w:rFonts w:ascii="ＭＳ ゴシック" w:eastAsia="ＭＳ ゴシック" w:hAnsi="ＭＳ ゴシック" w:hint="eastAsia"/>
          <w:sz w:val="24"/>
          <w:szCs w:val="24"/>
        </w:rPr>
        <w:t>身体障害者手帳が、再認定期日を過ぎている場合は、</w:t>
      </w:r>
      <w:r w:rsidR="00011AF0" w:rsidRPr="003A4D9D">
        <w:rPr>
          <w:rFonts w:ascii="ＭＳ ゴシック" w:eastAsia="ＭＳ ゴシック" w:hAnsi="ＭＳ ゴシック" w:hint="eastAsia"/>
          <w:sz w:val="24"/>
          <w:szCs w:val="24"/>
        </w:rPr>
        <w:t>「プライバシーガイドライン」</w:t>
      </w:r>
      <w:r w:rsidR="00FF08B7" w:rsidRPr="003A4D9D">
        <w:rPr>
          <w:rFonts w:ascii="ＭＳ ゴシック" w:eastAsia="ＭＳ ゴシック" w:hAnsi="ＭＳ ゴシック" w:hint="eastAsia"/>
          <w:sz w:val="24"/>
          <w:szCs w:val="24"/>
        </w:rPr>
        <w:t>に留意の上、</w:t>
      </w:r>
      <w:r w:rsidRPr="003A4D9D">
        <w:rPr>
          <w:rFonts w:ascii="ＭＳ ゴシック" w:eastAsia="ＭＳ ゴシック" w:hAnsi="ＭＳ ゴシック" w:hint="eastAsia"/>
          <w:sz w:val="24"/>
          <w:szCs w:val="24"/>
        </w:rPr>
        <w:t>本人</w:t>
      </w:r>
      <w:r w:rsidR="00FF08B7" w:rsidRPr="003A4D9D">
        <w:rPr>
          <w:rFonts w:ascii="ＭＳ ゴシック" w:eastAsia="ＭＳ ゴシック" w:hAnsi="ＭＳ ゴシック" w:hint="eastAsia"/>
          <w:sz w:val="24"/>
          <w:szCs w:val="24"/>
        </w:rPr>
        <w:t>に、行政機関からの再認定に係る通知の有無、再認定のための審査の状況を確認し、最新の手帳</w:t>
      </w:r>
      <w:r w:rsidR="00A7425C" w:rsidRPr="003A4D9D">
        <w:rPr>
          <w:rFonts w:ascii="ＭＳ ゴシック" w:eastAsia="ＭＳ ゴシック" w:hAnsi="ＭＳ ゴシック" w:hint="eastAsia"/>
          <w:sz w:val="24"/>
          <w:szCs w:val="24"/>
        </w:rPr>
        <w:t>の提出を求める</w:t>
      </w:r>
      <w:r w:rsidR="00FF08B7" w:rsidRPr="003A4D9D">
        <w:rPr>
          <w:rFonts w:ascii="ＭＳ ゴシック" w:eastAsia="ＭＳ ゴシック" w:hAnsi="ＭＳ ゴシック" w:hint="eastAsia"/>
          <w:sz w:val="24"/>
          <w:szCs w:val="24"/>
        </w:rPr>
        <w:t>。</w:t>
      </w:r>
    </w:p>
    <w:p w14:paraId="0A7427CF" w14:textId="1AC63E20" w:rsidR="00CE68DA" w:rsidRPr="003A4D9D" w:rsidRDefault="00CE68DA" w:rsidP="00CE68DA">
      <w:pPr>
        <w:ind w:leftChars="100" w:left="210" w:firstLineChars="262" w:firstLine="62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ロ　療育手帳</w:t>
      </w:r>
    </w:p>
    <w:p w14:paraId="658156F9" w14:textId="4E155514" w:rsidR="00A60E53" w:rsidRPr="003A4D9D" w:rsidRDefault="00A56D61" w:rsidP="00A60E53">
      <w:pPr>
        <w:ind w:leftChars="500" w:left="1259" w:hangingChars="87" w:hanging="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(ｲ)</w:t>
      </w:r>
      <w:r w:rsidRPr="003A4D9D">
        <w:rPr>
          <w:rFonts w:ascii="ＭＳ ゴシック" w:eastAsia="ＭＳ ゴシック" w:hAnsi="ＭＳ ゴシック"/>
          <w:sz w:val="24"/>
          <w:szCs w:val="24"/>
        </w:rPr>
        <w:t xml:space="preserve"> </w:t>
      </w:r>
      <w:r w:rsidRPr="003A4D9D">
        <w:rPr>
          <w:rFonts w:ascii="ＭＳ ゴシック" w:eastAsia="ＭＳ ゴシック" w:hAnsi="ＭＳ ゴシック" w:hint="eastAsia"/>
          <w:sz w:val="24"/>
          <w:szCs w:val="24"/>
        </w:rPr>
        <w:t>提出された療育手帳（自治体により名称が異な</w:t>
      </w:r>
      <w:r w:rsidR="00A60E53" w:rsidRPr="003A4D9D">
        <w:rPr>
          <w:rFonts w:ascii="ＭＳ ゴシック" w:eastAsia="ＭＳ ゴシック" w:hAnsi="ＭＳ ゴシック" w:hint="eastAsia"/>
          <w:sz w:val="24"/>
          <w:szCs w:val="24"/>
        </w:rPr>
        <w:t>る</w:t>
      </w:r>
      <w:r w:rsidRPr="003A4D9D">
        <w:rPr>
          <w:rFonts w:ascii="ＭＳ ゴシック" w:eastAsia="ＭＳ ゴシック" w:hAnsi="ＭＳ ゴシック" w:hint="eastAsia"/>
          <w:sz w:val="24"/>
          <w:szCs w:val="24"/>
        </w:rPr>
        <w:t>）において確認すべき項目は、</w:t>
      </w:r>
      <w:r w:rsidR="00117ED5">
        <w:rPr>
          <w:rFonts w:ascii="ＭＳ ゴシック" w:eastAsia="ＭＳ ゴシック" w:hAnsi="ＭＳ ゴシック" w:hint="eastAsia"/>
          <w:sz w:val="24"/>
          <w:szCs w:val="24"/>
        </w:rPr>
        <w:t>①</w:t>
      </w:r>
      <w:r w:rsidRPr="003A4D9D">
        <w:rPr>
          <w:rFonts w:ascii="ＭＳ ゴシック" w:eastAsia="ＭＳ ゴシック" w:hAnsi="ＭＳ ゴシック" w:hint="eastAsia"/>
          <w:sz w:val="24"/>
          <w:szCs w:val="24"/>
        </w:rPr>
        <w:t>交付年月日、</w:t>
      </w:r>
      <w:r w:rsidR="00117ED5">
        <w:rPr>
          <w:rFonts w:ascii="ＭＳ ゴシック" w:eastAsia="ＭＳ ゴシック" w:hAnsi="ＭＳ ゴシック" w:hint="eastAsia"/>
          <w:sz w:val="24"/>
          <w:szCs w:val="24"/>
        </w:rPr>
        <w:t>②</w:t>
      </w:r>
      <w:r w:rsidRPr="003A4D9D">
        <w:rPr>
          <w:rFonts w:ascii="ＭＳ ゴシック" w:eastAsia="ＭＳ ゴシック" w:hAnsi="ＭＳ ゴシック" w:hint="eastAsia"/>
          <w:sz w:val="24"/>
          <w:szCs w:val="24"/>
        </w:rPr>
        <w:t>氏名、</w:t>
      </w:r>
      <w:r w:rsidR="00117ED5">
        <w:rPr>
          <w:rFonts w:ascii="ＭＳ ゴシック" w:eastAsia="ＭＳ ゴシック" w:hAnsi="ＭＳ ゴシック" w:hint="eastAsia"/>
          <w:sz w:val="24"/>
          <w:szCs w:val="24"/>
        </w:rPr>
        <w:t>③</w:t>
      </w:r>
      <w:r w:rsidRPr="003A4D9D">
        <w:rPr>
          <w:rFonts w:ascii="ＭＳ ゴシック" w:eastAsia="ＭＳ ゴシック" w:hAnsi="ＭＳ ゴシック" w:hint="eastAsia"/>
          <w:sz w:val="24"/>
          <w:szCs w:val="24"/>
        </w:rPr>
        <w:t>障害の程度（重度とその他の別）、</w:t>
      </w:r>
      <w:r w:rsidR="00117ED5">
        <w:rPr>
          <w:rFonts w:ascii="ＭＳ ゴシック" w:eastAsia="ＭＳ ゴシック" w:hAnsi="ＭＳ ゴシック" w:hint="eastAsia"/>
          <w:sz w:val="24"/>
          <w:szCs w:val="24"/>
        </w:rPr>
        <w:t>④</w:t>
      </w:r>
      <w:r w:rsidRPr="003A4D9D">
        <w:rPr>
          <w:rFonts w:ascii="ＭＳ ゴシック" w:eastAsia="ＭＳ ゴシック" w:hAnsi="ＭＳ ゴシック" w:hint="eastAsia"/>
          <w:sz w:val="24"/>
          <w:szCs w:val="24"/>
        </w:rPr>
        <w:t>（記載があれば）再交付の年月日</w:t>
      </w:r>
      <w:r w:rsidR="00A60E53" w:rsidRPr="003A4D9D">
        <w:rPr>
          <w:rFonts w:ascii="ＭＳ ゴシック" w:eastAsia="ＭＳ ゴシック" w:hAnsi="ＭＳ ゴシック" w:hint="eastAsia"/>
          <w:sz w:val="24"/>
          <w:szCs w:val="24"/>
        </w:rPr>
        <w:t>であり、保存</w:t>
      </w:r>
      <w:r w:rsidR="0047238F" w:rsidRPr="003A4D9D">
        <w:rPr>
          <w:rFonts w:ascii="ＭＳ ゴシック" w:eastAsia="ＭＳ ゴシック" w:hAnsi="ＭＳ ゴシック" w:hint="eastAsia"/>
          <w:sz w:val="24"/>
          <w:szCs w:val="24"/>
        </w:rPr>
        <w:t>する写しに</w:t>
      </w:r>
      <w:r w:rsidR="00A60E53" w:rsidRPr="003A4D9D">
        <w:rPr>
          <w:rFonts w:ascii="ＭＳ ゴシック" w:eastAsia="ＭＳ ゴシック" w:hAnsi="ＭＳ ゴシック" w:hint="eastAsia"/>
          <w:sz w:val="24"/>
          <w:szCs w:val="24"/>
        </w:rPr>
        <w:t>はこれらの項目を含んでいる必要がある。</w:t>
      </w:r>
    </w:p>
    <w:p w14:paraId="6D2B760D" w14:textId="3BCB2F14" w:rsidR="00CE68DA" w:rsidRPr="003A4D9D" w:rsidRDefault="00A60E53" w:rsidP="0056516A">
      <w:pPr>
        <w:ind w:leftChars="500" w:left="1259" w:hangingChars="87" w:hanging="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(ﾛ) 重度以外の知的障害者（「Ｂ」「Ｂ１」「Ｂ２」などの判定）であることを示す</w:t>
      </w:r>
      <w:r w:rsidR="00CE68DA" w:rsidRPr="003A4D9D">
        <w:rPr>
          <w:rFonts w:ascii="ＭＳ ゴシック" w:eastAsia="ＭＳ ゴシック" w:hAnsi="ＭＳ ゴシック" w:hint="eastAsia"/>
          <w:sz w:val="24"/>
          <w:szCs w:val="24"/>
        </w:rPr>
        <w:t>療育手帳を所持している</w:t>
      </w:r>
      <w:r w:rsidR="00C44BA7" w:rsidRPr="003A4D9D">
        <w:rPr>
          <w:rFonts w:ascii="ＭＳ ゴシック" w:eastAsia="ＭＳ ゴシック" w:hAnsi="ＭＳ ゴシック" w:hint="eastAsia"/>
          <w:sz w:val="24"/>
          <w:szCs w:val="24"/>
        </w:rPr>
        <w:t>本人</w:t>
      </w:r>
      <w:r w:rsidR="00CE68DA" w:rsidRPr="003A4D9D">
        <w:rPr>
          <w:rFonts w:ascii="ＭＳ ゴシック" w:eastAsia="ＭＳ ゴシック" w:hAnsi="ＭＳ ゴシック" w:hint="eastAsia"/>
          <w:sz w:val="24"/>
          <w:szCs w:val="24"/>
        </w:rPr>
        <w:t>が、改めて、知的障害者判定機関の再判定を受けた結果、「重度知的障害者」と判定され、「判定書」の交付を受けているときは、重度知的障害者として取り扱</w:t>
      </w:r>
      <w:r w:rsidR="0056516A" w:rsidRPr="003A4D9D">
        <w:rPr>
          <w:rFonts w:ascii="ＭＳ ゴシック" w:eastAsia="ＭＳ ゴシック" w:hAnsi="ＭＳ ゴシック" w:hint="eastAsia"/>
          <w:sz w:val="24"/>
          <w:szCs w:val="24"/>
        </w:rPr>
        <w:t>う</w:t>
      </w:r>
      <w:r w:rsidR="00CE68DA" w:rsidRPr="003A4D9D">
        <w:rPr>
          <w:rFonts w:ascii="ＭＳ ゴシック" w:eastAsia="ＭＳ ゴシック" w:hAnsi="ＭＳ ゴシック" w:hint="eastAsia"/>
          <w:sz w:val="24"/>
          <w:szCs w:val="24"/>
        </w:rPr>
        <w:t>。この場合、</w:t>
      </w:r>
      <w:r w:rsidR="0056516A" w:rsidRPr="003A4D9D">
        <w:rPr>
          <w:rFonts w:ascii="ＭＳ ゴシック" w:eastAsia="ＭＳ ゴシック" w:hAnsi="ＭＳ ゴシック" w:hint="eastAsia"/>
          <w:sz w:val="24"/>
          <w:szCs w:val="24"/>
        </w:rPr>
        <w:t>当該</w:t>
      </w:r>
      <w:r w:rsidR="00CE68DA" w:rsidRPr="003A4D9D">
        <w:rPr>
          <w:rFonts w:ascii="ＭＳ ゴシック" w:eastAsia="ＭＳ ゴシック" w:hAnsi="ＭＳ ゴシック" w:hint="eastAsia"/>
          <w:sz w:val="24"/>
          <w:szCs w:val="24"/>
        </w:rPr>
        <w:t>判定書</w:t>
      </w:r>
      <w:r w:rsidR="0056516A" w:rsidRPr="003A4D9D">
        <w:rPr>
          <w:rFonts w:ascii="ＭＳ ゴシック" w:eastAsia="ＭＳ ゴシック" w:hAnsi="ＭＳ ゴシック" w:hint="eastAsia"/>
          <w:sz w:val="24"/>
          <w:szCs w:val="24"/>
        </w:rPr>
        <w:t>の提出を求め、その写しを療育手帳の写しとともに保存する。</w:t>
      </w:r>
    </w:p>
    <w:p w14:paraId="7B0A1B01" w14:textId="52040D96" w:rsidR="00A56D61" w:rsidRPr="003A4D9D" w:rsidRDefault="00A56D61" w:rsidP="00A56D61">
      <w:pPr>
        <w:ind w:leftChars="500" w:left="1259" w:hangingChars="87" w:hanging="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w:t>
      </w:r>
      <w:r w:rsidR="0056516A" w:rsidRPr="003A4D9D">
        <w:rPr>
          <w:rFonts w:ascii="ＭＳ ゴシック" w:eastAsia="ＭＳ ゴシック" w:hAnsi="ＭＳ ゴシック" w:hint="eastAsia"/>
          <w:sz w:val="24"/>
          <w:szCs w:val="24"/>
        </w:rPr>
        <w:t>ﾊ</w:t>
      </w:r>
      <w:r w:rsidRPr="003A4D9D">
        <w:rPr>
          <w:rFonts w:ascii="ＭＳ ゴシック" w:eastAsia="ＭＳ ゴシック" w:hAnsi="ＭＳ ゴシック" w:hint="eastAsia"/>
          <w:sz w:val="24"/>
          <w:szCs w:val="24"/>
        </w:rPr>
        <w:t>)</w:t>
      </w:r>
      <w:r w:rsidRPr="003A4D9D">
        <w:rPr>
          <w:rFonts w:ascii="ＭＳ ゴシック" w:eastAsia="ＭＳ ゴシック" w:hAnsi="ＭＳ ゴシック"/>
          <w:sz w:val="24"/>
          <w:szCs w:val="24"/>
        </w:rPr>
        <w:t xml:space="preserve"> </w:t>
      </w:r>
      <w:r w:rsidR="00CE68DA" w:rsidRPr="003A4D9D">
        <w:rPr>
          <w:rFonts w:ascii="ＭＳ ゴシック" w:eastAsia="ＭＳ ゴシック" w:hAnsi="ＭＳ ゴシック" w:hint="eastAsia"/>
          <w:sz w:val="24"/>
          <w:szCs w:val="24"/>
        </w:rPr>
        <w:t>療育手帳については、障害の程度を確認するため、原則として２年ごとに児童相談所又は知的障害者更生相談所において判定を行うとされてい</w:t>
      </w:r>
      <w:r w:rsidRPr="003A4D9D">
        <w:rPr>
          <w:rFonts w:ascii="ＭＳ ゴシック" w:eastAsia="ＭＳ ゴシック" w:hAnsi="ＭＳ ゴシック" w:hint="eastAsia"/>
          <w:sz w:val="24"/>
          <w:szCs w:val="24"/>
        </w:rPr>
        <w:t>る</w:t>
      </w:r>
      <w:r w:rsidR="00CE68DA" w:rsidRPr="003A4D9D">
        <w:rPr>
          <w:rFonts w:ascii="ＭＳ ゴシック" w:eastAsia="ＭＳ ゴシック" w:hAnsi="ＭＳ ゴシック" w:hint="eastAsia"/>
          <w:sz w:val="24"/>
          <w:szCs w:val="24"/>
        </w:rPr>
        <w:t>が、地方自治体によって</w:t>
      </w:r>
      <w:r w:rsidR="0056516A" w:rsidRPr="003A4D9D">
        <w:rPr>
          <w:rFonts w:ascii="ＭＳ ゴシック" w:eastAsia="ＭＳ ゴシック" w:hAnsi="ＭＳ ゴシック" w:hint="eastAsia"/>
          <w:sz w:val="24"/>
          <w:szCs w:val="24"/>
        </w:rPr>
        <w:t>その</w:t>
      </w:r>
      <w:r w:rsidR="00CE68DA" w:rsidRPr="003A4D9D">
        <w:rPr>
          <w:rFonts w:ascii="ＭＳ ゴシック" w:eastAsia="ＭＳ ゴシック" w:hAnsi="ＭＳ ゴシック" w:hint="eastAsia"/>
          <w:sz w:val="24"/>
          <w:szCs w:val="24"/>
        </w:rPr>
        <w:t>有効期限は異な</w:t>
      </w:r>
      <w:r w:rsidRPr="003A4D9D">
        <w:rPr>
          <w:rFonts w:ascii="ＭＳ ゴシック" w:eastAsia="ＭＳ ゴシック" w:hAnsi="ＭＳ ゴシック" w:hint="eastAsia"/>
          <w:sz w:val="24"/>
          <w:szCs w:val="24"/>
        </w:rPr>
        <w:t>る</w:t>
      </w:r>
      <w:r w:rsidR="00CE68DA" w:rsidRPr="003A4D9D">
        <w:rPr>
          <w:rFonts w:ascii="ＭＳ ゴシック" w:eastAsia="ＭＳ ゴシック" w:hAnsi="ＭＳ ゴシック" w:hint="eastAsia"/>
          <w:sz w:val="24"/>
          <w:szCs w:val="24"/>
        </w:rPr>
        <w:t>（例えば、東京都の愛の手帳については18歳以降は無期限）。療育手帳に「次の判定年月」等</w:t>
      </w:r>
      <w:r w:rsidR="0056516A" w:rsidRPr="003A4D9D">
        <w:rPr>
          <w:rFonts w:ascii="ＭＳ ゴシック" w:eastAsia="ＭＳ ゴシック" w:hAnsi="ＭＳ ゴシック" w:hint="eastAsia"/>
          <w:sz w:val="24"/>
          <w:szCs w:val="24"/>
        </w:rPr>
        <w:t>の</w:t>
      </w:r>
      <w:r w:rsidR="00CE68DA" w:rsidRPr="003A4D9D">
        <w:rPr>
          <w:rFonts w:ascii="ＭＳ ゴシック" w:eastAsia="ＭＳ ゴシック" w:hAnsi="ＭＳ ゴシック" w:hint="eastAsia"/>
          <w:sz w:val="24"/>
          <w:szCs w:val="24"/>
        </w:rPr>
        <w:t>再判定に係る記載がされている場合は、その日が到来前の最新の手帳であることを確認</w:t>
      </w:r>
      <w:r w:rsidRPr="003A4D9D">
        <w:rPr>
          <w:rFonts w:ascii="ＭＳ ゴシック" w:eastAsia="ＭＳ ゴシック" w:hAnsi="ＭＳ ゴシック" w:hint="eastAsia"/>
          <w:sz w:val="24"/>
          <w:szCs w:val="24"/>
        </w:rPr>
        <w:t>する。</w:t>
      </w:r>
    </w:p>
    <w:p w14:paraId="561CEA05" w14:textId="1816D570" w:rsidR="00FF08B7" w:rsidRPr="003A4D9D" w:rsidRDefault="0056516A" w:rsidP="0056516A">
      <w:pPr>
        <w:ind w:leftChars="599" w:left="1258" w:firstLine="212"/>
        <w:rPr>
          <w:rFonts w:ascii="ＭＳ ゴシック" w:eastAsia="ＭＳ ゴシック" w:hAnsi="ＭＳ ゴシック"/>
          <w:sz w:val="24"/>
          <w:szCs w:val="24"/>
        </w:rPr>
      </w:pPr>
      <w:r w:rsidRPr="003A4D9D">
        <w:rPr>
          <w:rFonts w:ascii="ＭＳ ゴシック" w:eastAsia="ＭＳ ゴシック" w:hAnsi="ＭＳ ゴシック"/>
          <w:sz w:val="24"/>
          <w:szCs w:val="24"/>
        </w:rPr>
        <w:t>なお、</w:t>
      </w:r>
      <w:r w:rsidR="00CE68DA" w:rsidRPr="003A4D9D">
        <w:rPr>
          <w:rFonts w:ascii="ＭＳ ゴシック" w:eastAsia="ＭＳ ゴシック" w:hAnsi="ＭＳ ゴシック" w:hint="eastAsia"/>
          <w:sz w:val="24"/>
          <w:szCs w:val="24"/>
        </w:rPr>
        <w:t>療育手帳</w:t>
      </w:r>
      <w:r w:rsidRPr="003A4D9D">
        <w:rPr>
          <w:rFonts w:ascii="ＭＳ ゴシック" w:eastAsia="ＭＳ ゴシック" w:hAnsi="ＭＳ ゴシック" w:hint="eastAsia"/>
          <w:sz w:val="24"/>
          <w:szCs w:val="24"/>
        </w:rPr>
        <w:t>が、</w:t>
      </w:r>
      <w:r w:rsidR="00CE68DA" w:rsidRPr="003A4D9D">
        <w:rPr>
          <w:rFonts w:ascii="ＭＳ ゴシック" w:eastAsia="ＭＳ ゴシック" w:hAnsi="ＭＳ ゴシック" w:hint="eastAsia"/>
          <w:sz w:val="24"/>
          <w:szCs w:val="24"/>
        </w:rPr>
        <w:t>次の判定年月を過ぎている場合は、「</w:t>
      </w:r>
      <w:r w:rsidR="00011AF0" w:rsidRPr="003A4D9D">
        <w:rPr>
          <w:rFonts w:ascii="ＭＳ ゴシック" w:eastAsia="ＭＳ ゴシック" w:hAnsi="ＭＳ ゴシック" w:hint="eastAsia"/>
          <w:sz w:val="24"/>
          <w:szCs w:val="24"/>
        </w:rPr>
        <w:t>プライバシーガイドライン</w:t>
      </w:r>
      <w:r w:rsidR="00CE68DA" w:rsidRPr="003A4D9D">
        <w:rPr>
          <w:rFonts w:ascii="ＭＳ ゴシック" w:eastAsia="ＭＳ ゴシック" w:hAnsi="ＭＳ ゴシック" w:hint="eastAsia"/>
          <w:sz w:val="24"/>
          <w:szCs w:val="24"/>
        </w:rPr>
        <w:t>」に留意の上、</w:t>
      </w:r>
      <w:r w:rsidRPr="003A4D9D">
        <w:rPr>
          <w:rFonts w:ascii="ＭＳ ゴシック" w:eastAsia="ＭＳ ゴシック" w:hAnsi="ＭＳ ゴシック" w:hint="eastAsia"/>
          <w:sz w:val="24"/>
          <w:szCs w:val="24"/>
        </w:rPr>
        <w:t>本人に、行政機関からの再認定に係る通知の有無、再認定のための審査の状況を確認し、最新の手帳の提出を求める。</w:t>
      </w:r>
    </w:p>
    <w:p w14:paraId="2E4AB5E2" w14:textId="2124A1BA" w:rsidR="00FF08B7" w:rsidRPr="003A4D9D" w:rsidRDefault="00BC2459" w:rsidP="0056516A">
      <w:pPr>
        <w:ind w:leftChars="114" w:left="239" w:firstLineChars="250" w:firstLine="600"/>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ハ</w:t>
      </w:r>
      <w:r w:rsidR="00CE68DA" w:rsidRPr="003A4D9D">
        <w:rPr>
          <w:rFonts w:ascii="ＭＳ ゴシック" w:eastAsia="ＭＳ ゴシック" w:hAnsi="ＭＳ ゴシック" w:hint="eastAsia"/>
          <w:sz w:val="24"/>
          <w:szCs w:val="24"/>
        </w:rPr>
        <w:t xml:space="preserve">　</w:t>
      </w:r>
      <w:r w:rsidR="00FF08B7" w:rsidRPr="003A4D9D">
        <w:rPr>
          <w:rFonts w:ascii="ＭＳ ゴシック" w:eastAsia="ＭＳ ゴシック" w:hAnsi="ＭＳ ゴシック" w:hint="eastAsia"/>
          <w:sz w:val="24"/>
          <w:szCs w:val="24"/>
        </w:rPr>
        <w:t>精神障害者保健福祉手帳</w:t>
      </w:r>
    </w:p>
    <w:p w14:paraId="5C96E8B7" w14:textId="42A659B3" w:rsidR="0056516A" w:rsidRPr="003A4D9D" w:rsidRDefault="0056516A" w:rsidP="0056516A">
      <w:pPr>
        <w:ind w:leftChars="500" w:left="1259" w:hangingChars="87" w:hanging="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(ｲ)</w:t>
      </w:r>
      <w:r w:rsidRPr="003A4D9D">
        <w:rPr>
          <w:rFonts w:ascii="ＭＳ ゴシック" w:eastAsia="ＭＳ ゴシック" w:hAnsi="ＭＳ ゴシック"/>
          <w:sz w:val="24"/>
          <w:szCs w:val="24"/>
        </w:rPr>
        <w:t xml:space="preserve"> </w:t>
      </w:r>
      <w:r w:rsidRPr="003A4D9D">
        <w:rPr>
          <w:rFonts w:ascii="ＭＳ ゴシック" w:eastAsia="ＭＳ ゴシック" w:hAnsi="ＭＳ ゴシック" w:hint="eastAsia"/>
          <w:sz w:val="24"/>
          <w:szCs w:val="24"/>
        </w:rPr>
        <w:t>提出された精神障害者保健福祉手帳において確認すべき項目は、①氏名、②障害等級、</w:t>
      </w:r>
      <w:r w:rsidR="00117ED5">
        <w:rPr>
          <w:rFonts w:ascii="ＭＳ ゴシック" w:eastAsia="ＭＳ ゴシック" w:hAnsi="ＭＳ ゴシック" w:hint="eastAsia"/>
          <w:sz w:val="24"/>
          <w:szCs w:val="24"/>
        </w:rPr>
        <w:t>③</w:t>
      </w:r>
      <w:r w:rsidRPr="003A4D9D">
        <w:rPr>
          <w:rFonts w:ascii="ＭＳ ゴシック" w:eastAsia="ＭＳ ゴシック" w:hAnsi="ＭＳ ゴシック" w:hint="eastAsia"/>
          <w:sz w:val="24"/>
          <w:szCs w:val="24"/>
        </w:rPr>
        <w:t>交付年月日、</w:t>
      </w:r>
      <w:r w:rsidR="00117ED5">
        <w:rPr>
          <w:rFonts w:ascii="ＭＳ ゴシック" w:eastAsia="ＭＳ ゴシック" w:hAnsi="ＭＳ ゴシック" w:hint="eastAsia"/>
          <w:sz w:val="24"/>
          <w:szCs w:val="24"/>
        </w:rPr>
        <w:t>④</w:t>
      </w:r>
      <w:r w:rsidRPr="003A4D9D">
        <w:rPr>
          <w:rFonts w:ascii="ＭＳ ゴシック" w:eastAsia="ＭＳ ゴシック" w:hAnsi="ＭＳ ゴシック" w:hint="eastAsia"/>
          <w:sz w:val="24"/>
          <w:szCs w:val="24"/>
        </w:rPr>
        <w:t>有効期限であり、保存</w:t>
      </w:r>
      <w:r w:rsidR="0047238F" w:rsidRPr="003A4D9D">
        <w:rPr>
          <w:rFonts w:ascii="ＭＳ ゴシック" w:eastAsia="ＭＳ ゴシック" w:hAnsi="ＭＳ ゴシック" w:hint="eastAsia"/>
          <w:sz w:val="24"/>
          <w:szCs w:val="24"/>
        </w:rPr>
        <w:t>する写</w:t>
      </w:r>
      <w:r w:rsidR="003A479A" w:rsidRPr="003A4D9D">
        <w:rPr>
          <w:rFonts w:ascii="ＭＳ ゴシック" w:eastAsia="ＭＳ ゴシック" w:hAnsi="ＭＳ ゴシック" w:hint="eastAsia"/>
          <w:sz w:val="24"/>
          <w:szCs w:val="24"/>
        </w:rPr>
        <w:t>し</w:t>
      </w:r>
      <w:r w:rsidR="0047238F" w:rsidRPr="003A4D9D">
        <w:rPr>
          <w:rFonts w:ascii="ＭＳ ゴシック" w:eastAsia="ＭＳ ゴシック" w:hAnsi="ＭＳ ゴシック" w:hint="eastAsia"/>
          <w:sz w:val="24"/>
          <w:szCs w:val="24"/>
        </w:rPr>
        <w:t>に</w:t>
      </w:r>
      <w:r w:rsidRPr="003A4D9D">
        <w:rPr>
          <w:rFonts w:ascii="ＭＳ ゴシック" w:eastAsia="ＭＳ ゴシック" w:hAnsi="ＭＳ ゴシック" w:hint="eastAsia"/>
          <w:sz w:val="24"/>
          <w:szCs w:val="24"/>
        </w:rPr>
        <w:t>はこれらの項目を含んでいる必要がある。</w:t>
      </w:r>
    </w:p>
    <w:p w14:paraId="763240F4" w14:textId="02CBEDB7" w:rsidR="00FF08B7" w:rsidRPr="003A4D9D" w:rsidRDefault="0056516A" w:rsidP="0056516A">
      <w:pPr>
        <w:ind w:leftChars="500" w:left="1261" w:hangingChars="88" w:hanging="211"/>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 xml:space="preserve">(ﾛ) </w:t>
      </w:r>
      <w:r w:rsidR="00FF08B7" w:rsidRPr="003A4D9D">
        <w:rPr>
          <w:rFonts w:ascii="ＭＳ ゴシック" w:eastAsia="ＭＳ ゴシック" w:hAnsi="ＭＳ ゴシック" w:hint="eastAsia"/>
          <w:sz w:val="24"/>
          <w:szCs w:val="24"/>
        </w:rPr>
        <w:t>精神障害者保健福祉手帳の有効期</w:t>
      </w:r>
      <w:r w:rsidR="003B16AC">
        <w:rPr>
          <w:rFonts w:ascii="ＭＳ ゴシック" w:eastAsia="ＭＳ ゴシック" w:hAnsi="ＭＳ ゴシック" w:hint="eastAsia"/>
          <w:sz w:val="24"/>
          <w:szCs w:val="24"/>
        </w:rPr>
        <w:t>限</w:t>
      </w:r>
      <w:r w:rsidR="00FF08B7" w:rsidRPr="003A4D9D">
        <w:rPr>
          <w:rFonts w:ascii="ＭＳ ゴシック" w:eastAsia="ＭＳ ゴシック" w:hAnsi="ＭＳ ゴシック" w:hint="eastAsia"/>
          <w:sz w:val="24"/>
          <w:szCs w:val="24"/>
        </w:rPr>
        <w:t>は２年間で</w:t>
      </w:r>
      <w:r w:rsidRPr="003A4D9D">
        <w:rPr>
          <w:rFonts w:ascii="ＭＳ ゴシック" w:eastAsia="ＭＳ ゴシック" w:hAnsi="ＭＳ ゴシック" w:hint="eastAsia"/>
          <w:sz w:val="24"/>
          <w:szCs w:val="24"/>
        </w:rPr>
        <w:t>あり、</w:t>
      </w:r>
      <w:r w:rsidR="00FF08B7" w:rsidRPr="003A4D9D">
        <w:rPr>
          <w:rFonts w:ascii="ＭＳ ゴシック" w:eastAsia="ＭＳ ゴシック" w:hAnsi="ＭＳ ゴシック" w:hint="eastAsia"/>
          <w:sz w:val="24"/>
          <w:szCs w:val="24"/>
        </w:rPr>
        <w:t>精神障害者保健福祉手帳の有効期限が切れている場合、有効期限の翌日以降から障害者雇用率制度上の</w:t>
      </w:r>
      <w:r w:rsidR="00DD0541" w:rsidRPr="003A4D9D">
        <w:rPr>
          <w:rFonts w:ascii="ＭＳ ゴシック" w:eastAsia="ＭＳ ゴシック" w:hAnsi="ＭＳ ゴシック" w:hint="eastAsia"/>
          <w:sz w:val="24"/>
          <w:szCs w:val="24"/>
        </w:rPr>
        <w:t>対象</w:t>
      </w:r>
      <w:r w:rsidR="00FF08B7" w:rsidRPr="003A4D9D">
        <w:rPr>
          <w:rFonts w:ascii="ＭＳ ゴシック" w:eastAsia="ＭＳ ゴシック" w:hAnsi="ＭＳ ゴシック" w:hint="eastAsia"/>
          <w:sz w:val="24"/>
          <w:szCs w:val="24"/>
        </w:rPr>
        <w:t>障害者として取り扱うことはでき</w:t>
      </w:r>
      <w:r w:rsidRPr="003A4D9D">
        <w:rPr>
          <w:rFonts w:ascii="ＭＳ ゴシック" w:eastAsia="ＭＳ ゴシック" w:hAnsi="ＭＳ ゴシック" w:hint="eastAsia"/>
          <w:sz w:val="24"/>
          <w:szCs w:val="24"/>
        </w:rPr>
        <w:t>ない</w:t>
      </w:r>
      <w:r w:rsidR="00FF08B7" w:rsidRPr="003A4D9D">
        <w:rPr>
          <w:rFonts w:ascii="ＭＳ ゴシック" w:eastAsia="ＭＳ ゴシック" w:hAnsi="ＭＳ ゴシック" w:hint="eastAsia"/>
          <w:sz w:val="24"/>
          <w:szCs w:val="24"/>
        </w:rPr>
        <w:t>。</w:t>
      </w:r>
    </w:p>
    <w:p w14:paraId="1990974A" w14:textId="25E2C0F9" w:rsidR="0056516A" w:rsidRPr="003A4D9D" w:rsidRDefault="0056516A" w:rsidP="0056516A">
      <w:pPr>
        <w:ind w:leftChars="599" w:left="1258" w:firstLine="212"/>
        <w:rPr>
          <w:rFonts w:ascii="ＭＳ ゴシック" w:eastAsia="ＭＳ ゴシック" w:hAnsi="ＭＳ ゴシック"/>
          <w:sz w:val="24"/>
          <w:szCs w:val="24"/>
        </w:rPr>
      </w:pPr>
      <w:r w:rsidRPr="003A4D9D">
        <w:rPr>
          <w:rFonts w:ascii="ＭＳ ゴシック" w:eastAsia="ＭＳ ゴシック" w:hAnsi="ＭＳ ゴシック"/>
          <w:sz w:val="24"/>
          <w:szCs w:val="24"/>
        </w:rPr>
        <w:t>その場合、</w:t>
      </w:r>
      <w:r w:rsidRPr="003A4D9D">
        <w:rPr>
          <w:rFonts w:ascii="ＭＳ ゴシック" w:eastAsia="ＭＳ ゴシック" w:hAnsi="ＭＳ ゴシック" w:hint="eastAsia"/>
          <w:sz w:val="24"/>
          <w:szCs w:val="24"/>
        </w:rPr>
        <w:t>「プライバシーガイドライン」に留意の上、本人に、</w:t>
      </w:r>
      <w:r w:rsidR="00BC2459" w:rsidRPr="003A4D9D">
        <w:rPr>
          <w:rFonts w:ascii="ＭＳ ゴシック" w:eastAsia="ＭＳ ゴシック" w:hAnsi="ＭＳ ゴシック" w:hint="eastAsia"/>
          <w:sz w:val="24"/>
          <w:szCs w:val="24"/>
        </w:rPr>
        <w:t>精神障害者保健福祉</w:t>
      </w:r>
      <w:r w:rsidRPr="003A4D9D">
        <w:rPr>
          <w:rFonts w:ascii="ＭＳ ゴシック" w:eastAsia="ＭＳ ゴシック" w:hAnsi="ＭＳ ゴシック" w:hint="eastAsia"/>
          <w:sz w:val="24"/>
          <w:szCs w:val="24"/>
        </w:rPr>
        <w:t>手帳の更新の有無の状況を確認し、更新されている場合は、更新後の手帳の提出を求める。</w:t>
      </w:r>
    </w:p>
    <w:p w14:paraId="28CDBAC7" w14:textId="77777777" w:rsidR="006E08ED" w:rsidRPr="003A4D9D" w:rsidRDefault="006E08ED" w:rsidP="00323893">
      <w:pPr>
        <w:ind w:leftChars="200" w:left="420"/>
        <w:rPr>
          <w:rFonts w:ascii="ＭＳ ゴシック" w:eastAsia="ＭＳ ゴシック" w:hAnsi="ＭＳ ゴシック"/>
          <w:sz w:val="24"/>
          <w:szCs w:val="24"/>
        </w:rPr>
      </w:pPr>
    </w:p>
    <w:p w14:paraId="60AF708C" w14:textId="43E26933" w:rsidR="00CE14DF" w:rsidRPr="003A4D9D" w:rsidRDefault="00CE14DF" w:rsidP="00323893">
      <w:pPr>
        <w:ind w:leftChars="200" w:left="420"/>
        <w:rPr>
          <w:rFonts w:ascii="ＭＳ ゴシック" w:eastAsia="ＭＳ ゴシック" w:hAnsi="ＭＳ ゴシック"/>
          <w:sz w:val="24"/>
          <w:szCs w:val="24"/>
        </w:rPr>
      </w:pPr>
      <w:r w:rsidRPr="003A4D9D">
        <w:rPr>
          <w:rFonts w:ascii="ＭＳ ゴシック" w:eastAsia="ＭＳ ゴシック" w:hAnsi="ＭＳ ゴシック"/>
          <w:sz w:val="24"/>
          <w:szCs w:val="24"/>
        </w:rPr>
        <w:t>(</w:t>
      </w:r>
      <w:r w:rsidR="0056516A" w:rsidRPr="003A4D9D">
        <w:rPr>
          <w:rFonts w:ascii="ＭＳ ゴシック" w:eastAsia="ＭＳ ゴシック" w:hAnsi="ＭＳ ゴシック"/>
          <w:sz w:val="24"/>
          <w:szCs w:val="24"/>
        </w:rPr>
        <w:t>４</w:t>
      </w:r>
      <w:r w:rsidRPr="003A4D9D">
        <w:rPr>
          <w:rFonts w:ascii="ＭＳ ゴシック" w:eastAsia="ＭＳ ゴシック" w:hAnsi="ＭＳ ゴシック"/>
          <w:sz w:val="24"/>
          <w:szCs w:val="24"/>
        </w:rPr>
        <w:t>)</w:t>
      </w:r>
      <w:r w:rsidR="00772EAB" w:rsidRPr="003A4D9D">
        <w:rPr>
          <w:rFonts w:ascii="ＭＳ ゴシック" w:eastAsia="ＭＳ ゴシック" w:hAnsi="ＭＳ ゴシック"/>
          <w:sz w:val="24"/>
          <w:szCs w:val="24"/>
        </w:rPr>
        <w:t xml:space="preserve"> </w:t>
      </w:r>
      <w:r w:rsidRPr="003A4D9D">
        <w:rPr>
          <w:rFonts w:ascii="ＭＳ ゴシック" w:eastAsia="ＭＳ ゴシック" w:hAnsi="ＭＳ ゴシック"/>
          <w:sz w:val="24"/>
          <w:szCs w:val="24"/>
        </w:rPr>
        <w:t>把握・確認の時期</w:t>
      </w:r>
    </w:p>
    <w:p w14:paraId="470B8530" w14:textId="7A13AD64" w:rsidR="006E08ED" w:rsidRPr="003A4D9D" w:rsidRDefault="006E08ED" w:rsidP="00FF08B7">
      <w:pPr>
        <w:ind w:leftChars="399" w:left="838" w:firstLine="1"/>
        <w:rPr>
          <w:rFonts w:ascii="ＭＳ ゴシック" w:eastAsia="ＭＳ ゴシック" w:hAnsi="ＭＳ ゴシック"/>
          <w:sz w:val="24"/>
          <w:szCs w:val="24"/>
        </w:rPr>
      </w:pPr>
      <w:r w:rsidRPr="003A4D9D">
        <w:rPr>
          <w:rFonts w:ascii="ＭＳ ゴシック" w:eastAsia="ＭＳ ゴシック" w:hAnsi="ＭＳ ゴシック"/>
          <w:sz w:val="24"/>
          <w:szCs w:val="24"/>
        </w:rPr>
        <w:t>イ　採用段階と</w:t>
      </w:r>
      <w:r w:rsidRPr="003A4D9D">
        <w:rPr>
          <w:rFonts w:ascii="ＭＳ ゴシック" w:eastAsia="ＭＳ ゴシック" w:hAnsi="ＭＳ ゴシック" w:hint="eastAsia"/>
          <w:sz w:val="24"/>
          <w:szCs w:val="24"/>
        </w:rPr>
        <w:t>採用後における把握・確認</w:t>
      </w:r>
    </w:p>
    <w:p w14:paraId="17024904" w14:textId="4139D88B" w:rsidR="00C95129" w:rsidRPr="003A4D9D" w:rsidRDefault="006E08ED" w:rsidP="00FF08B7">
      <w:pPr>
        <w:ind w:leftChars="500" w:left="1050" w:firstLineChars="87" w:firstLine="209"/>
        <w:rPr>
          <w:rFonts w:ascii="ＭＳ ゴシック" w:eastAsia="ＭＳ ゴシック" w:hAnsi="ＭＳ ゴシック"/>
          <w:sz w:val="24"/>
          <w:szCs w:val="24"/>
        </w:rPr>
      </w:pPr>
      <w:r w:rsidRPr="003A4D9D">
        <w:rPr>
          <w:rFonts w:ascii="ＭＳ ゴシック" w:eastAsia="ＭＳ ゴシック" w:hAnsi="ＭＳ ゴシック"/>
          <w:sz w:val="24"/>
          <w:szCs w:val="24"/>
        </w:rPr>
        <w:t>国及び地方公共団体の任命権者が、上記(１)</w:t>
      </w:r>
      <w:r w:rsidR="00393AE0" w:rsidRPr="003A4D9D">
        <w:rPr>
          <w:rFonts w:ascii="ＭＳ ゴシック" w:eastAsia="ＭＳ ゴシック" w:hAnsi="ＭＳ ゴシック"/>
          <w:sz w:val="24"/>
          <w:szCs w:val="24"/>
        </w:rPr>
        <w:t>イ</w:t>
      </w:r>
      <w:r w:rsidRPr="003A4D9D">
        <w:rPr>
          <w:rFonts w:ascii="ＭＳ ゴシック" w:eastAsia="ＭＳ ゴシック" w:hAnsi="ＭＳ ゴシック"/>
          <w:sz w:val="24"/>
          <w:szCs w:val="24"/>
        </w:rPr>
        <w:t>の事項について</w:t>
      </w:r>
      <w:r w:rsidR="00393AE0" w:rsidRPr="003A4D9D">
        <w:rPr>
          <w:rFonts w:ascii="ＭＳ ゴシック" w:eastAsia="ＭＳ ゴシック" w:hAnsi="ＭＳ ゴシック"/>
          <w:sz w:val="24"/>
          <w:szCs w:val="24"/>
        </w:rPr>
        <w:t>本人から</w:t>
      </w:r>
      <w:r w:rsidR="00CE14DF" w:rsidRPr="003A4D9D">
        <w:rPr>
          <w:rFonts w:ascii="ＭＳ ゴシック" w:eastAsia="ＭＳ ゴシック" w:hAnsi="ＭＳ ゴシック"/>
          <w:sz w:val="24"/>
          <w:szCs w:val="24"/>
        </w:rPr>
        <w:t>把握・確認</w:t>
      </w:r>
      <w:r w:rsidRPr="003A4D9D">
        <w:rPr>
          <w:rFonts w:ascii="ＭＳ ゴシック" w:eastAsia="ＭＳ ゴシック" w:hAnsi="ＭＳ ゴシック"/>
          <w:sz w:val="24"/>
          <w:szCs w:val="24"/>
        </w:rPr>
        <w:t>を行う</w:t>
      </w:r>
      <w:r w:rsidR="00CE14DF" w:rsidRPr="003A4D9D">
        <w:rPr>
          <w:rFonts w:ascii="ＭＳ ゴシック" w:eastAsia="ＭＳ ゴシック" w:hAnsi="ＭＳ ゴシック"/>
          <w:sz w:val="24"/>
          <w:szCs w:val="24"/>
        </w:rPr>
        <w:t>時期は、</w:t>
      </w:r>
      <w:r w:rsidR="00CE14DF" w:rsidRPr="003A4D9D">
        <w:rPr>
          <w:rFonts w:ascii="ＭＳ ゴシック" w:eastAsia="ＭＳ ゴシック" w:hAnsi="ＭＳ ゴシック" w:hint="eastAsia"/>
          <w:sz w:val="24"/>
          <w:szCs w:val="24"/>
        </w:rPr>
        <w:t>①</w:t>
      </w:r>
      <w:r w:rsidR="00CE14DF" w:rsidRPr="003A4D9D">
        <w:rPr>
          <w:rFonts w:ascii="ＭＳ ゴシック" w:eastAsia="ＭＳ ゴシック" w:hAnsi="ＭＳ ゴシック"/>
          <w:sz w:val="24"/>
          <w:szCs w:val="24"/>
        </w:rPr>
        <w:t>採用段階(採用決定前、採用決定後）</w:t>
      </w:r>
      <w:r w:rsidR="00DD0541" w:rsidRPr="003A4D9D">
        <w:rPr>
          <w:rFonts w:ascii="ＭＳ ゴシック" w:eastAsia="ＭＳ ゴシック" w:hAnsi="ＭＳ ゴシック" w:hint="eastAsia"/>
          <w:sz w:val="24"/>
          <w:szCs w:val="24"/>
        </w:rPr>
        <w:t>と</w:t>
      </w:r>
      <w:r w:rsidR="00CE14DF" w:rsidRPr="003A4D9D">
        <w:rPr>
          <w:rFonts w:ascii="ＭＳ ゴシック" w:eastAsia="ＭＳ ゴシック" w:hAnsi="ＭＳ ゴシック" w:hint="eastAsia"/>
          <w:sz w:val="24"/>
          <w:szCs w:val="24"/>
        </w:rPr>
        <w:t>②採用後に</w:t>
      </w:r>
      <w:r w:rsidR="003A479A" w:rsidRPr="003A4D9D">
        <w:rPr>
          <w:rFonts w:ascii="ＭＳ ゴシック" w:eastAsia="ＭＳ ゴシック" w:hAnsi="ＭＳ ゴシック" w:hint="eastAsia"/>
          <w:sz w:val="24"/>
          <w:szCs w:val="24"/>
        </w:rPr>
        <w:t>分けて</w:t>
      </w:r>
      <w:r w:rsidR="00CE14DF" w:rsidRPr="003A4D9D">
        <w:rPr>
          <w:rFonts w:ascii="ＭＳ ゴシック" w:eastAsia="ＭＳ ゴシック" w:hAnsi="ＭＳ ゴシック" w:hint="eastAsia"/>
          <w:sz w:val="24"/>
          <w:szCs w:val="24"/>
        </w:rPr>
        <w:t>考えることができる</w:t>
      </w:r>
      <w:r w:rsidR="00524C0B" w:rsidRPr="003A4D9D">
        <w:rPr>
          <w:rFonts w:ascii="ＭＳ ゴシック" w:eastAsia="ＭＳ ゴシック" w:hAnsi="ＭＳ ゴシック" w:hint="eastAsia"/>
          <w:sz w:val="24"/>
          <w:szCs w:val="24"/>
        </w:rPr>
        <w:t>。</w:t>
      </w:r>
    </w:p>
    <w:p w14:paraId="66A51DD7" w14:textId="77777777" w:rsidR="00DC4535" w:rsidRPr="00DC4535" w:rsidRDefault="00DC4535" w:rsidP="00DC4535">
      <w:pPr>
        <w:ind w:leftChars="399" w:left="838" w:firstLine="1"/>
        <w:rPr>
          <w:rFonts w:ascii="ＭＳ ゴシック" w:eastAsia="ＭＳ ゴシック" w:hAnsi="ＭＳ ゴシック"/>
          <w:sz w:val="24"/>
          <w:szCs w:val="24"/>
        </w:rPr>
      </w:pPr>
      <w:r w:rsidRPr="00DC4535">
        <w:rPr>
          <w:rFonts w:ascii="ＭＳ ゴシック" w:eastAsia="ＭＳ ゴシック" w:hAnsi="ＭＳ ゴシック" w:hint="eastAsia"/>
          <w:sz w:val="24"/>
          <w:szCs w:val="24"/>
        </w:rPr>
        <w:t>ロ　情報の更新等</w:t>
      </w:r>
    </w:p>
    <w:p w14:paraId="6776B3F8" w14:textId="772634B9" w:rsidR="00DC4535" w:rsidRPr="00DC4535" w:rsidRDefault="00DC4535" w:rsidP="00DC4535">
      <w:pPr>
        <w:ind w:leftChars="399" w:left="838" w:firstLine="1"/>
        <w:rPr>
          <w:rFonts w:ascii="ＭＳ ゴシック" w:eastAsia="ＭＳ ゴシック" w:hAnsi="ＭＳ ゴシック"/>
          <w:sz w:val="24"/>
          <w:szCs w:val="24"/>
        </w:rPr>
      </w:pPr>
      <w:r w:rsidRPr="00DC4535">
        <w:rPr>
          <w:rFonts w:ascii="ＭＳ ゴシック" w:eastAsia="ＭＳ ゴシック" w:hAnsi="ＭＳ ゴシック" w:hint="eastAsia"/>
          <w:sz w:val="24"/>
          <w:szCs w:val="24"/>
        </w:rPr>
        <w:t xml:space="preserve">　障害によっては、障害の程度の変化により、障害等級が変更になったり、障害者手帳の返却が行われる場合がある。また、精神障害者保健福祉手帳については、有効期限が２年間であることから、手帳の更新手続が必要となっているほか、身体障害者又は知的障害者については、障害の程度が軽減する等の変化が予想される場合には、身体障害者手帳又は療育手帳の交付にあたり、再認定又は再判定の条件が付される場合がある。このため、一度把握・確認された情報についても、必要最小限の頻度での更新作業が必要となる。</w:t>
      </w:r>
    </w:p>
    <w:p w14:paraId="4699C4EA" w14:textId="77777777" w:rsidR="00DC4535" w:rsidRDefault="00DC4535" w:rsidP="00AE6208">
      <w:pPr>
        <w:ind w:leftChars="399" w:left="838" w:firstLine="1"/>
        <w:rPr>
          <w:rFonts w:ascii="ＭＳ ゴシック" w:eastAsia="ＭＳ ゴシック" w:hAnsi="ＭＳ ゴシック"/>
          <w:sz w:val="24"/>
          <w:szCs w:val="24"/>
        </w:rPr>
      </w:pPr>
      <w:r w:rsidRPr="00DC4535">
        <w:rPr>
          <w:rFonts w:ascii="ＭＳ ゴシック" w:eastAsia="ＭＳ ゴシック" w:hAnsi="ＭＳ ゴシック" w:hint="eastAsia"/>
          <w:sz w:val="24"/>
          <w:szCs w:val="24"/>
        </w:rPr>
        <w:t xml:space="preserve">　また、本人に対しては、人事担当者が、メール送付や面談の機会を活用する等により精神障害者保健福祉手帳の有効期限、身体障害者手帳又は療育手帳の再認定等の有無、把握・確認した情報の内容に変更があるかどうか等について確認を行う場合があることを伝えるとともに、情報に変更があった場合又は情報の利用停止を希望する場合には、自ら申し出てほしいことを伝えることとする。また、職場全体に対し障害者の把握・確認への協力を呼びかける場合には、「引き続きご協力をいただける方であって、既に伝えていただいた情報の内容に変更がない場合においては、今回、特にご連絡をいただく必要はない」等と付記し、申告の負担の軽減を図ることが適当である。</w:t>
      </w:r>
    </w:p>
    <w:p w14:paraId="04B12E9F" w14:textId="77777777" w:rsidR="00CE14DF" w:rsidRPr="003A4D9D" w:rsidRDefault="00CE14DF" w:rsidP="00AE6208">
      <w:pPr>
        <w:ind w:leftChars="500" w:left="1050" w:firstLineChars="87" w:firstLine="209"/>
        <w:rPr>
          <w:rFonts w:ascii="ＭＳ ゴシック" w:eastAsia="ＭＳ ゴシック" w:hAnsi="ＭＳ ゴシック"/>
          <w:sz w:val="24"/>
          <w:szCs w:val="24"/>
        </w:rPr>
      </w:pPr>
    </w:p>
    <w:p w14:paraId="174B2E5A" w14:textId="5FEA9A13" w:rsidR="00323893" w:rsidRPr="003A4D9D" w:rsidRDefault="00323893" w:rsidP="00323893">
      <w:pPr>
        <w:ind w:leftChars="200" w:left="420"/>
        <w:rPr>
          <w:rFonts w:ascii="ＭＳ ゴシック" w:eastAsia="ＭＳ ゴシック" w:hAnsi="ＭＳ ゴシック"/>
          <w:sz w:val="24"/>
          <w:szCs w:val="24"/>
        </w:rPr>
      </w:pPr>
      <w:r w:rsidRPr="003A4D9D">
        <w:rPr>
          <w:rFonts w:ascii="ＭＳ ゴシック" w:eastAsia="ＭＳ ゴシック" w:hAnsi="ＭＳ ゴシック"/>
          <w:sz w:val="24"/>
          <w:szCs w:val="24"/>
        </w:rPr>
        <w:t>(</w:t>
      </w:r>
      <w:r w:rsidR="0056516A" w:rsidRPr="003A4D9D">
        <w:rPr>
          <w:rFonts w:ascii="ＭＳ ゴシック" w:eastAsia="ＭＳ ゴシック" w:hAnsi="ＭＳ ゴシック"/>
          <w:sz w:val="24"/>
          <w:szCs w:val="24"/>
        </w:rPr>
        <w:t>５</w:t>
      </w:r>
      <w:r w:rsidRPr="003A4D9D">
        <w:rPr>
          <w:rFonts w:ascii="ＭＳ ゴシック" w:eastAsia="ＭＳ ゴシック" w:hAnsi="ＭＳ ゴシック"/>
          <w:sz w:val="24"/>
          <w:szCs w:val="24"/>
        </w:rPr>
        <w:t>)</w:t>
      </w:r>
      <w:r w:rsidR="00772EAB" w:rsidRPr="003A4D9D">
        <w:rPr>
          <w:rFonts w:ascii="ＭＳ ゴシック" w:eastAsia="ＭＳ ゴシック" w:hAnsi="ＭＳ ゴシック"/>
          <w:sz w:val="24"/>
          <w:szCs w:val="24"/>
        </w:rPr>
        <w:t xml:space="preserve"> </w:t>
      </w:r>
      <w:r w:rsidRPr="003A4D9D">
        <w:rPr>
          <w:rFonts w:ascii="ＭＳ ゴシック" w:eastAsia="ＭＳ ゴシック" w:hAnsi="ＭＳ ゴシック"/>
          <w:sz w:val="24"/>
          <w:szCs w:val="24"/>
        </w:rPr>
        <w:t>把握・確認におけるプライバシーへの配慮</w:t>
      </w:r>
    </w:p>
    <w:p w14:paraId="6CBF76CF" w14:textId="1055D63B" w:rsidR="009E67D2" w:rsidRPr="003A4D9D" w:rsidRDefault="00393AE0" w:rsidP="009E67D2">
      <w:pPr>
        <w:ind w:leftChars="400" w:left="840" w:firstLineChars="87" w:firstLine="209"/>
        <w:rPr>
          <w:rFonts w:ascii="ＭＳ ゴシック" w:eastAsia="ＭＳ ゴシック" w:hAnsi="ＭＳ ゴシック"/>
          <w:sz w:val="24"/>
          <w:szCs w:val="24"/>
        </w:rPr>
      </w:pPr>
      <w:r w:rsidRPr="003A4D9D">
        <w:rPr>
          <w:rFonts w:ascii="ＭＳ ゴシック" w:eastAsia="ＭＳ ゴシック" w:hAnsi="ＭＳ ゴシック"/>
          <w:sz w:val="24"/>
          <w:szCs w:val="24"/>
        </w:rPr>
        <w:t>国及び地方公共団体の任命権者が、上記(１)イの事項について本人から把握・確認</w:t>
      </w:r>
      <w:r w:rsidR="00CA6710" w:rsidRPr="003A4D9D">
        <w:rPr>
          <w:rFonts w:ascii="ＭＳ ゴシック" w:eastAsia="ＭＳ ゴシック" w:hAnsi="ＭＳ ゴシック" w:hint="eastAsia"/>
          <w:sz w:val="24"/>
          <w:szCs w:val="24"/>
        </w:rPr>
        <w:t>、関係書類の保管等</w:t>
      </w:r>
      <w:r w:rsidRPr="003A4D9D">
        <w:rPr>
          <w:rFonts w:ascii="ＭＳ ゴシック" w:eastAsia="ＭＳ ゴシック" w:hAnsi="ＭＳ ゴシック"/>
          <w:sz w:val="24"/>
          <w:szCs w:val="24"/>
        </w:rPr>
        <w:t>を行う</w:t>
      </w:r>
      <w:r w:rsidR="001D34E9" w:rsidRPr="003A4D9D">
        <w:rPr>
          <w:rFonts w:ascii="ＭＳ ゴシック" w:eastAsia="ＭＳ ゴシック" w:hAnsi="ＭＳ ゴシック"/>
          <w:sz w:val="24"/>
          <w:szCs w:val="24"/>
        </w:rPr>
        <w:t>場合、</w:t>
      </w:r>
      <w:r w:rsidR="00CC5B65" w:rsidRPr="003A4D9D">
        <w:rPr>
          <w:rFonts w:ascii="ＭＳ ゴシック" w:eastAsia="ＭＳ ゴシック" w:hAnsi="ＭＳ ゴシック"/>
          <w:sz w:val="24"/>
          <w:szCs w:val="24"/>
        </w:rPr>
        <w:t>本人のプライバシーへの配慮を行うことが重要であり、その具体的な取扱いについては</w:t>
      </w:r>
      <w:r w:rsidR="001D34E9" w:rsidRPr="003A4D9D">
        <w:rPr>
          <w:rFonts w:ascii="ＭＳ ゴシック" w:eastAsia="ＭＳ ゴシック" w:hAnsi="ＭＳ ゴシック"/>
          <w:sz w:val="24"/>
          <w:szCs w:val="24"/>
        </w:rPr>
        <w:t>「プライバシーガイドライン」によって対応</w:t>
      </w:r>
      <w:r w:rsidR="00CC5B65" w:rsidRPr="003A4D9D">
        <w:rPr>
          <w:rFonts w:ascii="ＭＳ ゴシック" w:eastAsia="ＭＳ ゴシック" w:hAnsi="ＭＳ ゴシック"/>
          <w:sz w:val="24"/>
          <w:szCs w:val="24"/>
        </w:rPr>
        <w:t>することとするが、</w:t>
      </w:r>
      <w:r w:rsidR="009E67D2" w:rsidRPr="003A4D9D">
        <w:rPr>
          <w:rFonts w:ascii="ＭＳ ゴシック" w:eastAsia="ＭＳ ゴシック" w:hAnsi="ＭＳ ゴシック"/>
          <w:sz w:val="24"/>
          <w:szCs w:val="24"/>
        </w:rPr>
        <w:t>その主なポイントは以下のとおりである。</w:t>
      </w:r>
    </w:p>
    <w:p w14:paraId="20E67533" w14:textId="77777777" w:rsidR="00CB0A4B" w:rsidRPr="003A4D9D" w:rsidRDefault="00CB0A4B" w:rsidP="009E67D2">
      <w:pPr>
        <w:ind w:leftChars="400" w:left="840" w:firstLineChars="87" w:firstLine="209"/>
        <w:rPr>
          <w:rFonts w:ascii="ＭＳ ゴシック" w:eastAsia="ＭＳ ゴシック" w:hAnsi="ＭＳ ゴシック"/>
          <w:sz w:val="24"/>
          <w:szCs w:val="24"/>
        </w:rPr>
      </w:pPr>
    </w:p>
    <w:p w14:paraId="297C1A72" w14:textId="64E9334E" w:rsidR="005D6261" w:rsidRPr="003A4D9D" w:rsidRDefault="009E67D2" w:rsidP="00FF08B7">
      <w:pPr>
        <w:ind w:leftChars="400" w:left="1258" w:hangingChars="174" w:hanging="418"/>
        <w:rPr>
          <w:rFonts w:ascii="ＭＳ ゴシック" w:eastAsia="ＭＳ ゴシック" w:hAnsi="ＭＳ ゴシック"/>
          <w:sz w:val="24"/>
          <w:szCs w:val="24"/>
        </w:rPr>
      </w:pPr>
      <w:r w:rsidRPr="003A4D9D">
        <w:rPr>
          <w:rFonts w:ascii="ＭＳ ゴシック" w:eastAsia="ＭＳ ゴシック" w:hAnsi="ＭＳ ゴシック"/>
          <w:sz w:val="24"/>
          <w:szCs w:val="24"/>
        </w:rPr>
        <w:t>イ</w:t>
      </w:r>
      <w:r w:rsidR="005D6261" w:rsidRPr="003A4D9D">
        <w:rPr>
          <w:rFonts w:ascii="ＭＳ ゴシック" w:eastAsia="ＭＳ ゴシック" w:hAnsi="ＭＳ ゴシック"/>
          <w:sz w:val="24"/>
          <w:szCs w:val="24"/>
        </w:rPr>
        <w:t xml:space="preserve">　採用決定後における把握・確認</w:t>
      </w:r>
    </w:p>
    <w:p w14:paraId="0DE0C171" w14:textId="2FEC9AA2" w:rsidR="00CC5B65" w:rsidRPr="003A4D9D" w:rsidRDefault="00CC5B65" w:rsidP="00FF08B7">
      <w:pPr>
        <w:ind w:leftChars="500" w:left="1050" w:firstLineChars="87" w:firstLine="209"/>
        <w:rPr>
          <w:rFonts w:ascii="ＭＳ ゴシック" w:eastAsia="ＭＳ ゴシック" w:hAnsi="ＭＳ ゴシック"/>
          <w:sz w:val="24"/>
          <w:szCs w:val="24"/>
        </w:rPr>
      </w:pPr>
      <w:r w:rsidRPr="003A4D9D">
        <w:rPr>
          <w:rFonts w:ascii="ＭＳ ゴシック" w:eastAsia="ＭＳ ゴシック" w:hAnsi="ＭＳ ゴシック"/>
          <w:sz w:val="24"/>
          <w:szCs w:val="24"/>
        </w:rPr>
        <w:t>障害者であることを把握している者を採用した場合は、採用決定後に、その</w:t>
      </w:r>
      <w:r w:rsidR="00EF250E" w:rsidRPr="003A4D9D">
        <w:rPr>
          <w:rFonts w:ascii="ＭＳ ゴシック" w:eastAsia="ＭＳ ゴシック" w:hAnsi="ＭＳ ゴシック" w:hint="eastAsia"/>
          <w:sz w:val="24"/>
          <w:szCs w:val="24"/>
        </w:rPr>
        <w:t>職員</w:t>
      </w:r>
      <w:r w:rsidRPr="003A4D9D">
        <w:rPr>
          <w:rFonts w:ascii="ＭＳ ゴシック" w:eastAsia="ＭＳ ゴシック" w:hAnsi="ＭＳ ゴシック"/>
          <w:sz w:val="24"/>
          <w:szCs w:val="24"/>
        </w:rPr>
        <w:t>に対して、</w:t>
      </w:r>
      <w:r w:rsidR="009E67D2" w:rsidRPr="003A4D9D">
        <w:rPr>
          <w:rFonts w:ascii="ＭＳ ゴシック" w:eastAsia="ＭＳ ゴシック" w:hAnsi="ＭＳ ゴシック"/>
          <w:sz w:val="24"/>
          <w:szCs w:val="24"/>
        </w:rPr>
        <w:t>次の</w:t>
      </w:r>
      <w:r w:rsidR="009E67D2" w:rsidRPr="003A4D9D">
        <w:rPr>
          <w:rFonts w:ascii="ＭＳ ゴシック" w:eastAsia="ＭＳ ゴシック" w:hAnsi="ＭＳ ゴシック" w:hint="eastAsia"/>
          <w:sz w:val="24"/>
          <w:szCs w:val="24"/>
        </w:rPr>
        <w:t>事項を明示した上で、本人の同意を得て、その利用目的のために必要な情報を取得する。</w:t>
      </w:r>
    </w:p>
    <w:p w14:paraId="125716D4" w14:textId="01161569" w:rsidR="009E67D2" w:rsidRPr="003A4D9D" w:rsidRDefault="009E67D2" w:rsidP="00FF08B7">
      <w:pPr>
        <w:ind w:leftChars="600" w:left="1469" w:hangingChars="87" w:hanging="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 xml:space="preserve">① </w:t>
      </w:r>
      <w:r w:rsidR="001F03A4">
        <w:rPr>
          <w:rFonts w:ascii="ＭＳ ゴシック" w:eastAsia="ＭＳ ゴシック" w:hAnsi="ＭＳ ゴシック" w:hint="eastAsia"/>
          <w:sz w:val="24"/>
          <w:szCs w:val="24"/>
        </w:rPr>
        <w:t>障害者雇用率制度に係る</w:t>
      </w:r>
      <w:r w:rsidRPr="003A4D9D">
        <w:rPr>
          <w:rFonts w:ascii="ＭＳ ゴシック" w:eastAsia="ＭＳ ゴシック" w:hAnsi="ＭＳ ゴシック" w:hint="eastAsia"/>
          <w:sz w:val="24"/>
          <w:szCs w:val="24"/>
        </w:rPr>
        <w:t>障害者任免状況</w:t>
      </w:r>
      <w:r w:rsidR="001F03A4">
        <w:rPr>
          <w:rFonts w:ascii="ＭＳ ゴシック" w:eastAsia="ＭＳ ゴシック" w:hAnsi="ＭＳ ゴシック" w:hint="eastAsia"/>
          <w:sz w:val="24"/>
          <w:szCs w:val="24"/>
        </w:rPr>
        <w:t>及び障害者採用計画</w:t>
      </w:r>
      <w:r w:rsidRPr="003A4D9D">
        <w:rPr>
          <w:rFonts w:ascii="ＭＳ ゴシック" w:eastAsia="ＭＳ ゴシック" w:hAnsi="ＭＳ ゴシック" w:hint="eastAsia"/>
          <w:sz w:val="24"/>
          <w:szCs w:val="24"/>
        </w:rPr>
        <w:t>の通報のために用いるという利用目的</w:t>
      </w:r>
    </w:p>
    <w:p w14:paraId="254F4D14" w14:textId="67EDCF89" w:rsidR="009E67D2" w:rsidRPr="003A4D9D" w:rsidRDefault="009E67D2" w:rsidP="00FF08B7">
      <w:pPr>
        <w:ind w:leftChars="600" w:left="1469" w:hangingChars="87" w:hanging="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② ①の通報に必要な個人情報の内容</w:t>
      </w:r>
    </w:p>
    <w:p w14:paraId="7DAA36D2" w14:textId="293FA518" w:rsidR="009E67D2" w:rsidRPr="003A4D9D" w:rsidRDefault="009E67D2" w:rsidP="00FF08B7">
      <w:pPr>
        <w:ind w:leftChars="600" w:left="1469" w:hangingChars="87" w:hanging="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③ 取得した個人情報は、原則として毎年度利用するものであること</w:t>
      </w:r>
    </w:p>
    <w:p w14:paraId="437C422D" w14:textId="09AD59E5" w:rsidR="009E67D2" w:rsidRPr="003A4D9D" w:rsidRDefault="009E67D2" w:rsidP="00FF08B7">
      <w:pPr>
        <w:ind w:leftChars="600" w:left="1469" w:hangingChars="87" w:hanging="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④ 利用目的の達成に必要な範囲内で、障害等級の変更や精神障害者保健福祉手帳の有効期限等について確認を行うこと</w:t>
      </w:r>
    </w:p>
    <w:p w14:paraId="3BD1D8BA" w14:textId="5A5E674E" w:rsidR="009E67D2" w:rsidRPr="003A4D9D" w:rsidRDefault="009E67D2" w:rsidP="00FF08B7">
      <w:pPr>
        <w:ind w:leftChars="600" w:left="1469" w:hangingChars="87" w:hanging="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⑤ 障害者手帳を返却した場合や、障害等級の変更があった場合は、その旨人事担当者まで申し出てほしいこと</w:t>
      </w:r>
    </w:p>
    <w:p w14:paraId="12A4ABC1" w14:textId="63013176" w:rsidR="00011AF0" w:rsidRPr="003A4D9D" w:rsidRDefault="00011AF0" w:rsidP="00011AF0">
      <w:pPr>
        <w:ind w:leftChars="600" w:left="1469" w:hangingChars="87" w:hanging="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⑥　国の機関に係る特例（第</w:t>
      </w:r>
      <w:r w:rsidR="0030008E" w:rsidRPr="003A4D9D">
        <w:rPr>
          <w:rFonts w:ascii="ＭＳ ゴシック" w:eastAsia="ＭＳ ゴシック" w:hAnsi="ＭＳ ゴシック" w:hint="eastAsia"/>
          <w:sz w:val="24"/>
          <w:szCs w:val="24"/>
        </w:rPr>
        <w:t>１の４(２)</w:t>
      </w:r>
      <w:r w:rsidRPr="003A4D9D">
        <w:rPr>
          <w:rFonts w:ascii="ＭＳ ゴシック" w:eastAsia="ＭＳ ゴシック" w:hAnsi="ＭＳ ゴシック" w:hint="eastAsia"/>
          <w:sz w:val="24"/>
          <w:szCs w:val="24"/>
        </w:rPr>
        <w:t>）を受けている承認省庁の承認外局等の場合、</w:t>
      </w:r>
      <w:r w:rsidR="00EF250E" w:rsidRPr="003A4D9D">
        <w:rPr>
          <w:rFonts w:ascii="ＭＳ ゴシック" w:eastAsia="ＭＳ ゴシック" w:hAnsi="ＭＳ ゴシック" w:hint="eastAsia"/>
          <w:sz w:val="24"/>
          <w:szCs w:val="24"/>
        </w:rPr>
        <w:t>又は地方公共団体の機関に係る特例（第１の４（３））を受けている認定地方機関のその他機関の場合は、</w:t>
      </w:r>
      <w:r w:rsidRPr="003A4D9D">
        <w:rPr>
          <w:rFonts w:ascii="ＭＳ ゴシック" w:eastAsia="ＭＳ ゴシック" w:hAnsi="ＭＳ ゴシック" w:hint="eastAsia"/>
          <w:sz w:val="24"/>
          <w:szCs w:val="24"/>
        </w:rPr>
        <w:t>取得した情報を承認省庁</w:t>
      </w:r>
      <w:r w:rsidR="00EF250E" w:rsidRPr="003A4D9D">
        <w:rPr>
          <w:rFonts w:ascii="ＭＳ ゴシック" w:eastAsia="ＭＳ ゴシック" w:hAnsi="ＭＳ ゴシック" w:hint="eastAsia"/>
          <w:sz w:val="24"/>
          <w:szCs w:val="24"/>
        </w:rPr>
        <w:t>又は認定地方機関</w:t>
      </w:r>
      <w:r w:rsidRPr="003A4D9D">
        <w:rPr>
          <w:rFonts w:ascii="ＭＳ ゴシック" w:eastAsia="ＭＳ ゴシック" w:hAnsi="ＭＳ ゴシック" w:hint="eastAsia"/>
          <w:sz w:val="24"/>
          <w:szCs w:val="24"/>
        </w:rPr>
        <w:t>に提出すること（</w:t>
      </w:r>
      <w:r w:rsidR="00CB0A4B" w:rsidRPr="003A4D9D">
        <w:rPr>
          <w:rFonts w:ascii="ＭＳ ゴシック" w:eastAsia="ＭＳ ゴシック" w:hAnsi="ＭＳ ゴシック" w:hint="eastAsia"/>
          <w:sz w:val="24"/>
          <w:szCs w:val="24"/>
        </w:rPr>
        <w:t>注：</w:t>
      </w:r>
      <w:r w:rsidRPr="003A4D9D">
        <w:rPr>
          <w:rFonts w:ascii="ＭＳ ゴシック" w:eastAsia="ＭＳ ゴシック" w:hAnsi="ＭＳ ゴシック" w:hint="eastAsia"/>
          <w:sz w:val="24"/>
          <w:szCs w:val="24"/>
        </w:rPr>
        <w:t>承認外局が集計した結果を承認省庁に報告</w:t>
      </w:r>
      <w:r w:rsidR="00EF250E" w:rsidRPr="003A4D9D">
        <w:rPr>
          <w:rFonts w:ascii="ＭＳ ゴシック" w:eastAsia="ＭＳ ゴシック" w:hAnsi="ＭＳ ゴシック" w:hint="eastAsia"/>
          <w:sz w:val="24"/>
          <w:szCs w:val="24"/>
        </w:rPr>
        <w:t>又はその他機関が集計した結果を認定地方機関に報告</w:t>
      </w:r>
      <w:r w:rsidRPr="003A4D9D">
        <w:rPr>
          <w:rFonts w:ascii="ＭＳ ゴシック" w:eastAsia="ＭＳ ゴシック" w:hAnsi="ＭＳ ゴシック" w:hint="eastAsia"/>
          <w:sz w:val="24"/>
          <w:szCs w:val="24"/>
        </w:rPr>
        <w:t>するだけで本人の個人情報は伝えない場合はこの限りで</w:t>
      </w:r>
      <w:r w:rsidR="0047238F" w:rsidRPr="003A4D9D">
        <w:rPr>
          <w:rFonts w:ascii="ＭＳ ゴシック" w:eastAsia="ＭＳ ゴシック" w:hAnsi="ＭＳ ゴシック" w:hint="eastAsia"/>
          <w:sz w:val="24"/>
          <w:szCs w:val="24"/>
        </w:rPr>
        <w:t>ない</w:t>
      </w:r>
      <w:r w:rsidRPr="003A4D9D">
        <w:rPr>
          <w:rFonts w:ascii="ＭＳ ゴシック" w:eastAsia="ＭＳ ゴシック" w:hAnsi="ＭＳ ゴシック" w:hint="eastAsia"/>
          <w:sz w:val="24"/>
          <w:szCs w:val="24"/>
        </w:rPr>
        <w:t>。</w:t>
      </w:r>
      <w:r w:rsidR="00CB0A4B" w:rsidRPr="003A4D9D">
        <w:rPr>
          <w:rFonts w:ascii="ＭＳ ゴシック" w:eastAsia="ＭＳ ゴシック" w:hAnsi="ＭＳ ゴシック" w:hint="eastAsia"/>
          <w:sz w:val="24"/>
          <w:szCs w:val="24"/>
        </w:rPr>
        <w:t>）</w:t>
      </w:r>
    </w:p>
    <w:p w14:paraId="5973FD06" w14:textId="5E554F07" w:rsidR="009E67D2" w:rsidRPr="003A4D9D" w:rsidRDefault="00011AF0" w:rsidP="00011AF0">
      <w:pPr>
        <w:ind w:leftChars="600" w:left="1466" w:hangingChars="86" w:hanging="206"/>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⑦</w:t>
      </w:r>
      <w:r w:rsidR="009E67D2" w:rsidRPr="003A4D9D">
        <w:rPr>
          <w:rFonts w:ascii="ＭＳ ゴシック" w:eastAsia="ＭＳ ゴシック" w:hAnsi="ＭＳ ゴシック" w:hint="eastAsia"/>
          <w:sz w:val="24"/>
          <w:szCs w:val="24"/>
        </w:rPr>
        <w:t xml:space="preserve"> 障害者本人に対する支援策についてもあわせて伝えることが望ましい</w:t>
      </w:r>
    </w:p>
    <w:p w14:paraId="6162136C" w14:textId="3A97E60E" w:rsidR="005D6261" w:rsidRPr="003A4D9D" w:rsidRDefault="009E67D2" w:rsidP="00FF08B7">
      <w:pPr>
        <w:ind w:leftChars="200" w:left="420" w:firstLineChars="175" w:firstLine="420"/>
        <w:rPr>
          <w:rFonts w:ascii="ＭＳ ゴシック" w:eastAsia="ＭＳ ゴシック" w:hAnsi="ＭＳ ゴシック"/>
          <w:sz w:val="24"/>
          <w:szCs w:val="24"/>
        </w:rPr>
      </w:pPr>
      <w:r w:rsidRPr="003A4D9D">
        <w:rPr>
          <w:rFonts w:ascii="ＭＳ ゴシック" w:eastAsia="ＭＳ ゴシック" w:hAnsi="ＭＳ ゴシック"/>
          <w:sz w:val="24"/>
          <w:szCs w:val="24"/>
        </w:rPr>
        <w:t>ロ</w:t>
      </w:r>
      <w:r w:rsidR="005D6261" w:rsidRPr="003A4D9D">
        <w:rPr>
          <w:rFonts w:ascii="ＭＳ ゴシック" w:eastAsia="ＭＳ ゴシック" w:hAnsi="ＭＳ ゴシック"/>
          <w:sz w:val="24"/>
          <w:szCs w:val="24"/>
        </w:rPr>
        <w:t xml:space="preserve">　採用後における把握・確認</w:t>
      </w:r>
    </w:p>
    <w:p w14:paraId="745BC2A8" w14:textId="395FE2A6" w:rsidR="00397270" w:rsidRPr="003A4D9D" w:rsidRDefault="009E67D2" w:rsidP="00FF08B7">
      <w:pPr>
        <w:ind w:leftChars="500" w:left="1050" w:firstLineChars="87" w:firstLine="209"/>
        <w:rPr>
          <w:rFonts w:ascii="ＭＳ ゴシック" w:eastAsia="ＭＳ ゴシック" w:hAnsi="ＭＳ ゴシック"/>
          <w:sz w:val="24"/>
          <w:szCs w:val="24"/>
        </w:rPr>
      </w:pPr>
      <w:r w:rsidRPr="003A4D9D">
        <w:rPr>
          <w:rFonts w:ascii="ＭＳ ゴシック" w:eastAsia="ＭＳ ゴシック" w:hAnsi="ＭＳ ゴシック"/>
          <w:sz w:val="24"/>
          <w:szCs w:val="24"/>
        </w:rPr>
        <w:t>採用後に障害者を把握・確認する場合の方法は、</w:t>
      </w:r>
      <w:r w:rsidR="00EF250E" w:rsidRPr="003A4D9D">
        <w:rPr>
          <w:rFonts w:ascii="ＭＳ ゴシック" w:eastAsia="ＭＳ ゴシック" w:hAnsi="ＭＳ ゴシック" w:hint="eastAsia"/>
          <w:sz w:val="24"/>
          <w:szCs w:val="24"/>
        </w:rPr>
        <w:t>職員</w:t>
      </w:r>
      <w:r w:rsidRPr="003A4D9D">
        <w:rPr>
          <w:rFonts w:ascii="ＭＳ ゴシック" w:eastAsia="ＭＳ ゴシック" w:hAnsi="ＭＳ ゴシック"/>
          <w:sz w:val="24"/>
          <w:szCs w:val="24"/>
        </w:rPr>
        <w:t>全員に対して</w:t>
      </w:r>
      <w:r w:rsidR="005D6261" w:rsidRPr="003A4D9D">
        <w:rPr>
          <w:rFonts w:ascii="ＭＳ ゴシック" w:eastAsia="ＭＳ ゴシック" w:hAnsi="ＭＳ ゴシック"/>
          <w:sz w:val="24"/>
          <w:szCs w:val="24"/>
        </w:rPr>
        <w:t>メールの送信や書類の配布等画一的な手段で</w:t>
      </w:r>
      <w:r w:rsidRPr="003A4D9D">
        <w:rPr>
          <w:rFonts w:ascii="ＭＳ ゴシック" w:eastAsia="ＭＳ ゴシック" w:hAnsi="ＭＳ ゴシック"/>
          <w:sz w:val="24"/>
          <w:szCs w:val="24"/>
        </w:rPr>
        <w:t>申告を呼びかけることを原則とし、例外的に個人を特定して照会を行うことができる場合</w:t>
      </w:r>
      <w:r w:rsidR="005D6261" w:rsidRPr="003A4D9D">
        <w:rPr>
          <w:rFonts w:ascii="ＭＳ ゴシック" w:eastAsia="ＭＳ ゴシック" w:hAnsi="ＭＳ ゴシック"/>
          <w:sz w:val="24"/>
          <w:szCs w:val="24"/>
        </w:rPr>
        <w:t>も</w:t>
      </w:r>
      <w:r w:rsidRPr="003A4D9D">
        <w:rPr>
          <w:rFonts w:ascii="ＭＳ ゴシック" w:eastAsia="ＭＳ ゴシック" w:hAnsi="ＭＳ ゴシック"/>
          <w:sz w:val="24"/>
          <w:szCs w:val="24"/>
        </w:rPr>
        <w:t>考えられる</w:t>
      </w:r>
      <w:r w:rsidR="0042562E">
        <w:rPr>
          <w:rFonts w:ascii="ＭＳ ゴシック" w:eastAsia="ＭＳ ゴシック" w:hAnsi="ＭＳ ゴシック" w:hint="eastAsia"/>
          <w:sz w:val="24"/>
          <w:szCs w:val="24"/>
        </w:rPr>
        <w:t>（</w:t>
      </w:r>
      <w:r w:rsidR="000B4003">
        <w:rPr>
          <w:rFonts w:ascii="ＭＳ ゴシック" w:eastAsia="ＭＳ ゴシック" w:hAnsi="ＭＳ ゴシック" w:hint="eastAsia"/>
          <w:sz w:val="24"/>
          <w:szCs w:val="24"/>
        </w:rPr>
        <w:t>障害者である職員本人が、職場における障害者雇用支援策の活用を求めて、自発的に提供した情報を根拠とする場合など）</w:t>
      </w:r>
      <w:r w:rsidRPr="003A4D9D">
        <w:rPr>
          <w:rFonts w:ascii="ＭＳ ゴシック" w:eastAsia="ＭＳ ゴシック" w:hAnsi="ＭＳ ゴシック"/>
          <w:sz w:val="24"/>
          <w:szCs w:val="24"/>
        </w:rPr>
        <w:t>。</w:t>
      </w:r>
      <w:r w:rsidR="005D6261" w:rsidRPr="003A4D9D">
        <w:rPr>
          <w:rFonts w:ascii="ＭＳ ゴシック" w:eastAsia="ＭＳ ゴシック" w:hAnsi="ＭＳ ゴシック"/>
          <w:sz w:val="24"/>
          <w:szCs w:val="24"/>
        </w:rPr>
        <w:t>申告を呼びかけ</w:t>
      </w:r>
      <w:r w:rsidR="00EF250E" w:rsidRPr="003A4D9D">
        <w:rPr>
          <w:rFonts w:ascii="ＭＳ ゴシック" w:eastAsia="ＭＳ ゴシック" w:hAnsi="ＭＳ ゴシック" w:hint="eastAsia"/>
          <w:sz w:val="24"/>
          <w:szCs w:val="24"/>
        </w:rPr>
        <w:t>る</w:t>
      </w:r>
      <w:r w:rsidR="005D6261" w:rsidRPr="003A4D9D">
        <w:rPr>
          <w:rFonts w:ascii="ＭＳ ゴシック" w:eastAsia="ＭＳ ゴシック" w:hAnsi="ＭＳ ゴシック"/>
          <w:sz w:val="24"/>
          <w:szCs w:val="24"/>
        </w:rPr>
        <w:t>際には、上記イ</w:t>
      </w:r>
      <w:r w:rsidR="005D6261" w:rsidRPr="003A4D9D">
        <w:rPr>
          <w:rFonts w:ascii="ＭＳ ゴシック" w:eastAsia="ＭＳ ゴシック" w:hAnsi="ＭＳ ゴシック" w:hint="eastAsia"/>
          <w:sz w:val="24"/>
          <w:szCs w:val="24"/>
        </w:rPr>
        <w:t>①～</w:t>
      </w:r>
      <w:r w:rsidR="00CB0A4B" w:rsidRPr="003A4D9D">
        <w:rPr>
          <w:rFonts w:ascii="ＭＳ ゴシック" w:eastAsia="ＭＳ ゴシック" w:hAnsi="ＭＳ ゴシック" w:hint="eastAsia"/>
          <w:sz w:val="24"/>
          <w:szCs w:val="24"/>
        </w:rPr>
        <w:t>⑦</w:t>
      </w:r>
      <w:r w:rsidR="005D6261" w:rsidRPr="003A4D9D">
        <w:rPr>
          <w:rFonts w:ascii="ＭＳ ゴシック" w:eastAsia="ＭＳ ゴシック" w:hAnsi="ＭＳ ゴシック" w:hint="eastAsia"/>
          <w:sz w:val="24"/>
          <w:szCs w:val="24"/>
        </w:rPr>
        <w:t>のほか、業務命令としてこの呼びかけに対する回答を求めているものではないことを明示することとする。</w:t>
      </w:r>
    </w:p>
    <w:p w14:paraId="0836631B" w14:textId="64EE5052" w:rsidR="00CB0A4B" w:rsidRPr="003A4D9D" w:rsidRDefault="00CB0A4B" w:rsidP="00CB0A4B">
      <w:pPr>
        <w:ind w:leftChars="400" w:left="1049" w:hangingChars="87" w:hanging="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ハ　障害者の把握・確認に当たっての禁忌事項</w:t>
      </w:r>
    </w:p>
    <w:p w14:paraId="4E8510AB" w14:textId="77777777" w:rsidR="00CB0A4B" w:rsidRPr="003A4D9D" w:rsidRDefault="00CB0A4B" w:rsidP="00CB0A4B">
      <w:pPr>
        <w:ind w:leftChars="499" w:left="1048" w:firstLineChars="87" w:firstLine="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障害者の把握・確認に当たって、どのような場合であっても行ってはならない禁忌事項を示すと以下のとおりである。</w:t>
      </w:r>
    </w:p>
    <w:p w14:paraId="2984AE0B" w14:textId="255A3147" w:rsidR="00CB0A4B" w:rsidRPr="003A4D9D" w:rsidRDefault="00CB0A4B" w:rsidP="00CB0A4B">
      <w:pPr>
        <w:ind w:leftChars="600" w:left="1469" w:hangingChars="87" w:hanging="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①　利用目的の達成に必要のない情報の取得を行ってはならない</w:t>
      </w:r>
    </w:p>
    <w:p w14:paraId="6215AE6A" w14:textId="421DCCFA" w:rsidR="00CB0A4B" w:rsidRPr="003A4D9D" w:rsidRDefault="00CB0A4B" w:rsidP="00CB0A4B">
      <w:pPr>
        <w:ind w:leftChars="600" w:left="1469" w:hangingChars="87" w:hanging="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②　職員本人の意思に反して、障害者である旨の申告又は</w:t>
      </w:r>
      <w:r w:rsidR="00EF250E" w:rsidRPr="003A4D9D">
        <w:rPr>
          <w:rFonts w:ascii="ＭＳ ゴシック" w:eastAsia="ＭＳ ゴシック" w:hAnsi="ＭＳ ゴシック" w:hint="eastAsia"/>
          <w:sz w:val="24"/>
          <w:szCs w:val="24"/>
        </w:rPr>
        <w:t>障害者</w:t>
      </w:r>
      <w:r w:rsidRPr="003A4D9D">
        <w:rPr>
          <w:rFonts w:ascii="ＭＳ ゴシック" w:eastAsia="ＭＳ ゴシック" w:hAnsi="ＭＳ ゴシック" w:hint="eastAsia"/>
          <w:sz w:val="24"/>
          <w:szCs w:val="24"/>
        </w:rPr>
        <w:t>手帳の取得を強要してはならない</w:t>
      </w:r>
    </w:p>
    <w:p w14:paraId="74D11137" w14:textId="3B2E6DCE" w:rsidR="00CB0A4B" w:rsidRPr="003A4D9D" w:rsidRDefault="00CB0A4B" w:rsidP="00CB0A4B">
      <w:pPr>
        <w:ind w:leftChars="600" w:left="1469" w:hangingChars="87" w:hanging="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③　障害者である旨の申告又は</w:t>
      </w:r>
      <w:r w:rsidR="00EF250E" w:rsidRPr="003A4D9D">
        <w:rPr>
          <w:rFonts w:ascii="ＭＳ ゴシック" w:eastAsia="ＭＳ ゴシック" w:hAnsi="ＭＳ ゴシック" w:hint="eastAsia"/>
          <w:sz w:val="24"/>
          <w:szCs w:val="24"/>
        </w:rPr>
        <w:t>障害者</w:t>
      </w:r>
      <w:r w:rsidRPr="003A4D9D">
        <w:rPr>
          <w:rFonts w:ascii="ＭＳ ゴシック" w:eastAsia="ＭＳ ゴシック" w:hAnsi="ＭＳ ゴシック" w:hint="eastAsia"/>
          <w:sz w:val="24"/>
          <w:szCs w:val="24"/>
        </w:rPr>
        <w:t>手帳の取得を拒んだことにより、解雇その他の不利益な取扱いをしないようにしなければならない</w:t>
      </w:r>
    </w:p>
    <w:p w14:paraId="138E5CBA" w14:textId="67F5C284" w:rsidR="00CB0A4B" w:rsidRPr="003A4D9D" w:rsidRDefault="00CB0A4B" w:rsidP="00CB0A4B">
      <w:pPr>
        <w:ind w:leftChars="600" w:left="1469" w:hangingChars="87" w:hanging="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④　正当な理由なく、特定の個人を名指しして情報収集の対象としてはならない</w:t>
      </w:r>
    </w:p>
    <w:p w14:paraId="5A3EC209" w14:textId="0E84D3A2" w:rsidR="00723254" w:rsidRPr="003A4D9D" w:rsidRDefault="00CB0A4B" w:rsidP="00CB0A4B">
      <w:pPr>
        <w:ind w:leftChars="600" w:left="1469" w:hangingChars="87" w:hanging="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⑤　産業医等医療関係者や</w:t>
      </w:r>
      <w:r w:rsidR="007626D6">
        <w:rPr>
          <w:rFonts w:ascii="ＭＳ ゴシック" w:eastAsia="ＭＳ ゴシック" w:hAnsi="ＭＳ ゴシック" w:hint="eastAsia"/>
          <w:sz w:val="24"/>
          <w:szCs w:val="24"/>
        </w:rPr>
        <w:t>各機関</w:t>
      </w:r>
      <w:r w:rsidRPr="003A4D9D">
        <w:rPr>
          <w:rFonts w:ascii="ＭＳ ゴシック" w:eastAsia="ＭＳ ゴシック" w:hAnsi="ＭＳ ゴシック" w:hint="eastAsia"/>
          <w:sz w:val="24"/>
          <w:szCs w:val="24"/>
        </w:rPr>
        <w:t>において健康情報を取り扱う者は、障害者任免状況通報書の担当者から、職員の障害に関する問い合わせを受けた場合、本人の同意を得ずに、情報の提供を行ってはならない</w:t>
      </w:r>
    </w:p>
    <w:p w14:paraId="6773682A" w14:textId="77777777" w:rsidR="00CB0A4B" w:rsidRPr="003A4D9D" w:rsidRDefault="00CB0A4B" w:rsidP="00CB0A4B">
      <w:pPr>
        <w:ind w:leftChars="200" w:left="420" w:firstLineChars="100" w:firstLine="240"/>
        <w:rPr>
          <w:rFonts w:ascii="ＭＳ ゴシック" w:eastAsia="ＭＳ ゴシック" w:hAnsi="ＭＳ ゴシック"/>
          <w:sz w:val="24"/>
          <w:szCs w:val="24"/>
        </w:rPr>
      </w:pPr>
    </w:p>
    <w:p w14:paraId="69FF7B37" w14:textId="192EBAB3" w:rsidR="00723254" w:rsidRPr="003A4D9D" w:rsidRDefault="00772EAB" w:rsidP="00255D6C">
      <w:pPr>
        <w:pStyle w:val="2"/>
      </w:pPr>
      <w:bookmarkStart w:id="14" w:name="_Toc163221596"/>
      <w:r w:rsidRPr="003A4D9D">
        <w:t>３</w:t>
      </w:r>
      <w:r w:rsidR="00723254" w:rsidRPr="003A4D9D">
        <w:t xml:space="preserve">　</w:t>
      </w:r>
      <w:r w:rsidR="005F481E" w:rsidRPr="003A4D9D">
        <w:rPr>
          <w:rFonts w:hint="eastAsia"/>
        </w:rPr>
        <w:t>障害者名簿の作成と関係</w:t>
      </w:r>
      <w:r w:rsidR="00723254" w:rsidRPr="003A4D9D">
        <w:t>書類の保存</w:t>
      </w:r>
      <w:r w:rsidR="00D229FB" w:rsidRPr="003A4D9D">
        <w:rPr>
          <w:rFonts w:hint="eastAsia"/>
        </w:rPr>
        <w:t>等</w:t>
      </w:r>
      <w:bookmarkEnd w:id="14"/>
    </w:p>
    <w:p w14:paraId="3279FA89" w14:textId="24D541DA" w:rsidR="00BE6923" w:rsidRDefault="00BE6923" w:rsidP="007B51A7">
      <w:pPr>
        <w:ind w:leftChars="299" w:left="628" w:firstLineChars="87" w:firstLine="209"/>
        <w:rPr>
          <w:rFonts w:ascii="ＭＳ ゴシック" w:eastAsia="ＭＳ ゴシック" w:hAnsi="ＭＳ ゴシック"/>
          <w:sz w:val="24"/>
          <w:szCs w:val="24"/>
        </w:rPr>
      </w:pPr>
      <w:r w:rsidRPr="00BE6923">
        <w:rPr>
          <w:rFonts w:ascii="ＭＳ ゴシック" w:eastAsia="ＭＳ ゴシック" w:hAnsi="ＭＳ ゴシック" w:hint="eastAsia"/>
          <w:sz w:val="24"/>
          <w:szCs w:val="24"/>
        </w:rPr>
        <w:t>労働者を雇用する事業主（国及び地方公共団体を含む。）は、各事業所ごとに、労働者が対象障害者であるかどうかの確認に関する書類の写し（その保存に代えて電磁的記録の保存がされている場合における当該電磁的記録を含む。）を保存しなければならない</w:t>
      </w:r>
      <w:r w:rsidR="00CA75E6">
        <w:rPr>
          <w:rFonts w:ascii="ＭＳ ゴシック" w:eastAsia="ＭＳ ゴシック" w:hAnsi="ＭＳ ゴシック" w:hint="eastAsia"/>
          <w:sz w:val="24"/>
          <w:szCs w:val="24"/>
        </w:rPr>
        <w:t>こととされている</w:t>
      </w:r>
      <w:r w:rsidRPr="00BE6923">
        <w:rPr>
          <w:rFonts w:ascii="ＭＳ ゴシック" w:eastAsia="ＭＳ ゴシック" w:hAnsi="ＭＳ ゴシック" w:hint="eastAsia"/>
          <w:sz w:val="24"/>
          <w:szCs w:val="24"/>
        </w:rPr>
        <w:t>。（法第81条の２、施行規則第43条）</w:t>
      </w:r>
    </w:p>
    <w:p w14:paraId="244C06FD" w14:textId="6F386E3B" w:rsidR="00A1195D" w:rsidRDefault="00A1195D" w:rsidP="007B51A7">
      <w:pPr>
        <w:ind w:leftChars="299" w:left="628" w:firstLineChars="87" w:firstLine="209"/>
        <w:rPr>
          <w:rFonts w:ascii="ＭＳ ゴシック" w:eastAsia="ＭＳ ゴシック" w:hAnsi="ＭＳ ゴシック"/>
          <w:sz w:val="24"/>
          <w:szCs w:val="24"/>
        </w:rPr>
      </w:pPr>
      <w:r>
        <w:rPr>
          <w:rFonts w:ascii="ＭＳ ゴシック" w:eastAsia="ＭＳ ゴシック" w:hAnsi="ＭＳ ゴシック" w:hint="eastAsia"/>
          <w:sz w:val="24"/>
          <w:szCs w:val="24"/>
        </w:rPr>
        <w:t>なお、プライバシー</w:t>
      </w:r>
      <w:r w:rsidRPr="00A1195D">
        <w:rPr>
          <w:rFonts w:ascii="ＭＳ ゴシック" w:eastAsia="ＭＳ ゴシック" w:hAnsi="ＭＳ ゴシック" w:hint="eastAsia"/>
          <w:sz w:val="24"/>
          <w:szCs w:val="24"/>
        </w:rPr>
        <w:t>ガイドラインにおいて、障害者雇用状況の報告、障害者雇用納付金の申告、障害者雇用調整金又は報奨金の申請のために用いるという利用目的等を明示した上で、本人の同意を得て、その利用目的のために必要な情報を取得するとされているとおり、対象障害者を確認する際に、書類の保存についても併せて同意を得ることが必要である。</w:t>
      </w:r>
    </w:p>
    <w:p w14:paraId="33761F70" w14:textId="223115DE" w:rsidR="007B51A7" w:rsidRPr="003A4D9D" w:rsidRDefault="00BE6923" w:rsidP="007B51A7">
      <w:pPr>
        <w:ind w:leftChars="299" w:left="628" w:firstLineChars="87" w:firstLine="209"/>
        <w:rPr>
          <w:rFonts w:ascii="ＭＳ ゴシック" w:eastAsia="ＭＳ ゴシック" w:hAnsi="ＭＳ ゴシック"/>
          <w:sz w:val="24"/>
          <w:szCs w:val="24"/>
        </w:rPr>
      </w:pPr>
      <w:r w:rsidRPr="00407198">
        <w:rPr>
          <w:rFonts w:ascii="ＭＳ ゴシック" w:eastAsia="ＭＳ ゴシック" w:hAnsi="ＭＳ ゴシック" w:hint="eastAsia"/>
          <w:sz w:val="24"/>
          <w:szCs w:val="24"/>
        </w:rPr>
        <w:t>また、</w:t>
      </w:r>
      <w:r w:rsidR="00843E93" w:rsidRPr="00407198">
        <w:rPr>
          <w:rFonts w:ascii="ＭＳ ゴシック" w:eastAsia="ＭＳ ゴシック" w:hAnsi="ＭＳ ゴシック" w:hint="eastAsia"/>
          <w:sz w:val="24"/>
          <w:szCs w:val="24"/>
        </w:rPr>
        <w:t>「公務部門における障害者雇用に関する基本方針」(</w:t>
      </w:r>
      <w:r w:rsidR="00843E93" w:rsidRPr="006930C8">
        <w:rPr>
          <w:rFonts w:ascii="ＭＳ ゴシック" w:eastAsia="ＭＳ ゴシック" w:hAnsi="ＭＳ ゴシック" w:hint="eastAsia"/>
          <w:sz w:val="24"/>
          <w:szCs w:val="24"/>
        </w:rPr>
        <w:t>平成</w:t>
      </w:r>
      <w:r w:rsidR="00843E93" w:rsidRPr="002D6340">
        <w:rPr>
          <w:rFonts w:ascii="ＭＳ ゴシック" w:eastAsia="ＭＳ ゴシック" w:hAnsi="ＭＳ ゴシック" w:hint="eastAsia"/>
          <w:sz w:val="24"/>
          <w:szCs w:val="24"/>
        </w:rPr>
        <w:t>30年10</w:t>
      </w:r>
      <w:r w:rsidR="00843E93" w:rsidRPr="00407198">
        <w:rPr>
          <w:rFonts w:ascii="ＭＳ ゴシック" w:eastAsia="ＭＳ ゴシック" w:hAnsi="ＭＳ ゴシック" w:hint="eastAsia"/>
          <w:sz w:val="24"/>
          <w:szCs w:val="24"/>
        </w:rPr>
        <w:t>月</w:t>
      </w:r>
      <w:r w:rsidR="00843E93" w:rsidRPr="00407198">
        <w:rPr>
          <w:rFonts w:ascii="ＭＳ ゴシック" w:eastAsia="ＭＳ ゴシック" w:hAnsi="ＭＳ ゴシック"/>
          <w:sz w:val="24"/>
          <w:szCs w:val="24"/>
        </w:rPr>
        <w:t>23日公務部門における障害者雇用に関する関係閣僚会議決定。以下「基</w:t>
      </w:r>
      <w:r w:rsidR="00843E93" w:rsidRPr="00407198">
        <w:rPr>
          <w:rFonts w:ascii="ＭＳ ゴシック" w:eastAsia="ＭＳ ゴシック" w:hAnsi="ＭＳ ゴシック" w:hint="eastAsia"/>
          <w:sz w:val="24"/>
          <w:szCs w:val="24"/>
        </w:rPr>
        <w:t>本方針」という。</w:t>
      </w:r>
      <w:r w:rsidR="00843E93" w:rsidRPr="00407198">
        <w:rPr>
          <w:rFonts w:ascii="ＭＳ ゴシック" w:eastAsia="ＭＳ ゴシック" w:hAnsi="ＭＳ ゴシック"/>
          <w:sz w:val="24"/>
          <w:szCs w:val="24"/>
        </w:rPr>
        <w:t>)</w:t>
      </w:r>
      <w:r w:rsidR="007C376D" w:rsidRPr="00407198">
        <w:rPr>
          <w:rFonts w:ascii="ＭＳ ゴシック" w:eastAsia="ＭＳ ゴシック" w:hAnsi="ＭＳ ゴシック" w:hint="eastAsia"/>
          <w:sz w:val="24"/>
          <w:szCs w:val="24"/>
        </w:rPr>
        <w:t>の１（２）ア（イ）においては、「通報対象となる障害者の範囲やその確認方法等が適切に取り扱われているかを確認</w:t>
      </w:r>
      <w:r w:rsidR="00B73984" w:rsidRPr="00407198">
        <w:rPr>
          <w:rFonts w:ascii="ＭＳ ゴシック" w:eastAsia="ＭＳ ゴシック" w:hAnsi="ＭＳ ゴシック" w:hint="eastAsia"/>
          <w:sz w:val="24"/>
          <w:szCs w:val="24"/>
        </w:rPr>
        <w:t>することが</w:t>
      </w:r>
      <w:r w:rsidR="007C376D" w:rsidRPr="00407198">
        <w:rPr>
          <w:rFonts w:ascii="ＭＳ ゴシック" w:eastAsia="ＭＳ ゴシック" w:hAnsi="ＭＳ ゴシック" w:hint="eastAsia"/>
          <w:sz w:val="24"/>
          <w:szCs w:val="24"/>
        </w:rPr>
        <w:t>できるよう、通報対象となる障害者の名簿を作成するとともに、障害者手帳の写し等の関係書類を保存する。」こととされている</w:t>
      </w:r>
      <w:r w:rsidR="007B51A7" w:rsidRPr="00407198">
        <w:rPr>
          <w:rFonts w:ascii="ＭＳ ゴシック" w:eastAsia="ＭＳ ゴシック" w:hAnsi="ＭＳ ゴシック" w:hint="eastAsia"/>
          <w:sz w:val="24"/>
          <w:szCs w:val="24"/>
        </w:rPr>
        <w:t>とともに、</w:t>
      </w:r>
      <w:r w:rsidR="0047238F" w:rsidRPr="00407198">
        <w:rPr>
          <w:rFonts w:ascii="ＭＳ ゴシック" w:eastAsia="ＭＳ ゴシック" w:hAnsi="ＭＳ ゴシック" w:hint="eastAsia"/>
          <w:sz w:val="24"/>
          <w:szCs w:val="24"/>
        </w:rPr>
        <w:t>同</w:t>
      </w:r>
      <w:r w:rsidR="007B51A7" w:rsidRPr="00407198">
        <w:rPr>
          <w:rFonts w:ascii="ＭＳ ゴシック" w:eastAsia="ＭＳ ゴシック" w:hAnsi="ＭＳ ゴシック" w:hint="eastAsia"/>
          <w:sz w:val="24"/>
          <w:szCs w:val="24"/>
        </w:rPr>
        <w:t>（ア）においては、「厚生労働省は、各府省が保存する通報対象となる障害者の名簿や障害者手帳（身体障害者については指定医等の診断書を含む。以下同じ。</w:t>
      </w:r>
      <w:r w:rsidR="007B51A7" w:rsidRPr="00407198">
        <w:rPr>
          <w:rFonts w:ascii="ＭＳ ゴシック" w:eastAsia="ＭＳ ゴシック" w:hAnsi="ＭＳ ゴシック"/>
          <w:sz w:val="24"/>
          <w:szCs w:val="24"/>
        </w:rPr>
        <w:t>)</w:t>
      </w:r>
      <w:r w:rsidR="00F55337" w:rsidRPr="00407198">
        <w:rPr>
          <w:rFonts w:ascii="ＭＳ ゴシック" w:eastAsia="ＭＳ ゴシック" w:hAnsi="ＭＳ ゴシック"/>
          <w:sz w:val="24"/>
          <w:szCs w:val="24"/>
        </w:rPr>
        <w:t xml:space="preserve"> </w:t>
      </w:r>
      <w:r w:rsidR="007B51A7" w:rsidRPr="00407198">
        <w:rPr>
          <w:rFonts w:ascii="ＭＳ ゴシック" w:eastAsia="ＭＳ ゴシック" w:hAnsi="ＭＳ ゴシック" w:hint="eastAsia"/>
          <w:sz w:val="24"/>
          <w:szCs w:val="24"/>
        </w:rPr>
        <w:t>の写し等の関係書類について必要な調査を行い、通報対象となる障害者の範囲やその確認方法等の実務が適切に実施されているかを確認する。」こととされている</w:t>
      </w:r>
      <w:r w:rsidRPr="00407198">
        <w:rPr>
          <w:rFonts w:ascii="ＭＳ ゴシック" w:eastAsia="ＭＳ ゴシック" w:hAnsi="ＭＳ ゴシック" w:hint="eastAsia"/>
          <w:sz w:val="24"/>
          <w:szCs w:val="24"/>
        </w:rPr>
        <w:t>。</w:t>
      </w:r>
      <w:r w:rsidRPr="00BE6923">
        <w:rPr>
          <w:rFonts w:ascii="ＭＳ ゴシック" w:eastAsia="ＭＳ ゴシック" w:hAnsi="ＭＳ ゴシック" w:hint="eastAsia"/>
          <w:sz w:val="24"/>
          <w:szCs w:val="24"/>
        </w:rPr>
        <w:t>障害者名簿の作成及び確認書類の保存について</w:t>
      </w:r>
      <w:r w:rsidR="007B51A7" w:rsidRPr="003A4D9D">
        <w:rPr>
          <w:rFonts w:ascii="ＭＳ ゴシック" w:eastAsia="ＭＳ ゴシック" w:hAnsi="ＭＳ ゴシック" w:hint="eastAsia"/>
          <w:sz w:val="24"/>
          <w:szCs w:val="24"/>
        </w:rPr>
        <w:t>、その具体的取扱いは次による。</w:t>
      </w:r>
    </w:p>
    <w:p w14:paraId="12C78DAF" w14:textId="77777777" w:rsidR="007B51A7" w:rsidRPr="003A4D9D" w:rsidRDefault="007B51A7" w:rsidP="00644E27">
      <w:pPr>
        <w:ind w:leftChars="200" w:left="480" w:hangingChars="25" w:hanging="60"/>
        <w:rPr>
          <w:rFonts w:ascii="ＭＳ ゴシック" w:eastAsia="ＭＳ ゴシック" w:hAnsi="ＭＳ ゴシック"/>
          <w:sz w:val="24"/>
          <w:szCs w:val="24"/>
        </w:rPr>
      </w:pPr>
    </w:p>
    <w:p w14:paraId="78261F05" w14:textId="309D9050" w:rsidR="00872E4E" w:rsidRPr="003A4D9D" w:rsidRDefault="00644E27" w:rsidP="00644E27">
      <w:pPr>
        <w:ind w:leftChars="200" w:left="480" w:hangingChars="25" w:hanging="60"/>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（１）障害者名簿の作成</w:t>
      </w:r>
    </w:p>
    <w:p w14:paraId="294D4ABA" w14:textId="4B57F7EA" w:rsidR="00B268EB" w:rsidRPr="003A4D9D" w:rsidRDefault="00B268EB" w:rsidP="00341D15">
      <w:pPr>
        <w:ind w:leftChars="199" w:left="418" w:firstLineChars="175" w:firstLine="420"/>
        <w:rPr>
          <w:rFonts w:ascii="ＭＳ ゴシック" w:eastAsia="ＭＳ ゴシック" w:hAnsi="ＭＳ ゴシック"/>
          <w:sz w:val="24"/>
          <w:szCs w:val="24"/>
        </w:rPr>
      </w:pPr>
      <w:r w:rsidRPr="003A4D9D">
        <w:rPr>
          <w:rFonts w:ascii="ＭＳ ゴシック" w:eastAsia="ＭＳ ゴシック" w:hAnsi="ＭＳ ゴシック"/>
          <w:sz w:val="24"/>
          <w:szCs w:val="24"/>
        </w:rPr>
        <w:t>イ　障害者名簿の登録の対象者</w:t>
      </w:r>
    </w:p>
    <w:p w14:paraId="7ACA9FCE" w14:textId="7D45A9EB" w:rsidR="00B268EB" w:rsidRPr="003A4D9D" w:rsidRDefault="00644E27" w:rsidP="00341D15">
      <w:pPr>
        <w:ind w:leftChars="499" w:left="1048" w:firstLineChars="87" w:firstLine="209"/>
        <w:rPr>
          <w:rFonts w:ascii="ＭＳ ゴシック" w:eastAsia="ＭＳ ゴシック" w:hAnsi="ＭＳ ゴシック"/>
          <w:sz w:val="24"/>
          <w:szCs w:val="24"/>
        </w:rPr>
      </w:pPr>
      <w:r w:rsidRPr="003A4D9D">
        <w:rPr>
          <w:rFonts w:ascii="ＭＳ ゴシック" w:eastAsia="ＭＳ ゴシック" w:hAnsi="ＭＳ ゴシック"/>
          <w:sz w:val="24"/>
          <w:szCs w:val="24"/>
        </w:rPr>
        <w:t>上記</w:t>
      </w:r>
      <w:r w:rsidR="00B73984" w:rsidRPr="003A4D9D">
        <w:rPr>
          <w:rFonts w:ascii="ＭＳ ゴシック" w:eastAsia="ＭＳ ゴシック" w:hAnsi="ＭＳ ゴシック" w:hint="eastAsia"/>
          <w:sz w:val="24"/>
          <w:szCs w:val="24"/>
        </w:rPr>
        <w:t>２</w:t>
      </w:r>
      <w:r w:rsidRPr="003A4D9D">
        <w:rPr>
          <w:rFonts w:ascii="ＭＳ ゴシック" w:eastAsia="ＭＳ ゴシック" w:hAnsi="ＭＳ ゴシック"/>
          <w:sz w:val="24"/>
          <w:szCs w:val="24"/>
        </w:rPr>
        <w:t>により</w:t>
      </w:r>
      <w:r w:rsidR="005C5E98" w:rsidRPr="003A4D9D">
        <w:rPr>
          <w:rFonts w:ascii="ＭＳ ゴシック" w:eastAsia="ＭＳ ゴシック" w:hAnsi="ＭＳ ゴシック"/>
          <w:sz w:val="24"/>
          <w:szCs w:val="24"/>
        </w:rPr>
        <w:t>、</w:t>
      </w:r>
      <w:r w:rsidR="005C5E98" w:rsidRPr="003A4D9D">
        <w:rPr>
          <w:rFonts w:ascii="ＭＳ ゴシック" w:eastAsia="ＭＳ ゴシック" w:hAnsi="ＭＳ ゴシック" w:hint="eastAsia"/>
          <w:sz w:val="24"/>
          <w:szCs w:val="24"/>
        </w:rPr>
        <w:t>障害者任免状況の通報の</w:t>
      </w:r>
      <w:r w:rsidR="005C5E98" w:rsidRPr="003A4D9D">
        <w:rPr>
          <w:rFonts w:ascii="ＭＳ ゴシック" w:eastAsia="ＭＳ ゴシック" w:hAnsi="ＭＳ ゴシック"/>
          <w:sz w:val="24"/>
          <w:szCs w:val="24"/>
        </w:rPr>
        <w:t>対象者に該当すること</w:t>
      </w:r>
      <w:r w:rsidRPr="003A4D9D">
        <w:rPr>
          <w:rFonts w:ascii="ＭＳ ゴシック" w:eastAsia="ＭＳ ゴシック" w:hAnsi="ＭＳ ゴシック"/>
          <w:sz w:val="24"/>
          <w:szCs w:val="24"/>
        </w:rPr>
        <w:t>の確認がなされ</w:t>
      </w:r>
      <w:r w:rsidR="00B268EB" w:rsidRPr="003A4D9D">
        <w:rPr>
          <w:rFonts w:ascii="ＭＳ ゴシック" w:eastAsia="ＭＳ ゴシック" w:hAnsi="ＭＳ ゴシック"/>
          <w:sz w:val="24"/>
          <w:szCs w:val="24"/>
        </w:rPr>
        <w:t>、</w:t>
      </w:r>
      <w:r w:rsidR="00B268EB" w:rsidRPr="003A4D9D">
        <w:rPr>
          <w:rFonts w:ascii="ＭＳ ゴシック" w:eastAsia="ＭＳ ゴシック" w:hAnsi="ＭＳ ゴシック" w:hint="eastAsia"/>
          <w:sz w:val="24"/>
          <w:szCs w:val="24"/>
        </w:rPr>
        <w:t>障害者任免状況通報書にお</w:t>
      </w:r>
      <w:r w:rsidR="00341D15" w:rsidRPr="003A4D9D">
        <w:rPr>
          <w:rFonts w:ascii="ＭＳ ゴシック" w:eastAsia="ＭＳ ゴシック" w:hAnsi="ＭＳ ゴシック" w:hint="eastAsia"/>
          <w:sz w:val="24"/>
          <w:szCs w:val="24"/>
        </w:rPr>
        <w:t>いて障害者として計上される対象となる</w:t>
      </w:r>
      <w:r w:rsidR="00B268EB" w:rsidRPr="003A4D9D">
        <w:rPr>
          <w:rFonts w:ascii="ＭＳ ゴシック" w:eastAsia="ＭＳ ゴシック" w:hAnsi="ＭＳ ゴシック"/>
          <w:sz w:val="24"/>
          <w:szCs w:val="24"/>
        </w:rPr>
        <w:t>職員</w:t>
      </w:r>
      <w:r w:rsidR="005F481E" w:rsidRPr="003A4D9D">
        <w:rPr>
          <w:rFonts w:ascii="ＭＳ ゴシック" w:eastAsia="ＭＳ ゴシック" w:hAnsi="ＭＳ ゴシック"/>
          <w:sz w:val="24"/>
          <w:szCs w:val="24"/>
        </w:rPr>
        <w:t>の情報</w:t>
      </w:r>
      <w:r w:rsidRPr="003A4D9D">
        <w:rPr>
          <w:rFonts w:ascii="ＭＳ ゴシック" w:eastAsia="ＭＳ ゴシック" w:hAnsi="ＭＳ ゴシック"/>
          <w:sz w:val="24"/>
          <w:szCs w:val="24"/>
        </w:rPr>
        <w:t>については、</w:t>
      </w:r>
      <w:r w:rsidR="00341D15" w:rsidRPr="003A4D9D">
        <w:rPr>
          <w:rFonts w:ascii="ＭＳ ゴシック" w:eastAsia="ＭＳ ゴシック" w:hAnsi="ＭＳ ゴシック"/>
          <w:sz w:val="24"/>
          <w:szCs w:val="24"/>
        </w:rPr>
        <w:t>一定の様式の</w:t>
      </w:r>
      <w:r w:rsidRPr="003A4D9D">
        <w:rPr>
          <w:rFonts w:ascii="ＭＳ ゴシック" w:eastAsia="ＭＳ ゴシック" w:hAnsi="ＭＳ ゴシック" w:hint="eastAsia"/>
          <w:sz w:val="24"/>
          <w:szCs w:val="24"/>
        </w:rPr>
        <w:t>名簿</w:t>
      </w:r>
      <w:r w:rsidR="00341D15" w:rsidRPr="003A4D9D">
        <w:rPr>
          <w:rFonts w:ascii="ＭＳ ゴシック" w:eastAsia="ＭＳ ゴシック" w:hAnsi="ＭＳ ゴシック" w:hint="eastAsia"/>
          <w:sz w:val="24"/>
          <w:szCs w:val="24"/>
        </w:rPr>
        <w:t>（以下「障害者名簿」という。）に登録</w:t>
      </w:r>
      <w:r w:rsidR="005F481E" w:rsidRPr="003A4D9D">
        <w:rPr>
          <w:rFonts w:ascii="ＭＳ ゴシック" w:eastAsia="ＭＳ ゴシック" w:hAnsi="ＭＳ ゴシック" w:hint="eastAsia"/>
          <w:sz w:val="24"/>
          <w:szCs w:val="24"/>
        </w:rPr>
        <w:t>して管理</w:t>
      </w:r>
      <w:r w:rsidR="00341D15" w:rsidRPr="003A4D9D">
        <w:rPr>
          <w:rFonts w:ascii="ＭＳ ゴシック" w:eastAsia="ＭＳ ゴシック" w:hAnsi="ＭＳ ゴシック" w:hint="eastAsia"/>
          <w:sz w:val="24"/>
          <w:szCs w:val="24"/>
        </w:rPr>
        <w:t>する</w:t>
      </w:r>
      <w:r w:rsidR="00B268EB" w:rsidRPr="003A4D9D">
        <w:rPr>
          <w:rFonts w:ascii="ＭＳ ゴシック" w:eastAsia="ＭＳ ゴシック" w:hAnsi="ＭＳ ゴシック" w:hint="eastAsia"/>
          <w:sz w:val="24"/>
          <w:szCs w:val="24"/>
        </w:rPr>
        <w:t>。</w:t>
      </w:r>
    </w:p>
    <w:p w14:paraId="37BCBE1F" w14:textId="323558FB" w:rsidR="00B268EB" w:rsidRPr="003A4D9D" w:rsidRDefault="00341D15" w:rsidP="00341D15">
      <w:pPr>
        <w:ind w:leftChars="199" w:left="418" w:firstLineChars="175" w:firstLine="420"/>
        <w:rPr>
          <w:rFonts w:ascii="ＭＳ ゴシック" w:eastAsia="ＭＳ ゴシック" w:hAnsi="ＭＳ ゴシック"/>
          <w:sz w:val="24"/>
          <w:szCs w:val="24"/>
        </w:rPr>
      </w:pPr>
      <w:r w:rsidRPr="003A4D9D">
        <w:rPr>
          <w:rFonts w:ascii="ＭＳ ゴシック" w:eastAsia="ＭＳ ゴシック" w:hAnsi="ＭＳ ゴシック"/>
          <w:sz w:val="24"/>
          <w:szCs w:val="24"/>
        </w:rPr>
        <w:t>ロ</w:t>
      </w:r>
      <w:r w:rsidR="00B268EB" w:rsidRPr="003A4D9D">
        <w:rPr>
          <w:rFonts w:ascii="ＭＳ ゴシック" w:eastAsia="ＭＳ ゴシック" w:hAnsi="ＭＳ ゴシック"/>
          <w:sz w:val="24"/>
          <w:szCs w:val="24"/>
        </w:rPr>
        <w:t xml:space="preserve">　保存</w:t>
      </w:r>
      <w:r w:rsidR="009D2105" w:rsidRPr="003A4D9D">
        <w:rPr>
          <w:rFonts w:ascii="ＭＳ ゴシック" w:eastAsia="ＭＳ ゴシック" w:hAnsi="ＭＳ ゴシック"/>
          <w:sz w:val="24"/>
          <w:szCs w:val="24"/>
        </w:rPr>
        <w:t>の</w:t>
      </w:r>
      <w:r w:rsidR="00B268EB" w:rsidRPr="003A4D9D">
        <w:rPr>
          <w:rFonts w:ascii="ＭＳ ゴシック" w:eastAsia="ＭＳ ゴシック" w:hAnsi="ＭＳ ゴシック"/>
          <w:sz w:val="24"/>
          <w:szCs w:val="24"/>
        </w:rPr>
        <w:t>期間</w:t>
      </w:r>
    </w:p>
    <w:p w14:paraId="4471F76A" w14:textId="013D05DA" w:rsidR="005C5E98" w:rsidRPr="003A4D9D" w:rsidRDefault="00341D15" w:rsidP="00341D15">
      <w:pPr>
        <w:ind w:leftChars="500" w:left="1050" w:firstLineChars="87" w:firstLine="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障害者名簿の</w:t>
      </w:r>
      <w:r w:rsidR="005C5E98" w:rsidRPr="003A4D9D">
        <w:rPr>
          <w:rFonts w:ascii="ＭＳ ゴシック" w:eastAsia="ＭＳ ゴシック" w:hAnsi="ＭＳ ゴシック" w:hint="eastAsia"/>
          <w:sz w:val="24"/>
          <w:szCs w:val="24"/>
        </w:rPr>
        <w:t>保存期間は</w:t>
      </w:r>
      <w:r w:rsidRPr="003A4D9D">
        <w:rPr>
          <w:rFonts w:ascii="ＭＳ ゴシック" w:eastAsia="ＭＳ ゴシック" w:hAnsi="ＭＳ ゴシック" w:hint="eastAsia"/>
          <w:sz w:val="24"/>
          <w:szCs w:val="24"/>
        </w:rPr>
        <w:t>、</w:t>
      </w:r>
      <w:r w:rsidR="005C5E98" w:rsidRPr="003A4D9D">
        <w:rPr>
          <w:rFonts w:ascii="ＭＳ ゴシック" w:eastAsia="ＭＳ ゴシック" w:hAnsi="ＭＳ ゴシック" w:hint="eastAsia"/>
          <w:sz w:val="24"/>
          <w:szCs w:val="24"/>
        </w:rPr>
        <w:t>本人の死亡、退職又は解雇の日から３年間とする。</w:t>
      </w:r>
    </w:p>
    <w:p w14:paraId="228A1068" w14:textId="16AA659A" w:rsidR="009D2105" w:rsidRPr="003A4D9D" w:rsidRDefault="009D2105" w:rsidP="009D2105">
      <w:pPr>
        <w:ind w:leftChars="400" w:left="1049" w:hangingChars="87" w:hanging="209"/>
        <w:rPr>
          <w:rFonts w:ascii="ＭＳ ゴシック" w:eastAsia="ＭＳ ゴシック" w:hAnsi="ＭＳ ゴシック"/>
          <w:sz w:val="24"/>
          <w:szCs w:val="24"/>
        </w:rPr>
      </w:pPr>
      <w:r w:rsidRPr="003A4D9D">
        <w:rPr>
          <w:rFonts w:ascii="ＭＳ ゴシック" w:eastAsia="ＭＳ ゴシック" w:hAnsi="ＭＳ ゴシック"/>
          <w:sz w:val="24"/>
          <w:szCs w:val="24"/>
        </w:rPr>
        <w:t>ハ　保存する部署</w:t>
      </w:r>
    </w:p>
    <w:p w14:paraId="01B5C63A" w14:textId="5C5FD414" w:rsidR="009D2105" w:rsidRPr="003A4D9D" w:rsidRDefault="009D2105" w:rsidP="009D2105">
      <w:pPr>
        <w:ind w:leftChars="499" w:left="1048" w:firstLineChars="87" w:firstLine="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障害者名簿</w:t>
      </w:r>
      <w:r w:rsidR="00380B36" w:rsidRPr="003A4D9D">
        <w:rPr>
          <w:rFonts w:ascii="ＭＳ ゴシック" w:eastAsia="ＭＳ ゴシック" w:hAnsi="ＭＳ ゴシック" w:hint="eastAsia"/>
          <w:sz w:val="24"/>
          <w:szCs w:val="24"/>
        </w:rPr>
        <w:t>の原本</w:t>
      </w:r>
      <w:r w:rsidRPr="003A4D9D">
        <w:rPr>
          <w:rFonts w:ascii="ＭＳ ゴシック" w:eastAsia="ＭＳ ゴシック" w:hAnsi="ＭＳ ゴシック" w:hint="eastAsia"/>
          <w:sz w:val="24"/>
          <w:szCs w:val="24"/>
        </w:rPr>
        <w:t>は、障害のある職員の採用・退職の実務を</w:t>
      </w:r>
      <w:r w:rsidR="00F87355" w:rsidRPr="003A4D9D">
        <w:rPr>
          <w:rFonts w:ascii="ＭＳ ゴシック" w:eastAsia="ＭＳ ゴシック" w:hAnsi="ＭＳ ゴシック" w:hint="eastAsia"/>
          <w:sz w:val="24"/>
          <w:szCs w:val="24"/>
        </w:rPr>
        <w:t>管理し、その現状を把握できる</w:t>
      </w:r>
      <w:r w:rsidRPr="003A4D9D">
        <w:rPr>
          <w:rFonts w:ascii="ＭＳ ゴシック" w:eastAsia="ＭＳ ゴシック" w:hAnsi="ＭＳ ゴシック" w:hint="eastAsia"/>
          <w:sz w:val="24"/>
          <w:szCs w:val="24"/>
        </w:rPr>
        <w:t>部署において保存する。</w:t>
      </w:r>
    </w:p>
    <w:p w14:paraId="5FEF9E08" w14:textId="65120B7E" w:rsidR="005C5E98" w:rsidRPr="003A4D9D" w:rsidRDefault="009D2105" w:rsidP="00341D15">
      <w:pPr>
        <w:ind w:leftChars="199" w:left="418" w:firstLineChars="175" w:firstLine="420"/>
        <w:rPr>
          <w:rFonts w:ascii="ＭＳ ゴシック" w:eastAsia="ＭＳ ゴシック" w:hAnsi="ＭＳ ゴシック"/>
          <w:sz w:val="24"/>
          <w:szCs w:val="24"/>
        </w:rPr>
      </w:pPr>
      <w:r w:rsidRPr="003A4D9D">
        <w:rPr>
          <w:rFonts w:ascii="ＭＳ ゴシック" w:eastAsia="ＭＳ ゴシック" w:hAnsi="ＭＳ ゴシック"/>
          <w:sz w:val="24"/>
          <w:szCs w:val="24"/>
        </w:rPr>
        <w:t>ニ</w:t>
      </w:r>
      <w:r w:rsidR="00B268EB" w:rsidRPr="003A4D9D">
        <w:rPr>
          <w:rFonts w:ascii="ＭＳ ゴシック" w:eastAsia="ＭＳ ゴシック" w:hAnsi="ＭＳ ゴシック"/>
          <w:sz w:val="24"/>
          <w:szCs w:val="24"/>
        </w:rPr>
        <w:t xml:space="preserve">　</w:t>
      </w:r>
      <w:r w:rsidR="00341D15" w:rsidRPr="003A4D9D">
        <w:rPr>
          <w:rFonts w:ascii="ＭＳ ゴシック" w:eastAsia="ＭＳ ゴシック" w:hAnsi="ＭＳ ゴシック"/>
          <w:sz w:val="24"/>
          <w:szCs w:val="24"/>
        </w:rPr>
        <w:t>登録</w:t>
      </w:r>
      <w:r w:rsidR="00B268EB" w:rsidRPr="003A4D9D">
        <w:rPr>
          <w:rFonts w:ascii="ＭＳ ゴシック" w:eastAsia="ＭＳ ゴシック" w:hAnsi="ＭＳ ゴシック"/>
          <w:sz w:val="24"/>
          <w:szCs w:val="24"/>
        </w:rPr>
        <w:t>すべき項目</w:t>
      </w:r>
    </w:p>
    <w:p w14:paraId="0DCEF920" w14:textId="3A38AB6E" w:rsidR="00644E27" w:rsidRPr="003A4D9D" w:rsidRDefault="00341D15" w:rsidP="00341D15">
      <w:pPr>
        <w:ind w:leftChars="500" w:left="1050" w:firstLineChars="87" w:firstLine="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障害者名簿の様式は</w:t>
      </w:r>
      <w:r w:rsidR="00644E27" w:rsidRPr="003A4D9D">
        <w:rPr>
          <w:rFonts w:ascii="ＭＳ ゴシック" w:eastAsia="ＭＳ ゴシック" w:hAnsi="ＭＳ ゴシック" w:hint="eastAsia"/>
          <w:sz w:val="24"/>
          <w:szCs w:val="24"/>
        </w:rPr>
        <w:t>任意</w:t>
      </w:r>
      <w:r w:rsidRPr="003A4D9D">
        <w:rPr>
          <w:rFonts w:ascii="ＭＳ ゴシック" w:eastAsia="ＭＳ ゴシック" w:hAnsi="ＭＳ ゴシック" w:hint="eastAsia"/>
          <w:sz w:val="24"/>
          <w:szCs w:val="24"/>
        </w:rPr>
        <w:t>とするが</w:t>
      </w:r>
      <w:r w:rsidR="00644E27" w:rsidRPr="003A4D9D">
        <w:rPr>
          <w:rFonts w:ascii="ＭＳ ゴシック" w:eastAsia="ＭＳ ゴシック" w:hAnsi="ＭＳ ゴシック" w:hint="eastAsia"/>
          <w:sz w:val="24"/>
          <w:szCs w:val="24"/>
        </w:rPr>
        <w:t>、</w:t>
      </w:r>
      <w:r w:rsidR="00B268EB" w:rsidRPr="003A4D9D">
        <w:rPr>
          <w:rFonts w:ascii="ＭＳ ゴシック" w:eastAsia="ＭＳ ゴシック" w:hAnsi="ＭＳ ゴシック" w:hint="eastAsia"/>
          <w:sz w:val="24"/>
          <w:szCs w:val="24"/>
        </w:rPr>
        <w:t>少なくとも</w:t>
      </w:r>
      <w:r w:rsidR="00926751" w:rsidRPr="003A4D9D">
        <w:rPr>
          <w:rFonts w:ascii="ＭＳ ゴシック" w:eastAsia="ＭＳ ゴシック" w:hAnsi="ＭＳ ゴシック" w:hint="eastAsia"/>
          <w:sz w:val="24"/>
          <w:szCs w:val="24"/>
        </w:rPr>
        <w:t>障害者任免状況通報書</w:t>
      </w:r>
      <w:r w:rsidR="00F87355" w:rsidRPr="003A4D9D">
        <w:rPr>
          <w:rFonts w:ascii="ＭＳ ゴシック" w:eastAsia="ＭＳ ゴシック" w:hAnsi="ＭＳ ゴシック" w:hint="eastAsia"/>
          <w:sz w:val="24"/>
          <w:szCs w:val="24"/>
        </w:rPr>
        <w:t>及び特定身体障害者の任免状況調査結果連絡書</w:t>
      </w:r>
      <w:r w:rsidR="00FB019D">
        <w:rPr>
          <w:rFonts w:ascii="ＭＳ ゴシック" w:eastAsia="ＭＳ ゴシック" w:hAnsi="ＭＳ ゴシック" w:hint="eastAsia"/>
          <w:sz w:val="24"/>
          <w:szCs w:val="24"/>
        </w:rPr>
        <w:t>（別紙15）</w:t>
      </w:r>
      <w:r w:rsidR="00926751" w:rsidRPr="003A4D9D">
        <w:rPr>
          <w:rFonts w:ascii="ＭＳ ゴシック" w:eastAsia="ＭＳ ゴシック" w:hAnsi="ＭＳ ゴシック" w:hint="eastAsia"/>
          <w:sz w:val="24"/>
          <w:szCs w:val="24"/>
        </w:rPr>
        <w:t>における算定に必要となる</w:t>
      </w:r>
      <w:r w:rsidR="00B268EB" w:rsidRPr="003A4D9D">
        <w:rPr>
          <w:rFonts w:ascii="ＭＳ ゴシック" w:eastAsia="ＭＳ ゴシック" w:hAnsi="ＭＳ ゴシック" w:hint="eastAsia"/>
          <w:sz w:val="24"/>
          <w:szCs w:val="24"/>
        </w:rPr>
        <w:t>次の項目の全て</w:t>
      </w:r>
      <w:r w:rsidR="00644E27" w:rsidRPr="003A4D9D">
        <w:rPr>
          <w:rFonts w:ascii="ＭＳ ゴシック" w:eastAsia="ＭＳ ゴシック" w:hAnsi="ＭＳ ゴシック" w:hint="eastAsia"/>
          <w:sz w:val="24"/>
          <w:szCs w:val="24"/>
        </w:rPr>
        <w:t>を備えたものと</w:t>
      </w:r>
      <w:r w:rsidR="00B268EB" w:rsidRPr="003A4D9D">
        <w:rPr>
          <w:rFonts w:ascii="ＭＳ ゴシック" w:eastAsia="ＭＳ ゴシック" w:hAnsi="ＭＳ ゴシック" w:hint="eastAsia"/>
          <w:sz w:val="24"/>
          <w:szCs w:val="24"/>
        </w:rPr>
        <w:t>する</w:t>
      </w:r>
      <w:r w:rsidRPr="003A4D9D">
        <w:rPr>
          <w:rFonts w:ascii="ＭＳ ゴシック" w:eastAsia="ＭＳ ゴシック" w:hAnsi="ＭＳ ゴシック" w:hint="eastAsia"/>
          <w:sz w:val="24"/>
          <w:szCs w:val="24"/>
        </w:rPr>
        <w:t>。</w:t>
      </w:r>
    </w:p>
    <w:p w14:paraId="0C2EE544" w14:textId="77777777" w:rsidR="00593C01" w:rsidRPr="003A4D9D" w:rsidRDefault="00593C01" w:rsidP="00593C01">
      <w:pPr>
        <w:ind w:leftChars="501" w:left="1258" w:hangingChars="86" w:hanging="206"/>
        <w:rPr>
          <w:rFonts w:ascii="ＭＳ ゴシック" w:eastAsia="ＭＳ ゴシック" w:hAnsi="ＭＳ ゴシック"/>
          <w:sz w:val="24"/>
          <w:szCs w:val="24"/>
          <w:lang w:eastAsia="zh-TW"/>
        </w:rPr>
      </w:pPr>
      <w:r w:rsidRPr="003A4D9D">
        <w:rPr>
          <w:rFonts w:ascii="ＭＳ ゴシック" w:eastAsia="ＭＳ ゴシック" w:hAnsi="ＭＳ ゴシック" w:hint="eastAsia"/>
          <w:sz w:val="24"/>
          <w:szCs w:val="24"/>
          <w:lang w:eastAsia="zh-TW"/>
        </w:rPr>
        <w:t>①　本人特定情報</w:t>
      </w:r>
    </w:p>
    <w:p w14:paraId="05794F1E" w14:textId="77777777" w:rsidR="00593C01" w:rsidRPr="003A4D9D" w:rsidRDefault="00593C01" w:rsidP="00593C01">
      <w:pPr>
        <w:ind w:leftChars="599" w:left="1258" w:firstLine="2"/>
        <w:rPr>
          <w:rFonts w:ascii="ＭＳ ゴシック" w:eastAsia="ＭＳ ゴシック" w:hAnsi="ＭＳ ゴシック"/>
          <w:sz w:val="24"/>
          <w:szCs w:val="24"/>
          <w:lang w:eastAsia="zh-TW"/>
        </w:rPr>
      </w:pPr>
      <w:r w:rsidRPr="003A4D9D">
        <w:rPr>
          <w:rFonts w:ascii="ＭＳ ゴシック" w:eastAsia="ＭＳ ゴシック" w:hAnsi="ＭＳ ゴシック" w:hint="eastAsia"/>
          <w:sz w:val="24"/>
          <w:szCs w:val="24"/>
          <w:lang w:eastAsia="zh-TW"/>
        </w:rPr>
        <w:t>a　氏名</w:t>
      </w:r>
    </w:p>
    <w:p w14:paraId="3C0C8998" w14:textId="7743641C" w:rsidR="00593C01" w:rsidRPr="003A4D9D" w:rsidRDefault="00593C01" w:rsidP="00593C01">
      <w:pPr>
        <w:ind w:leftChars="599" w:left="1258" w:firstLine="2"/>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b　所属部署</w:t>
      </w:r>
      <w:r w:rsidR="002C108D">
        <w:rPr>
          <w:rFonts w:ascii="ＭＳ ゴシック" w:eastAsia="ＭＳ ゴシック" w:hAnsi="ＭＳ ゴシック" w:hint="eastAsia"/>
          <w:sz w:val="24"/>
          <w:szCs w:val="24"/>
        </w:rPr>
        <w:t>（課室単位まで記載。）</w:t>
      </w:r>
    </w:p>
    <w:p w14:paraId="4807636F" w14:textId="18B799B0" w:rsidR="00593C01" w:rsidRPr="003A4D9D" w:rsidRDefault="00593C01" w:rsidP="00593C01">
      <w:pPr>
        <w:ind w:leftChars="501" w:left="1258" w:hangingChars="86" w:hanging="206"/>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②　障害の種別</w:t>
      </w:r>
      <w:r w:rsidR="00EB2285" w:rsidRPr="003A4D9D">
        <w:rPr>
          <w:rFonts w:ascii="ＭＳ ゴシック" w:eastAsia="ＭＳ ゴシック" w:hAnsi="ＭＳ ゴシック" w:hint="eastAsia"/>
          <w:sz w:val="24"/>
          <w:szCs w:val="24"/>
        </w:rPr>
        <w:t>・部位</w:t>
      </w:r>
      <w:r w:rsidRPr="003A4D9D">
        <w:rPr>
          <w:rFonts w:ascii="ＭＳ ゴシック" w:eastAsia="ＭＳ ゴシック" w:hAnsi="ＭＳ ゴシック" w:hint="eastAsia"/>
          <w:sz w:val="24"/>
          <w:szCs w:val="24"/>
        </w:rPr>
        <w:t>（身体障害者</w:t>
      </w:r>
      <w:r w:rsidR="00EB2285" w:rsidRPr="003A4D9D">
        <w:rPr>
          <w:rFonts w:ascii="ＭＳ ゴシック" w:eastAsia="ＭＳ ゴシック" w:hAnsi="ＭＳ ゴシック" w:hint="eastAsia"/>
          <w:sz w:val="24"/>
          <w:szCs w:val="24"/>
        </w:rPr>
        <w:t>・</w:t>
      </w:r>
      <w:r w:rsidRPr="003A4D9D">
        <w:rPr>
          <w:rFonts w:ascii="ＭＳ ゴシック" w:eastAsia="ＭＳ ゴシック" w:hAnsi="ＭＳ ゴシック" w:hint="eastAsia"/>
          <w:sz w:val="24"/>
          <w:szCs w:val="24"/>
        </w:rPr>
        <w:t>知的障害者</w:t>
      </w:r>
      <w:r w:rsidR="00EB2285" w:rsidRPr="003A4D9D">
        <w:rPr>
          <w:rFonts w:ascii="ＭＳ ゴシック" w:eastAsia="ＭＳ ゴシック" w:hAnsi="ＭＳ ゴシック" w:hint="eastAsia"/>
          <w:sz w:val="24"/>
          <w:szCs w:val="24"/>
        </w:rPr>
        <w:t>・</w:t>
      </w:r>
      <w:r w:rsidRPr="003A4D9D">
        <w:rPr>
          <w:rFonts w:ascii="ＭＳ ゴシック" w:eastAsia="ＭＳ ゴシック" w:hAnsi="ＭＳ ゴシック" w:hint="eastAsia"/>
          <w:sz w:val="24"/>
          <w:szCs w:val="24"/>
        </w:rPr>
        <w:t>精神障害者の別</w:t>
      </w:r>
      <w:r w:rsidR="00EB2285" w:rsidRPr="003A4D9D">
        <w:rPr>
          <w:rFonts w:ascii="ＭＳ ゴシック" w:eastAsia="ＭＳ ゴシック" w:hAnsi="ＭＳ ゴシック" w:hint="eastAsia"/>
          <w:sz w:val="24"/>
          <w:szCs w:val="24"/>
        </w:rPr>
        <w:t>、身体障害者については障害の部位（別紙</w:t>
      </w:r>
      <w:r w:rsidR="00B73984" w:rsidRPr="003A4D9D">
        <w:rPr>
          <w:rFonts w:ascii="ＭＳ ゴシック" w:eastAsia="ＭＳ ゴシック" w:hAnsi="ＭＳ ゴシック" w:hint="eastAsia"/>
          <w:sz w:val="24"/>
          <w:szCs w:val="24"/>
        </w:rPr>
        <w:t>７</w:t>
      </w:r>
      <w:r w:rsidR="00EB2285" w:rsidRPr="003A4D9D">
        <w:rPr>
          <w:rFonts w:ascii="ＭＳ ゴシック" w:eastAsia="ＭＳ ゴシック" w:hAnsi="ＭＳ ゴシック" w:hint="eastAsia"/>
          <w:sz w:val="24"/>
          <w:szCs w:val="24"/>
        </w:rPr>
        <w:t>「障害の範囲」</w:t>
      </w:r>
      <w:r w:rsidR="00FB019D">
        <w:rPr>
          <w:rFonts w:ascii="ＭＳ ゴシック" w:eastAsia="ＭＳ ゴシック" w:hAnsi="ＭＳ ゴシック" w:hint="eastAsia"/>
          <w:sz w:val="24"/>
          <w:szCs w:val="24"/>
        </w:rPr>
        <w:t>（</w:t>
      </w:r>
      <w:r w:rsidR="00FB019D" w:rsidRPr="003A4D9D">
        <w:rPr>
          <w:rFonts w:ascii="ＭＳ ゴシック" w:eastAsia="ＭＳ ゴシック" w:hAnsi="ＭＳ ゴシック" w:hint="eastAsia"/>
          <w:sz w:val="24"/>
          <w:szCs w:val="24"/>
        </w:rPr>
        <w:t>法第</w:t>
      </w:r>
      <w:r w:rsidR="00FB019D" w:rsidRPr="003A4D9D">
        <w:rPr>
          <w:rFonts w:ascii="ＭＳ ゴシック" w:eastAsia="ＭＳ ゴシック" w:hAnsi="ＭＳ ゴシック"/>
          <w:sz w:val="24"/>
          <w:szCs w:val="24"/>
        </w:rPr>
        <w:t>2条</w:t>
      </w:r>
      <w:r w:rsidR="00FB019D" w:rsidRPr="003A4D9D">
        <w:rPr>
          <w:rFonts w:ascii="ＭＳ ゴシック" w:eastAsia="ＭＳ ゴシック" w:hAnsi="ＭＳ ゴシック" w:hint="eastAsia"/>
          <w:sz w:val="24"/>
          <w:szCs w:val="24"/>
        </w:rPr>
        <w:t>別表</w:t>
      </w:r>
      <w:r w:rsidRPr="003A4D9D">
        <w:rPr>
          <w:rFonts w:ascii="ＭＳ ゴシック" w:eastAsia="ＭＳ ゴシック" w:hAnsi="ＭＳ ゴシック" w:hint="eastAsia"/>
          <w:sz w:val="24"/>
          <w:szCs w:val="24"/>
        </w:rPr>
        <w:t>）</w:t>
      </w:r>
      <w:r w:rsidR="00FB019D">
        <w:rPr>
          <w:rFonts w:ascii="ＭＳ ゴシック" w:eastAsia="ＭＳ ゴシック" w:hAnsi="ＭＳ ゴシック" w:hint="eastAsia"/>
          <w:sz w:val="24"/>
          <w:szCs w:val="24"/>
        </w:rPr>
        <w:t>）</w:t>
      </w:r>
    </w:p>
    <w:p w14:paraId="5E7E83A5" w14:textId="65A86998" w:rsidR="00593C01" w:rsidRPr="003A4D9D" w:rsidRDefault="00593C01" w:rsidP="00593C01">
      <w:pPr>
        <w:ind w:leftChars="501" w:left="1258" w:hangingChars="86" w:hanging="206"/>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③　障害の</w:t>
      </w:r>
      <w:r w:rsidR="00D3787F" w:rsidRPr="003A4D9D">
        <w:rPr>
          <w:rFonts w:ascii="ＭＳ ゴシック" w:eastAsia="ＭＳ ゴシック" w:hAnsi="ＭＳ ゴシック" w:hint="eastAsia"/>
          <w:sz w:val="24"/>
          <w:szCs w:val="24"/>
        </w:rPr>
        <w:t>等級・</w:t>
      </w:r>
      <w:r w:rsidRPr="003A4D9D">
        <w:rPr>
          <w:rFonts w:ascii="ＭＳ ゴシック" w:eastAsia="ＭＳ ゴシック" w:hAnsi="ＭＳ ゴシック" w:hint="eastAsia"/>
          <w:sz w:val="24"/>
          <w:szCs w:val="24"/>
        </w:rPr>
        <w:t>程度（</w:t>
      </w:r>
      <w:r w:rsidR="00D3787F" w:rsidRPr="003A4D9D">
        <w:rPr>
          <w:rFonts w:ascii="ＭＳ ゴシック" w:eastAsia="ＭＳ ゴシック" w:hAnsi="ＭＳ ゴシック" w:hint="eastAsia"/>
          <w:sz w:val="24"/>
          <w:szCs w:val="24"/>
        </w:rPr>
        <w:t>障害の等級、</w:t>
      </w:r>
      <w:r w:rsidRPr="003A4D9D">
        <w:rPr>
          <w:rFonts w:ascii="ＭＳ ゴシック" w:eastAsia="ＭＳ ゴシック" w:hAnsi="ＭＳ ゴシック" w:hint="eastAsia"/>
          <w:sz w:val="24"/>
          <w:szCs w:val="24"/>
        </w:rPr>
        <w:t>身体障害者</w:t>
      </w:r>
      <w:r w:rsidR="00D3787F" w:rsidRPr="003A4D9D">
        <w:rPr>
          <w:rFonts w:ascii="ＭＳ ゴシック" w:eastAsia="ＭＳ ゴシック" w:hAnsi="ＭＳ ゴシック" w:hint="eastAsia"/>
          <w:sz w:val="24"/>
          <w:szCs w:val="24"/>
        </w:rPr>
        <w:t>・</w:t>
      </w:r>
      <w:r w:rsidRPr="003A4D9D">
        <w:rPr>
          <w:rFonts w:ascii="ＭＳ ゴシック" w:eastAsia="ＭＳ ゴシック" w:hAnsi="ＭＳ ゴシック" w:hint="eastAsia"/>
          <w:sz w:val="24"/>
          <w:szCs w:val="24"/>
        </w:rPr>
        <w:t>知的障害者については重度に該当するかどうか）</w:t>
      </w:r>
    </w:p>
    <w:p w14:paraId="15ECA803" w14:textId="77777777" w:rsidR="00593C01" w:rsidRPr="003A4D9D" w:rsidRDefault="00593C01" w:rsidP="00593C01">
      <w:pPr>
        <w:ind w:leftChars="501" w:left="1258" w:hangingChars="86" w:hanging="206"/>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④　有効な確認書類</w:t>
      </w:r>
    </w:p>
    <w:p w14:paraId="184F274E" w14:textId="338F3DB3" w:rsidR="00593C01" w:rsidRPr="003A4D9D" w:rsidRDefault="00593C01" w:rsidP="00F87355">
      <w:pPr>
        <w:ind w:leftChars="601" w:left="1468" w:hangingChars="86" w:hanging="206"/>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a</w:t>
      </w:r>
      <w:r w:rsidRPr="003A4D9D">
        <w:rPr>
          <w:rFonts w:ascii="ＭＳ ゴシック" w:eastAsia="ＭＳ ゴシック" w:hAnsi="ＭＳ ゴシック"/>
          <w:sz w:val="24"/>
          <w:szCs w:val="24"/>
        </w:rPr>
        <w:t xml:space="preserve"> </w:t>
      </w:r>
      <w:r w:rsidRPr="003A4D9D">
        <w:rPr>
          <w:rFonts w:ascii="ＭＳ ゴシック" w:eastAsia="ＭＳ ゴシック" w:hAnsi="ＭＳ ゴシック" w:hint="eastAsia"/>
          <w:sz w:val="24"/>
          <w:szCs w:val="24"/>
        </w:rPr>
        <w:t>本人が所持している確認書類の種類（障害者手帳（身体障害者手帳、療育手帳、精神</w:t>
      </w:r>
      <w:r w:rsidR="00375DFF" w:rsidRPr="003A4D9D">
        <w:rPr>
          <w:rFonts w:ascii="ＭＳ ゴシック" w:eastAsia="ＭＳ ゴシック" w:hAnsi="ＭＳ ゴシック" w:hint="eastAsia"/>
          <w:sz w:val="24"/>
          <w:szCs w:val="24"/>
        </w:rPr>
        <w:t>障害者</w:t>
      </w:r>
      <w:r w:rsidRPr="003A4D9D">
        <w:rPr>
          <w:rFonts w:ascii="ＭＳ ゴシック" w:eastAsia="ＭＳ ゴシック" w:hAnsi="ＭＳ ゴシック" w:hint="eastAsia"/>
          <w:sz w:val="24"/>
          <w:szCs w:val="24"/>
        </w:rPr>
        <w:t>保健福祉手帳）や指定医・産業医・健康管理医の診断書・意見書、知的障害者判定機関の判定書）</w:t>
      </w:r>
    </w:p>
    <w:p w14:paraId="73777D01" w14:textId="7CAE9D9F" w:rsidR="00D3787F" w:rsidRPr="003A4D9D" w:rsidRDefault="00593C01" w:rsidP="00F87355">
      <w:pPr>
        <w:ind w:leftChars="601" w:left="1468" w:hangingChars="86" w:hanging="206"/>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b</w:t>
      </w:r>
      <w:r w:rsidR="00D3787F" w:rsidRPr="003A4D9D">
        <w:rPr>
          <w:rFonts w:ascii="ＭＳ ゴシック" w:eastAsia="ＭＳ ゴシック" w:hAnsi="ＭＳ ゴシック"/>
          <w:sz w:val="24"/>
          <w:szCs w:val="24"/>
        </w:rPr>
        <w:t xml:space="preserve"> </w:t>
      </w:r>
      <w:r w:rsidRPr="003A4D9D">
        <w:rPr>
          <w:rFonts w:ascii="ＭＳ ゴシック" w:eastAsia="ＭＳ ゴシック" w:hAnsi="ＭＳ ゴシック" w:hint="eastAsia"/>
          <w:sz w:val="24"/>
          <w:szCs w:val="24"/>
        </w:rPr>
        <w:t>確認書類の</w:t>
      </w:r>
      <w:r w:rsidR="00D3787F" w:rsidRPr="003A4D9D">
        <w:rPr>
          <w:rFonts w:ascii="ＭＳ ゴシック" w:eastAsia="ＭＳ ゴシック" w:hAnsi="ＭＳ ゴシック" w:hint="eastAsia"/>
          <w:sz w:val="24"/>
          <w:szCs w:val="24"/>
        </w:rPr>
        <w:t>交付日</w:t>
      </w:r>
    </w:p>
    <w:p w14:paraId="6646CA74" w14:textId="45954E5A" w:rsidR="00D3787F" w:rsidRPr="003A4D9D" w:rsidRDefault="00D3787F" w:rsidP="00F87355">
      <w:pPr>
        <w:ind w:leftChars="601" w:left="1468" w:hangingChars="86" w:hanging="206"/>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c</w:t>
      </w:r>
      <w:r w:rsidRPr="003A4D9D">
        <w:rPr>
          <w:rFonts w:ascii="ＭＳ ゴシック" w:eastAsia="ＭＳ ゴシック" w:hAnsi="ＭＳ ゴシック"/>
          <w:sz w:val="24"/>
          <w:szCs w:val="24"/>
        </w:rPr>
        <w:t xml:space="preserve"> </w:t>
      </w:r>
      <w:r w:rsidRPr="003A4D9D">
        <w:rPr>
          <w:rFonts w:ascii="ＭＳ ゴシック" w:eastAsia="ＭＳ ゴシック" w:hAnsi="ＭＳ ゴシック" w:hint="eastAsia"/>
          <w:sz w:val="24"/>
          <w:szCs w:val="24"/>
        </w:rPr>
        <w:t>確認書類の有効期限等（身体障害者手帳の再認定期日、療育手帳の再判定期日、精神</w:t>
      </w:r>
      <w:r w:rsidR="00375DFF" w:rsidRPr="003A4D9D">
        <w:rPr>
          <w:rFonts w:ascii="ＭＳ ゴシック" w:eastAsia="ＭＳ ゴシック" w:hAnsi="ＭＳ ゴシック" w:hint="eastAsia"/>
          <w:sz w:val="24"/>
          <w:szCs w:val="24"/>
        </w:rPr>
        <w:t>障害者</w:t>
      </w:r>
      <w:r w:rsidRPr="003A4D9D">
        <w:rPr>
          <w:rFonts w:ascii="ＭＳ ゴシック" w:eastAsia="ＭＳ ゴシック" w:hAnsi="ＭＳ ゴシック" w:hint="eastAsia"/>
          <w:sz w:val="24"/>
          <w:szCs w:val="24"/>
        </w:rPr>
        <w:t>保健福祉手帳の有効期限）</w:t>
      </w:r>
    </w:p>
    <w:p w14:paraId="6E45B816" w14:textId="1C02F254" w:rsidR="00D3787F" w:rsidRPr="003A4D9D" w:rsidRDefault="00D3787F" w:rsidP="00F87355">
      <w:pPr>
        <w:ind w:leftChars="601" w:left="1473" w:hangingChars="88" w:hanging="211"/>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d</w:t>
      </w:r>
      <w:r w:rsidRPr="003A4D9D">
        <w:rPr>
          <w:rFonts w:ascii="ＭＳ ゴシック" w:eastAsia="ＭＳ ゴシック" w:hAnsi="ＭＳ ゴシック"/>
          <w:sz w:val="24"/>
          <w:szCs w:val="24"/>
        </w:rPr>
        <w:t xml:space="preserve"> </w:t>
      </w:r>
      <w:r w:rsidRPr="003A4D9D">
        <w:rPr>
          <w:rFonts w:ascii="ＭＳ ゴシック" w:eastAsia="ＭＳ ゴシック" w:hAnsi="ＭＳ ゴシック" w:hint="eastAsia"/>
          <w:sz w:val="24"/>
          <w:szCs w:val="24"/>
        </w:rPr>
        <w:t>確認書類の確認の方法と日時(手帳等の写しの提出日など）</w:t>
      </w:r>
    </w:p>
    <w:p w14:paraId="527BEBFB" w14:textId="465A58A1" w:rsidR="00FA7E1A" w:rsidRPr="003A4D9D" w:rsidRDefault="00593C01" w:rsidP="00593C01">
      <w:pPr>
        <w:ind w:leftChars="500" w:left="1261" w:hangingChars="88" w:hanging="211"/>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⑤　在職状況</w:t>
      </w:r>
      <w:r w:rsidR="00FA7E1A" w:rsidRPr="003A4D9D">
        <w:rPr>
          <w:rFonts w:ascii="ＭＳ ゴシック" w:eastAsia="ＭＳ ゴシック" w:hAnsi="ＭＳ ゴシック" w:hint="eastAsia"/>
          <w:sz w:val="24"/>
          <w:szCs w:val="24"/>
        </w:rPr>
        <w:t>（障害者任免状況</w:t>
      </w:r>
      <w:r w:rsidR="003E0F13" w:rsidRPr="003A4D9D">
        <w:rPr>
          <w:rFonts w:ascii="ＭＳ ゴシック" w:eastAsia="ＭＳ ゴシック" w:hAnsi="ＭＳ ゴシック" w:hint="eastAsia"/>
          <w:sz w:val="24"/>
          <w:szCs w:val="24"/>
        </w:rPr>
        <w:t>通報</w:t>
      </w:r>
      <w:r w:rsidR="00FA7E1A" w:rsidRPr="003A4D9D">
        <w:rPr>
          <w:rFonts w:ascii="ＭＳ ゴシック" w:eastAsia="ＭＳ ゴシック" w:hAnsi="ＭＳ ゴシック" w:hint="eastAsia"/>
          <w:sz w:val="24"/>
          <w:szCs w:val="24"/>
        </w:rPr>
        <w:t>の</w:t>
      </w:r>
      <w:r w:rsidR="003E0F13" w:rsidRPr="003A4D9D">
        <w:rPr>
          <w:rFonts w:ascii="ＭＳ ゴシック" w:eastAsia="ＭＳ ゴシック" w:hAnsi="ＭＳ ゴシック" w:hint="eastAsia"/>
          <w:sz w:val="24"/>
          <w:szCs w:val="24"/>
        </w:rPr>
        <w:t>通報</w:t>
      </w:r>
      <w:r w:rsidR="00FA7E1A" w:rsidRPr="003A4D9D">
        <w:rPr>
          <w:rFonts w:ascii="ＭＳ ゴシック" w:eastAsia="ＭＳ ゴシック" w:hAnsi="ＭＳ ゴシック" w:hint="eastAsia"/>
          <w:sz w:val="24"/>
          <w:szCs w:val="24"/>
        </w:rPr>
        <w:t>基準日（毎年６月１日）現在で在職していることを明らかにするため）</w:t>
      </w:r>
    </w:p>
    <w:p w14:paraId="68425494" w14:textId="77777777" w:rsidR="00FA7E1A" w:rsidRPr="003A4D9D" w:rsidRDefault="00FA7E1A" w:rsidP="00FA7E1A">
      <w:pPr>
        <w:ind w:leftChars="600" w:left="1261" w:hanging="1"/>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 xml:space="preserve">a　</w:t>
      </w:r>
      <w:r w:rsidR="00F87355" w:rsidRPr="003A4D9D">
        <w:rPr>
          <w:rFonts w:ascii="ＭＳ ゴシック" w:eastAsia="ＭＳ ゴシック" w:hAnsi="ＭＳ ゴシック" w:hint="eastAsia"/>
          <w:sz w:val="24"/>
          <w:szCs w:val="24"/>
        </w:rPr>
        <w:t>採用日</w:t>
      </w:r>
    </w:p>
    <w:p w14:paraId="7849A6E0" w14:textId="1532C738" w:rsidR="00D3787F" w:rsidRPr="003A4D9D" w:rsidRDefault="00FA7E1A" w:rsidP="00FA7E1A">
      <w:pPr>
        <w:ind w:leftChars="600" w:left="1261" w:hanging="1"/>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 xml:space="preserve">b　</w:t>
      </w:r>
      <w:r w:rsidR="00F87355" w:rsidRPr="003A4D9D">
        <w:rPr>
          <w:rFonts w:ascii="ＭＳ ゴシック" w:eastAsia="ＭＳ ゴシック" w:hAnsi="ＭＳ ゴシック" w:hint="eastAsia"/>
          <w:sz w:val="24"/>
          <w:szCs w:val="24"/>
        </w:rPr>
        <w:t>退職日</w:t>
      </w:r>
    </w:p>
    <w:p w14:paraId="122D14D9" w14:textId="4BC94C56" w:rsidR="00593C01" w:rsidRPr="003A4D9D" w:rsidRDefault="00593C01" w:rsidP="00593C01">
      <w:pPr>
        <w:ind w:leftChars="500" w:left="1261" w:hangingChars="88" w:hanging="211"/>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 xml:space="preserve">⑥　</w:t>
      </w:r>
      <w:r w:rsidR="00E62318" w:rsidRPr="003A4D9D">
        <w:rPr>
          <w:rFonts w:ascii="ＭＳ ゴシック" w:eastAsia="ＭＳ ゴシック" w:hAnsi="ＭＳ ゴシック" w:hint="eastAsia"/>
          <w:sz w:val="24"/>
          <w:szCs w:val="24"/>
        </w:rPr>
        <w:t>雇用</w:t>
      </w:r>
      <w:r w:rsidRPr="003A4D9D">
        <w:rPr>
          <w:rFonts w:ascii="ＭＳ ゴシック" w:eastAsia="ＭＳ ゴシック" w:hAnsi="ＭＳ ゴシック" w:hint="eastAsia"/>
          <w:sz w:val="24"/>
          <w:szCs w:val="24"/>
        </w:rPr>
        <w:t>期間</w:t>
      </w:r>
      <w:r w:rsidR="00FA7E1A" w:rsidRPr="003A4D9D">
        <w:rPr>
          <w:rFonts w:ascii="ＭＳ ゴシック" w:eastAsia="ＭＳ ゴシック" w:hAnsi="ＭＳ ゴシック" w:hint="eastAsia"/>
          <w:sz w:val="24"/>
          <w:szCs w:val="24"/>
        </w:rPr>
        <w:t>（第２の１の「常時勤務する職員」に該当していることを明らかにするため）</w:t>
      </w:r>
    </w:p>
    <w:p w14:paraId="18A4FAF6" w14:textId="77777777" w:rsidR="00593C01" w:rsidRPr="003A4D9D" w:rsidRDefault="00593C01" w:rsidP="00F87355">
      <w:pPr>
        <w:ind w:leftChars="599" w:left="1469" w:hangingChars="88" w:hanging="211"/>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a　任用形態（常勤・非常勤の別など）</w:t>
      </w:r>
    </w:p>
    <w:p w14:paraId="425F4F2B" w14:textId="1FCD15D4" w:rsidR="00593C01" w:rsidRPr="003A4D9D" w:rsidRDefault="00F87355" w:rsidP="00F87355">
      <w:pPr>
        <w:ind w:leftChars="599" w:left="1469" w:hangingChars="88" w:hanging="211"/>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b</w:t>
      </w:r>
      <w:r w:rsidR="00593C01" w:rsidRPr="003A4D9D">
        <w:rPr>
          <w:rFonts w:ascii="ＭＳ ゴシック" w:eastAsia="ＭＳ ゴシック" w:hAnsi="ＭＳ ゴシック" w:hint="eastAsia"/>
          <w:sz w:val="24"/>
          <w:szCs w:val="24"/>
        </w:rPr>
        <w:t xml:space="preserve">　</w:t>
      </w:r>
      <w:r w:rsidR="00CA6BE5" w:rsidRPr="003A4D9D">
        <w:rPr>
          <w:rFonts w:ascii="ＭＳ ゴシック" w:eastAsia="ＭＳ ゴシック" w:hAnsi="ＭＳ ゴシック" w:hint="eastAsia"/>
          <w:sz w:val="24"/>
          <w:szCs w:val="24"/>
        </w:rPr>
        <w:t>任用</w:t>
      </w:r>
      <w:r w:rsidR="00FA7E1A" w:rsidRPr="003A4D9D">
        <w:rPr>
          <w:rFonts w:ascii="ＭＳ ゴシック" w:eastAsia="ＭＳ ゴシック" w:hAnsi="ＭＳ ゴシック" w:hint="eastAsia"/>
          <w:sz w:val="24"/>
          <w:szCs w:val="24"/>
        </w:rPr>
        <w:t>期間</w:t>
      </w:r>
      <w:r w:rsidR="00593C01" w:rsidRPr="003A4D9D">
        <w:rPr>
          <w:rFonts w:ascii="ＭＳ ゴシック" w:eastAsia="ＭＳ ゴシック" w:hAnsi="ＭＳ ゴシック" w:hint="eastAsia"/>
          <w:sz w:val="24"/>
          <w:szCs w:val="24"/>
        </w:rPr>
        <w:t>及び更新可能性</w:t>
      </w:r>
      <w:r w:rsidR="00D3787F" w:rsidRPr="003A4D9D">
        <w:rPr>
          <w:rFonts w:ascii="ＭＳ ゴシック" w:eastAsia="ＭＳ ゴシック" w:hAnsi="ＭＳ ゴシック" w:hint="eastAsia"/>
          <w:sz w:val="24"/>
          <w:szCs w:val="24"/>
        </w:rPr>
        <w:t>（非常勤の場合）</w:t>
      </w:r>
    </w:p>
    <w:p w14:paraId="5D6CEA4E" w14:textId="57029E47" w:rsidR="00593C01" w:rsidRPr="003A4D9D" w:rsidRDefault="00593C01" w:rsidP="00593C01">
      <w:pPr>
        <w:ind w:leftChars="500" w:left="1261" w:hangingChars="88" w:hanging="211"/>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⑦　１週間の所定の勤務時間(</w:t>
      </w:r>
      <w:r w:rsidR="00CC4A79">
        <w:rPr>
          <w:rFonts w:ascii="ＭＳ ゴシック" w:eastAsia="ＭＳ ゴシック" w:hAnsi="ＭＳ ゴシック"/>
          <w:sz w:val="24"/>
          <w:szCs w:val="24"/>
        </w:rPr>
        <w:t>10</w:t>
      </w:r>
      <w:r w:rsidR="00CC4A79">
        <w:rPr>
          <w:rFonts w:ascii="ＭＳ ゴシック" w:eastAsia="ＭＳ ゴシック" w:hAnsi="ＭＳ ゴシック" w:hint="eastAsia"/>
          <w:sz w:val="24"/>
          <w:szCs w:val="24"/>
        </w:rPr>
        <w:t>時間以上2</w:t>
      </w:r>
      <w:r w:rsidR="00CC4A79">
        <w:rPr>
          <w:rFonts w:ascii="ＭＳ ゴシック" w:eastAsia="ＭＳ ゴシック" w:hAnsi="ＭＳ ゴシック"/>
          <w:sz w:val="24"/>
          <w:szCs w:val="24"/>
        </w:rPr>
        <w:t>0</w:t>
      </w:r>
      <w:r w:rsidR="00CC4A79">
        <w:rPr>
          <w:rFonts w:ascii="ＭＳ ゴシック" w:eastAsia="ＭＳ ゴシック" w:hAnsi="ＭＳ ゴシック" w:hint="eastAsia"/>
          <w:sz w:val="24"/>
          <w:szCs w:val="24"/>
        </w:rPr>
        <w:t>時間未満、</w:t>
      </w:r>
      <w:r w:rsidRPr="003A4D9D">
        <w:rPr>
          <w:rFonts w:ascii="ＭＳ ゴシック" w:eastAsia="ＭＳ ゴシック" w:hAnsi="ＭＳ ゴシック" w:hint="eastAsia"/>
          <w:sz w:val="24"/>
          <w:szCs w:val="24"/>
        </w:rPr>
        <w:t>20時間以上30時間未満又は30時間以上の</w:t>
      </w:r>
      <w:r w:rsidR="00795134" w:rsidRPr="003A4D9D">
        <w:rPr>
          <w:rFonts w:ascii="ＭＳ ゴシック" w:eastAsia="ＭＳ ゴシック" w:hAnsi="ＭＳ ゴシック" w:hint="eastAsia"/>
          <w:sz w:val="24"/>
          <w:szCs w:val="24"/>
        </w:rPr>
        <w:t>いずれかに該当していることを明らかにするため</w:t>
      </w:r>
      <w:r w:rsidRPr="003A4D9D">
        <w:rPr>
          <w:rFonts w:ascii="ＭＳ ゴシック" w:eastAsia="ＭＳ ゴシック" w:hAnsi="ＭＳ ゴシック" w:hint="eastAsia"/>
          <w:sz w:val="24"/>
          <w:szCs w:val="24"/>
        </w:rPr>
        <w:t>）</w:t>
      </w:r>
    </w:p>
    <w:p w14:paraId="029A0D01" w14:textId="5DC8E84A" w:rsidR="00795134" w:rsidRPr="003A4D9D" w:rsidRDefault="00593C01" w:rsidP="00593C01">
      <w:pPr>
        <w:ind w:leftChars="500" w:left="1261" w:hangingChars="88" w:hanging="211"/>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⑧　職種（特定身体障害者に該当する場合）</w:t>
      </w:r>
    </w:p>
    <w:p w14:paraId="43F422AE" w14:textId="6357F096" w:rsidR="00795134" w:rsidRPr="003A4D9D" w:rsidRDefault="00795134" w:rsidP="00795134">
      <w:pPr>
        <w:ind w:leftChars="199" w:left="418" w:firstLineChars="175" w:firstLine="420"/>
        <w:rPr>
          <w:rFonts w:ascii="ＭＳ ゴシック" w:eastAsia="ＭＳ ゴシック" w:hAnsi="ＭＳ ゴシック"/>
          <w:sz w:val="24"/>
          <w:szCs w:val="24"/>
        </w:rPr>
      </w:pPr>
      <w:r w:rsidRPr="003A4D9D">
        <w:rPr>
          <w:rFonts w:ascii="ＭＳ ゴシック" w:eastAsia="ＭＳ ゴシック" w:hAnsi="ＭＳ ゴシック"/>
          <w:sz w:val="24"/>
          <w:szCs w:val="24"/>
        </w:rPr>
        <w:t>ホ　障害者名簿</w:t>
      </w:r>
      <w:r w:rsidR="004079AD" w:rsidRPr="003A4D9D">
        <w:rPr>
          <w:rFonts w:ascii="ＭＳ ゴシック" w:eastAsia="ＭＳ ゴシック" w:hAnsi="ＭＳ ゴシック" w:hint="eastAsia"/>
          <w:sz w:val="24"/>
          <w:szCs w:val="24"/>
        </w:rPr>
        <w:t>の各項目の適切な</w:t>
      </w:r>
      <w:r w:rsidR="00C63D68" w:rsidRPr="003A4D9D">
        <w:rPr>
          <w:rFonts w:ascii="ＭＳ ゴシック" w:eastAsia="ＭＳ ゴシック" w:hAnsi="ＭＳ ゴシック" w:hint="eastAsia"/>
          <w:sz w:val="24"/>
          <w:szCs w:val="24"/>
        </w:rPr>
        <w:t>記録</w:t>
      </w:r>
    </w:p>
    <w:p w14:paraId="2C6DC55A" w14:textId="3FB584DB" w:rsidR="004079AD" w:rsidRPr="003A4D9D" w:rsidRDefault="004079AD" w:rsidP="00163F37">
      <w:pPr>
        <w:ind w:leftChars="600" w:left="1260" w:firstLineChars="87" w:firstLine="209"/>
        <w:rPr>
          <w:rFonts w:ascii="ＭＳ ゴシック" w:eastAsia="ＭＳ ゴシック" w:hAnsi="ＭＳ ゴシック"/>
          <w:sz w:val="24"/>
          <w:szCs w:val="24"/>
        </w:rPr>
      </w:pPr>
      <w:r w:rsidRPr="003A4D9D">
        <w:rPr>
          <w:rFonts w:ascii="ＭＳ ゴシック" w:eastAsia="ＭＳ ゴシック" w:hAnsi="ＭＳ ゴシック"/>
          <w:sz w:val="24"/>
          <w:szCs w:val="24"/>
        </w:rPr>
        <w:t>障害者名簿</w:t>
      </w:r>
      <w:r w:rsidRPr="003A4D9D">
        <w:rPr>
          <w:rFonts w:ascii="ＭＳ ゴシック" w:eastAsia="ＭＳ ゴシック" w:hAnsi="ＭＳ ゴシック" w:hint="eastAsia"/>
          <w:sz w:val="24"/>
          <w:szCs w:val="24"/>
        </w:rPr>
        <w:t>の各項目に</w:t>
      </w:r>
      <w:r w:rsidR="00C63D68" w:rsidRPr="003A4D9D">
        <w:rPr>
          <w:rFonts w:ascii="ＭＳ ゴシック" w:eastAsia="ＭＳ ゴシック" w:hAnsi="ＭＳ ゴシック" w:hint="eastAsia"/>
          <w:sz w:val="24"/>
          <w:szCs w:val="24"/>
        </w:rPr>
        <w:t>記録</w:t>
      </w:r>
      <w:r w:rsidRPr="003A4D9D">
        <w:rPr>
          <w:rFonts w:ascii="ＭＳ ゴシック" w:eastAsia="ＭＳ ゴシック" w:hAnsi="ＭＳ ゴシック" w:hint="eastAsia"/>
          <w:sz w:val="24"/>
          <w:szCs w:val="24"/>
        </w:rPr>
        <w:t>される情報は、障害者任免状況通報書における「⑩障害者計」</w:t>
      </w:r>
      <w:r w:rsidR="005231E8" w:rsidRPr="003A4D9D">
        <w:rPr>
          <w:rFonts w:ascii="ＭＳ ゴシック" w:eastAsia="ＭＳ ゴシック" w:hAnsi="ＭＳ ゴシック" w:hint="eastAsia"/>
          <w:sz w:val="24"/>
          <w:szCs w:val="24"/>
        </w:rPr>
        <w:t>欄</w:t>
      </w:r>
      <w:r w:rsidR="003E0F13" w:rsidRPr="003A4D9D">
        <w:rPr>
          <w:rFonts w:ascii="ＭＳ ゴシック" w:eastAsia="ＭＳ ゴシック" w:hAnsi="ＭＳ ゴシック" w:hint="eastAsia"/>
          <w:sz w:val="24"/>
          <w:szCs w:val="24"/>
        </w:rPr>
        <w:t>（対象障害者である職員の数）</w:t>
      </w:r>
      <w:r w:rsidRPr="003A4D9D">
        <w:rPr>
          <w:rFonts w:ascii="ＭＳ ゴシック" w:eastAsia="ＭＳ ゴシック" w:hAnsi="ＭＳ ゴシック" w:hint="eastAsia"/>
          <w:sz w:val="24"/>
          <w:szCs w:val="24"/>
        </w:rPr>
        <w:t>の計上に直結するものであり、同報告書の内容の適正性の根幹ともなる重要なものである。このため、第２に定める規定に基づき適切な登録を行う。</w:t>
      </w:r>
    </w:p>
    <w:p w14:paraId="69E4A00B" w14:textId="4B39D0A2" w:rsidR="00926751" w:rsidRPr="003A4D9D" w:rsidRDefault="004079AD" w:rsidP="00926751">
      <w:pPr>
        <w:ind w:leftChars="199" w:left="418" w:firstLineChars="175" w:firstLine="420"/>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ヘ</w:t>
      </w:r>
      <w:r w:rsidR="00926751" w:rsidRPr="003A4D9D">
        <w:rPr>
          <w:rFonts w:ascii="ＭＳ ゴシック" w:eastAsia="ＭＳ ゴシック" w:hAnsi="ＭＳ ゴシック"/>
          <w:sz w:val="24"/>
          <w:szCs w:val="24"/>
        </w:rPr>
        <w:t xml:space="preserve">　障害者名簿の更新</w:t>
      </w:r>
    </w:p>
    <w:p w14:paraId="6B0CB023" w14:textId="67E08712" w:rsidR="007B51A7" w:rsidRPr="003A4D9D" w:rsidRDefault="00926751" w:rsidP="005F481E">
      <w:pPr>
        <w:ind w:leftChars="600" w:left="1260" w:firstLine="209"/>
        <w:rPr>
          <w:rFonts w:ascii="ＭＳ ゴシック" w:eastAsia="ＭＳ ゴシック" w:hAnsi="ＭＳ ゴシック"/>
          <w:sz w:val="24"/>
          <w:szCs w:val="24"/>
        </w:rPr>
      </w:pPr>
      <w:r w:rsidRPr="003A4D9D">
        <w:rPr>
          <w:rFonts w:ascii="ＭＳ ゴシック" w:eastAsia="ＭＳ ゴシック" w:hAnsi="ＭＳ ゴシック"/>
          <w:sz w:val="24"/>
          <w:szCs w:val="24"/>
        </w:rPr>
        <w:t>障害者名簿は、上記</w:t>
      </w:r>
      <w:r w:rsidR="009D2105" w:rsidRPr="003A4D9D">
        <w:rPr>
          <w:rFonts w:ascii="ＭＳ ゴシック" w:eastAsia="ＭＳ ゴシック" w:hAnsi="ＭＳ ゴシック"/>
          <w:sz w:val="24"/>
          <w:szCs w:val="24"/>
        </w:rPr>
        <w:t>ニ</w:t>
      </w:r>
      <w:r w:rsidRPr="003A4D9D">
        <w:rPr>
          <w:rFonts w:ascii="ＭＳ ゴシック" w:eastAsia="ＭＳ ゴシック" w:hAnsi="ＭＳ ゴシック"/>
          <w:sz w:val="24"/>
          <w:szCs w:val="24"/>
        </w:rPr>
        <w:t>の各項目に異動があった場合は速やかに更新する。</w:t>
      </w:r>
    </w:p>
    <w:p w14:paraId="0416CC78" w14:textId="23EFEF5E" w:rsidR="007B51A7" w:rsidRPr="003A4D9D" w:rsidRDefault="004079AD" w:rsidP="007B51A7">
      <w:pPr>
        <w:ind w:leftChars="199" w:left="418" w:firstLineChars="175" w:firstLine="420"/>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ト</w:t>
      </w:r>
      <w:r w:rsidR="007B51A7" w:rsidRPr="003A4D9D">
        <w:rPr>
          <w:rFonts w:ascii="ＭＳ ゴシック" w:eastAsia="ＭＳ ゴシック" w:hAnsi="ＭＳ ゴシック"/>
          <w:sz w:val="24"/>
          <w:szCs w:val="24"/>
        </w:rPr>
        <w:t xml:space="preserve">　障害者名簿の活用</w:t>
      </w:r>
    </w:p>
    <w:p w14:paraId="320662DE" w14:textId="77777777" w:rsidR="007B51A7" w:rsidRPr="003A4D9D" w:rsidRDefault="007B51A7" w:rsidP="005F481E">
      <w:pPr>
        <w:ind w:leftChars="599" w:left="1258" w:firstLineChars="88" w:firstLine="211"/>
        <w:rPr>
          <w:rFonts w:ascii="ＭＳ ゴシック" w:eastAsia="ＭＳ ゴシック" w:hAnsi="ＭＳ ゴシック"/>
          <w:sz w:val="24"/>
          <w:szCs w:val="24"/>
        </w:rPr>
      </w:pPr>
      <w:r w:rsidRPr="003A4D9D">
        <w:rPr>
          <w:rFonts w:ascii="ＭＳ ゴシック" w:eastAsia="ＭＳ ゴシック" w:hAnsi="ＭＳ ゴシック"/>
          <w:sz w:val="24"/>
          <w:szCs w:val="24"/>
        </w:rPr>
        <w:t>障害者名簿は、</w:t>
      </w:r>
      <w:r w:rsidRPr="003A4D9D">
        <w:rPr>
          <w:rFonts w:ascii="ＭＳ ゴシック" w:eastAsia="ＭＳ ゴシック" w:hAnsi="ＭＳ ゴシック" w:hint="eastAsia"/>
          <w:sz w:val="24"/>
          <w:szCs w:val="24"/>
        </w:rPr>
        <w:t>障害者任免状況通報書の作成の基礎となるデータとなる。</w:t>
      </w:r>
    </w:p>
    <w:p w14:paraId="138109A6" w14:textId="20F95B63" w:rsidR="005F481E" w:rsidRPr="003A4D9D" w:rsidRDefault="005F481E" w:rsidP="005F481E">
      <w:pPr>
        <w:ind w:leftChars="599" w:left="1258" w:firstLineChars="88" w:firstLine="211"/>
        <w:rPr>
          <w:rFonts w:ascii="ＭＳ ゴシック" w:eastAsia="ＭＳ ゴシック" w:hAnsi="ＭＳ ゴシック"/>
          <w:sz w:val="24"/>
          <w:szCs w:val="24"/>
        </w:rPr>
      </w:pPr>
      <w:r w:rsidRPr="002D6340">
        <w:rPr>
          <w:rFonts w:ascii="ＭＳ ゴシック" w:eastAsia="ＭＳ ゴシック" w:hAnsi="ＭＳ ゴシック" w:hint="eastAsia"/>
          <w:sz w:val="24"/>
          <w:szCs w:val="24"/>
        </w:rPr>
        <w:t>厚生労働省に対する提出は不要であるが、</w:t>
      </w:r>
      <w:r w:rsidR="007B51A7" w:rsidRPr="002D6340">
        <w:rPr>
          <w:rFonts w:ascii="ＭＳ ゴシック" w:eastAsia="ＭＳ ゴシック" w:hAnsi="ＭＳ ゴシック" w:hint="eastAsia"/>
          <w:sz w:val="24"/>
          <w:szCs w:val="24"/>
        </w:rPr>
        <w:t>厚生労働省が</w:t>
      </w:r>
      <w:r w:rsidRPr="002D6340">
        <w:rPr>
          <w:rFonts w:ascii="ＭＳ ゴシック" w:eastAsia="ＭＳ ゴシック" w:hAnsi="ＭＳ ゴシック" w:hint="eastAsia"/>
          <w:sz w:val="24"/>
          <w:szCs w:val="24"/>
        </w:rPr>
        <w:t>基本方針に基づ</w:t>
      </w:r>
      <w:r w:rsidR="003E0F13" w:rsidRPr="002D6340">
        <w:rPr>
          <w:rFonts w:ascii="ＭＳ ゴシック" w:eastAsia="ＭＳ ゴシック" w:hAnsi="ＭＳ ゴシック" w:hint="eastAsia"/>
          <w:sz w:val="24"/>
          <w:szCs w:val="24"/>
        </w:rPr>
        <w:t>き第５の</w:t>
      </w:r>
      <w:r w:rsidR="002D6340" w:rsidRPr="00F720D0">
        <w:rPr>
          <w:rFonts w:ascii="ＭＳ ゴシック" w:eastAsia="ＭＳ ゴシック" w:hAnsi="ＭＳ ゴシック" w:hint="eastAsia"/>
          <w:sz w:val="24"/>
          <w:szCs w:val="24"/>
        </w:rPr>
        <w:t>３</w:t>
      </w:r>
      <w:r w:rsidR="003E0F13" w:rsidRPr="002D6340">
        <w:rPr>
          <w:rFonts w:ascii="ＭＳ ゴシック" w:eastAsia="ＭＳ ゴシック" w:hAnsi="ＭＳ ゴシック" w:hint="eastAsia"/>
          <w:sz w:val="24"/>
          <w:szCs w:val="24"/>
        </w:rPr>
        <w:t>(２)によって</w:t>
      </w:r>
      <w:r w:rsidR="007B51A7" w:rsidRPr="002D6340">
        <w:rPr>
          <w:rFonts w:ascii="ＭＳ ゴシック" w:eastAsia="ＭＳ ゴシック" w:hAnsi="ＭＳ ゴシック" w:hint="eastAsia"/>
          <w:sz w:val="24"/>
          <w:szCs w:val="24"/>
        </w:rPr>
        <w:t>国の行政機関に対して行う調査</w:t>
      </w:r>
      <w:r w:rsidRPr="002D6340">
        <w:rPr>
          <w:rFonts w:ascii="ＭＳ ゴシック" w:eastAsia="ＭＳ ゴシック" w:hAnsi="ＭＳ ゴシック" w:hint="eastAsia"/>
          <w:sz w:val="24"/>
          <w:szCs w:val="24"/>
        </w:rPr>
        <w:t>の</w:t>
      </w:r>
      <w:r w:rsidR="007B51A7" w:rsidRPr="002D6340">
        <w:rPr>
          <w:rFonts w:ascii="ＭＳ ゴシック" w:eastAsia="ＭＳ ゴシック" w:hAnsi="ＭＳ ゴシック" w:hint="eastAsia"/>
          <w:sz w:val="24"/>
          <w:szCs w:val="24"/>
        </w:rPr>
        <w:t>対象とな</w:t>
      </w:r>
      <w:r w:rsidRPr="002D6340">
        <w:rPr>
          <w:rFonts w:ascii="ＭＳ ゴシック" w:eastAsia="ＭＳ ゴシック" w:hAnsi="ＭＳ ゴシック" w:hint="eastAsia"/>
          <w:sz w:val="24"/>
          <w:szCs w:val="24"/>
        </w:rPr>
        <w:t>る。</w:t>
      </w:r>
    </w:p>
    <w:p w14:paraId="27B625EE" w14:textId="77777777" w:rsidR="00644E27" w:rsidRPr="003A4D9D" w:rsidRDefault="00644E27" w:rsidP="00644E27">
      <w:pPr>
        <w:ind w:leftChars="200" w:left="480" w:hangingChars="25" w:hanging="60"/>
        <w:rPr>
          <w:rFonts w:ascii="ＭＳ ゴシック" w:eastAsia="ＭＳ ゴシック" w:hAnsi="ＭＳ ゴシック"/>
          <w:sz w:val="24"/>
          <w:szCs w:val="24"/>
        </w:rPr>
      </w:pPr>
    </w:p>
    <w:p w14:paraId="4AC30183" w14:textId="71B1A041" w:rsidR="00644E27" w:rsidRPr="003A4D9D" w:rsidRDefault="00644E27" w:rsidP="00644E27">
      <w:pPr>
        <w:ind w:leftChars="200" w:left="480" w:hangingChars="25" w:hanging="60"/>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（２）関係書類の保存</w:t>
      </w:r>
    </w:p>
    <w:p w14:paraId="67C56792" w14:textId="77777777" w:rsidR="005F481E" w:rsidRPr="003A4D9D" w:rsidRDefault="005F481E" w:rsidP="005F481E">
      <w:pPr>
        <w:ind w:leftChars="228" w:left="479" w:firstLineChars="150" w:firstLine="360"/>
        <w:rPr>
          <w:rFonts w:ascii="ＭＳ ゴシック" w:eastAsia="ＭＳ ゴシック" w:hAnsi="ＭＳ ゴシック"/>
          <w:sz w:val="24"/>
          <w:szCs w:val="24"/>
        </w:rPr>
      </w:pPr>
      <w:r w:rsidRPr="003A4D9D">
        <w:rPr>
          <w:rFonts w:ascii="ＭＳ ゴシック" w:eastAsia="ＭＳ ゴシック" w:hAnsi="ＭＳ ゴシック"/>
          <w:sz w:val="24"/>
          <w:szCs w:val="24"/>
        </w:rPr>
        <w:t>イ　確認書類の写しの保存</w:t>
      </w:r>
    </w:p>
    <w:p w14:paraId="3884478F" w14:textId="0787E459" w:rsidR="005F481E" w:rsidRPr="003A4D9D" w:rsidRDefault="005F481E" w:rsidP="009D2105">
      <w:pPr>
        <w:ind w:leftChars="500" w:left="1050" w:firstLineChars="87" w:firstLine="209"/>
        <w:rPr>
          <w:rFonts w:ascii="ＭＳ ゴシック" w:eastAsia="ＭＳ ゴシック" w:hAnsi="ＭＳ ゴシック"/>
          <w:sz w:val="24"/>
          <w:szCs w:val="24"/>
        </w:rPr>
      </w:pPr>
      <w:r w:rsidRPr="003A4D9D">
        <w:rPr>
          <w:rFonts w:ascii="ＭＳ ゴシック" w:eastAsia="ＭＳ ゴシック" w:hAnsi="ＭＳ ゴシック"/>
          <w:sz w:val="24"/>
          <w:szCs w:val="24"/>
        </w:rPr>
        <w:t>上記</w:t>
      </w:r>
      <w:r w:rsidR="0030008E" w:rsidRPr="003A4D9D">
        <w:rPr>
          <w:rFonts w:ascii="ＭＳ ゴシック" w:eastAsia="ＭＳ ゴシック" w:hAnsi="ＭＳ ゴシック"/>
          <w:sz w:val="24"/>
          <w:szCs w:val="24"/>
        </w:rPr>
        <w:t>２(３)</w:t>
      </w:r>
      <w:r w:rsidRPr="003A4D9D">
        <w:rPr>
          <w:rFonts w:ascii="ＭＳ ゴシック" w:eastAsia="ＭＳ ゴシック" w:hAnsi="ＭＳ ゴシック"/>
          <w:sz w:val="24"/>
          <w:szCs w:val="24"/>
        </w:rPr>
        <w:t>によって提出された確認書類（</w:t>
      </w:r>
      <w:r w:rsidRPr="003A4D9D">
        <w:rPr>
          <w:rFonts w:ascii="ＭＳ ゴシック" w:eastAsia="ＭＳ ゴシック" w:hAnsi="ＭＳ ゴシック" w:hint="eastAsia"/>
          <w:sz w:val="24"/>
          <w:szCs w:val="24"/>
        </w:rPr>
        <w:t>障害者手帳（身体障害者手帳、療育手帳、精神</w:t>
      </w:r>
      <w:r w:rsidR="00375DFF" w:rsidRPr="003A4D9D">
        <w:rPr>
          <w:rFonts w:ascii="ＭＳ ゴシック" w:eastAsia="ＭＳ ゴシック" w:hAnsi="ＭＳ ゴシック" w:hint="eastAsia"/>
          <w:sz w:val="24"/>
          <w:szCs w:val="24"/>
        </w:rPr>
        <w:t>障害者</w:t>
      </w:r>
      <w:r w:rsidRPr="003A4D9D">
        <w:rPr>
          <w:rFonts w:ascii="ＭＳ ゴシック" w:eastAsia="ＭＳ ゴシック" w:hAnsi="ＭＳ ゴシック" w:hint="eastAsia"/>
          <w:sz w:val="24"/>
          <w:szCs w:val="24"/>
        </w:rPr>
        <w:t>保健福祉手帳）や指定医・産業医・健康管理医の診断書・意見書、知的障害者判定機関の判定書）については、その写しを保存</w:t>
      </w:r>
      <w:r w:rsidR="00BE6923" w:rsidRPr="00BE6923">
        <w:rPr>
          <w:rFonts w:ascii="ＭＳ ゴシック" w:eastAsia="ＭＳ ゴシック" w:hAnsi="ＭＳ ゴシック" w:hint="eastAsia"/>
          <w:sz w:val="24"/>
          <w:szCs w:val="24"/>
        </w:rPr>
        <w:t>しなければならない</w:t>
      </w:r>
      <w:r w:rsidR="004D00AC">
        <w:rPr>
          <w:rFonts w:ascii="ＭＳ ゴシック" w:eastAsia="ＭＳ ゴシック" w:hAnsi="ＭＳ ゴシック" w:hint="eastAsia"/>
          <w:sz w:val="24"/>
          <w:szCs w:val="24"/>
        </w:rPr>
        <w:t>こととされている</w:t>
      </w:r>
      <w:r w:rsidRPr="003A4D9D">
        <w:rPr>
          <w:rFonts w:ascii="ＭＳ ゴシック" w:eastAsia="ＭＳ ゴシック" w:hAnsi="ＭＳ ゴシック" w:hint="eastAsia"/>
          <w:sz w:val="24"/>
          <w:szCs w:val="24"/>
        </w:rPr>
        <w:t>。</w:t>
      </w:r>
    </w:p>
    <w:p w14:paraId="32D4E7D8" w14:textId="0F9B625F" w:rsidR="005F481E" w:rsidRPr="003A4D9D" w:rsidRDefault="005F481E" w:rsidP="009D2105">
      <w:pPr>
        <w:ind w:leftChars="500" w:left="1050" w:firstLineChars="87" w:firstLine="209"/>
        <w:rPr>
          <w:rFonts w:ascii="ＭＳ ゴシック" w:eastAsia="ＭＳ ゴシック" w:hAnsi="ＭＳ ゴシック"/>
          <w:sz w:val="24"/>
          <w:szCs w:val="24"/>
        </w:rPr>
      </w:pPr>
      <w:r w:rsidRPr="003A4D9D">
        <w:rPr>
          <w:rFonts w:ascii="ＭＳ ゴシック" w:eastAsia="ＭＳ ゴシック" w:hAnsi="ＭＳ ゴシック"/>
          <w:sz w:val="24"/>
          <w:szCs w:val="24"/>
        </w:rPr>
        <w:t>その確認書類の写しは上記</w:t>
      </w:r>
      <w:r w:rsidR="006D4C65" w:rsidRPr="003A4D9D">
        <w:rPr>
          <w:rFonts w:ascii="ＭＳ ゴシック" w:eastAsia="ＭＳ ゴシック" w:hAnsi="ＭＳ ゴシック"/>
          <w:sz w:val="24"/>
          <w:szCs w:val="24"/>
        </w:rPr>
        <w:t>(１)</w:t>
      </w:r>
      <w:r w:rsidRPr="003A4D9D">
        <w:rPr>
          <w:rFonts w:ascii="ＭＳ ゴシック" w:eastAsia="ＭＳ ゴシック" w:hAnsi="ＭＳ ゴシック"/>
          <w:sz w:val="24"/>
          <w:szCs w:val="24"/>
        </w:rPr>
        <w:t>の</w:t>
      </w:r>
      <w:r w:rsidRPr="003A4D9D">
        <w:rPr>
          <w:rFonts w:ascii="ＭＳ ゴシック" w:eastAsia="ＭＳ ゴシック" w:hAnsi="ＭＳ ゴシック" w:hint="eastAsia"/>
          <w:sz w:val="24"/>
          <w:szCs w:val="24"/>
        </w:rPr>
        <w:t>障害者名簿</w:t>
      </w:r>
      <w:r w:rsidR="009D2105" w:rsidRPr="003A4D9D">
        <w:rPr>
          <w:rFonts w:ascii="ＭＳ ゴシック" w:eastAsia="ＭＳ ゴシック" w:hAnsi="ＭＳ ゴシック" w:hint="eastAsia"/>
          <w:sz w:val="24"/>
          <w:szCs w:val="24"/>
        </w:rPr>
        <w:t>と紐付けがされる形で保存するものとする。</w:t>
      </w:r>
    </w:p>
    <w:p w14:paraId="241ADB9C" w14:textId="77777777" w:rsidR="00BE6923" w:rsidRPr="00BE6923" w:rsidRDefault="00BE6923" w:rsidP="00BE6923">
      <w:pPr>
        <w:ind w:leftChars="228" w:left="479" w:firstLineChars="150" w:firstLine="360"/>
        <w:rPr>
          <w:rFonts w:ascii="ＭＳ ゴシック" w:eastAsia="ＭＳ ゴシック" w:hAnsi="ＭＳ ゴシック"/>
          <w:sz w:val="24"/>
          <w:szCs w:val="24"/>
        </w:rPr>
      </w:pPr>
      <w:r w:rsidRPr="00BE6923">
        <w:rPr>
          <w:rFonts w:ascii="ＭＳ ゴシック" w:eastAsia="ＭＳ ゴシック" w:hAnsi="ＭＳ ゴシック" w:hint="eastAsia"/>
          <w:sz w:val="24"/>
          <w:szCs w:val="24"/>
        </w:rPr>
        <w:t>ロ　保存の期間</w:t>
      </w:r>
    </w:p>
    <w:p w14:paraId="3567A88B" w14:textId="7BF0DB0D" w:rsidR="00BE6923" w:rsidRPr="00BE6923" w:rsidRDefault="00BE6923" w:rsidP="00BE6923">
      <w:pPr>
        <w:ind w:leftChars="500" w:left="1050" w:firstLineChars="87" w:firstLine="209"/>
        <w:rPr>
          <w:rFonts w:ascii="ＭＳ ゴシック" w:eastAsia="ＭＳ ゴシック" w:hAnsi="ＭＳ ゴシック"/>
          <w:sz w:val="24"/>
          <w:szCs w:val="24"/>
        </w:rPr>
      </w:pPr>
      <w:r w:rsidRPr="00BE6923">
        <w:rPr>
          <w:rFonts w:ascii="ＭＳ ゴシック" w:eastAsia="ＭＳ ゴシック" w:hAnsi="ＭＳ ゴシック" w:hint="eastAsia"/>
          <w:sz w:val="24"/>
          <w:szCs w:val="24"/>
        </w:rPr>
        <w:t>確認書類の写しの保存期間は、当該対象障害者である職員の死亡、退職又は解雇の日から３年間保存するものとする。</w:t>
      </w:r>
    </w:p>
    <w:p w14:paraId="64B9B12A" w14:textId="3BDE5623" w:rsidR="00BE6923" w:rsidRPr="00BE6923" w:rsidRDefault="00BE6923" w:rsidP="00BE6923">
      <w:pPr>
        <w:ind w:leftChars="500" w:left="1050" w:firstLineChars="87" w:firstLine="209"/>
        <w:rPr>
          <w:rFonts w:ascii="ＭＳ ゴシック" w:eastAsia="ＭＳ ゴシック" w:hAnsi="ＭＳ ゴシック"/>
          <w:sz w:val="24"/>
          <w:szCs w:val="24"/>
        </w:rPr>
      </w:pPr>
      <w:r w:rsidRPr="00BE6923">
        <w:rPr>
          <w:rFonts w:ascii="ＭＳ ゴシック" w:eastAsia="ＭＳ ゴシック" w:hAnsi="ＭＳ ゴシック" w:hint="eastAsia"/>
          <w:sz w:val="24"/>
          <w:szCs w:val="24"/>
        </w:rPr>
        <w:t>この規定の趣旨は、障害者の雇用義務の適切な履行を確保するためであり、適切な履行に必要な範囲で保存することを求めるものであることから、同一人について確認書類を複数取得した場合（例えば更新等により再度取得した場合）には、複数取得後の確認書類（再度取得したもの）を保存するだけでなく、複数取得前の確認書類（更新等の前に取得していたもの）を複数取得時から３年間は保存することも必要である。</w:t>
      </w:r>
    </w:p>
    <w:p w14:paraId="42CE7BD6" w14:textId="6F552E6C" w:rsidR="00BE6923" w:rsidRPr="00BE6923" w:rsidRDefault="00BE6923" w:rsidP="00BE6923">
      <w:pPr>
        <w:ind w:leftChars="228" w:left="479" w:firstLineChars="150" w:firstLine="360"/>
        <w:rPr>
          <w:rFonts w:ascii="ＭＳ ゴシック" w:eastAsia="ＭＳ ゴシック" w:hAnsi="ＭＳ ゴシック"/>
          <w:sz w:val="24"/>
          <w:szCs w:val="24"/>
        </w:rPr>
      </w:pPr>
      <w:r w:rsidRPr="00BE6923">
        <w:rPr>
          <w:rFonts w:ascii="ＭＳ ゴシック" w:eastAsia="ＭＳ ゴシック" w:hAnsi="ＭＳ ゴシック" w:hint="eastAsia"/>
          <w:sz w:val="24"/>
          <w:szCs w:val="24"/>
        </w:rPr>
        <w:t>ハ　保存する部署</w:t>
      </w:r>
    </w:p>
    <w:p w14:paraId="4D47DBCF" w14:textId="6CC64E2E" w:rsidR="00BE6923" w:rsidRPr="00BE6923" w:rsidRDefault="00BE6923" w:rsidP="00BE6923">
      <w:pPr>
        <w:ind w:leftChars="500" w:left="1050" w:firstLineChars="87" w:firstLine="209"/>
        <w:rPr>
          <w:rFonts w:ascii="ＭＳ ゴシック" w:eastAsia="ＭＳ ゴシック" w:hAnsi="ＭＳ ゴシック"/>
          <w:sz w:val="24"/>
          <w:szCs w:val="24"/>
        </w:rPr>
      </w:pPr>
      <w:r w:rsidRPr="00BE6923">
        <w:rPr>
          <w:rFonts w:ascii="ＭＳ ゴシック" w:eastAsia="ＭＳ ゴシック" w:hAnsi="ＭＳ ゴシック" w:hint="eastAsia"/>
          <w:sz w:val="24"/>
          <w:szCs w:val="24"/>
        </w:rPr>
        <w:t>確認書類の写しの保存は、障害のある職員の採用・退職の実務を管理し、その現状を把握できる部署において保存する。</w:t>
      </w:r>
    </w:p>
    <w:p w14:paraId="3CC45B3E" w14:textId="0AAC7697" w:rsidR="005F481E" w:rsidRPr="003A4D9D" w:rsidRDefault="00BE6923" w:rsidP="00AB5E2E">
      <w:pPr>
        <w:ind w:leftChars="228" w:left="479" w:firstLineChars="150" w:firstLine="360"/>
        <w:rPr>
          <w:rFonts w:ascii="ＭＳ ゴシック" w:eastAsia="ＭＳ ゴシック" w:hAnsi="ＭＳ ゴシック"/>
          <w:sz w:val="24"/>
          <w:szCs w:val="24"/>
        </w:rPr>
      </w:pPr>
      <w:r>
        <w:rPr>
          <w:rFonts w:ascii="ＭＳ ゴシック" w:eastAsia="ＭＳ ゴシック" w:hAnsi="ＭＳ ゴシック" w:hint="eastAsia"/>
          <w:sz w:val="24"/>
          <w:szCs w:val="24"/>
        </w:rPr>
        <w:t>ニ</w:t>
      </w:r>
      <w:r w:rsidR="009D2105" w:rsidRPr="003A4D9D">
        <w:rPr>
          <w:rFonts w:ascii="ＭＳ ゴシック" w:eastAsia="ＭＳ ゴシック" w:hAnsi="ＭＳ ゴシック" w:hint="eastAsia"/>
          <w:sz w:val="24"/>
          <w:szCs w:val="24"/>
        </w:rPr>
        <w:t xml:space="preserve">　</w:t>
      </w:r>
      <w:r w:rsidR="00AB5E2E" w:rsidRPr="003A4D9D">
        <w:rPr>
          <w:rFonts w:ascii="ＭＳ ゴシック" w:eastAsia="ＭＳ ゴシック" w:hAnsi="ＭＳ ゴシック" w:hint="eastAsia"/>
          <w:sz w:val="24"/>
          <w:szCs w:val="24"/>
        </w:rPr>
        <w:t>障害者任免状況の通報に関するチェックシートの保存</w:t>
      </w:r>
    </w:p>
    <w:p w14:paraId="4AA0CFE0" w14:textId="5B8116C7" w:rsidR="00380B36" w:rsidRPr="003A4D9D" w:rsidRDefault="00380B36" w:rsidP="00380B36">
      <w:pPr>
        <w:ind w:leftChars="500" w:left="1050" w:firstLineChars="87" w:firstLine="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障害者任免状況の通報の業務において用いられる確認書類と障害者名簿については、</w:t>
      </w:r>
      <w:r w:rsidR="006D4C65" w:rsidRPr="003A4D9D">
        <w:rPr>
          <w:rFonts w:ascii="ＭＳ ゴシック" w:eastAsia="ＭＳ ゴシック" w:hAnsi="ＭＳ ゴシック" w:hint="eastAsia"/>
          <w:sz w:val="24"/>
          <w:szCs w:val="24"/>
        </w:rPr>
        <w:t>第５の</w:t>
      </w:r>
      <w:r w:rsidR="00B33E7D">
        <w:rPr>
          <w:rFonts w:ascii="ＭＳ ゴシック" w:eastAsia="ＭＳ ゴシック" w:hAnsi="ＭＳ ゴシック" w:hint="eastAsia"/>
          <w:sz w:val="24"/>
          <w:szCs w:val="24"/>
        </w:rPr>
        <w:t>１</w:t>
      </w:r>
      <w:r w:rsidRPr="003A4D9D">
        <w:rPr>
          <w:rFonts w:ascii="ＭＳ ゴシック" w:eastAsia="ＭＳ ゴシック" w:hAnsi="ＭＳ ゴシック" w:hint="eastAsia"/>
          <w:sz w:val="24"/>
          <w:szCs w:val="24"/>
        </w:rPr>
        <w:t>によって、</w:t>
      </w:r>
      <w:r w:rsidR="006D4C65" w:rsidRPr="003A4D9D">
        <w:rPr>
          <w:rFonts w:ascii="ＭＳ ゴシック" w:eastAsia="ＭＳ ゴシック" w:hAnsi="ＭＳ ゴシック" w:hint="eastAsia"/>
          <w:sz w:val="24"/>
          <w:szCs w:val="24"/>
        </w:rPr>
        <w:t>「</w:t>
      </w:r>
      <w:r w:rsidRPr="003A4D9D">
        <w:rPr>
          <w:rFonts w:ascii="ＭＳ ゴシック" w:eastAsia="ＭＳ ゴシック" w:hAnsi="ＭＳ ゴシック" w:hint="eastAsia"/>
          <w:sz w:val="24"/>
          <w:szCs w:val="24"/>
        </w:rPr>
        <w:t>障害者任免状況の通報に関するチェックシート</w:t>
      </w:r>
      <w:r w:rsidR="006D4C65" w:rsidRPr="003A4D9D">
        <w:rPr>
          <w:rFonts w:ascii="ＭＳ ゴシック" w:eastAsia="ＭＳ ゴシック" w:hAnsi="ＭＳ ゴシック" w:hint="eastAsia"/>
          <w:sz w:val="24"/>
          <w:szCs w:val="24"/>
        </w:rPr>
        <w:t>」(別紙</w:t>
      </w:r>
      <w:r w:rsidR="00664522" w:rsidRPr="003A4D9D">
        <w:rPr>
          <w:rFonts w:ascii="ＭＳ ゴシック" w:eastAsia="ＭＳ ゴシック" w:hAnsi="ＭＳ ゴシック" w:hint="eastAsia"/>
          <w:sz w:val="24"/>
          <w:szCs w:val="24"/>
        </w:rPr>
        <w:t>1</w:t>
      </w:r>
      <w:r w:rsidR="00442507" w:rsidRPr="003A4D9D">
        <w:rPr>
          <w:rFonts w:ascii="ＭＳ ゴシック" w:eastAsia="ＭＳ ゴシック" w:hAnsi="ＭＳ ゴシック" w:hint="eastAsia"/>
          <w:sz w:val="24"/>
          <w:szCs w:val="24"/>
        </w:rPr>
        <w:t>3</w:t>
      </w:r>
      <w:r w:rsidR="006D4C65" w:rsidRPr="003A4D9D">
        <w:rPr>
          <w:rFonts w:ascii="ＭＳ ゴシック" w:eastAsia="ＭＳ ゴシック" w:hAnsi="ＭＳ ゴシック" w:hint="eastAsia"/>
          <w:sz w:val="24"/>
          <w:szCs w:val="24"/>
        </w:rPr>
        <w:t>）</w:t>
      </w:r>
      <w:r w:rsidR="004D00AC">
        <w:rPr>
          <w:rFonts w:ascii="ＭＳ ゴシック" w:eastAsia="ＭＳ ゴシック" w:hAnsi="ＭＳ ゴシック" w:hint="eastAsia"/>
          <w:sz w:val="24"/>
          <w:szCs w:val="24"/>
        </w:rPr>
        <w:t>（以下「チェックシート」という。）</w:t>
      </w:r>
      <w:r w:rsidRPr="003A4D9D">
        <w:rPr>
          <w:rFonts w:ascii="ＭＳ ゴシック" w:eastAsia="ＭＳ ゴシック" w:hAnsi="ＭＳ ゴシック" w:hint="eastAsia"/>
          <w:sz w:val="24"/>
          <w:szCs w:val="24"/>
        </w:rPr>
        <w:t>によ</w:t>
      </w:r>
      <w:r w:rsidR="00B02222" w:rsidRPr="003A4D9D">
        <w:rPr>
          <w:rFonts w:ascii="ＭＳ ゴシック" w:eastAsia="ＭＳ ゴシック" w:hAnsi="ＭＳ ゴシック" w:hint="eastAsia"/>
          <w:sz w:val="24"/>
          <w:szCs w:val="24"/>
        </w:rPr>
        <w:t>る</w:t>
      </w:r>
      <w:r w:rsidRPr="003A4D9D">
        <w:rPr>
          <w:rFonts w:ascii="ＭＳ ゴシック" w:eastAsia="ＭＳ ゴシック" w:hAnsi="ＭＳ ゴシック" w:hint="eastAsia"/>
          <w:sz w:val="24"/>
          <w:szCs w:val="24"/>
        </w:rPr>
        <w:t>確認を行うこと</w:t>
      </w:r>
      <w:r w:rsidR="00411045" w:rsidRPr="003A4D9D">
        <w:rPr>
          <w:rFonts w:ascii="ＭＳ ゴシック" w:eastAsia="ＭＳ ゴシック" w:hAnsi="ＭＳ ゴシック" w:hint="eastAsia"/>
          <w:sz w:val="24"/>
          <w:szCs w:val="24"/>
        </w:rPr>
        <w:t>と</w:t>
      </w:r>
      <w:r w:rsidRPr="003A4D9D">
        <w:rPr>
          <w:rFonts w:ascii="ＭＳ ゴシック" w:eastAsia="ＭＳ ゴシック" w:hAnsi="ＭＳ ゴシック" w:hint="eastAsia"/>
          <w:sz w:val="24"/>
          <w:szCs w:val="24"/>
        </w:rPr>
        <w:t>なるが、当該シートは障害者任免状況通報書とともに厚生労働省に提出するほか、確認書類の写しと障害者名簿の原本を保存する部署においてそれらとあわせて保存する。</w:t>
      </w:r>
    </w:p>
    <w:p w14:paraId="5F05A4F2" w14:textId="3986FCA6" w:rsidR="009D2105" w:rsidRPr="003A4D9D" w:rsidRDefault="00BE6923" w:rsidP="00AB5E2E">
      <w:pPr>
        <w:ind w:leftChars="228" w:left="479" w:firstLineChars="150" w:firstLine="360"/>
        <w:rPr>
          <w:rFonts w:ascii="ＭＳ ゴシック" w:eastAsia="ＭＳ ゴシック" w:hAnsi="ＭＳ ゴシック"/>
          <w:sz w:val="24"/>
          <w:szCs w:val="24"/>
        </w:rPr>
      </w:pPr>
      <w:r>
        <w:rPr>
          <w:rFonts w:ascii="ＭＳ ゴシック" w:eastAsia="ＭＳ ゴシック" w:hAnsi="ＭＳ ゴシック" w:hint="eastAsia"/>
          <w:sz w:val="24"/>
          <w:szCs w:val="24"/>
        </w:rPr>
        <w:t>ホ</w:t>
      </w:r>
      <w:r w:rsidR="009D2105" w:rsidRPr="003A4D9D">
        <w:rPr>
          <w:rFonts w:ascii="ＭＳ ゴシック" w:eastAsia="ＭＳ ゴシック" w:hAnsi="ＭＳ ゴシック"/>
          <w:sz w:val="24"/>
          <w:szCs w:val="24"/>
        </w:rPr>
        <w:t xml:space="preserve">　</w:t>
      </w:r>
      <w:r w:rsidR="009D2105" w:rsidRPr="003A4D9D">
        <w:rPr>
          <w:rFonts w:ascii="ＭＳ ゴシック" w:eastAsia="ＭＳ ゴシック" w:hAnsi="ＭＳ ゴシック" w:hint="eastAsia"/>
          <w:sz w:val="24"/>
          <w:szCs w:val="24"/>
        </w:rPr>
        <w:t>関係書類の保存</w:t>
      </w:r>
      <w:r w:rsidR="00B02222" w:rsidRPr="003A4D9D">
        <w:rPr>
          <w:rFonts w:ascii="ＭＳ ゴシック" w:eastAsia="ＭＳ ゴシック" w:hAnsi="ＭＳ ゴシック" w:hint="eastAsia"/>
          <w:sz w:val="24"/>
          <w:szCs w:val="24"/>
        </w:rPr>
        <w:t>における適切な情報管理</w:t>
      </w:r>
    </w:p>
    <w:p w14:paraId="7A842A8E" w14:textId="0253B0F4" w:rsidR="009D2105" w:rsidRPr="003A4D9D" w:rsidRDefault="009D2105" w:rsidP="00AB5E2E">
      <w:pPr>
        <w:ind w:leftChars="500" w:left="1050" w:firstLineChars="87" w:firstLine="209"/>
        <w:rPr>
          <w:rFonts w:ascii="ＭＳ ゴシック" w:eastAsia="ＭＳ ゴシック" w:hAnsi="ＭＳ ゴシック"/>
          <w:sz w:val="24"/>
          <w:szCs w:val="24"/>
        </w:rPr>
      </w:pPr>
      <w:r w:rsidRPr="003A4D9D">
        <w:rPr>
          <w:rFonts w:ascii="ＭＳ ゴシック" w:eastAsia="ＭＳ ゴシック" w:hAnsi="ＭＳ ゴシック"/>
          <w:sz w:val="24"/>
          <w:szCs w:val="24"/>
        </w:rPr>
        <w:t>上記イ・ロによって</w:t>
      </w:r>
      <w:r w:rsidRPr="003A4D9D">
        <w:rPr>
          <w:rFonts w:ascii="ＭＳ ゴシック" w:eastAsia="ＭＳ ゴシック" w:hAnsi="ＭＳ ゴシック" w:hint="eastAsia"/>
          <w:sz w:val="24"/>
          <w:szCs w:val="24"/>
        </w:rPr>
        <w:t>関係書類を</w:t>
      </w:r>
      <w:r w:rsidRPr="003A4D9D">
        <w:rPr>
          <w:rFonts w:ascii="ＭＳ ゴシック" w:eastAsia="ＭＳ ゴシック" w:hAnsi="ＭＳ ゴシック"/>
          <w:sz w:val="24"/>
          <w:szCs w:val="24"/>
        </w:rPr>
        <w:t>保存するに当たっては、</w:t>
      </w:r>
      <w:r w:rsidRPr="003A4D9D">
        <w:rPr>
          <w:rFonts w:ascii="ＭＳ ゴシック" w:eastAsia="ＭＳ ゴシック" w:hAnsi="ＭＳ ゴシック" w:hint="eastAsia"/>
          <w:sz w:val="24"/>
          <w:szCs w:val="24"/>
        </w:rPr>
        <w:t>プライバシーガイドラインの「Ⅲ　把握・確認した情報の処理・保管方法」に</w:t>
      </w:r>
      <w:r w:rsidR="00AB5E2E" w:rsidRPr="003A4D9D">
        <w:rPr>
          <w:rFonts w:ascii="ＭＳ ゴシック" w:eastAsia="ＭＳ ゴシック" w:hAnsi="ＭＳ ゴシック" w:hint="eastAsia"/>
          <w:sz w:val="24"/>
          <w:szCs w:val="24"/>
        </w:rPr>
        <w:t>よ</w:t>
      </w:r>
      <w:r w:rsidR="00B02222" w:rsidRPr="003A4D9D">
        <w:rPr>
          <w:rFonts w:ascii="ＭＳ ゴシック" w:eastAsia="ＭＳ ゴシック" w:hAnsi="ＭＳ ゴシック" w:hint="eastAsia"/>
          <w:sz w:val="24"/>
          <w:szCs w:val="24"/>
        </w:rPr>
        <w:t>り情報の</w:t>
      </w:r>
      <w:r w:rsidRPr="003A4D9D">
        <w:rPr>
          <w:rFonts w:ascii="ＭＳ ゴシック" w:eastAsia="ＭＳ ゴシック" w:hAnsi="ＭＳ ゴシック" w:hint="eastAsia"/>
          <w:sz w:val="24"/>
          <w:szCs w:val="24"/>
        </w:rPr>
        <w:t>安全管理措置等を講じるものとする</w:t>
      </w:r>
      <w:r w:rsidR="00B02222" w:rsidRPr="003A4D9D">
        <w:rPr>
          <w:rFonts w:ascii="ＭＳ ゴシック" w:eastAsia="ＭＳ ゴシック" w:hAnsi="ＭＳ ゴシック" w:hint="eastAsia"/>
          <w:sz w:val="24"/>
          <w:szCs w:val="24"/>
        </w:rPr>
        <w:t>が、その主なポイントは以下のとおりである</w:t>
      </w:r>
      <w:r w:rsidRPr="003A4D9D">
        <w:rPr>
          <w:rFonts w:ascii="ＭＳ ゴシック" w:eastAsia="ＭＳ ゴシック" w:hAnsi="ＭＳ ゴシック" w:hint="eastAsia"/>
          <w:sz w:val="24"/>
          <w:szCs w:val="24"/>
        </w:rPr>
        <w:t>。</w:t>
      </w:r>
    </w:p>
    <w:p w14:paraId="757B7F02" w14:textId="3BD3FA30" w:rsidR="00B02222" w:rsidRPr="003A4D9D" w:rsidRDefault="00B02222" w:rsidP="00411045">
      <w:pPr>
        <w:ind w:leftChars="600" w:left="1469" w:hangingChars="87" w:hanging="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①</w:t>
      </w:r>
      <w:r w:rsidR="00411045" w:rsidRPr="003A4D9D">
        <w:rPr>
          <w:rFonts w:ascii="ＭＳ ゴシック" w:eastAsia="ＭＳ ゴシック" w:hAnsi="ＭＳ ゴシック" w:hint="eastAsia"/>
          <w:sz w:val="24"/>
          <w:szCs w:val="24"/>
        </w:rPr>
        <w:t xml:space="preserve">　</w:t>
      </w:r>
      <w:r w:rsidRPr="003A4D9D">
        <w:rPr>
          <w:rFonts w:ascii="ＭＳ ゴシック" w:eastAsia="ＭＳ ゴシック" w:hAnsi="ＭＳ ゴシック" w:hint="eastAsia"/>
          <w:sz w:val="24"/>
          <w:szCs w:val="24"/>
        </w:rPr>
        <w:t>関係書類について漏洩、滅失、又は毀損の防止その他情報の安全管理のために必要な措置を講じる</w:t>
      </w:r>
      <w:r w:rsidR="00411045" w:rsidRPr="003A4D9D">
        <w:rPr>
          <w:rFonts w:ascii="ＭＳ ゴシック" w:eastAsia="ＭＳ ゴシック" w:hAnsi="ＭＳ ゴシック" w:hint="eastAsia"/>
          <w:sz w:val="24"/>
          <w:szCs w:val="24"/>
        </w:rPr>
        <w:t>こと</w:t>
      </w:r>
    </w:p>
    <w:p w14:paraId="46175413" w14:textId="28E992C2" w:rsidR="00B02222" w:rsidRPr="003A4D9D" w:rsidRDefault="00B02222" w:rsidP="00411045">
      <w:pPr>
        <w:ind w:leftChars="600" w:left="1469" w:hangingChars="87" w:hanging="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②　情報管理者の範囲を必要最小限に限定することなど他の情報とは区別して保管すること</w:t>
      </w:r>
    </w:p>
    <w:p w14:paraId="0462E7C8" w14:textId="61BB0AFA" w:rsidR="005659BA" w:rsidRPr="003A4D9D" w:rsidRDefault="00FB019D" w:rsidP="00411045">
      <w:pPr>
        <w:ind w:leftChars="600" w:left="1469" w:hangingChars="87" w:hanging="209"/>
        <w:rPr>
          <w:rFonts w:ascii="ＭＳ ゴシック" w:eastAsia="ＭＳ ゴシック" w:hAnsi="ＭＳ ゴシック"/>
          <w:sz w:val="24"/>
          <w:szCs w:val="24"/>
        </w:rPr>
      </w:pPr>
      <w:r>
        <w:rPr>
          <w:rFonts w:ascii="ＭＳ ゴシック" w:eastAsia="ＭＳ ゴシック" w:hAnsi="ＭＳ ゴシック" w:hint="eastAsia"/>
          <w:sz w:val="24"/>
          <w:szCs w:val="24"/>
        </w:rPr>
        <w:t>③</w:t>
      </w:r>
      <w:r w:rsidR="00B02222" w:rsidRPr="003A4D9D">
        <w:rPr>
          <w:rFonts w:ascii="ＭＳ ゴシック" w:eastAsia="ＭＳ ゴシック" w:hAnsi="ＭＳ ゴシック" w:hint="eastAsia"/>
          <w:sz w:val="24"/>
          <w:szCs w:val="24"/>
        </w:rPr>
        <w:t xml:space="preserve">　</w:t>
      </w:r>
      <w:r w:rsidR="00411045" w:rsidRPr="003A4D9D">
        <w:rPr>
          <w:rFonts w:ascii="ＭＳ ゴシック" w:eastAsia="ＭＳ ゴシック" w:hAnsi="ＭＳ ゴシック" w:hint="eastAsia"/>
          <w:sz w:val="24"/>
          <w:szCs w:val="24"/>
        </w:rPr>
        <w:t>把握・確認した情報を本人の同意なく他の目的のために利用しないこと</w:t>
      </w:r>
    </w:p>
    <w:p w14:paraId="00B45C6A" w14:textId="7C20762F" w:rsidR="00411045" w:rsidRPr="003A4D9D" w:rsidRDefault="00411045" w:rsidP="00411045">
      <w:pPr>
        <w:ind w:leftChars="600" w:left="1469" w:hangingChars="87" w:hanging="209"/>
        <w:rPr>
          <w:rFonts w:ascii="ＭＳ ゴシック" w:eastAsia="ＭＳ ゴシック" w:hAnsi="ＭＳ ゴシック"/>
          <w:sz w:val="24"/>
          <w:szCs w:val="24"/>
        </w:rPr>
      </w:pPr>
    </w:p>
    <w:p w14:paraId="4CCFDBA6" w14:textId="1485D6D9" w:rsidR="00733F9F" w:rsidRPr="003A4D9D" w:rsidRDefault="00733F9F" w:rsidP="001722FB">
      <w:pPr>
        <w:tabs>
          <w:tab w:val="left" w:pos="2985"/>
        </w:tabs>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 xml:space="preserve">　　（３）除外職員と旧除外職員</w:t>
      </w:r>
      <w:r w:rsidR="00645949" w:rsidRPr="003A4D9D">
        <w:rPr>
          <w:rFonts w:ascii="ＭＳ ゴシック" w:eastAsia="ＭＳ ゴシック" w:hAnsi="ＭＳ ゴシック" w:hint="eastAsia"/>
          <w:sz w:val="24"/>
          <w:szCs w:val="24"/>
        </w:rPr>
        <w:t>に係る</w:t>
      </w:r>
      <w:r w:rsidR="005659BA" w:rsidRPr="003A4D9D">
        <w:rPr>
          <w:rFonts w:ascii="ＭＳ ゴシック" w:eastAsia="ＭＳ ゴシック" w:hAnsi="ＭＳ ゴシック" w:hint="eastAsia"/>
          <w:sz w:val="24"/>
          <w:szCs w:val="24"/>
        </w:rPr>
        <w:t>計数</w:t>
      </w:r>
      <w:r w:rsidR="00645949" w:rsidRPr="003A4D9D">
        <w:rPr>
          <w:rFonts w:ascii="ＭＳ ゴシック" w:eastAsia="ＭＳ ゴシック" w:hAnsi="ＭＳ ゴシック" w:hint="eastAsia"/>
          <w:sz w:val="24"/>
          <w:szCs w:val="24"/>
        </w:rPr>
        <w:t>の適切な</w:t>
      </w:r>
      <w:r w:rsidR="005659BA" w:rsidRPr="003A4D9D">
        <w:rPr>
          <w:rFonts w:ascii="ＭＳ ゴシック" w:eastAsia="ＭＳ ゴシック" w:hAnsi="ＭＳ ゴシック" w:hint="eastAsia"/>
          <w:sz w:val="24"/>
          <w:szCs w:val="24"/>
        </w:rPr>
        <w:t>管理</w:t>
      </w:r>
    </w:p>
    <w:p w14:paraId="4E3ADE8C" w14:textId="0EA53023" w:rsidR="005659BA" w:rsidRPr="003A4D9D" w:rsidRDefault="00733F9F" w:rsidP="001722FB">
      <w:pPr>
        <w:tabs>
          <w:tab w:val="left" w:pos="2985"/>
        </w:tabs>
        <w:ind w:left="960" w:hangingChars="400" w:hanging="960"/>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 xml:space="preserve">　　　　　除外職員及び旧除外職員に該当する職員に係る</w:t>
      </w:r>
      <w:r w:rsidR="005659BA" w:rsidRPr="003A4D9D">
        <w:rPr>
          <w:rFonts w:ascii="ＭＳ ゴシック" w:eastAsia="ＭＳ ゴシック" w:hAnsi="ＭＳ ゴシック" w:hint="eastAsia"/>
          <w:sz w:val="24"/>
          <w:szCs w:val="24"/>
        </w:rPr>
        <w:t>短時間勤務とそれ以外の別の実数</w:t>
      </w:r>
      <w:r w:rsidRPr="003A4D9D">
        <w:rPr>
          <w:rFonts w:ascii="ＭＳ ゴシック" w:eastAsia="ＭＳ ゴシック" w:hAnsi="ＭＳ ゴシック" w:hint="eastAsia"/>
          <w:sz w:val="24"/>
          <w:szCs w:val="24"/>
        </w:rPr>
        <w:t>は、障害者任免状況通報書における「</w:t>
      </w:r>
      <w:r w:rsidR="00AC1CB8">
        <w:rPr>
          <w:rFonts w:ascii="ＭＳ ゴシック" w:eastAsia="ＭＳ ゴシック" w:hAnsi="ＭＳ ゴシック" w:hint="eastAsia"/>
          <w:sz w:val="24"/>
          <w:szCs w:val="24"/>
        </w:rPr>
        <w:t>②</w:t>
      </w:r>
      <w:r w:rsidRPr="003A4D9D">
        <w:rPr>
          <w:rFonts w:ascii="ＭＳ ゴシック" w:eastAsia="ＭＳ ゴシック" w:hAnsi="ＭＳ ゴシック" w:hint="eastAsia"/>
          <w:sz w:val="24"/>
          <w:szCs w:val="24"/>
        </w:rPr>
        <w:t>除外職員の数」及び「③旧除外職員の数」の算定に必要となるため、</w:t>
      </w:r>
      <w:r w:rsidR="005659BA" w:rsidRPr="003A4D9D">
        <w:rPr>
          <w:rFonts w:ascii="ＭＳ ゴシック" w:eastAsia="ＭＳ ゴシック" w:hAnsi="ＭＳ ゴシック" w:hint="eastAsia"/>
          <w:sz w:val="24"/>
          <w:szCs w:val="24"/>
        </w:rPr>
        <w:t>該当者に係る名簿を作成する等により</w:t>
      </w:r>
      <w:r w:rsidR="00645949" w:rsidRPr="003A4D9D">
        <w:rPr>
          <w:rFonts w:ascii="ＭＳ ゴシック" w:eastAsia="ＭＳ ゴシック" w:hAnsi="ＭＳ ゴシック" w:hint="eastAsia"/>
          <w:sz w:val="24"/>
          <w:szCs w:val="24"/>
        </w:rPr>
        <w:t>適切な</w:t>
      </w:r>
      <w:r w:rsidR="005659BA" w:rsidRPr="003A4D9D">
        <w:rPr>
          <w:rFonts w:ascii="ＭＳ ゴシック" w:eastAsia="ＭＳ ゴシック" w:hAnsi="ＭＳ ゴシック" w:hint="eastAsia"/>
          <w:sz w:val="24"/>
          <w:szCs w:val="24"/>
        </w:rPr>
        <w:t>計数管理</w:t>
      </w:r>
      <w:r w:rsidR="00645949" w:rsidRPr="003A4D9D">
        <w:rPr>
          <w:rFonts w:ascii="ＭＳ ゴシック" w:eastAsia="ＭＳ ゴシック" w:hAnsi="ＭＳ ゴシック" w:hint="eastAsia"/>
          <w:sz w:val="24"/>
          <w:szCs w:val="24"/>
        </w:rPr>
        <w:t>を行うこと。</w:t>
      </w:r>
      <w:r w:rsidRPr="003A4D9D">
        <w:rPr>
          <w:rFonts w:ascii="ＭＳ ゴシック" w:eastAsia="ＭＳ ゴシック" w:hAnsi="ＭＳ ゴシック" w:hint="eastAsia"/>
          <w:sz w:val="24"/>
          <w:szCs w:val="24"/>
        </w:rPr>
        <w:t>なお、</w:t>
      </w:r>
      <w:r w:rsidR="00645949" w:rsidRPr="003A4D9D">
        <w:rPr>
          <w:rFonts w:ascii="ＭＳ ゴシック" w:eastAsia="ＭＳ ゴシック" w:hAnsi="ＭＳ ゴシック" w:hint="eastAsia"/>
          <w:sz w:val="24"/>
          <w:szCs w:val="24"/>
        </w:rPr>
        <w:t>除外職員及び旧除外職員</w:t>
      </w:r>
      <w:r w:rsidR="005659BA" w:rsidRPr="003A4D9D">
        <w:rPr>
          <w:rFonts w:ascii="ＭＳ ゴシック" w:eastAsia="ＭＳ ゴシック" w:hAnsi="ＭＳ ゴシック" w:hint="eastAsia"/>
          <w:sz w:val="24"/>
          <w:szCs w:val="24"/>
        </w:rPr>
        <w:t>とそ</w:t>
      </w:r>
      <w:r w:rsidR="00645949" w:rsidRPr="003A4D9D">
        <w:rPr>
          <w:rFonts w:ascii="ＭＳ ゴシック" w:eastAsia="ＭＳ ゴシック" w:hAnsi="ＭＳ ゴシック" w:hint="eastAsia"/>
          <w:sz w:val="24"/>
          <w:szCs w:val="24"/>
        </w:rPr>
        <w:t>の他の職種</w:t>
      </w:r>
      <w:r w:rsidR="005659BA" w:rsidRPr="003A4D9D">
        <w:rPr>
          <w:rFonts w:ascii="ＭＳ ゴシック" w:eastAsia="ＭＳ ゴシック" w:hAnsi="ＭＳ ゴシック" w:hint="eastAsia"/>
          <w:sz w:val="24"/>
          <w:szCs w:val="24"/>
        </w:rPr>
        <w:t>との間の</w:t>
      </w:r>
      <w:r w:rsidR="00645949" w:rsidRPr="003A4D9D">
        <w:rPr>
          <w:rFonts w:ascii="ＭＳ ゴシック" w:eastAsia="ＭＳ ゴシック" w:hAnsi="ＭＳ ゴシック" w:hint="eastAsia"/>
          <w:sz w:val="24"/>
          <w:szCs w:val="24"/>
        </w:rPr>
        <w:t>異動</w:t>
      </w:r>
      <w:r w:rsidR="005659BA" w:rsidRPr="003A4D9D">
        <w:rPr>
          <w:rFonts w:ascii="ＭＳ ゴシック" w:eastAsia="ＭＳ ゴシック" w:hAnsi="ＭＳ ゴシック" w:hint="eastAsia"/>
          <w:sz w:val="24"/>
          <w:szCs w:val="24"/>
        </w:rPr>
        <w:t>があった場合は、</w:t>
      </w:r>
      <w:r w:rsidR="00645949" w:rsidRPr="003A4D9D">
        <w:rPr>
          <w:rFonts w:ascii="ＭＳ ゴシック" w:eastAsia="ＭＳ ゴシック" w:hAnsi="ＭＳ ゴシック" w:hint="eastAsia"/>
          <w:sz w:val="24"/>
          <w:szCs w:val="24"/>
        </w:rPr>
        <w:t>適宜</w:t>
      </w:r>
      <w:r w:rsidR="005659BA" w:rsidRPr="003A4D9D">
        <w:rPr>
          <w:rFonts w:ascii="ＭＳ ゴシック" w:eastAsia="ＭＳ ゴシック" w:hAnsi="ＭＳ ゴシック" w:hint="eastAsia"/>
          <w:sz w:val="24"/>
          <w:szCs w:val="24"/>
        </w:rPr>
        <w:t>当該計数</w:t>
      </w:r>
      <w:r w:rsidR="00645949" w:rsidRPr="003A4D9D">
        <w:rPr>
          <w:rFonts w:ascii="ＭＳ ゴシック" w:eastAsia="ＭＳ ゴシック" w:hAnsi="ＭＳ ゴシック" w:hint="eastAsia"/>
          <w:sz w:val="24"/>
          <w:szCs w:val="24"/>
        </w:rPr>
        <w:t>を更新すること。</w:t>
      </w:r>
    </w:p>
    <w:p w14:paraId="3EB54B1C" w14:textId="7F843A71" w:rsidR="00471990" w:rsidRPr="003A4D9D" w:rsidRDefault="00471990" w:rsidP="001722FB">
      <w:pPr>
        <w:tabs>
          <w:tab w:val="left" w:pos="2985"/>
        </w:tabs>
        <w:ind w:left="964" w:hangingChars="400" w:hanging="964"/>
        <w:rPr>
          <w:rFonts w:ascii="ＭＳ ゴシック" w:eastAsia="ＭＳ ゴシック" w:hAnsi="ＭＳ ゴシック"/>
          <w:b/>
          <w:sz w:val="24"/>
          <w:szCs w:val="24"/>
          <w:u w:val="single"/>
        </w:rPr>
      </w:pPr>
    </w:p>
    <w:p w14:paraId="4C0F45EA" w14:textId="099C7FC9" w:rsidR="00471990" w:rsidRPr="003A4D9D" w:rsidRDefault="00772EAB" w:rsidP="00255D6C">
      <w:pPr>
        <w:pStyle w:val="2"/>
      </w:pPr>
      <w:bookmarkStart w:id="15" w:name="_Toc163221597"/>
      <w:r w:rsidRPr="003A4D9D">
        <w:rPr>
          <w:rFonts w:hint="eastAsia"/>
        </w:rPr>
        <w:t>４</w:t>
      </w:r>
      <w:r w:rsidR="00471990" w:rsidRPr="003A4D9D">
        <w:rPr>
          <w:rFonts w:hint="eastAsia"/>
        </w:rPr>
        <w:t xml:space="preserve">　障害者任免状況通報書の作成</w:t>
      </w:r>
      <w:bookmarkEnd w:id="15"/>
    </w:p>
    <w:p w14:paraId="6140DF2B" w14:textId="099E0093" w:rsidR="00F368BB" w:rsidRPr="003A4D9D" w:rsidRDefault="00380B36" w:rsidP="0085275E">
      <w:pPr>
        <w:ind w:leftChars="200" w:left="1884" w:hangingChars="610" w:hanging="1464"/>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（１）</w:t>
      </w:r>
      <w:r w:rsidR="0085275E" w:rsidRPr="003A4D9D">
        <w:rPr>
          <w:rFonts w:ascii="ＭＳ ゴシック" w:eastAsia="ＭＳ ゴシック" w:hAnsi="ＭＳ ゴシック" w:hint="eastAsia"/>
          <w:sz w:val="24"/>
          <w:szCs w:val="24"/>
        </w:rPr>
        <w:t>障害者任免状況通報書の各項目の計数の把握</w:t>
      </w:r>
    </w:p>
    <w:p w14:paraId="5401ED81" w14:textId="59930250" w:rsidR="00163F37" w:rsidRPr="003A4D9D" w:rsidRDefault="0085275E" w:rsidP="00F368BB">
      <w:pPr>
        <w:ind w:leftChars="499" w:left="1048" w:firstLineChars="87" w:firstLine="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障害者任免状況通報書の各項目に記入すべき計数は、実雇用率の</w:t>
      </w:r>
      <w:r w:rsidR="00AF70E5" w:rsidRPr="003A4D9D">
        <w:rPr>
          <w:rFonts w:ascii="ＭＳ ゴシック" w:eastAsia="ＭＳ ゴシック" w:hAnsi="ＭＳ ゴシック" w:hint="eastAsia"/>
          <w:sz w:val="24"/>
          <w:szCs w:val="24"/>
        </w:rPr>
        <w:t>分母</w:t>
      </w:r>
      <w:r w:rsidRPr="003A4D9D">
        <w:rPr>
          <w:rFonts w:ascii="ＭＳ ゴシック" w:eastAsia="ＭＳ ゴシック" w:hAnsi="ＭＳ ゴシック" w:hint="eastAsia"/>
          <w:sz w:val="24"/>
          <w:szCs w:val="24"/>
        </w:rPr>
        <w:t>に相当する「</w:t>
      </w:r>
      <w:r w:rsidR="00AF70E5" w:rsidRPr="003A4D9D">
        <w:rPr>
          <w:rFonts w:ascii="ＭＳ ゴシック" w:eastAsia="ＭＳ ゴシック" w:hAnsi="ＭＳ ゴシック" w:hint="eastAsia"/>
          <w:sz w:val="24"/>
          <w:szCs w:val="24"/>
        </w:rPr>
        <w:t>⑨法定雇用障害者の算定の基礎となる職員の数」</w:t>
      </w:r>
      <w:r w:rsidR="00772EAB" w:rsidRPr="003A4D9D">
        <w:rPr>
          <w:rFonts w:ascii="ＭＳ ゴシック" w:eastAsia="ＭＳ ゴシック" w:hAnsi="ＭＳ ゴシック" w:hint="eastAsia"/>
          <w:sz w:val="24"/>
          <w:szCs w:val="24"/>
        </w:rPr>
        <w:t>欄</w:t>
      </w:r>
      <w:r w:rsidR="00AF70E5" w:rsidRPr="003A4D9D">
        <w:rPr>
          <w:rFonts w:ascii="ＭＳ ゴシック" w:eastAsia="ＭＳ ゴシック" w:hAnsi="ＭＳ ゴシック" w:hint="eastAsia"/>
          <w:sz w:val="24"/>
          <w:szCs w:val="24"/>
        </w:rPr>
        <w:t>を算定するための「①職員の数（常時勤務する職員の総数）」</w:t>
      </w:r>
      <w:r w:rsidR="00772EAB" w:rsidRPr="003A4D9D">
        <w:rPr>
          <w:rFonts w:ascii="ＭＳ ゴシック" w:eastAsia="ＭＳ ゴシック" w:hAnsi="ＭＳ ゴシック" w:hint="eastAsia"/>
          <w:sz w:val="24"/>
          <w:szCs w:val="24"/>
        </w:rPr>
        <w:t>欄、</w:t>
      </w:r>
      <w:r w:rsidR="00AF70E5" w:rsidRPr="003A4D9D">
        <w:rPr>
          <w:rFonts w:ascii="ＭＳ ゴシック" w:eastAsia="ＭＳ ゴシック" w:hAnsi="ＭＳ ゴシック" w:hint="eastAsia"/>
          <w:sz w:val="24"/>
          <w:szCs w:val="24"/>
        </w:rPr>
        <w:t>「②除外職員の数」</w:t>
      </w:r>
      <w:r w:rsidR="00772EAB" w:rsidRPr="003A4D9D">
        <w:rPr>
          <w:rFonts w:ascii="ＭＳ ゴシック" w:eastAsia="ＭＳ ゴシック" w:hAnsi="ＭＳ ゴシック" w:hint="eastAsia"/>
          <w:sz w:val="24"/>
          <w:szCs w:val="24"/>
        </w:rPr>
        <w:t>欄、</w:t>
      </w:r>
      <w:r w:rsidR="00AF70E5" w:rsidRPr="003A4D9D">
        <w:rPr>
          <w:rFonts w:ascii="ＭＳ ゴシック" w:eastAsia="ＭＳ ゴシック" w:hAnsi="ＭＳ ゴシック" w:hint="eastAsia"/>
          <w:sz w:val="24"/>
          <w:szCs w:val="24"/>
        </w:rPr>
        <w:t>「③旧除外職員の数」</w:t>
      </w:r>
      <w:r w:rsidR="00772EAB" w:rsidRPr="003A4D9D">
        <w:rPr>
          <w:rFonts w:ascii="ＭＳ ゴシック" w:eastAsia="ＭＳ ゴシック" w:hAnsi="ＭＳ ゴシック" w:hint="eastAsia"/>
          <w:sz w:val="24"/>
          <w:szCs w:val="24"/>
        </w:rPr>
        <w:t>欄</w:t>
      </w:r>
      <w:r w:rsidR="00AF70E5" w:rsidRPr="003A4D9D">
        <w:rPr>
          <w:rFonts w:ascii="ＭＳ ゴシック" w:eastAsia="ＭＳ ゴシック" w:hAnsi="ＭＳ ゴシック" w:hint="eastAsia"/>
          <w:sz w:val="24"/>
          <w:szCs w:val="24"/>
        </w:rPr>
        <w:t>と、実雇用率の分子に相当する「⑩障害者計（対象障害者である職員の数）」</w:t>
      </w:r>
      <w:r w:rsidR="005231E8" w:rsidRPr="003A4D9D">
        <w:rPr>
          <w:rFonts w:ascii="ＭＳ ゴシック" w:eastAsia="ＭＳ ゴシック" w:hAnsi="ＭＳ ゴシック" w:hint="eastAsia"/>
          <w:sz w:val="24"/>
          <w:szCs w:val="24"/>
        </w:rPr>
        <w:t>欄</w:t>
      </w:r>
      <w:r w:rsidR="00AF70E5" w:rsidRPr="003A4D9D">
        <w:rPr>
          <w:rFonts w:ascii="ＭＳ ゴシック" w:eastAsia="ＭＳ ゴシック" w:hAnsi="ＭＳ ゴシック" w:hint="eastAsia"/>
          <w:sz w:val="24"/>
          <w:szCs w:val="24"/>
        </w:rPr>
        <w:t>を算定するための「④身体障害者、知的障害者又は精神障害者である職員の数」</w:t>
      </w:r>
      <w:r w:rsidR="005231E8" w:rsidRPr="003A4D9D">
        <w:rPr>
          <w:rFonts w:ascii="ＭＳ ゴシック" w:eastAsia="ＭＳ ゴシック" w:hAnsi="ＭＳ ゴシック" w:hint="eastAsia"/>
          <w:sz w:val="24"/>
          <w:szCs w:val="24"/>
        </w:rPr>
        <w:t>欄</w:t>
      </w:r>
      <w:r w:rsidR="00AF70E5" w:rsidRPr="003A4D9D">
        <w:rPr>
          <w:rFonts w:ascii="ＭＳ ゴシック" w:eastAsia="ＭＳ ゴシック" w:hAnsi="ＭＳ ゴシック" w:hint="eastAsia"/>
          <w:sz w:val="24"/>
          <w:szCs w:val="24"/>
        </w:rPr>
        <w:t>に大別できる</w:t>
      </w:r>
      <w:r w:rsidR="00163F37" w:rsidRPr="003A4D9D">
        <w:rPr>
          <w:rFonts w:ascii="ＭＳ ゴシック" w:eastAsia="ＭＳ ゴシック" w:hAnsi="ＭＳ ゴシック" w:hint="eastAsia"/>
          <w:sz w:val="24"/>
          <w:szCs w:val="24"/>
        </w:rPr>
        <w:t>が、そのうち</w:t>
      </w:r>
      <w:r w:rsidR="00CB13CD" w:rsidRPr="003A4D9D">
        <w:rPr>
          <w:rFonts w:ascii="ＭＳ ゴシック" w:eastAsia="ＭＳ ゴシック" w:hAnsi="ＭＳ ゴシック" w:hint="eastAsia"/>
          <w:sz w:val="24"/>
          <w:szCs w:val="24"/>
        </w:rPr>
        <w:t>前者の計数は基本的には</w:t>
      </w:r>
      <w:r w:rsidR="00795134" w:rsidRPr="003A4D9D">
        <w:rPr>
          <w:rFonts w:ascii="ＭＳ ゴシック" w:eastAsia="ＭＳ ゴシック" w:hAnsi="ＭＳ ゴシック" w:hint="eastAsia"/>
          <w:sz w:val="24"/>
          <w:szCs w:val="24"/>
        </w:rPr>
        <w:t>人事担当者によって</w:t>
      </w:r>
      <w:r w:rsidR="00CB13CD" w:rsidRPr="003A4D9D">
        <w:rPr>
          <w:rFonts w:ascii="ＭＳ ゴシック" w:eastAsia="ＭＳ ゴシック" w:hAnsi="ＭＳ ゴシック" w:hint="eastAsia"/>
          <w:sz w:val="24"/>
          <w:szCs w:val="24"/>
        </w:rPr>
        <w:t>人事管理のために作成される一般的なデータ</w:t>
      </w:r>
      <w:r w:rsidR="00163F37" w:rsidRPr="003A4D9D">
        <w:rPr>
          <w:rFonts w:ascii="ＭＳ ゴシック" w:eastAsia="ＭＳ ゴシック" w:hAnsi="ＭＳ ゴシック" w:hint="eastAsia"/>
          <w:sz w:val="24"/>
          <w:szCs w:val="24"/>
        </w:rPr>
        <w:t>に</w:t>
      </w:r>
      <w:r w:rsidR="00CB13CD" w:rsidRPr="003A4D9D">
        <w:rPr>
          <w:rFonts w:ascii="ＭＳ ゴシック" w:eastAsia="ＭＳ ゴシック" w:hAnsi="ＭＳ ゴシック" w:hint="eastAsia"/>
          <w:sz w:val="24"/>
          <w:szCs w:val="24"/>
        </w:rPr>
        <w:t>よって把握できるものであ</w:t>
      </w:r>
      <w:r w:rsidR="00163F37" w:rsidRPr="003A4D9D">
        <w:rPr>
          <w:rFonts w:ascii="ＭＳ ゴシック" w:eastAsia="ＭＳ ゴシック" w:hAnsi="ＭＳ ゴシック" w:hint="eastAsia"/>
          <w:sz w:val="24"/>
          <w:szCs w:val="24"/>
        </w:rPr>
        <w:t>る。</w:t>
      </w:r>
    </w:p>
    <w:p w14:paraId="12E5E54D" w14:textId="466419D9" w:rsidR="00881F88" w:rsidRPr="003A4D9D" w:rsidRDefault="00163F37" w:rsidP="00F368BB">
      <w:pPr>
        <w:ind w:leftChars="499" w:left="1048" w:firstLineChars="87" w:firstLine="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これに対して</w:t>
      </w:r>
      <w:r w:rsidR="00CB13CD" w:rsidRPr="003A4D9D">
        <w:rPr>
          <w:rFonts w:ascii="ＭＳ ゴシック" w:eastAsia="ＭＳ ゴシック" w:hAnsi="ＭＳ ゴシック" w:hint="eastAsia"/>
          <w:sz w:val="24"/>
          <w:szCs w:val="24"/>
        </w:rPr>
        <w:t>、後者の計数は、上記</w:t>
      </w:r>
      <w:r w:rsidR="006D4C65" w:rsidRPr="003A4D9D">
        <w:rPr>
          <w:rFonts w:ascii="ＭＳ ゴシック" w:eastAsia="ＭＳ ゴシック" w:hAnsi="ＭＳ ゴシック" w:hint="eastAsia"/>
          <w:sz w:val="24"/>
          <w:szCs w:val="24"/>
        </w:rPr>
        <w:t>３(１)</w:t>
      </w:r>
      <w:r w:rsidR="00CB13CD" w:rsidRPr="003A4D9D">
        <w:rPr>
          <w:rFonts w:ascii="ＭＳ ゴシック" w:eastAsia="ＭＳ ゴシック" w:hAnsi="ＭＳ ゴシック" w:hint="eastAsia"/>
          <w:sz w:val="24"/>
          <w:szCs w:val="24"/>
        </w:rPr>
        <w:t>によって作成された障害者名簿に基づいて把握されるものである</w:t>
      </w:r>
      <w:r w:rsidRPr="003A4D9D">
        <w:rPr>
          <w:rFonts w:ascii="ＭＳ ゴシック" w:eastAsia="ＭＳ ゴシック" w:hAnsi="ＭＳ ゴシック" w:hint="eastAsia"/>
          <w:sz w:val="24"/>
          <w:szCs w:val="24"/>
        </w:rPr>
        <w:t>が、障害者名簿に登録された情報に異動がある場合、それが適切に更新されていないと、障害者任免状況通報書の内容の適正性が確保できないことになる</w:t>
      </w:r>
      <w:r w:rsidR="00881F88" w:rsidRPr="003A4D9D">
        <w:rPr>
          <w:rFonts w:ascii="ＭＳ ゴシック" w:eastAsia="ＭＳ ゴシック" w:hAnsi="ＭＳ ゴシック" w:hint="eastAsia"/>
          <w:sz w:val="24"/>
          <w:szCs w:val="24"/>
        </w:rPr>
        <w:t>。</w:t>
      </w:r>
      <w:r w:rsidRPr="003A4D9D">
        <w:rPr>
          <w:rFonts w:ascii="ＭＳ ゴシック" w:eastAsia="ＭＳ ゴシック" w:hAnsi="ＭＳ ゴシック" w:hint="eastAsia"/>
          <w:sz w:val="24"/>
          <w:szCs w:val="24"/>
        </w:rPr>
        <w:t>障害者任免状況通報書は、</w:t>
      </w:r>
      <w:r w:rsidR="00772EAB" w:rsidRPr="003A4D9D">
        <w:rPr>
          <w:rFonts w:ascii="ＭＳ ゴシック" w:eastAsia="ＭＳ ゴシック" w:hAnsi="ＭＳ ゴシック" w:hint="eastAsia"/>
          <w:sz w:val="24"/>
          <w:szCs w:val="24"/>
        </w:rPr>
        <w:t>通報</w:t>
      </w:r>
      <w:r w:rsidR="00881F88" w:rsidRPr="003A4D9D">
        <w:rPr>
          <w:rFonts w:ascii="ＭＳ ゴシック" w:eastAsia="ＭＳ ゴシック" w:hAnsi="ＭＳ ゴシック" w:hint="eastAsia"/>
          <w:sz w:val="24"/>
          <w:szCs w:val="24"/>
        </w:rPr>
        <w:t>基準日（毎年６月１日）現在の障害者の任免状況を通報するものであるので、障害者名簿の内容については、</w:t>
      </w:r>
      <w:r w:rsidR="00375DFF" w:rsidRPr="003A4D9D">
        <w:rPr>
          <w:rFonts w:ascii="ＭＳ ゴシック" w:eastAsia="ＭＳ ゴシック" w:hAnsi="ＭＳ ゴシック" w:hint="eastAsia"/>
          <w:sz w:val="24"/>
          <w:szCs w:val="24"/>
        </w:rPr>
        <w:t>通報基準</w:t>
      </w:r>
      <w:r w:rsidR="00881F88" w:rsidRPr="003A4D9D">
        <w:rPr>
          <w:rFonts w:ascii="ＭＳ ゴシック" w:eastAsia="ＭＳ ゴシック" w:hAnsi="ＭＳ ゴシック" w:hint="eastAsia"/>
          <w:sz w:val="24"/>
          <w:szCs w:val="24"/>
        </w:rPr>
        <w:t>日現在の状況が正確に登録・更新されていることが必須であり、障害者任免状況通報書の作成に当たっては、まずはそれを確認するとともに必要に応じて更新を行うことが前提となる。</w:t>
      </w:r>
    </w:p>
    <w:p w14:paraId="31468CBA" w14:textId="09406AAF" w:rsidR="00881F88" w:rsidRPr="003A4D9D" w:rsidRDefault="00881F88" w:rsidP="00CF3E57">
      <w:pPr>
        <w:ind w:leftChars="499" w:left="1048" w:firstLineChars="87" w:firstLine="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その際特に、</w:t>
      </w:r>
      <w:r w:rsidR="00375DFF" w:rsidRPr="003A4D9D">
        <w:rPr>
          <w:rFonts w:ascii="ＭＳ ゴシック" w:eastAsia="ＭＳ ゴシック" w:hAnsi="ＭＳ ゴシック" w:hint="eastAsia"/>
          <w:sz w:val="24"/>
          <w:szCs w:val="24"/>
        </w:rPr>
        <w:t>通報基準</w:t>
      </w:r>
      <w:r w:rsidRPr="003A4D9D">
        <w:rPr>
          <w:rFonts w:ascii="ＭＳ ゴシック" w:eastAsia="ＭＳ ゴシック" w:hAnsi="ＭＳ ゴシック" w:hint="eastAsia"/>
          <w:sz w:val="24"/>
          <w:szCs w:val="24"/>
        </w:rPr>
        <w:t>日現在、障害者名簿に登録されている職員が在職しているかどうか、また当該職員が精神障害者である場合は</w:t>
      </w:r>
      <w:r w:rsidR="00F368BB" w:rsidRPr="003A4D9D">
        <w:rPr>
          <w:rFonts w:ascii="ＭＳ ゴシック" w:eastAsia="ＭＳ ゴシック" w:hAnsi="ＭＳ ゴシック" w:hint="eastAsia"/>
          <w:sz w:val="24"/>
          <w:szCs w:val="24"/>
        </w:rPr>
        <w:t>精神</w:t>
      </w:r>
      <w:r w:rsidRPr="003A4D9D">
        <w:rPr>
          <w:rFonts w:ascii="ＭＳ ゴシック" w:eastAsia="ＭＳ ゴシック" w:hAnsi="ＭＳ ゴシック" w:hint="eastAsia"/>
          <w:sz w:val="24"/>
          <w:szCs w:val="24"/>
        </w:rPr>
        <w:t>障害者</w:t>
      </w:r>
      <w:r w:rsidR="00F368BB" w:rsidRPr="003A4D9D">
        <w:rPr>
          <w:rFonts w:ascii="ＭＳ ゴシック" w:eastAsia="ＭＳ ゴシック" w:hAnsi="ＭＳ ゴシック" w:hint="eastAsia"/>
          <w:sz w:val="24"/>
          <w:szCs w:val="24"/>
        </w:rPr>
        <w:t>保健福祉手帳</w:t>
      </w:r>
      <w:r w:rsidRPr="003A4D9D">
        <w:rPr>
          <w:rFonts w:ascii="ＭＳ ゴシック" w:eastAsia="ＭＳ ゴシック" w:hAnsi="ＭＳ ゴシック" w:hint="eastAsia"/>
          <w:sz w:val="24"/>
          <w:szCs w:val="24"/>
        </w:rPr>
        <w:t>が</w:t>
      </w:r>
      <w:r w:rsidR="00F368BB" w:rsidRPr="003A4D9D">
        <w:rPr>
          <w:rFonts w:ascii="ＭＳ ゴシック" w:eastAsia="ＭＳ ゴシック" w:hAnsi="ＭＳ ゴシック" w:hint="eastAsia"/>
          <w:sz w:val="24"/>
          <w:szCs w:val="24"/>
        </w:rPr>
        <w:t>有効期限</w:t>
      </w:r>
      <w:r w:rsidRPr="003A4D9D">
        <w:rPr>
          <w:rFonts w:ascii="ＭＳ ゴシック" w:eastAsia="ＭＳ ゴシック" w:hAnsi="ＭＳ ゴシック" w:hint="eastAsia"/>
          <w:sz w:val="24"/>
          <w:szCs w:val="24"/>
        </w:rPr>
        <w:t>内にあるかどうか</w:t>
      </w:r>
      <w:r w:rsidR="00F368BB" w:rsidRPr="003A4D9D">
        <w:rPr>
          <w:rFonts w:ascii="ＭＳ ゴシック" w:eastAsia="ＭＳ ゴシック" w:hAnsi="ＭＳ ゴシック" w:hint="eastAsia"/>
          <w:sz w:val="24"/>
          <w:szCs w:val="24"/>
        </w:rPr>
        <w:t>について</w:t>
      </w:r>
      <w:r w:rsidRPr="003A4D9D">
        <w:rPr>
          <w:rFonts w:ascii="ＭＳ ゴシック" w:eastAsia="ＭＳ ゴシック" w:hAnsi="ＭＳ ゴシック" w:hint="eastAsia"/>
          <w:sz w:val="24"/>
          <w:szCs w:val="24"/>
        </w:rPr>
        <w:t>確認を徹底する。</w:t>
      </w:r>
    </w:p>
    <w:p w14:paraId="7FE0DC6A" w14:textId="77777777" w:rsidR="00380B36" w:rsidRPr="003A4D9D" w:rsidRDefault="00380B36" w:rsidP="00CF3E57">
      <w:pPr>
        <w:ind w:leftChars="499" w:left="1048" w:firstLineChars="87" w:firstLine="209"/>
        <w:rPr>
          <w:rFonts w:ascii="ＭＳ ゴシック" w:eastAsia="ＭＳ ゴシック" w:hAnsi="ＭＳ ゴシック"/>
          <w:sz w:val="24"/>
          <w:szCs w:val="24"/>
        </w:rPr>
      </w:pPr>
    </w:p>
    <w:p w14:paraId="13C088AB" w14:textId="54C9BFB4" w:rsidR="00471990" w:rsidRPr="003A4D9D" w:rsidRDefault="00380B36" w:rsidP="00CF3E57">
      <w:pPr>
        <w:ind w:leftChars="200" w:left="480" w:hangingChars="25" w:hanging="60"/>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w:t>
      </w:r>
      <w:r w:rsidR="0085275E" w:rsidRPr="003A4D9D">
        <w:rPr>
          <w:rFonts w:ascii="ＭＳ ゴシック" w:eastAsia="ＭＳ ゴシック" w:hAnsi="ＭＳ ゴシック" w:hint="eastAsia"/>
          <w:sz w:val="24"/>
          <w:szCs w:val="24"/>
        </w:rPr>
        <w:t>２</w:t>
      </w:r>
      <w:r w:rsidRPr="003A4D9D">
        <w:rPr>
          <w:rFonts w:ascii="ＭＳ ゴシック" w:eastAsia="ＭＳ ゴシック" w:hAnsi="ＭＳ ゴシック" w:hint="eastAsia"/>
          <w:sz w:val="24"/>
          <w:szCs w:val="24"/>
        </w:rPr>
        <w:t>）</w:t>
      </w:r>
      <w:r w:rsidR="00471990" w:rsidRPr="003A4D9D">
        <w:rPr>
          <w:rFonts w:ascii="ＭＳ ゴシック" w:eastAsia="ＭＳ ゴシック" w:hAnsi="ＭＳ ゴシック" w:hint="eastAsia"/>
          <w:sz w:val="24"/>
          <w:szCs w:val="24"/>
        </w:rPr>
        <w:t>障害者任免状況通報書</w:t>
      </w:r>
      <w:r w:rsidR="0085275E" w:rsidRPr="003A4D9D">
        <w:rPr>
          <w:rFonts w:ascii="ＭＳ ゴシック" w:eastAsia="ＭＳ ゴシック" w:hAnsi="ＭＳ ゴシック" w:hint="eastAsia"/>
          <w:sz w:val="24"/>
          <w:szCs w:val="24"/>
        </w:rPr>
        <w:t>の</w:t>
      </w:r>
      <w:r w:rsidR="00471990" w:rsidRPr="003A4D9D">
        <w:rPr>
          <w:rFonts w:ascii="ＭＳ ゴシック" w:eastAsia="ＭＳ ゴシック" w:hAnsi="ＭＳ ゴシック" w:hint="eastAsia"/>
          <w:sz w:val="24"/>
          <w:szCs w:val="24"/>
        </w:rPr>
        <w:t>記入方法</w:t>
      </w:r>
    </w:p>
    <w:p w14:paraId="5C47BCDF" w14:textId="149C9B87" w:rsidR="00471990" w:rsidRDefault="00913A34" w:rsidP="00913A34">
      <w:pPr>
        <w:ind w:leftChars="400" w:left="1049" w:hangingChars="87" w:hanging="209"/>
        <w:rPr>
          <w:rFonts w:ascii="ＭＳ ゴシック" w:eastAsia="ＭＳ ゴシック" w:hAnsi="ＭＳ ゴシック"/>
          <w:sz w:val="24"/>
          <w:szCs w:val="24"/>
        </w:rPr>
      </w:pPr>
      <w:r w:rsidRPr="003A4D9D">
        <w:rPr>
          <w:rFonts w:ascii="ＭＳ ゴシック" w:eastAsia="ＭＳ ゴシック" w:hAnsi="ＭＳ ゴシック" w:hint="eastAsia"/>
          <w:sz w:val="24"/>
          <w:szCs w:val="24"/>
        </w:rPr>
        <w:t xml:space="preserve">イ　</w:t>
      </w:r>
      <w:r w:rsidR="00471990" w:rsidRPr="003A4D9D">
        <w:rPr>
          <w:rFonts w:ascii="ＭＳ ゴシック" w:eastAsia="ＭＳ ゴシック" w:hAnsi="ＭＳ ゴシック" w:hint="eastAsia"/>
          <w:sz w:val="24"/>
          <w:szCs w:val="24"/>
        </w:rPr>
        <w:t>障害者任免状況通報</w:t>
      </w:r>
      <w:r w:rsidR="00471990">
        <w:rPr>
          <w:rFonts w:ascii="ＭＳ ゴシック" w:eastAsia="ＭＳ ゴシック" w:hAnsi="ＭＳ ゴシック" w:hint="eastAsia"/>
          <w:sz w:val="24"/>
          <w:szCs w:val="24"/>
        </w:rPr>
        <w:t>書の作成に当たっては</w:t>
      </w:r>
      <w:r w:rsidR="00F368BB">
        <w:rPr>
          <w:rFonts w:ascii="ＭＳ ゴシック" w:eastAsia="ＭＳ ゴシック" w:hAnsi="ＭＳ ゴシック" w:hint="eastAsia"/>
          <w:sz w:val="24"/>
          <w:szCs w:val="24"/>
        </w:rPr>
        <w:t>、上記（１）によって</w:t>
      </w:r>
      <w:r>
        <w:rPr>
          <w:rFonts w:ascii="ＭＳ ゴシック" w:eastAsia="ＭＳ ゴシック" w:hAnsi="ＭＳ ゴシック" w:hint="eastAsia"/>
          <w:sz w:val="24"/>
          <w:szCs w:val="24"/>
        </w:rPr>
        <w:t>把握された</w:t>
      </w:r>
      <w:r w:rsidR="00EB2285">
        <w:rPr>
          <w:rFonts w:ascii="ＭＳ ゴシック" w:eastAsia="ＭＳ ゴシック" w:hAnsi="ＭＳ ゴシック" w:hint="eastAsia"/>
          <w:sz w:val="24"/>
          <w:szCs w:val="24"/>
        </w:rPr>
        <w:t>計数に</w:t>
      </w:r>
      <w:r>
        <w:rPr>
          <w:rFonts w:ascii="ＭＳ ゴシック" w:eastAsia="ＭＳ ゴシック" w:hAnsi="ＭＳ ゴシック" w:hint="eastAsia"/>
          <w:sz w:val="24"/>
          <w:szCs w:val="24"/>
        </w:rPr>
        <w:t>ついて、</w:t>
      </w:r>
      <w:r w:rsidR="00772EAB">
        <w:rPr>
          <w:rFonts w:ascii="ＭＳ ゴシック" w:eastAsia="ＭＳ ゴシック" w:hAnsi="ＭＳ ゴシック" w:hint="eastAsia"/>
          <w:sz w:val="24"/>
          <w:szCs w:val="24"/>
        </w:rPr>
        <w:t>同通報書の</w:t>
      </w:r>
      <w:r w:rsidR="00471990">
        <w:rPr>
          <w:rFonts w:ascii="ＭＳ ゴシック" w:eastAsia="ＭＳ ゴシック" w:hAnsi="ＭＳ ゴシック" w:hint="eastAsia"/>
          <w:sz w:val="24"/>
          <w:szCs w:val="24"/>
        </w:rPr>
        <w:t>裏面の〔注意〕に従って各欄</w:t>
      </w:r>
      <w:r>
        <w:rPr>
          <w:rFonts w:ascii="ＭＳ ゴシック" w:eastAsia="ＭＳ ゴシック" w:hAnsi="ＭＳ ゴシック" w:hint="eastAsia"/>
          <w:sz w:val="24"/>
          <w:szCs w:val="24"/>
        </w:rPr>
        <w:t>に</w:t>
      </w:r>
      <w:r w:rsidR="00471990">
        <w:rPr>
          <w:rFonts w:ascii="ＭＳ ゴシック" w:eastAsia="ＭＳ ゴシック" w:hAnsi="ＭＳ ゴシック" w:hint="eastAsia"/>
          <w:sz w:val="24"/>
          <w:szCs w:val="24"/>
        </w:rPr>
        <w:t>記入</w:t>
      </w:r>
      <w:r w:rsidR="00DE44FE">
        <w:rPr>
          <w:rFonts w:ascii="ＭＳ ゴシック" w:eastAsia="ＭＳ ゴシック" w:hAnsi="ＭＳ ゴシック" w:hint="eastAsia"/>
          <w:sz w:val="24"/>
          <w:szCs w:val="24"/>
        </w:rPr>
        <w:t>する</w:t>
      </w:r>
      <w:r w:rsidR="00471990">
        <w:rPr>
          <w:rFonts w:ascii="ＭＳ ゴシック" w:eastAsia="ＭＳ ゴシック" w:hAnsi="ＭＳ ゴシック" w:hint="eastAsia"/>
          <w:sz w:val="24"/>
          <w:szCs w:val="24"/>
        </w:rPr>
        <w:t>。</w:t>
      </w:r>
    </w:p>
    <w:p w14:paraId="09AB3C1A" w14:textId="4495906D" w:rsidR="00F368BB" w:rsidRDefault="00F368BB" w:rsidP="00CF3E57">
      <w:pPr>
        <w:ind w:left="1050" w:firstLine="210"/>
        <w:rPr>
          <w:rFonts w:ascii="ＭＳ ゴシック" w:eastAsia="ＭＳ ゴシック" w:hAnsi="ＭＳ ゴシック"/>
          <w:sz w:val="24"/>
          <w:szCs w:val="24"/>
        </w:rPr>
      </w:pPr>
      <w:r>
        <w:rPr>
          <w:rFonts w:ascii="ＭＳ ゴシック" w:eastAsia="ＭＳ ゴシック" w:hAnsi="ＭＳ ゴシック"/>
          <w:color w:val="000000" w:themeColor="text1"/>
          <w:sz w:val="24"/>
          <w:szCs w:val="24"/>
        </w:rPr>
        <w:t>なお、その際次の点に留意</w:t>
      </w:r>
      <w:r w:rsidR="00EB2285">
        <w:rPr>
          <w:rFonts w:ascii="ＭＳ ゴシック" w:eastAsia="ＭＳ ゴシック" w:hAnsi="ＭＳ ゴシック" w:hint="eastAsia"/>
          <w:color w:val="000000" w:themeColor="text1"/>
          <w:sz w:val="24"/>
          <w:szCs w:val="24"/>
        </w:rPr>
        <w:t>する</w:t>
      </w:r>
      <w:r>
        <w:rPr>
          <w:rFonts w:ascii="ＭＳ ゴシック" w:eastAsia="ＭＳ ゴシック" w:hAnsi="ＭＳ ゴシック"/>
          <w:color w:val="000000" w:themeColor="text1"/>
          <w:sz w:val="24"/>
          <w:szCs w:val="24"/>
        </w:rPr>
        <w:t>。</w:t>
      </w:r>
    </w:p>
    <w:p w14:paraId="08341155" w14:textId="203873BF" w:rsidR="00471990" w:rsidRDefault="00F368BB" w:rsidP="00CF3E57">
      <w:pPr>
        <w:ind w:left="1050" w:firstLine="21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①　</w:t>
      </w:r>
      <w:r w:rsidR="00471990">
        <w:rPr>
          <w:rFonts w:ascii="ＭＳ ゴシック" w:eastAsia="ＭＳ ゴシック" w:hAnsi="ＭＳ ゴシック" w:hint="eastAsia"/>
          <w:sz w:val="24"/>
          <w:szCs w:val="24"/>
        </w:rPr>
        <w:t>二以上の障害を有する職員</w:t>
      </w:r>
      <w:r w:rsidR="00EB2285">
        <w:rPr>
          <w:rFonts w:ascii="ＭＳ ゴシック" w:eastAsia="ＭＳ ゴシック" w:hAnsi="ＭＳ ゴシック" w:hint="eastAsia"/>
          <w:sz w:val="24"/>
          <w:szCs w:val="24"/>
        </w:rPr>
        <w:t>の取扱い</w:t>
      </w:r>
    </w:p>
    <w:p w14:paraId="5089AF30" w14:textId="36C63FED" w:rsidR="00471990" w:rsidRDefault="00471990" w:rsidP="00E07976">
      <w:pPr>
        <w:ind w:left="1470" w:firstLine="210"/>
        <w:rPr>
          <w:rFonts w:ascii="ＭＳ ゴシック" w:eastAsia="ＭＳ ゴシック" w:hAnsi="ＭＳ ゴシック"/>
          <w:sz w:val="24"/>
          <w:szCs w:val="24"/>
        </w:rPr>
      </w:pPr>
      <w:r>
        <w:rPr>
          <w:rFonts w:ascii="ＭＳ ゴシック" w:eastAsia="ＭＳ ゴシック" w:hAnsi="ＭＳ ゴシック" w:hint="eastAsia"/>
          <w:sz w:val="24"/>
          <w:szCs w:val="24"/>
        </w:rPr>
        <w:t>二以上の障害を有する職員に</w:t>
      </w:r>
      <w:r w:rsidR="00EB2285">
        <w:rPr>
          <w:rFonts w:ascii="ＭＳ ゴシック" w:eastAsia="ＭＳ ゴシック" w:hAnsi="ＭＳ ゴシック" w:hint="eastAsia"/>
          <w:sz w:val="24"/>
          <w:szCs w:val="24"/>
        </w:rPr>
        <w:t>ついては、</w:t>
      </w:r>
      <w:r>
        <w:rPr>
          <w:rFonts w:ascii="ＭＳ ゴシック" w:eastAsia="ＭＳ ゴシック" w:hAnsi="ＭＳ ゴシック" w:hint="eastAsia"/>
          <w:sz w:val="24"/>
          <w:szCs w:val="24"/>
        </w:rPr>
        <w:t>障害者任免状況通報書</w:t>
      </w:r>
      <w:r w:rsidR="00EB2285">
        <w:rPr>
          <w:rFonts w:ascii="ＭＳ ゴシック" w:eastAsia="ＭＳ ゴシック" w:hAnsi="ＭＳ ゴシック" w:hint="eastAsia"/>
          <w:sz w:val="24"/>
          <w:szCs w:val="24"/>
        </w:rPr>
        <w:t>の</w:t>
      </w:r>
      <w:r>
        <w:rPr>
          <w:rFonts w:ascii="ＭＳ ゴシック" w:eastAsia="ＭＳ ゴシック" w:hAnsi="ＭＳ ゴシック" w:hint="eastAsia"/>
          <w:sz w:val="24"/>
          <w:szCs w:val="24"/>
        </w:rPr>
        <w:t>「④身体障害者、知的障害者又は精神障害者である職員の数」</w:t>
      </w:r>
      <w:r w:rsidR="00EB2285">
        <w:rPr>
          <w:rFonts w:ascii="ＭＳ ゴシック" w:eastAsia="ＭＳ ゴシック" w:hAnsi="ＭＳ ゴシック" w:hint="eastAsia"/>
          <w:sz w:val="24"/>
          <w:szCs w:val="24"/>
        </w:rPr>
        <w:t>欄</w:t>
      </w:r>
      <w:r>
        <w:rPr>
          <w:rFonts w:ascii="ＭＳ ゴシック" w:eastAsia="ＭＳ ゴシック" w:hAnsi="ＭＳ ゴシック" w:hint="eastAsia"/>
          <w:sz w:val="24"/>
          <w:szCs w:val="24"/>
        </w:rPr>
        <w:t>及び「Ｃ　障害者の雇用の促進等に関する法律別表に掲げる種類別の身体障害者数」</w:t>
      </w:r>
      <w:r w:rsidR="00EB2285">
        <w:rPr>
          <w:rFonts w:ascii="ＭＳ ゴシック" w:eastAsia="ＭＳ ゴシック" w:hAnsi="ＭＳ ゴシック" w:hint="eastAsia"/>
          <w:sz w:val="24"/>
          <w:szCs w:val="24"/>
        </w:rPr>
        <w:t>欄</w:t>
      </w:r>
      <w:r>
        <w:rPr>
          <w:rFonts w:ascii="ＭＳ ゴシック" w:eastAsia="ＭＳ ゴシック" w:hAnsi="ＭＳ ゴシック" w:hint="eastAsia"/>
          <w:sz w:val="24"/>
          <w:szCs w:val="24"/>
        </w:rPr>
        <w:t>に</w:t>
      </w:r>
      <w:r w:rsidR="00375DFF">
        <w:rPr>
          <w:rFonts w:ascii="ＭＳ ゴシック" w:eastAsia="ＭＳ ゴシック" w:hAnsi="ＭＳ ゴシック" w:hint="eastAsia"/>
          <w:sz w:val="24"/>
          <w:szCs w:val="24"/>
        </w:rPr>
        <w:t>お</w:t>
      </w:r>
      <w:r w:rsidR="00722EAF">
        <w:rPr>
          <w:rFonts w:ascii="ＭＳ ゴシック" w:eastAsia="ＭＳ ゴシック" w:hAnsi="ＭＳ ゴシック" w:hint="eastAsia"/>
          <w:sz w:val="24"/>
          <w:szCs w:val="24"/>
        </w:rPr>
        <w:t>いて</w:t>
      </w:r>
      <w:r>
        <w:rPr>
          <w:rFonts w:ascii="ＭＳ ゴシック" w:eastAsia="ＭＳ ゴシック" w:hAnsi="ＭＳ ゴシック" w:hint="eastAsia"/>
          <w:sz w:val="24"/>
          <w:szCs w:val="24"/>
        </w:rPr>
        <w:t>、いずれか一の障害（主たる障害）について</w:t>
      </w:r>
      <w:r w:rsidR="00722EAF">
        <w:rPr>
          <w:rFonts w:ascii="ＭＳ ゴシック" w:eastAsia="ＭＳ ゴシック" w:hAnsi="ＭＳ ゴシック" w:hint="eastAsia"/>
          <w:sz w:val="24"/>
          <w:szCs w:val="24"/>
        </w:rPr>
        <w:t>計上す</w:t>
      </w:r>
      <w:r w:rsidR="00EB2285">
        <w:rPr>
          <w:rFonts w:ascii="ＭＳ ゴシック" w:eastAsia="ＭＳ ゴシック" w:hAnsi="ＭＳ ゴシック" w:hint="eastAsia"/>
          <w:sz w:val="24"/>
          <w:szCs w:val="24"/>
        </w:rPr>
        <w:t>る</w:t>
      </w:r>
      <w:r>
        <w:rPr>
          <w:rFonts w:ascii="ＭＳ ゴシック" w:eastAsia="ＭＳ ゴシック" w:hAnsi="ＭＳ ゴシック" w:hint="eastAsia"/>
          <w:sz w:val="24"/>
          <w:szCs w:val="24"/>
        </w:rPr>
        <w:t>。</w:t>
      </w:r>
    </w:p>
    <w:p w14:paraId="24E97173" w14:textId="77777777" w:rsidR="00E07976" w:rsidRPr="00E07976" w:rsidRDefault="00E07976" w:rsidP="00E07976">
      <w:pPr>
        <w:ind w:left="1470" w:firstLine="210"/>
        <w:rPr>
          <w:rFonts w:ascii="ＭＳ ゴシック" w:eastAsia="ＭＳ ゴシック" w:hAnsi="ＭＳ ゴシック"/>
          <w:sz w:val="24"/>
          <w:szCs w:val="24"/>
        </w:rPr>
      </w:pPr>
      <w:r w:rsidRPr="00E07976">
        <w:rPr>
          <w:rFonts w:ascii="ＭＳ ゴシック" w:eastAsia="ＭＳ ゴシック" w:hAnsi="ＭＳ ゴシック" w:hint="eastAsia"/>
          <w:sz w:val="24"/>
          <w:szCs w:val="24"/>
        </w:rPr>
        <w:t>なお、いずれか一の障害（主たる障害）とは、当該職員にとって、最も職業生活に相当の制限を与え、又は職業生活を営むことを著しく困難なものとしている障害を指す。二以上の障害の障害種別及び等級が同じ場合は、より職場での配慮を要する障害を主たる障害とすること。</w:t>
      </w:r>
    </w:p>
    <w:p w14:paraId="0D3EEE1D" w14:textId="1B6FE77D" w:rsidR="00EB2285" w:rsidRDefault="00F368BB" w:rsidP="007531B4">
      <w:pPr>
        <w:ind w:left="1470" w:hanging="210"/>
        <w:rPr>
          <w:rFonts w:ascii="ＭＳ ゴシック" w:eastAsia="ＭＳ ゴシック" w:hAnsi="ＭＳ ゴシック"/>
          <w:sz w:val="24"/>
          <w:szCs w:val="24"/>
        </w:rPr>
      </w:pPr>
      <w:r>
        <w:rPr>
          <w:rFonts w:ascii="ＭＳ ゴシック" w:eastAsia="ＭＳ ゴシック" w:hAnsi="ＭＳ ゴシック" w:hint="eastAsia"/>
          <w:sz w:val="24"/>
          <w:szCs w:val="24"/>
        </w:rPr>
        <w:t>②</w:t>
      </w:r>
      <w:r w:rsidR="00EB2285">
        <w:rPr>
          <w:rFonts w:ascii="ＭＳ ゴシック" w:eastAsia="ＭＳ ゴシック" w:hAnsi="ＭＳ ゴシック" w:hint="eastAsia"/>
          <w:sz w:val="24"/>
          <w:szCs w:val="24"/>
        </w:rPr>
        <w:t xml:space="preserve">　身体障害者の障害部位別の計上</w:t>
      </w:r>
    </w:p>
    <w:p w14:paraId="4D129EF3" w14:textId="1E522582" w:rsidR="00471990" w:rsidRDefault="00EB2285" w:rsidP="00EB2285">
      <w:pPr>
        <w:ind w:left="1470" w:firstLine="210"/>
        <w:rPr>
          <w:rFonts w:ascii="ＭＳ ゴシック" w:eastAsia="ＭＳ ゴシック" w:hAnsi="ＭＳ ゴシック"/>
          <w:sz w:val="24"/>
          <w:szCs w:val="24"/>
        </w:rPr>
      </w:pPr>
      <w:r>
        <w:rPr>
          <w:rFonts w:ascii="ＭＳ ゴシック" w:eastAsia="ＭＳ ゴシック" w:hAnsi="ＭＳ ゴシック" w:hint="eastAsia"/>
          <w:sz w:val="24"/>
          <w:szCs w:val="24"/>
        </w:rPr>
        <w:t>身体障害者である職員については、</w:t>
      </w:r>
      <w:r w:rsidR="00471990">
        <w:rPr>
          <w:rFonts w:ascii="ＭＳ ゴシック" w:eastAsia="ＭＳ ゴシック" w:hAnsi="ＭＳ ゴシック" w:hint="eastAsia"/>
          <w:sz w:val="24"/>
          <w:szCs w:val="24"/>
        </w:rPr>
        <w:t>「Ｃ　障害者の雇用の促進等に関する法律別表に掲げる種類別の身体障害者数」</w:t>
      </w:r>
      <w:r>
        <w:rPr>
          <w:rFonts w:ascii="ＭＳ ゴシック" w:eastAsia="ＭＳ ゴシック" w:hAnsi="ＭＳ ゴシック" w:hint="eastAsia"/>
          <w:sz w:val="24"/>
          <w:szCs w:val="24"/>
        </w:rPr>
        <w:t>欄において、障害部位別の計上が必要となるが、どの障害部位に該当するかについては、</w:t>
      </w:r>
      <w:r w:rsidR="00130D66" w:rsidRPr="008710C0">
        <w:rPr>
          <w:rFonts w:ascii="ＭＳ ゴシック" w:eastAsia="ＭＳ ゴシック" w:hAnsi="ＭＳ ゴシック" w:hint="eastAsia"/>
          <w:sz w:val="24"/>
          <w:szCs w:val="24"/>
        </w:rPr>
        <w:t>上記①の「一の障害」に係る一の主たる障害部位を</w:t>
      </w:r>
      <w:r w:rsidRPr="00F62CF7">
        <w:rPr>
          <w:rFonts w:ascii="ＭＳ ゴシック" w:eastAsia="ＭＳ ゴシック" w:hAnsi="ＭＳ ゴシック" w:hint="eastAsia"/>
          <w:sz w:val="24"/>
          <w:szCs w:val="24"/>
        </w:rPr>
        <w:t>別紙</w:t>
      </w:r>
      <w:r w:rsidR="00B73984" w:rsidRPr="00F62CF7">
        <w:rPr>
          <w:rFonts w:ascii="ＭＳ ゴシック" w:eastAsia="ＭＳ ゴシック" w:hAnsi="ＭＳ ゴシック" w:hint="eastAsia"/>
          <w:sz w:val="24"/>
          <w:szCs w:val="24"/>
        </w:rPr>
        <w:t>７</w:t>
      </w:r>
      <w:r w:rsidRPr="00F62CF7">
        <w:rPr>
          <w:rFonts w:ascii="ＭＳ ゴシック" w:eastAsia="ＭＳ ゴシック" w:hAnsi="ＭＳ ゴシック" w:hint="eastAsia"/>
          <w:sz w:val="24"/>
          <w:szCs w:val="24"/>
        </w:rPr>
        <w:t>の</w:t>
      </w:r>
      <w:r w:rsidR="00471990" w:rsidRPr="00F62CF7">
        <w:rPr>
          <w:rFonts w:ascii="ＭＳ ゴシック" w:eastAsia="ＭＳ ゴシック" w:hAnsi="ＭＳ ゴシック" w:hint="eastAsia"/>
          <w:sz w:val="24"/>
          <w:szCs w:val="24"/>
        </w:rPr>
        <w:t>「</w:t>
      </w:r>
      <w:r w:rsidR="00471990">
        <w:rPr>
          <w:rFonts w:ascii="ＭＳ ゴシック" w:eastAsia="ＭＳ ゴシック" w:hAnsi="ＭＳ ゴシック" w:hint="eastAsia"/>
          <w:sz w:val="24"/>
          <w:szCs w:val="24"/>
        </w:rPr>
        <w:t>障害の範囲</w:t>
      </w:r>
      <w:r w:rsidR="00FB019D">
        <w:rPr>
          <w:rFonts w:ascii="ＭＳ ゴシック" w:eastAsia="ＭＳ ゴシック" w:hAnsi="ＭＳ ゴシック" w:hint="eastAsia"/>
          <w:sz w:val="24"/>
          <w:szCs w:val="24"/>
        </w:rPr>
        <w:t>（</w:t>
      </w:r>
      <w:r w:rsidR="00FB019D" w:rsidRPr="00F62CF7">
        <w:rPr>
          <w:rFonts w:ascii="ＭＳ ゴシック" w:eastAsia="ＭＳ ゴシック" w:hAnsi="ＭＳ ゴシック" w:hint="eastAsia"/>
          <w:sz w:val="24"/>
          <w:szCs w:val="24"/>
        </w:rPr>
        <w:t>法</w:t>
      </w:r>
      <w:r w:rsidR="00FB019D" w:rsidRPr="008710C0">
        <w:rPr>
          <w:rFonts w:ascii="ＭＳ ゴシック" w:eastAsia="ＭＳ ゴシック" w:hAnsi="ＭＳ ゴシック" w:hint="eastAsia"/>
          <w:sz w:val="24"/>
          <w:szCs w:val="24"/>
        </w:rPr>
        <w:t>第２条</w:t>
      </w:r>
      <w:r w:rsidR="00FB019D">
        <w:rPr>
          <w:rFonts w:ascii="ＭＳ ゴシック" w:eastAsia="ＭＳ ゴシック" w:hAnsi="ＭＳ ゴシック" w:hint="eastAsia"/>
          <w:sz w:val="24"/>
          <w:szCs w:val="24"/>
        </w:rPr>
        <w:t>別表）</w:t>
      </w:r>
      <w:r w:rsidR="00471990">
        <w:rPr>
          <w:rFonts w:ascii="ＭＳ ゴシック" w:eastAsia="ＭＳ ゴシック" w:hAnsi="ＭＳ ゴシック" w:hint="eastAsia"/>
          <w:sz w:val="24"/>
          <w:szCs w:val="24"/>
        </w:rPr>
        <w:t>」</w:t>
      </w:r>
      <w:r w:rsidR="00E07976" w:rsidRPr="00E07976">
        <w:rPr>
          <w:rFonts w:ascii="ＭＳ ゴシック" w:eastAsia="ＭＳ ゴシック" w:hAnsi="ＭＳ ゴシック" w:hint="eastAsia"/>
          <w:sz w:val="24"/>
          <w:szCs w:val="24"/>
        </w:rPr>
        <w:t>及び別紙８「身体障害者障害程度等級表（身体障害者福祉法施行規則別表第５号）</w:t>
      </w:r>
      <w:r>
        <w:rPr>
          <w:rFonts w:ascii="ＭＳ ゴシック" w:eastAsia="ＭＳ ゴシック" w:hAnsi="ＭＳ ゴシック" w:hint="eastAsia"/>
          <w:sz w:val="24"/>
          <w:szCs w:val="24"/>
        </w:rPr>
        <w:t>に照らして判断する。</w:t>
      </w:r>
    </w:p>
    <w:p w14:paraId="30D9554E" w14:textId="10756560" w:rsidR="00913A34" w:rsidRDefault="00913A34" w:rsidP="00913A34">
      <w:pPr>
        <w:ind w:left="1050" w:hanging="210"/>
        <w:rPr>
          <w:rFonts w:ascii="ＭＳ ゴシック" w:eastAsia="ＭＳ ゴシック" w:hAnsi="ＭＳ ゴシック"/>
          <w:sz w:val="24"/>
          <w:szCs w:val="24"/>
        </w:rPr>
      </w:pPr>
      <w:r>
        <w:rPr>
          <w:rFonts w:ascii="ＭＳ ゴシック" w:eastAsia="ＭＳ ゴシック" w:hAnsi="ＭＳ ゴシック" w:hint="eastAsia"/>
          <w:sz w:val="24"/>
          <w:szCs w:val="24"/>
        </w:rPr>
        <w:t>ロ　イによって入力された計数に基づ</w:t>
      </w:r>
      <w:r w:rsidR="003E0F13">
        <w:rPr>
          <w:rFonts w:ascii="ＭＳ ゴシック" w:eastAsia="ＭＳ ゴシック" w:hAnsi="ＭＳ ゴシック" w:hint="eastAsia"/>
          <w:sz w:val="24"/>
          <w:szCs w:val="24"/>
        </w:rPr>
        <w:t>き、</w:t>
      </w:r>
      <w:r w:rsidR="00375DFF">
        <w:rPr>
          <w:rFonts w:ascii="ＭＳ ゴシック" w:eastAsia="ＭＳ ゴシック" w:hAnsi="ＭＳ ゴシック" w:hint="eastAsia"/>
          <w:sz w:val="24"/>
          <w:szCs w:val="24"/>
        </w:rPr>
        <w:t>指定された</w:t>
      </w:r>
      <w:r w:rsidR="003E0F13">
        <w:rPr>
          <w:rFonts w:ascii="ＭＳ ゴシック" w:eastAsia="ＭＳ ゴシック" w:hAnsi="ＭＳ ゴシック" w:hint="eastAsia"/>
          <w:sz w:val="24"/>
          <w:szCs w:val="24"/>
        </w:rPr>
        <w:t>一定の</w:t>
      </w:r>
      <w:r>
        <w:rPr>
          <w:rFonts w:ascii="ＭＳ ゴシック" w:eastAsia="ＭＳ ゴシック" w:hAnsi="ＭＳ ゴシック" w:hint="eastAsia"/>
          <w:sz w:val="24"/>
          <w:szCs w:val="24"/>
        </w:rPr>
        <w:t>計算</w:t>
      </w:r>
      <w:r w:rsidR="003E0F13">
        <w:rPr>
          <w:rFonts w:ascii="ＭＳ ゴシック" w:eastAsia="ＭＳ ゴシック" w:hAnsi="ＭＳ ゴシック" w:hint="eastAsia"/>
          <w:sz w:val="24"/>
          <w:szCs w:val="24"/>
        </w:rPr>
        <w:t>によって得られる</w:t>
      </w:r>
      <w:r>
        <w:rPr>
          <w:rFonts w:ascii="ＭＳ ゴシック" w:eastAsia="ＭＳ ゴシック" w:hAnsi="ＭＳ ゴシック" w:hint="eastAsia"/>
          <w:sz w:val="24"/>
          <w:szCs w:val="24"/>
        </w:rPr>
        <w:t>数について各欄に記入する。</w:t>
      </w:r>
    </w:p>
    <w:p w14:paraId="124AA61B" w14:textId="77777777" w:rsidR="00875A9F" w:rsidRPr="00875A9F" w:rsidRDefault="00875A9F" w:rsidP="00875A9F">
      <w:pPr>
        <w:ind w:left="1050" w:hanging="210"/>
        <w:rPr>
          <w:rFonts w:ascii="ＭＳ ゴシック" w:eastAsia="ＭＳ ゴシック" w:hAnsi="ＭＳ ゴシック"/>
          <w:sz w:val="24"/>
          <w:szCs w:val="24"/>
        </w:rPr>
      </w:pPr>
      <w:r w:rsidRPr="00875A9F">
        <w:rPr>
          <w:rFonts w:ascii="ＭＳ ゴシック" w:eastAsia="ＭＳ ゴシック" w:hAnsi="ＭＳ ゴシック" w:hint="eastAsia"/>
          <w:sz w:val="24"/>
          <w:szCs w:val="24"/>
        </w:rPr>
        <w:t>ハ　「</w:t>
      </w:r>
      <w:r w:rsidRPr="00875A9F">
        <w:rPr>
          <w:rFonts w:ascii="ＭＳ ゴシック" w:eastAsia="ＭＳ ゴシック" w:hAnsi="ＭＳ ゴシック"/>
          <w:sz w:val="24"/>
          <w:szCs w:val="24"/>
        </w:rPr>
        <w:t>D　障害者雇用推進者</w:t>
      </w:r>
      <w:r w:rsidRPr="00875A9F">
        <w:rPr>
          <w:rFonts w:ascii="ＭＳ ゴシック" w:eastAsia="ＭＳ ゴシック" w:hAnsi="ＭＳ ゴシック" w:hint="eastAsia"/>
          <w:sz w:val="24"/>
          <w:szCs w:val="24"/>
        </w:rPr>
        <w:t>」欄においては、法第78条第１項の規定に基づき、国及び地方公共団体の任命権者は障害者雇用推進者を選任しなければならないとされたことを踏まえ、選任した者の役職名及び氏名を報告することとする。</w:t>
      </w:r>
    </w:p>
    <w:p w14:paraId="54D32530" w14:textId="77777777" w:rsidR="00875A9F" w:rsidRPr="00875A9F" w:rsidRDefault="00875A9F" w:rsidP="00875A9F">
      <w:pPr>
        <w:ind w:left="1050" w:hanging="210"/>
        <w:rPr>
          <w:rFonts w:ascii="ＭＳ ゴシック" w:eastAsia="ＭＳ ゴシック" w:hAnsi="ＭＳ ゴシック"/>
          <w:sz w:val="24"/>
          <w:szCs w:val="24"/>
        </w:rPr>
      </w:pPr>
      <w:r w:rsidRPr="00875A9F">
        <w:rPr>
          <w:rFonts w:ascii="ＭＳ ゴシック" w:eastAsia="ＭＳ ゴシック" w:hAnsi="ＭＳ ゴシック" w:hint="eastAsia"/>
          <w:sz w:val="24"/>
          <w:szCs w:val="24"/>
        </w:rPr>
        <w:t>ニ　「</w:t>
      </w:r>
      <w:r w:rsidRPr="00875A9F">
        <w:rPr>
          <w:rFonts w:ascii="ＭＳ ゴシック" w:eastAsia="ＭＳ ゴシック" w:hAnsi="ＭＳ ゴシック"/>
          <w:sz w:val="24"/>
          <w:szCs w:val="24"/>
        </w:rPr>
        <w:t>E　障害者活躍推進計画及びその取組</w:t>
      </w:r>
      <w:r w:rsidRPr="00875A9F">
        <w:rPr>
          <w:rFonts w:ascii="ＭＳ ゴシック" w:eastAsia="ＭＳ ゴシック" w:hAnsi="ＭＳ ゴシック" w:hint="eastAsia"/>
          <w:sz w:val="24"/>
          <w:szCs w:val="24"/>
        </w:rPr>
        <w:t>の実施状況を公表している</w:t>
      </w:r>
      <w:r w:rsidRPr="00875A9F">
        <w:rPr>
          <w:rFonts w:ascii="ＭＳ ゴシック" w:eastAsia="ＭＳ ゴシック" w:hAnsi="ＭＳ ゴシック"/>
          <w:sz w:val="24"/>
          <w:szCs w:val="24"/>
        </w:rPr>
        <w:t>URL</w:t>
      </w:r>
      <w:r w:rsidRPr="00875A9F">
        <w:rPr>
          <w:rFonts w:ascii="ＭＳ ゴシック" w:eastAsia="ＭＳ ゴシック" w:hAnsi="ＭＳ ゴシック" w:hint="eastAsia"/>
          <w:sz w:val="24"/>
          <w:szCs w:val="24"/>
        </w:rPr>
        <w:t>」欄においては、法第７条の３第５項の規定に基づき、国及び地方公共団体の任命権者は、障害者活躍推進計画を作成し、又は変更したときは、遅滞なく、これを公表しなければならないこと、また、同条第６項の規定に基づき、同計画に基づく取組の実施の状況を公表しなければならないとされたことを踏まえ、同計画及びその取組の実施状況を公表したURLを報告することとする。</w:t>
      </w:r>
    </w:p>
    <w:p w14:paraId="180E142B" w14:textId="77777777" w:rsidR="00CF3E57" w:rsidRDefault="00CF3E57" w:rsidP="00F720D0">
      <w:pPr>
        <w:rPr>
          <w:rFonts w:ascii="ＭＳ ゴシック" w:eastAsia="ＭＳ ゴシック" w:hAnsi="ＭＳ ゴシック"/>
          <w:sz w:val="24"/>
          <w:szCs w:val="24"/>
        </w:rPr>
      </w:pPr>
    </w:p>
    <w:p w14:paraId="72BFF6A2" w14:textId="4C79ED43" w:rsidR="00471990" w:rsidRDefault="00CF3E57" w:rsidP="00CF3E57">
      <w:pPr>
        <w:ind w:leftChars="200" w:left="480" w:hangingChars="25" w:hanging="6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722EAF">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w:t>
      </w:r>
      <w:r w:rsidR="00722EAF">
        <w:rPr>
          <w:rFonts w:ascii="ＭＳ ゴシック" w:eastAsia="ＭＳ ゴシック" w:hAnsi="ＭＳ ゴシック" w:hint="eastAsia"/>
          <w:sz w:val="24"/>
          <w:szCs w:val="24"/>
        </w:rPr>
        <w:t>記入された障害者任免状況通報書の内容の</w:t>
      </w:r>
      <w:r w:rsidR="00471990">
        <w:rPr>
          <w:rFonts w:ascii="ＭＳ ゴシック" w:eastAsia="ＭＳ ゴシック" w:hAnsi="ＭＳ ゴシック" w:hint="eastAsia"/>
          <w:sz w:val="24"/>
          <w:szCs w:val="24"/>
        </w:rPr>
        <w:t>確認</w:t>
      </w:r>
    </w:p>
    <w:p w14:paraId="646FB695" w14:textId="4A90B24A" w:rsidR="00722EAF" w:rsidRDefault="00722EAF" w:rsidP="004818D7">
      <w:pPr>
        <w:ind w:leftChars="400" w:left="1049" w:hangingChars="87" w:hanging="209"/>
        <w:rPr>
          <w:rFonts w:ascii="ＭＳ ゴシック" w:eastAsia="ＭＳ ゴシック" w:hAnsi="ＭＳ ゴシック"/>
          <w:sz w:val="24"/>
          <w:szCs w:val="24"/>
        </w:rPr>
      </w:pPr>
      <w:r>
        <w:rPr>
          <w:rFonts w:ascii="ＭＳ ゴシック" w:eastAsia="ＭＳ ゴシック" w:hAnsi="ＭＳ ゴシック" w:hint="eastAsia"/>
          <w:sz w:val="24"/>
          <w:szCs w:val="24"/>
        </w:rPr>
        <w:t>イ　記入された障害者任免状況通報書については、</w:t>
      </w:r>
      <w:r w:rsidR="006D4C65">
        <w:rPr>
          <w:rFonts w:ascii="ＭＳ ゴシック" w:eastAsia="ＭＳ ゴシック" w:hAnsi="ＭＳ ゴシック" w:hint="eastAsia"/>
          <w:sz w:val="24"/>
          <w:szCs w:val="24"/>
        </w:rPr>
        <w:t>上記(</w:t>
      </w:r>
      <w:r w:rsidR="00913A34">
        <w:rPr>
          <w:rFonts w:ascii="ＭＳ ゴシック" w:eastAsia="ＭＳ ゴシック" w:hAnsi="ＭＳ ゴシック" w:hint="eastAsia"/>
          <w:sz w:val="24"/>
          <w:szCs w:val="24"/>
        </w:rPr>
        <w:t>２</w:t>
      </w:r>
      <w:r w:rsidR="006D4C65">
        <w:rPr>
          <w:rFonts w:ascii="ＭＳ ゴシック" w:eastAsia="ＭＳ ゴシック" w:hAnsi="ＭＳ ゴシック" w:hint="eastAsia"/>
          <w:sz w:val="24"/>
          <w:szCs w:val="24"/>
        </w:rPr>
        <w:t>)</w:t>
      </w:r>
      <w:r w:rsidR="00913A34">
        <w:rPr>
          <w:rFonts w:ascii="ＭＳ ゴシック" w:eastAsia="ＭＳ ゴシック" w:hAnsi="ＭＳ ゴシック" w:hint="eastAsia"/>
          <w:sz w:val="24"/>
          <w:szCs w:val="24"/>
        </w:rPr>
        <w:t>に</w:t>
      </w:r>
      <w:r>
        <w:rPr>
          <w:rFonts w:ascii="ＭＳ ゴシック" w:eastAsia="ＭＳ ゴシック" w:hAnsi="ＭＳ ゴシック" w:hint="eastAsia"/>
          <w:sz w:val="24"/>
          <w:szCs w:val="24"/>
        </w:rPr>
        <w:t>よっ</w:t>
      </w:r>
      <w:r w:rsidR="00AF2DF5">
        <w:rPr>
          <w:rFonts w:ascii="ＭＳ ゴシック" w:eastAsia="ＭＳ ゴシック" w:hAnsi="ＭＳ ゴシック" w:hint="eastAsia"/>
          <w:sz w:val="24"/>
          <w:szCs w:val="24"/>
        </w:rPr>
        <w:t>て</w:t>
      </w:r>
      <w:r w:rsidR="00913A34">
        <w:rPr>
          <w:rFonts w:ascii="ＭＳ ゴシック" w:eastAsia="ＭＳ ゴシック" w:hAnsi="ＭＳ ゴシック" w:hint="eastAsia"/>
          <w:sz w:val="24"/>
          <w:szCs w:val="24"/>
        </w:rPr>
        <w:t>記入された</w:t>
      </w:r>
      <w:r>
        <w:rPr>
          <w:rFonts w:ascii="ＭＳ ゴシック" w:eastAsia="ＭＳ ゴシック" w:hAnsi="ＭＳ ゴシック" w:hint="eastAsia"/>
          <w:sz w:val="24"/>
          <w:szCs w:val="24"/>
        </w:rPr>
        <w:t>計数</w:t>
      </w:r>
      <w:r w:rsidR="004818D7">
        <w:rPr>
          <w:rFonts w:ascii="ＭＳ ゴシック" w:eastAsia="ＭＳ ゴシック" w:hAnsi="ＭＳ ゴシック" w:hint="eastAsia"/>
          <w:sz w:val="24"/>
          <w:szCs w:val="24"/>
        </w:rPr>
        <w:t>や計算</w:t>
      </w:r>
      <w:r>
        <w:rPr>
          <w:rFonts w:ascii="ＭＳ ゴシック" w:eastAsia="ＭＳ ゴシック" w:hAnsi="ＭＳ ゴシック" w:hint="eastAsia"/>
          <w:sz w:val="24"/>
          <w:szCs w:val="24"/>
        </w:rPr>
        <w:t>が正確であり、漏れ</w:t>
      </w:r>
      <w:r w:rsidR="00AF2DF5">
        <w:rPr>
          <w:rFonts w:ascii="ＭＳ ゴシック" w:eastAsia="ＭＳ ゴシック" w:hAnsi="ＭＳ ゴシック" w:hint="eastAsia"/>
          <w:sz w:val="24"/>
          <w:szCs w:val="24"/>
        </w:rPr>
        <w:t>がない</w:t>
      </w:r>
      <w:r>
        <w:rPr>
          <w:rFonts w:ascii="ＭＳ ゴシック" w:eastAsia="ＭＳ ゴシック" w:hAnsi="ＭＳ ゴシック" w:hint="eastAsia"/>
          <w:sz w:val="24"/>
          <w:szCs w:val="24"/>
        </w:rPr>
        <w:t>かどうかについて確認</w:t>
      </w:r>
      <w:r w:rsidR="004818D7">
        <w:rPr>
          <w:rFonts w:ascii="ＭＳ ゴシック" w:eastAsia="ＭＳ ゴシック" w:hAnsi="ＭＳ ゴシック" w:hint="eastAsia"/>
          <w:sz w:val="24"/>
          <w:szCs w:val="24"/>
        </w:rPr>
        <w:t>と検算</w:t>
      </w:r>
      <w:r>
        <w:rPr>
          <w:rFonts w:ascii="ＭＳ ゴシック" w:eastAsia="ＭＳ ゴシック" w:hAnsi="ＭＳ ゴシック" w:hint="eastAsia"/>
          <w:sz w:val="24"/>
          <w:szCs w:val="24"/>
        </w:rPr>
        <w:t>を行</w:t>
      </w:r>
      <w:r w:rsidR="004818D7">
        <w:rPr>
          <w:rFonts w:ascii="ＭＳ ゴシック" w:eastAsia="ＭＳ ゴシック" w:hAnsi="ＭＳ ゴシック" w:hint="eastAsia"/>
          <w:sz w:val="24"/>
          <w:szCs w:val="24"/>
        </w:rPr>
        <w:t>う。</w:t>
      </w:r>
    </w:p>
    <w:p w14:paraId="47F8AE56" w14:textId="409200A4" w:rsidR="00913A34" w:rsidRDefault="004818D7" w:rsidP="00913A34">
      <w:pPr>
        <w:ind w:leftChars="400" w:left="1049" w:hangingChars="87" w:hanging="209"/>
        <w:rPr>
          <w:rFonts w:ascii="ＭＳ ゴシック" w:eastAsia="ＭＳ ゴシック" w:hAnsi="ＭＳ ゴシック"/>
          <w:sz w:val="24"/>
          <w:szCs w:val="24"/>
        </w:rPr>
      </w:pPr>
      <w:r>
        <w:rPr>
          <w:rFonts w:ascii="ＭＳ ゴシック" w:eastAsia="ＭＳ ゴシック" w:hAnsi="ＭＳ ゴシック" w:hint="eastAsia"/>
          <w:sz w:val="24"/>
          <w:szCs w:val="24"/>
        </w:rPr>
        <w:t>ロ</w:t>
      </w:r>
      <w:r w:rsidR="00722EAF">
        <w:rPr>
          <w:rFonts w:ascii="ＭＳ ゴシック" w:eastAsia="ＭＳ ゴシック" w:hAnsi="ＭＳ ゴシック" w:hint="eastAsia"/>
          <w:sz w:val="24"/>
          <w:szCs w:val="24"/>
        </w:rPr>
        <w:t xml:space="preserve">　</w:t>
      </w:r>
      <w:r w:rsidR="00130D66" w:rsidRPr="008710C0">
        <w:rPr>
          <w:rFonts w:ascii="ＭＳ ゴシック" w:eastAsia="ＭＳ ゴシック" w:hAnsi="ＭＳ ゴシック" w:hint="eastAsia"/>
          <w:sz w:val="24"/>
          <w:szCs w:val="24"/>
        </w:rPr>
        <w:t>確認と検算に当たっ</w:t>
      </w:r>
      <w:r w:rsidR="00130D66">
        <w:rPr>
          <w:rFonts w:ascii="ＭＳ ゴシック" w:eastAsia="ＭＳ ゴシック" w:hAnsi="ＭＳ ゴシック" w:hint="eastAsia"/>
          <w:sz w:val="24"/>
          <w:szCs w:val="24"/>
        </w:rPr>
        <w:t>て</w:t>
      </w:r>
      <w:r w:rsidR="00722EAF">
        <w:rPr>
          <w:rFonts w:ascii="ＭＳ ゴシック" w:eastAsia="ＭＳ ゴシック" w:hAnsi="ＭＳ ゴシック" w:hint="eastAsia"/>
          <w:sz w:val="24"/>
          <w:szCs w:val="24"/>
        </w:rPr>
        <w:t>は、</w:t>
      </w:r>
      <w:r w:rsidR="009466D5">
        <w:rPr>
          <w:rFonts w:ascii="ＭＳ ゴシック" w:eastAsia="ＭＳ ゴシック" w:hAnsi="ＭＳ ゴシック" w:hint="eastAsia"/>
          <w:sz w:val="24"/>
          <w:szCs w:val="24"/>
        </w:rPr>
        <w:t>別紙14「障害者任免状況通報書点検ツールについて」</w:t>
      </w:r>
      <w:r w:rsidR="00F454DF">
        <w:rPr>
          <w:rFonts w:ascii="ＭＳ ゴシック" w:eastAsia="ＭＳ ゴシック" w:hAnsi="ＭＳ ゴシック" w:hint="eastAsia"/>
          <w:sz w:val="24"/>
          <w:szCs w:val="24"/>
        </w:rPr>
        <w:t>別添の点検ツール</w:t>
      </w:r>
      <w:r w:rsidR="009466D5">
        <w:rPr>
          <w:rFonts w:ascii="ＭＳ ゴシック" w:eastAsia="ＭＳ ゴシック" w:hAnsi="ＭＳ ゴシック" w:hint="eastAsia"/>
          <w:sz w:val="24"/>
          <w:szCs w:val="24"/>
        </w:rPr>
        <w:t>を活用する。</w:t>
      </w:r>
    </w:p>
    <w:p w14:paraId="4D660ADE" w14:textId="27401513" w:rsidR="00913A34" w:rsidRDefault="00913A34" w:rsidP="00913A34">
      <w:pPr>
        <w:ind w:leftChars="400" w:left="1049" w:hangingChars="87" w:hanging="209"/>
        <w:rPr>
          <w:rFonts w:ascii="ＭＳ ゴシック" w:eastAsia="ＭＳ ゴシック" w:hAnsi="ＭＳ ゴシック"/>
          <w:sz w:val="24"/>
          <w:szCs w:val="24"/>
        </w:rPr>
      </w:pPr>
    </w:p>
    <w:p w14:paraId="52589D93" w14:textId="77777777" w:rsidR="00AF2DF5" w:rsidRDefault="00AF2DF5" w:rsidP="00AF2DF5">
      <w:pPr>
        <w:ind w:leftChars="-1" w:left="-2" w:firstLine="1"/>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1441CA62" w14:textId="705F8DD8" w:rsidR="00AF2DF5" w:rsidRPr="0076626B" w:rsidRDefault="00AF2DF5" w:rsidP="00255D6C">
      <w:pPr>
        <w:pStyle w:val="1"/>
      </w:pPr>
      <w:bookmarkStart w:id="16" w:name="_Toc163221598"/>
      <w:r w:rsidRPr="0076626B">
        <w:t xml:space="preserve">第４　</w:t>
      </w:r>
      <w:r w:rsidR="001F7B75" w:rsidRPr="0076626B">
        <w:rPr>
          <w:rFonts w:hint="eastAsia"/>
        </w:rPr>
        <w:t>特定身体障害者雇用率制度</w:t>
      </w:r>
      <w:bookmarkEnd w:id="16"/>
    </w:p>
    <w:p w14:paraId="335EEEDF" w14:textId="0A9B22F5" w:rsidR="00AF2DF5" w:rsidRPr="001F7B75" w:rsidRDefault="00213D62" w:rsidP="00255D6C">
      <w:pPr>
        <w:pStyle w:val="2"/>
      </w:pPr>
      <w:bookmarkStart w:id="17" w:name="_Toc163221599"/>
      <w:r w:rsidRPr="001F7B75">
        <w:rPr>
          <w:rFonts w:hint="eastAsia"/>
        </w:rPr>
        <w:t>１</w:t>
      </w:r>
      <w:r w:rsidR="00AF2DF5" w:rsidRPr="001F7B75">
        <w:rPr>
          <w:rFonts w:hint="eastAsia"/>
        </w:rPr>
        <w:t xml:space="preserve">　特定身体障害者雇用率制度</w:t>
      </w:r>
      <w:r w:rsidR="001F7B75" w:rsidRPr="001F7B75">
        <w:rPr>
          <w:rFonts w:hint="eastAsia"/>
        </w:rPr>
        <w:t>の概要</w:t>
      </w:r>
      <w:bookmarkEnd w:id="17"/>
    </w:p>
    <w:p w14:paraId="341892E5" w14:textId="2710CB27" w:rsidR="001F7B75" w:rsidRPr="001F7B75" w:rsidRDefault="003E0F13" w:rsidP="003E0F13">
      <w:pPr>
        <w:ind w:leftChars="300" w:left="839" w:hangingChars="87" w:hanging="209"/>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(１)</w:t>
      </w:r>
      <w:r>
        <w:rPr>
          <w:rFonts w:ascii="ＭＳ ゴシック" w:eastAsia="ＭＳ ゴシック" w:hAnsi="ＭＳ ゴシック"/>
          <w:color w:val="000000" w:themeColor="text1"/>
          <w:sz w:val="24"/>
          <w:szCs w:val="24"/>
        </w:rPr>
        <w:t xml:space="preserve"> </w:t>
      </w:r>
      <w:r w:rsidR="001F7B75" w:rsidRPr="001F7B75">
        <w:rPr>
          <w:rFonts w:ascii="ＭＳ ゴシック" w:eastAsia="ＭＳ ゴシック" w:hAnsi="ＭＳ ゴシック"/>
          <w:color w:val="000000" w:themeColor="text1"/>
          <w:sz w:val="24"/>
          <w:szCs w:val="24"/>
        </w:rPr>
        <w:t>制度の趣旨</w:t>
      </w:r>
    </w:p>
    <w:p w14:paraId="54C660B7" w14:textId="1C9CC515" w:rsidR="00AF2DF5" w:rsidRPr="00925811" w:rsidRDefault="00AF2DF5" w:rsidP="001F7B75">
      <w:pPr>
        <w:ind w:leftChars="500" w:left="1050" w:firstLineChars="87" w:firstLine="209"/>
        <w:rPr>
          <w:rFonts w:ascii="ＭＳ ゴシック" w:eastAsia="ＭＳ ゴシック" w:hAnsi="ＭＳ ゴシック"/>
          <w:sz w:val="24"/>
          <w:szCs w:val="24"/>
        </w:rPr>
      </w:pPr>
      <w:r w:rsidRPr="00925811">
        <w:rPr>
          <w:rFonts w:ascii="ＭＳ ゴシック" w:eastAsia="ＭＳ ゴシック" w:hAnsi="ＭＳ ゴシック" w:hint="eastAsia"/>
          <w:sz w:val="24"/>
          <w:szCs w:val="24"/>
        </w:rPr>
        <w:t>身体障害の程度が重いため一般的には、通常の職業に就くことが困難であるような重度の身体障害者であっても、ある特定の職種については、十分能力的に適合することが考えられ</w:t>
      </w:r>
      <w:r w:rsidR="004818D7" w:rsidRPr="00925811">
        <w:rPr>
          <w:rFonts w:ascii="ＭＳ ゴシック" w:eastAsia="ＭＳ ゴシック" w:hAnsi="ＭＳ ゴシック" w:hint="eastAsia"/>
          <w:sz w:val="24"/>
          <w:szCs w:val="24"/>
        </w:rPr>
        <w:t>る。</w:t>
      </w:r>
      <w:r w:rsidRPr="00925811">
        <w:rPr>
          <w:rFonts w:ascii="ＭＳ ゴシック" w:eastAsia="ＭＳ ゴシック" w:hAnsi="ＭＳ ゴシック" w:hint="eastAsia"/>
          <w:sz w:val="24"/>
          <w:szCs w:val="24"/>
        </w:rPr>
        <w:t>そこで、このような特別の関係が認められる特定の職種と特定の重度身体障害者については、障害者雇用率制度のほかに、「特定身体障害者雇用率制度」を設け、これらの者の雇用の確保を図ることとしてい</w:t>
      </w:r>
      <w:r w:rsidR="00C133D3" w:rsidRPr="00925811">
        <w:rPr>
          <w:rFonts w:ascii="ＭＳ ゴシック" w:eastAsia="ＭＳ ゴシック" w:hAnsi="ＭＳ ゴシック" w:hint="eastAsia"/>
          <w:sz w:val="24"/>
          <w:szCs w:val="24"/>
        </w:rPr>
        <w:t>る。</w:t>
      </w:r>
    </w:p>
    <w:p w14:paraId="6B5B4883" w14:textId="39CC45A1" w:rsidR="00C133D3" w:rsidRPr="00925811" w:rsidRDefault="004818D7" w:rsidP="001F7B75">
      <w:pPr>
        <w:ind w:leftChars="500" w:left="1050" w:firstLineChars="87" w:firstLine="209"/>
        <w:rPr>
          <w:rFonts w:ascii="ＭＳ ゴシック" w:eastAsia="ＭＳ ゴシック" w:hAnsi="ＭＳ ゴシック"/>
          <w:sz w:val="24"/>
          <w:szCs w:val="24"/>
        </w:rPr>
      </w:pPr>
      <w:r w:rsidRPr="00925811">
        <w:rPr>
          <w:rFonts w:ascii="ＭＳ ゴシック" w:eastAsia="ＭＳ ゴシック" w:hAnsi="ＭＳ ゴシック" w:cs="ＭＳ ゴシック" w:hint="eastAsia"/>
          <w:sz w:val="24"/>
          <w:szCs w:val="24"/>
        </w:rPr>
        <w:t>具体的には、職場における</w:t>
      </w:r>
      <w:r w:rsidRPr="00925811">
        <w:rPr>
          <w:rFonts w:ascii="ＭＳ ゴシック" w:eastAsia="ＭＳ ゴシック" w:hAnsi="ＭＳ ゴシック" w:hint="eastAsia"/>
          <w:sz w:val="24"/>
          <w:szCs w:val="24"/>
        </w:rPr>
        <w:t>特定の職種（あん摩マッサージ指圧師）に</w:t>
      </w:r>
      <w:r w:rsidR="00C133D3" w:rsidRPr="00925811">
        <w:rPr>
          <w:rFonts w:ascii="ＭＳ ゴシック" w:eastAsia="ＭＳ ゴシック" w:hAnsi="ＭＳ ゴシック" w:hint="eastAsia"/>
          <w:sz w:val="24"/>
          <w:szCs w:val="24"/>
        </w:rPr>
        <w:t>ついては、その職種に従事する労働者のうちの</w:t>
      </w:r>
      <w:r w:rsidRPr="00925811">
        <w:rPr>
          <w:rFonts w:ascii="ＭＳ ゴシック" w:eastAsia="ＭＳ ゴシック" w:hAnsi="ＭＳ ゴシック" w:hint="eastAsia"/>
          <w:sz w:val="24"/>
          <w:szCs w:val="24"/>
        </w:rPr>
        <w:t>特定の重度身体障害者（具体的には</w:t>
      </w:r>
      <w:r w:rsidR="004D3E7B" w:rsidRPr="00925811">
        <w:rPr>
          <w:rFonts w:ascii="ＭＳ ゴシック" w:eastAsia="ＭＳ ゴシック" w:hAnsi="ＭＳ ゴシック" w:hint="eastAsia"/>
          <w:sz w:val="24"/>
          <w:szCs w:val="24"/>
        </w:rPr>
        <w:t>身体障害者障害程度等級表の</w:t>
      </w:r>
      <w:r w:rsidRPr="00925811">
        <w:rPr>
          <w:rFonts w:ascii="ＭＳ ゴシック" w:eastAsia="ＭＳ ゴシック" w:hAnsi="ＭＳ ゴシック" w:hint="eastAsia"/>
          <w:sz w:val="24"/>
          <w:szCs w:val="24"/>
        </w:rPr>
        <w:t>１～３級の視覚障害者）</w:t>
      </w:r>
      <w:r w:rsidR="00C133D3" w:rsidRPr="00925811">
        <w:rPr>
          <w:rFonts w:ascii="ＭＳ ゴシック" w:eastAsia="ＭＳ ゴシック" w:hAnsi="ＭＳ ゴシック" w:hint="eastAsia"/>
          <w:sz w:val="24"/>
          <w:szCs w:val="24"/>
        </w:rPr>
        <w:t>の割合を特定身体障害者法定雇用率（70％）以上とする義務が、国及び地方公共団体においても民間企業と同様に課せられている。</w:t>
      </w:r>
    </w:p>
    <w:p w14:paraId="15B55CF8" w14:textId="77777777" w:rsidR="003E0F13" w:rsidRPr="00925811" w:rsidRDefault="003E0F13" w:rsidP="001F7B75">
      <w:pPr>
        <w:ind w:leftChars="500" w:left="1050" w:firstLineChars="87" w:firstLine="209"/>
        <w:rPr>
          <w:rFonts w:ascii="ＭＳ ゴシック" w:eastAsia="ＭＳ ゴシック" w:hAnsi="ＭＳ ゴシック"/>
          <w:sz w:val="24"/>
          <w:szCs w:val="24"/>
        </w:rPr>
      </w:pPr>
    </w:p>
    <w:p w14:paraId="536AFC95" w14:textId="3CC99CA9" w:rsidR="001F7B75" w:rsidRPr="00925811" w:rsidRDefault="003E0F13" w:rsidP="003E0F13">
      <w:pPr>
        <w:ind w:leftChars="100" w:left="210" w:firstLineChars="175" w:firstLine="420"/>
        <w:rPr>
          <w:rFonts w:ascii="ＭＳ ゴシック" w:eastAsia="ＭＳ ゴシック" w:hAnsi="ＭＳ ゴシック" w:cs="ＭＳ 明朝"/>
          <w:sz w:val="24"/>
          <w:szCs w:val="24"/>
        </w:rPr>
      </w:pPr>
      <w:r w:rsidRPr="00925811">
        <w:rPr>
          <w:rFonts w:ascii="ＭＳ ゴシック" w:eastAsia="ＭＳ ゴシック" w:hAnsi="ＭＳ ゴシック" w:hint="eastAsia"/>
          <w:sz w:val="24"/>
          <w:szCs w:val="24"/>
        </w:rPr>
        <w:t>(２)</w:t>
      </w:r>
      <w:r w:rsidRPr="00925811">
        <w:rPr>
          <w:rFonts w:ascii="ＭＳ ゴシック" w:eastAsia="ＭＳ ゴシック" w:hAnsi="ＭＳ ゴシック"/>
          <w:sz w:val="24"/>
          <w:szCs w:val="24"/>
        </w:rPr>
        <w:t xml:space="preserve"> </w:t>
      </w:r>
      <w:r w:rsidR="001F7B75" w:rsidRPr="00925811">
        <w:rPr>
          <w:rFonts w:ascii="ＭＳ ゴシック" w:eastAsia="ＭＳ ゴシック" w:hAnsi="ＭＳ ゴシック" w:cs="ＭＳ ゴシック" w:hint="eastAsia"/>
          <w:sz w:val="24"/>
          <w:szCs w:val="24"/>
        </w:rPr>
        <w:t>障害者雇用率と特定身体障害者雇用率との関係等</w:t>
      </w:r>
    </w:p>
    <w:p w14:paraId="4A68D16C" w14:textId="43BB5D12" w:rsidR="001F7B75" w:rsidRPr="00925811" w:rsidRDefault="001F7B75" w:rsidP="001F7B75">
      <w:pPr>
        <w:ind w:leftChars="500" w:left="1050" w:firstLineChars="87" w:firstLine="209"/>
        <w:rPr>
          <w:rFonts w:ascii="ＭＳ ゴシック" w:eastAsia="ＭＳ ゴシック" w:hAnsi="ＭＳ ゴシック"/>
          <w:sz w:val="24"/>
          <w:szCs w:val="24"/>
        </w:rPr>
      </w:pPr>
      <w:r w:rsidRPr="00925811">
        <w:rPr>
          <w:rFonts w:ascii="ＭＳ ゴシック" w:eastAsia="ＭＳ ゴシック" w:hAnsi="ＭＳ ゴシック" w:hint="eastAsia"/>
          <w:sz w:val="24"/>
          <w:szCs w:val="24"/>
        </w:rPr>
        <w:t>特定身体障害者雇用率制度は、特定職種について、特定身体障害者の雇用を義務</w:t>
      </w:r>
      <w:r w:rsidR="00096023" w:rsidRPr="00925811">
        <w:rPr>
          <w:rFonts w:ascii="ＭＳ ゴシック" w:eastAsia="ＭＳ ゴシック" w:hAnsi="ＭＳ ゴシック" w:hint="eastAsia"/>
          <w:sz w:val="24"/>
          <w:szCs w:val="24"/>
        </w:rPr>
        <w:t>付け</w:t>
      </w:r>
      <w:r w:rsidRPr="00925811">
        <w:rPr>
          <w:rFonts w:ascii="ＭＳ ゴシック" w:eastAsia="ＭＳ ゴシック" w:hAnsi="ＭＳ ゴシック" w:hint="eastAsia"/>
          <w:sz w:val="24"/>
          <w:szCs w:val="24"/>
        </w:rPr>
        <w:t>るものであるが、特定身体障害者も身体障害者の一部なので、障害者雇用率を乗ずる場合の職員の総数の中には、当然特定職種の職員も含まれるものであり、したがって、特定身体障害者を特定職種について採用することによって、特定身体障害者雇用率のみならず、同時に障害者雇用率の実雇用率の計算にもその人数が算入されることに注意する必要がある。</w:t>
      </w:r>
    </w:p>
    <w:p w14:paraId="3236E84A" w14:textId="77777777" w:rsidR="001F7B75" w:rsidRPr="00925811" w:rsidRDefault="001F7B75" w:rsidP="001F7B75">
      <w:pPr>
        <w:ind w:leftChars="200" w:left="420"/>
        <w:rPr>
          <w:rFonts w:ascii="ＭＳ ゴシック" w:eastAsia="ＭＳ ゴシック" w:hAnsi="ＭＳ ゴシック"/>
          <w:sz w:val="24"/>
          <w:szCs w:val="24"/>
        </w:rPr>
      </w:pPr>
    </w:p>
    <w:p w14:paraId="16ABF5E1" w14:textId="7F38FC4D" w:rsidR="00AF2DF5" w:rsidRPr="00925811" w:rsidRDefault="001F7B75" w:rsidP="00255D6C">
      <w:pPr>
        <w:pStyle w:val="2"/>
      </w:pPr>
      <w:bookmarkStart w:id="18" w:name="_Toc163221600"/>
      <w:r w:rsidRPr="00925811">
        <w:t>２</w:t>
      </w:r>
      <w:r w:rsidR="00AF2DF5" w:rsidRPr="00925811">
        <w:rPr>
          <w:rFonts w:hint="eastAsia"/>
        </w:rPr>
        <w:t xml:space="preserve">　特定身体障害者の範囲等</w:t>
      </w:r>
      <w:bookmarkEnd w:id="18"/>
    </w:p>
    <w:p w14:paraId="5E0477C0" w14:textId="2F174D85" w:rsidR="00AF2DF5" w:rsidRPr="00925811" w:rsidRDefault="00AF2DF5" w:rsidP="00AF2DF5">
      <w:pPr>
        <w:ind w:firstLineChars="200" w:firstLine="480"/>
        <w:rPr>
          <w:rFonts w:ascii="ＭＳ ゴシック" w:eastAsia="ＭＳ ゴシック" w:hAnsi="ＭＳ ゴシック"/>
          <w:sz w:val="24"/>
          <w:szCs w:val="24"/>
        </w:rPr>
      </w:pPr>
      <w:r w:rsidRPr="00925811">
        <w:rPr>
          <w:rFonts w:ascii="ＭＳ ゴシック" w:eastAsia="ＭＳ ゴシック" w:hAnsi="ＭＳ ゴシック" w:hint="eastAsia"/>
          <w:sz w:val="24"/>
          <w:szCs w:val="24"/>
        </w:rPr>
        <w:t>（</w:t>
      </w:r>
      <w:r w:rsidR="001F7B75" w:rsidRPr="00925811">
        <w:rPr>
          <w:rFonts w:ascii="ＭＳ ゴシック" w:eastAsia="ＭＳ ゴシック" w:hAnsi="ＭＳ ゴシック" w:hint="eastAsia"/>
          <w:sz w:val="24"/>
          <w:szCs w:val="24"/>
        </w:rPr>
        <w:t>１</w:t>
      </w:r>
      <w:r w:rsidRPr="00925811">
        <w:rPr>
          <w:rFonts w:ascii="ＭＳ ゴシック" w:eastAsia="ＭＳ ゴシック" w:hAnsi="ＭＳ ゴシック" w:hint="eastAsia"/>
          <w:sz w:val="24"/>
          <w:szCs w:val="24"/>
        </w:rPr>
        <w:t>）特定職種</w:t>
      </w:r>
    </w:p>
    <w:p w14:paraId="6C72F7BC" w14:textId="68BC4025" w:rsidR="00AF2DF5" w:rsidRPr="00925811" w:rsidRDefault="00AF2DF5" w:rsidP="00AF2DF5">
      <w:pPr>
        <w:ind w:leftChars="501" w:left="1052"/>
        <w:rPr>
          <w:rFonts w:ascii="ＭＳ ゴシック" w:eastAsia="ＭＳ ゴシック" w:hAnsi="ＭＳ ゴシック"/>
          <w:sz w:val="24"/>
          <w:szCs w:val="24"/>
        </w:rPr>
      </w:pPr>
      <w:r w:rsidRPr="00925811">
        <w:rPr>
          <w:rFonts w:ascii="ＭＳ ゴシック" w:eastAsia="ＭＳ ゴシック" w:hAnsi="ＭＳ ゴシック" w:hint="eastAsia"/>
          <w:sz w:val="24"/>
          <w:szCs w:val="24"/>
        </w:rPr>
        <w:t xml:space="preserve">　特定職種とは、「労働能力はあるが、別表に掲げる障害の程度が重いため通常の職業に就くことが特に困難である身体障害者の能力にも適合すると認められる職種で政令で定めるものをいう。」（法第48条第１項）ものであり、施行令第11条により、あん摩マッサージ指圧師（あん摩マッサージ指圧師、はり師、きゅう師等に関する法律（昭和22年法律第217号）に規定するあん摩マッサージ指圧師をいう。）とされてい</w:t>
      </w:r>
      <w:r w:rsidR="001F7B75" w:rsidRPr="00925811">
        <w:rPr>
          <w:rFonts w:ascii="ＭＳ ゴシック" w:eastAsia="ＭＳ ゴシック" w:hAnsi="ＭＳ ゴシック" w:hint="eastAsia"/>
          <w:sz w:val="24"/>
          <w:szCs w:val="24"/>
        </w:rPr>
        <w:t>る</w:t>
      </w:r>
      <w:r w:rsidRPr="00925811">
        <w:rPr>
          <w:rFonts w:ascii="ＭＳ ゴシック" w:eastAsia="ＭＳ ゴシック" w:hAnsi="ＭＳ ゴシック" w:hint="eastAsia"/>
          <w:sz w:val="24"/>
          <w:szCs w:val="24"/>
        </w:rPr>
        <w:t>。</w:t>
      </w:r>
    </w:p>
    <w:p w14:paraId="1196D239" w14:textId="77777777" w:rsidR="00AF2DF5" w:rsidRPr="00925811" w:rsidRDefault="00AF2DF5" w:rsidP="00AF2DF5">
      <w:pPr>
        <w:ind w:leftChars="601" w:left="1262"/>
        <w:rPr>
          <w:rFonts w:ascii="ＭＳ ゴシック" w:eastAsia="ＭＳ ゴシック" w:hAnsi="ＭＳ ゴシック"/>
          <w:sz w:val="24"/>
          <w:szCs w:val="24"/>
        </w:rPr>
      </w:pPr>
      <w:r w:rsidRPr="00925811">
        <w:rPr>
          <w:rFonts w:ascii="ＭＳ ゴシック" w:eastAsia="ＭＳ ゴシック" w:hAnsi="ＭＳ ゴシック" w:hint="eastAsia"/>
          <w:sz w:val="24"/>
          <w:szCs w:val="24"/>
        </w:rPr>
        <w:t xml:space="preserve">　　</w:t>
      </w:r>
    </w:p>
    <w:p w14:paraId="620B8FF9" w14:textId="5285BAEE" w:rsidR="00AF2DF5" w:rsidRPr="00925811" w:rsidRDefault="00AF2DF5" w:rsidP="00AF2DF5">
      <w:pPr>
        <w:ind w:firstLineChars="200" w:firstLine="480"/>
        <w:rPr>
          <w:rFonts w:ascii="ＭＳ ゴシック" w:eastAsia="ＭＳ ゴシック" w:hAnsi="ＭＳ ゴシック"/>
          <w:sz w:val="24"/>
          <w:szCs w:val="24"/>
        </w:rPr>
      </w:pPr>
      <w:r w:rsidRPr="00925811">
        <w:rPr>
          <w:rFonts w:ascii="ＭＳ ゴシック" w:eastAsia="ＭＳ ゴシック" w:hAnsi="ＭＳ ゴシック" w:hint="eastAsia"/>
          <w:sz w:val="24"/>
          <w:szCs w:val="24"/>
        </w:rPr>
        <w:t>（</w:t>
      </w:r>
      <w:r w:rsidR="001F7B75" w:rsidRPr="00925811">
        <w:rPr>
          <w:rFonts w:ascii="ＭＳ ゴシック" w:eastAsia="ＭＳ ゴシック" w:hAnsi="ＭＳ ゴシック" w:hint="eastAsia"/>
          <w:sz w:val="24"/>
          <w:szCs w:val="24"/>
        </w:rPr>
        <w:t>２</w:t>
      </w:r>
      <w:r w:rsidRPr="00925811">
        <w:rPr>
          <w:rFonts w:ascii="ＭＳ ゴシック" w:eastAsia="ＭＳ ゴシック" w:hAnsi="ＭＳ ゴシック" w:hint="eastAsia"/>
          <w:sz w:val="24"/>
          <w:szCs w:val="24"/>
        </w:rPr>
        <w:t>）特定身体障害者</w:t>
      </w:r>
    </w:p>
    <w:p w14:paraId="5BA59791" w14:textId="7726EC9F" w:rsidR="001F7B75" w:rsidRPr="00925811" w:rsidRDefault="00AF2DF5" w:rsidP="001F7B75">
      <w:pPr>
        <w:ind w:leftChars="501" w:left="1052" w:firstLineChars="86" w:firstLine="206"/>
        <w:rPr>
          <w:rFonts w:ascii="ＭＳ ゴシック" w:eastAsia="ＭＳ ゴシック" w:hAnsi="ＭＳ ゴシック"/>
          <w:sz w:val="24"/>
          <w:szCs w:val="24"/>
        </w:rPr>
      </w:pPr>
      <w:r w:rsidRPr="00925811">
        <w:rPr>
          <w:rFonts w:ascii="ＭＳ ゴシック" w:eastAsia="ＭＳ ゴシック" w:hAnsi="ＭＳ ゴシック" w:hint="eastAsia"/>
          <w:sz w:val="24"/>
          <w:szCs w:val="24"/>
        </w:rPr>
        <w:t>特定身体障害者とは、</w:t>
      </w:r>
      <w:bookmarkStart w:id="19" w:name="_Hlk164961777"/>
      <w:r w:rsidRPr="00925811">
        <w:rPr>
          <w:rFonts w:ascii="ＭＳ ゴシック" w:eastAsia="ＭＳ ゴシック" w:hAnsi="ＭＳ ゴシック" w:hint="eastAsia"/>
          <w:sz w:val="24"/>
          <w:szCs w:val="24"/>
        </w:rPr>
        <w:t>「身体障害者のうち特定職種ごとに政令で定める者に該当する者をいう。」</w:t>
      </w:r>
      <w:bookmarkEnd w:id="19"/>
      <w:r w:rsidRPr="00925811">
        <w:rPr>
          <w:rFonts w:ascii="ＭＳ ゴシック" w:eastAsia="ＭＳ ゴシック" w:hAnsi="ＭＳ ゴシック" w:hint="eastAsia"/>
          <w:sz w:val="24"/>
          <w:szCs w:val="24"/>
        </w:rPr>
        <w:t>（法第48条第１項）ものであり、施行令第11条において、「次に掲げる視覚障害で永続するものがある者」とされ、①両眼の視力がそれぞれ0.07以下の視覚障害、②一眼の視力が0.08、他眼の視力が手動弁以下の視覚障害、③ゴールドマン型視野計による測定の結果、両眼のⅠ/四視標による周辺視野角度の和がそれぞれ80度以下かつⅠ/二視標による両眼中心視野角度が56度以下の視覚障害、④自動視野計による測定の結果、両眼解放視認点数が70点以下かつ両眼中心視野視認点数が40点以下の視覚障害が掲げられてい</w:t>
      </w:r>
      <w:r w:rsidR="001F7B75" w:rsidRPr="00925811">
        <w:rPr>
          <w:rFonts w:ascii="ＭＳ ゴシック" w:eastAsia="ＭＳ ゴシック" w:hAnsi="ＭＳ ゴシック" w:hint="eastAsia"/>
          <w:sz w:val="24"/>
          <w:szCs w:val="24"/>
        </w:rPr>
        <w:t>る</w:t>
      </w:r>
      <w:r w:rsidRPr="00925811">
        <w:rPr>
          <w:rFonts w:ascii="ＭＳ ゴシック" w:eastAsia="ＭＳ ゴシック" w:hAnsi="ＭＳ ゴシック" w:hint="eastAsia"/>
          <w:sz w:val="24"/>
          <w:szCs w:val="24"/>
        </w:rPr>
        <w:t>。</w:t>
      </w:r>
    </w:p>
    <w:p w14:paraId="709F374B" w14:textId="32986F7C" w:rsidR="00AF2DF5" w:rsidRPr="00925811" w:rsidRDefault="00AF2DF5" w:rsidP="001F7B75">
      <w:pPr>
        <w:ind w:leftChars="501" w:left="1052" w:firstLineChars="86" w:firstLine="206"/>
        <w:rPr>
          <w:rFonts w:ascii="ＭＳ ゴシック" w:eastAsia="ＭＳ ゴシック" w:hAnsi="ＭＳ ゴシック"/>
          <w:sz w:val="24"/>
          <w:szCs w:val="24"/>
        </w:rPr>
      </w:pPr>
      <w:r w:rsidRPr="64590A7F">
        <w:rPr>
          <w:rFonts w:ascii="ＭＳ ゴシック" w:eastAsia="ＭＳ ゴシック" w:hAnsi="ＭＳ ゴシック"/>
          <w:sz w:val="24"/>
          <w:szCs w:val="24"/>
        </w:rPr>
        <w:t>これは、身体障害者障害程度等級表の１～３級の視覚障害者の範囲と一致する。</w:t>
      </w:r>
    </w:p>
    <w:p w14:paraId="39342F24" w14:textId="77777777" w:rsidR="001F7B75" w:rsidRPr="00925811" w:rsidRDefault="001F7B75" w:rsidP="00AF2DF5">
      <w:pPr>
        <w:ind w:leftChars="501" w:left="1052"/>
        <w:rPr>
          <w:rFonts w:ascii="ＭＳ ゴシック" w:eastAsia="ＭＳ ゴシック" w:hAnsi="ＭＳ ゴシック"/>
          <w:sz w:val="24"/>
          <w:szCs w:val="24"/>
        </w:rPr>
      </w:pPr>
    </w:p>
    <w:p w14:paraId="27193168" w14:textId="3A2BB10E" w:rsidR="00AF2DF5" w:rsidRPr="00925811" w:rsidRDefault="00AF2DF5" w:rsidP="00AF2DF5">
      <w:pPr>
        <w:ind w:leftChars="200" w:left="420"/>
        <w:rPr>
          <w:rFonts w:ascii="ＭＳ ゴシック" w:eastAsia="ＭＳ ゴシック" w:hAnsi="ＭＳ ゴシック"/>
          <w:sz w:val="24"/>
          <w:szCs w:val="24"/>
        </w:rPr>
      </w:pPr>
      <w:r w:rsidRPr="00925811">
        <w:rPr>
          <w:rFonts w:ascii="ＭＳ ゴシック" w:eastAsia="ＭＳ ゴシック" w:hAnsi="ＭＳ ゴシック" w:hint="eastAsia"/>
          <w:sz w:val="24"/>
          <w:szCs w:val="24"/>
        </w:rPr>
        <w:t>（</w:t>
      </w:r>
      <w:r w:rsidR="001F7B75" w:rsidRPr="00925811">
        <w:rPr>
          <w:rFonts w:ascii="ＭＳ ゴシック" w:eastAsia="ＭＳ ゴシック" w:hAnsi="ＭＳ ゴシック" w:hint="eastAsia"/>
          <w:sz w:val="24"/>
          <w:szCs w:val="24"/>
        </w:rPr>
        <w:t>３</w:t>
      </w:r>
      <w:r w:rsidRPr="00925811">
        <w:rPr>
          <w:rFonts w:ascii="ＭＳ ゴシック" w:eastAsia="ＭＳ ゴシック" w:hAnsi="ＭＳ ゴシック" w:hint="eastAsia"/>
          <w:sz w:val="24"/>
          <w:szCs w:val="24"/>
        </w:rPr>
        <w:t>）特定身体障害者法定雇用率</w:t>
      </w:r>
    </w:p>
    <w:p w14:paraId="0C8931AF" w14:textId="1D5F0F57" w:rsidR="00AF2DF5" w:rsidRPr="00925811" w:rsidRDefault="00AF2DF5" w:rsidP="00AF2DF5">
      <w:pPr>
        <w:ind w:leftChars="501" w:left="1052"/>
        <w:rPr>
          <w:rFonts w:ascii="ＭＳ ゴシック" w:eastAsia="ＭＳ ゴシック" w:hAnsi="ＭＳ ゴシック"/>
          <w:sz w:val="24"/>
          <w:szCs w:val="24"/>
        </w:rPr>
      </w:pPr>
      <w:r w:rsidRPr="00925811">
        <w:rPr>
          <w:rFonts w:ascii="ＭＳ ゴシック" w:eastAsia="ＭＳ ゴシック" w:hAnsi="ＭＳ ゴシック" w:hint="eastAsia"/>
          <w:sz w:val="24"/>
          <w:szCs w:val="24"/>
        </w:rPr>
        <w:t xml:space="preserve">　特定身体障害者雇用率は、特定職種に応じて定められているものであり、あん摩マッサージ指圧師について100分の70とされてい</w:t>
      </w:r>
      <w:r w:rsidR="001F7B75" w:rsidRPr="00925811">
        <w:rPr>
          <w:rFonts w:ascii="ＭＳ ゴシック" w:eastAsia="ＭＳ ゴシック" w:hAnsi="ＭＳ ゴシック" w:hint="eastAsia"/>
          <w:sz w:val="24"/>
          <w:szCs w:val="24"/>
        </w:rPr>
        <w:t>る</w:t>
      </w:r>
      <w:r w:rsidRPr="00925811">
        <w:rPr>
          <w:rFonts w:ascii="ＭＳ ゴシック" w:eastAsia="ＭＳ ゴシック" w:hAnsi="ＭＳ ゴシック" w:hint="eastAsia"/>
          <w:sz w:val="24"/>
          <w:szCs w:val="24"/>
        </w:rPr>
        <w:t>（施行令第11条、</w:t>
      </w:r>
      <w:r w:rsidR="00861927">
        <w:rPr>
          <w:rFonts w:ascii="ＭＳ ゴシック" w:eastAsia="ＭＳ ゴシック" w:hAnsi="ＭＳ ゴシック" w:hint="eastAsia"/>
          <w:sz w:val="24"/>
          <w:szCs w:val="24"/>
        </w:rPr>
        <w:t>施行</w:t>
      </w:r>
      <w:r w:rsidRPr="00925811">
        <w:rPr>
          <w:rFonts w:ascii="ＭＳ ゴシック" w:eastAsia="ＭＳ ゴシック" w:hAnsi="ＭＳ ゴシック" w:hint="eastAsia"/>
          <w:sz w:val="24"/>
          <w:szCs w:val="24"/>
        </w:rPr>
        <w:t>規則第12条）。</w:t>
      </w:r>
    </w:p>
    <w:p w14:paraId="09B36F9C" w14:textId="77777777" w:rsidR="00AF2DF5" w:rsidRPr="00925811" w:rsidRDefault="00AF2DF5" w:rsidP="00AF2DF5">
      <w:pPr>
        <w:ind w:leftChars="400" w:left="840"/>
        <w:rPr>
          <w:rFonts w:ascii="ＭＳ ゴシック" w:eastAsia="ＭＳ ゴシック" w:hAnsi="ＭＳ ゴシック"/>
          <w:sz w:val="24"/>
          <w:szCs w:val="24"/>
        </w:rPr>
      </w:pPr>
    </w:p>
    <w:p w14:paraId="43CD6101" w14:textId="116074E6" w:rsidR="00AF2DF5" w:rsidRPr="00925811" w:rsidRDefault="001F7B75" w:rsidP="00255D6C">
      <w:pPr>
        <w:pStyle w:val="2"/>
      </w:pPr>
      <w:bookmarkStart w:id="20" w:name="_Toc163221601"/>
      <w:r w:rsidRPr="00925811">
        <w:rPr>
          <w:rFonts w:cs="ＭＳ ゴシック" w:hint="eastAsia"/>
        </w:rPr>
        <w:t>３</w:t>
      </w:r>
      <w:r w:rsidR="00AF2DF5" w:rsidRPr="00925811">
        <w:rPr>
          <w:rFonts w:cs="ＭＳ ゴシック" w:hint="eastAsia"/>
        </w:rPr>
        <w:t xml:space="preserve">　</w:t>
      </w:r>
      <w:r w:rsidR="00AF2DF5" w:rsidRPr="00925811">
        <w:rPr>
          <w:rFonts w:hint="eastAsia"/>
        </w:rPr>
        <w:t>特定身体障害者の任免状況に関する調査</w:t>
      </w:r>
      <w:bookmarkEnd w:id="20"/>
    </w:p>
    <w:p w14:paraId="390F3915" w14:textId="414A3F24" w:rsidR="00AF2DF5" w:rsidRPr="00925811" w:rsidRDefault="00AF2DF5" w:rsidP="001F7B75">
      <w:pPr>
        <w:ind w:leftChars="400" w:left="840" w:firstLineChars="87" w:firstLine="209"/>
        <w:rPr>
          <w:rFonts w:ascii="ＭＳ ゴシック" w:eastAsia="ＭＳ ゴシック" w:hAnsi="ＭＳ ゴシック"/>
          <w:sz w:val="24"/>
          <w:szCs w:val="24"/>
        </w:rPr>
      </w:pPr>
      <w:r w:rsidRPr="00925811">
        <w:rPr>
          <w:rFonts w:ascii="ＭＳ ゴシック" w:eastAsia="ＭＳ ゴシック" w:hAnsi="ＭＳ ゴシック" w:hint="eastAsia"/>
          <w:sz w:val="24"/>
          <w:szCs w:val="24"/>
        </w:rPr>
        <w:t>国</w:t>
      </w:r>
      <w:r w:rsidR="001F7B75" w:rsidRPr="00925811">
        <w:rPr>
          <w:rFonts w:ascii="ＭＳ ゴシック" w:eastAsia="ＭＳ ゴシック" w:hAnsi="ＭＳ ゴシック" w:hint="eastAsia"/>
          <w:sz w:val="24"/>
          <w:szCs w:val="24"/>
        </w:rPr>
        <w:t>及び地方公共団体の</w:t>
      </w:r>
      <w:r w:rsidRPr="00925811">
        <w:rPr>
          <w:rFonts w:ascii="ＭＳ ゴシック" w:eastAsia="ＭＳ ゴシック" w:hAnsi="ＭＳ ゴシック" w:hint="eastAsia"/>
          <w:sz w:val="24"/>
          <w:szCs w:val="24"/>
        </w:rPr>
        <w:t>機関においては、法第48条第１項の規定に基づき「特定身体障害者の採用に関する計画を作成しなければならない」ことが定められてい</w:t>
      </w:r>
      <w:r w:rsidR="001F7B75" w:rsidRPr="00925811">
        <w:rPr>
          <w:rFonts w:ascii="ＭＳ ゴシック" w:eastAsia="ＭＳ ゴシック" w:hAnsi="ＭＳ ゴシック" w:hint="eastAsia"/>
          <w:sz w:val="24"/>
          <w:szCs w:val="24"/>
        </w:rPr>
        <w:t>る</w:t>
      </w:r>
      <w:r w:rsidRPr="00925811">
        <w:rPr>
          <w:rFonts w:ascii="ＭＳ ゴシック" w:eastAsia="ＭＳ ゴシック" w:hAnsi="ＭＳ ゴシック" w:hint="eastAsia"/>
          <w:sz w:val="24"/>
          <w:szCs w:val="24"/>
        </w:rPr>
        <w:t>。</w:t>
      </w:r>
    </w:p>
    <w:p w14:paraId="180DACAE" w14:textId="5D99F6D1" w:rsidR="00AF2DF5" w:rsidRPr="00925811" w:rsidRDefault="00AF2DF5" w:rsidP="001F7B75">
      <w:pPr>
        <w:ind w:leftChars="400" w:left="840" w:firstLineChars="87" w:firstLine="209"/>
        <w:rPr>
          <w:rFonts w:ascii="ＭＳ ゴシック" w:eastAsia="ＭＳ ゴシック" w:hAnsi="ＭＳ ゴシック"/>
          <w:sz w:val="24"/>
          <w:szCs w:val="24"/>
        </w:rPr>
      </w:pPr>
      <w:r w:rsidRPr="00925811">
        <w:rPr>
          <w:rFonts w:ascii="ＭＳ ゴシック" w:eastAsia="ＭＳ ゴシック" w:hAnsi="ＭＳ ゴシック" w:hint="eastAsia"/>
          <w:sz w:val="24"/>
          <w:szCs w:val="24"/>
        </w:rPr>
        <w:t>したがって、</w:t>
      </w:r>
      <w:r w:rsidR="001F7B75" w:rsidRPr="00925811">
        <w:rPr>
          <w:rFonts w:ascii="ＭＳ ゴシック" w:eastAsia="ＭＳ ゴシック" w:hAnsi="ＭＳ ゴシック" w:hint="eastAsia"/>
          <w:sz w:val="24"/>
          <w:szCs w:val="24"/>
        </w:rPr>
        <w:t>厚生労働省は、国及び地方公共団体の機関</w:t>
      </w:r>
      <w:r w:rsidRPr="00925811">
        <w:rPr>
          <w:rFonts w:ascii="ＭＳ ゴシック" w:eastAsia="ＭＳ ゴシック" w:hAnsi="ＭＳ ゴシック" w:hint="eastAsia"/>
          <w:sz w:val="24"/>
          <w:szCs w:val="24"/>
        </w:rPr>
        <w:t>については、特定身体障害者である職員の任免状況を常に把握しておく必要があ</w:t>
      </w:r>
      <w:r w:rsidR="001F7B75" w:rsidRPr="00925811">
        <w:rPr>
          <w:rFonts w:ascii="ＭＳ ゴシック" w:eastAsia="ＭＳ ゴシック" w:hAnsi="ＭＳ ゴシック" w:hint="eastAsia"/>
          <w:sz w:val="24"/>
          <w:szCs w:val="24"/>
        </w:rPr>
        <w:t>る</w:t>
      </w:r>
      <w:r w:rsidR="00AB63FE" w:rsidRPr="00925811">
        <w:rPr>
          <w:rFonts w:ascii="ＭＳ ゴシック" w:eastAsia="ＭＳ ゴシック" w:hAnsi="ＭＳ ゴシック" w:hint="eastAsia"/>
          <w:sz w:val="24"/>
          <w:szCs w:val="24"/>
        </w:rPr>
        <w:t>ことから</w:t>
      </w:r>
      <w:r w:rsidRPr="00925811">
        <w:rPr>
          <w:rFonts w:ascii="ＭＳ ゴシック" w:eastAsia="ＭＳ ゴシック" w:hAnsi="ＭＳ ゴシック" w:hint="eastAsia"/>
          <w:sz w:val="24"/>
          <w:szCs w:val="24"/>
        </w:rPr>
        <w:t>、採用に関する計画の作成の便宜等を考慮して</w:t>
      </w:r>
      <w:r w:rsidR="001F7B75" w:rsidRPr="00925811">
        <w:rPr>
          <w:rFonts w:ascii="ＭＳ ゴシック" w:eastAsia="ＭＳ ゴシック" w:hAnsi="ＭＳ ゴシック" w:hint="eastAsia"/>
          <w:sz w:val="24"/>
          <w:szCs w:val="24"/>
        </w:rPr>
        <w:t>、</w:t>
      </w:r>
      <w:r w:rsidRPr="00925811">
        <w:rPr>
          <w:rFonts w:ascii="ＭＳ ゴシック" w:eastAsia="ＭＳ ゴシック" w:hAnsi="ＭＳ ゴシック" w:hint="eastAsia"/>
          <w:sz w:val="24"/>
          <w:szCs w:val="24"/>
        </w:rPr>
        <w:t>次により、毎年６月１日現在の</w:t>
      </w:r>
      <w:r w:rsidR="00AB63FE" w:rsidRPr="00925811">
        <w:rPr>
          <w:rFonts w:ascii="ＭＳ ゴシック" w:eastAsia="ＭＳ ゴシック" w:hAnsi="ＭＳ ゴシック" w:hint="eastAsia"/>
          <w:sz w:val="24"/>
          <w:szCs w:val="24"/>
        </w:rPr>
        <w:t>国及び地方公共団体の機関における</w:t>
      </w:r>
      <w:r w:rsidRPr="00925811">
        <w:rPr>
          <w:rFonts w:ascii="ＭＳ ゴシック" w:eastAsia="ＭＳ ゴシック" w:hAnsi="ＭＳ ゴシック" w:hint="eastAsia"/>
          <w:sz w:val="24"/>
          <w:szCs w:val="24"/>
        </w:rPr>
        <w:t>任免状況を</w:t>
      </w:r>
      <w:r w:rsidR="00AB63FE" w:rsidRPr="00925811">
        <w:rPr>
          <w:rFonts w:ascii="ＭＳ ゴシック" w:eastAsia="ＭＳ ゴシック" w:hAnsi="ＭＳ ゴシック" w:hint="eastAsia"/>
          <w:sz w:val="24"/>
          <w:szCs w:val="24"/>
        </w:rPr>
        <w:t>調査</w:t>
      </w:r>
      <w:r w:rsidRPr="00925811">
        <w:rPr>
          <w:rFonts w:ascii="ＭＳ ゴシック" w:eastAsia="ＭＳ ゴシック" w:hAnsi="ＭＳ ゴシック" w:hint="eastAsia"/>
          <w:sz w:val="24"/>
          <w:szCs w:val="24"/>
        </w:rPr>
        <w:t>する。</w:t>
      </w:r>
    </w:p>
    <w:p w14:paraId="5FA63EB7" w14:textId="61014F06" w:rsidR="00AF2DF5" w:rsidRPr="00925811" w:rsidRDefault="001F7B75" w:rsidP="00AF2DF5">
      <w:pPr>
        <w:ind w:leftChars="401" w:left="842"/>
        <w:rPr>
          <w:rFonts w:ascii="ＭＳ ゴシック" w:eastAsia="ＭＳ ゴシック" w:hAnsi="ＭＳ ゴシック"/>
          <w:sz w:val="24"/>
          <w:szCs w:val="24"/>
        </w:rPr>
      </w:pPr>
      <w:r w:rsidRPr="00925811">
        <w:rPr>
          <w:rFonts w:ascii="ＭＳ ゴシック" w:eastAsia="ＭＳ ゴシック" w:hAnsi="ＭＳ ゴシック" w:hint="eastAsia"/>
          <w:sz w:val="24"/>
          <w:szCs w:val="24"/>
        </w:rPr>
        <w:t xml:space="preserve">イ　</w:t>
      </w:r>
      <w:r w:rsidR="00AF2DF5" w:rsidRPr="00925811">
        <w:rPr>
          <w:rFonts w:ascii="ＭＳ ゴシック" w:eastAsia="ＭＳ ゴシック" w:hAnsi="ＭＳ ゴシック" w:hint="eastAsia"/>
          <w:sz w:val="24"/>
          <w:szCs w:val="24"/>
        </w:rPr>
        <w:t>調査事項</w:t>
      </w:r>
    </w:p>
    <w:p w14:paraId="07C0D278" w14:textId="7F3579B1" w:rsidR="00AF2DF5" w:rsidRPr="00925811" w:rsidRDefault="00AF2DF5" w:rsidP="001F7B75">
      <w:pPr>
        <w:ind w:leftChars="500" w:left="1050" w:firstLineChars="87" w:firstLine="209"/>
        <w:rPr>
          <w:rFonts w:ascii="ＭＳ ゴシック" w:eastAsia="ＭＳ ゴシック" w:hAnsi="ＭＳ ゴシック"/>
          <w:sz w:val="24"/>
          <w:szCs w:val="24"/>
        </w:rPr>
      </w:pPr>
      <w:r w:rsidRPr="00925811">
        <w:rPr>
          <w:rFonts w:ascii="ＭＳ ゴシック" w:eastAsia="ＭＳ ゴシック" w:hAnsi="ＭＳ ゴシック" w:hint="eastAsia"/>
          <w:sz w:val="24"/>
          <w:szCs w:val="24"/>
        </w:rPr>
        <w:t>「特定身体障害者</w:t>
      </w:r>
      <w:r w:rsidR="003A479A" w:rsidRPr="00925811">
        <w:rPr>
          <w:rFonts w:ascii="ＭＳ ゴシック" w:eastAsia="ＭＳ ゴシック" w:hAnsi="ＭＳ ゴシック" w:hint="eastAsia"/>
          <w:sz w:val="24"/>
          <w:szCs w:val="24"/>
        </w:rPr>
        <w:t>の</w:t>
      </w:r>
      <w:r w:rsidRPr="00925811">
        <w:rPr>
          <w:rFonts w:ascii="ＭＳ ゴシック" w:eastAsia="ＭＳ ゴシック" w:hAnsi="ＭＳ ゴシック" w:hint="eastAsia"/>
          <w:sz w:val="24"/>
          <w:szCs w:val="24"/>
        </w:rPr>
        <w:t>任免状況調査</w:t>
      </w:r>
      <w:r w:rsidR="00A931C0" w:rsidRPr="00925811">
        <w:rPr>
          <w:rFonts w:ascii="ＭＳ ゴシック" w:eastAsia="ＭＳ ゴシック" w:hAnsi="ＭＳ ゴシック" w:hint="eastAsia"/>
          <w:sz w:val="24"/>
          <w:szCs w:val="24"/>
        </w:rPr>
        <w:t>結果連絡書</w:t>
      </w:r>
      <w:r w:rsidRPr="00925811">
        <w:rPr>
          <w:rFonts w:ascii="ＭＳ ゴシック" w:eastAsia="ＭＳ ゴシック" w:hAnsi="ＭＳ ゴシック" w:hint="eastAsia"/>
          <w:sz w:val="24"/>
          <w:szCs w:val="24"/>
        </w:rPr>
        <w:t>」</w:t>
      </w:r>
      <w:r w:rsidR="006754AD" w:rsidRPr="00925811">
        <w:rPr>
          <w:rFonts w:ascii="ＭＳ ゴシック" w:eastAsia="ＭＳ ゴシック" w:hAnsi="ＭＳ ゴシック" w:hint="eastAsia"/>
          <w:sz w:val="24"/>
          <w:szCs w:val="24"/>
        </w:rPr>
        <w:t>（別紙</w:t>
      </w:r>
      <w:r w:rsidR="00664522" w:rsidRPr="00925811">
        <w:rPr>
          <w:rFonts w:ascii="ＭＳ ゴシック" w:eastAsia="ＭＳ ゴシック" w:hAnsi="ＭＳ ゴシック" w:hint="eastAsia"/>
          <w:sz w:val="24"/>
          <w:szCs w:val="24"/>
        </w:rPr>
        <w:t>1</w:t>
      </w:r>
      <w:r w:rsidR="00442507" w:rsidRPr="00925811">
        <w:rPr>
          <w:rFonts w:ascii="ＭＳ ゴシック" w:eastAsia="ＭＳ ゴシック" w:hAnsi="ＭＳ ゴシック" w:hint="eastAsia"/>
          <w:sz w:val="24"/>
          <w:szCs w:val="24"/>
        </w:rPr>
        <w:t>5</w:t>
      </w:r>
      <w:r w:rsidR="006754AD" w:rsidRPr="00925811">
        <w:rPr>
          <w:rFonts w:ascii="ＭＳ ゴシック" w:eastAsia="ＭＳ ゴシック" w:hAnsi="ＭＳ ゴシック" w:hint="eastAsia"/>
          <w:sz w:val="24"/>
          <w:szCs w:val="24"/>
        </w:rPr>
        <w:t>）</w:t>
      </w:r>
      <w:r w:rsidR="00AB63FE" w:rsidRPr="00925811">
        <w:rPr>
          <w:rFonts w:ascii="ＭＳ ゴシック" w:eastAsia="ＭＳ ゴシック" w:hAnsi="ＭＳ ゴシック" w:hint="eastAsia"/>
          <w:sz w:val="24"/>
          <w:szCs w:val="24"/>
        </w:rPr>
        <w:t>による</w:t>
      </w:r>
      <w:r w:rsidRPr="00925811">
        <w:rPr>
          <w:rFonts w:ascii="ＭＳ ゴシック" w:eastAsia="ＭＳ ゴシック" w:hAnsi="ＭＳ ゴシック" w:hint="eastAsia"/>
          <w:sz w:val="24"/>
          <w:szCs w:val="24"/>
        </w:rPr>
        <w:t>。</w:t>
      </w:r>
    </w:p>
    <w:p w14:paraId="0B56ECDC" w14:textId="77A9ABC0" w:rsidR="00AF2DF5" w:rsidRPr="00925811" w:rsidRDefault="001F7B75" w:rsidP="00AF2DF5">
      <w:pPr>
        <w:ind w:leftChars="401" w:left="842"/>
        <w:rPr>
          <w:rFonts w:ascii="ＭＳ ゴシック" w:eastAsia="ＭＳ ゴシック" w:hAnsi="ＭＳ ゴシック"/>
          <w:sz w:val="24"/>
          <w:szCs w:val="24"/>
        </w:rPr>
      </w:pPr>
      <w:r w:rsidRPr="00925811">
        <w:rPr>
          <w:rFonts w:ascii="ＭＳ ゴシック" w:eastAsia="ＭＳ ゴシック" w:hAnsi="ＭＳ ゴシック" w:hint="eastAsia"/>
          <w:sz w:val="24"/>
          <w:szCs w:val="24"/>
        </w:rPr>
        <w:t xml:space="preserve">ロ　</w:t>
      </w:r>
      <w:r w:rsidR="00AF2DF5" w:rsidRPr="00925811">
        <w:rPr>
          <w:rFonts w:ascii="ＭＳ ゴシック" w:eastAsia="ＭＳ ゴシック" w:hAnsi="ＭＳ ゴシック" w:hint="eastAsia"/>
          <w:sz w:val="24"/>
          <w:szCs w:val="24"/>
        </w:rPr>
        <w:t>調査対象</w:t>
      </w:r>
    </w:p>
    <w:p w14:paraId="20C96E4B" w14:textId="2AD6BDE9" w:rsidR="00AF2DF5" w:rsidRPr="00925811" w:rsidRDefault="00AF2DF5" w:rsidP="001F7B75">
      <w:pPr>
        <w:ind w:leftChars="500" w:left="1050" w:firstLineChars="87" w:firstLine="209"/>
        <w:rPr>
          <w:rFonts w:ascii="ＭＳ ゴシック" w:eastAsia="ＭＳ ゴシック" w:hAnsi="ＭＳ ゴシック"/>
          <w:sz w:val="24"/>
          <w:szCs w:val="24"/>
        </w:rPr>
      </w:pPr>
      <w:bookmarkStart w:id="21" w:name="_Hlk164962983"/>
      <w:r w:rsidRPr="00925811">
        <w:rPr>
          <w:rFonts w:ascii="ＭＳ ゴシック" w:eastAsia="ＭＳ ゴシック" w:hAnsi="ＭＳ ゴシック" w:hint="eastAsia"/>
          <w:sz w:val="24"/>
          <w:szCs w:val="24"/>
        </w:rPr>
        <w:t>特定職種であるあん摩マッサージ指圧師が</w:t>
      </w:r>
      <w:bookmarkEnd w:id="21"/>
      <w:r w:rsidRPr="00925811">
        <w:rPr>
          <w:rFonts w:ascii="ＭＳ ゴシック" w:eastAsia="ＭＳ ゴシック" w:hAnsi="ＭＳ ゴシック" w:hint="eastAsia"/>
          <w:sz w:val="24"/>
          <w:szCs w:val="24"/>
        </w:rPr>
        <w:t>２人以上存在する機関と</w:t>
      </w:r>
      <w:r w:rsidR="00AB63FE" w:rsidRPr="00925811">
        <w:rPr>
          <w:rFonts w:ascii="ＭＳ ゴシック" w:eastAsia="ＭＳ ゴシック" w:hAnsi="ＭＳ ゴシック" w:hint="eastAsia"/>
          <w:sz w:val="24"/>
          <w:szCs w:val="24"/>
        </w:rPr>
        <w:t>する</w:t>
      </w:r>
      <w:r w:rsidRPr="00925811">
        <w:rPr>
          <w:rFonts w:ascii="ＭＳ ゴシック" w:eastAsia="ＭＳ ゴシック" w:hAnsi="ＭＳ ゴシック" w:hint="eastAsia"/>
          <w:sz w:val="24"/>
          <w:szCs w:val="24"/>
        </w:rPr>
        <w:t>。</w:t>
      </w:r>
    </w:p>
    <w:p w14:paraId="6A98F9D4" w14:textId="2B162620" w:rsidR="00AF2DF5" w:rsidRPr="00925811" w:rsidRDefault="001F7B75" w:rsidP="00AF2DF5">
      <w:pPr>
        <w:ind w:leftChars="401" w:left="842"/>
        <w:rPr>
          <w:rFonts w:ascii="ＭＳ ゴシック" w:eastAsia="ＭＳ ゴシック" w:hAnsi="ＭＳ ゴシック"/>
          <w:sz w:val="24"/>
          <w:szCs w:val="24"/>
        </w:rPr>
      </w:pPr>
      <w:r w:rsidRPr="00925811">
        <w:rPr>
          <w:rFonts w:ascii="ＭＳ ゴシック" w:eastAsia="ＭＳ ゴシック" w:hAnsi="ＭＳ ゴシック" w:hint="eastAsia"/>
          <w:sz w:val="24"/>
          <w:szCs w:val="24"/>
        </w:rPr>
        <w:t xml:space="preserve">ハ　</w:t>
      </w:r>
      <w:r w:rsidR="00AF2DF5" w:rsidRPr="00925811">
        <w:rPr>
          <w:rFonts w:ascii="ＭＳ ゴシック" w:eastAsia="ＭＳ ゴシック" w:hAnsi="ＭＳ ゴシック" w:hint="eastAsia"/>
          <w:sz w:val="24"/>
          <w:szCs w:val="24"/>
        </w:rPr>
        <w:t>調査方法</w:t>
      </w:r>
    </w:p>
    <w:p w14:paraId="05D80BB5" w14:textId="09BF15B6" w:rsidR="00615B1A" w:rsidRPr="00925811" w:rsidRDefault="00AB63FE" w:rsidP="00AB63FE">
      <w:pPr>
        <w:ind w:leftChars="500" w:left="1050" w:firstLineChars="87" w:firstLine="209"/>
        <w:rPr>
          <w:rFonts w:ascii="ＭＳ ゴシック" w:eastAsia="ＭＳ ゴシック" w:hAnsi="ＭＳ ゴシック"/>
          <w:sz w:val="24"/>
          <w:szCs w:val="24"/>
        </w:rPr>
      </w:pPr>
      <w:r w:rsidRPr="00925811">
        <w:rPr>
          <w:rFonts w:ascii="ＭＳ ゴシック" w:eastAsia="ＭＳ ゴシック" w:hAnsi="ＭＳ ゴシック" w:hint="eastAsia"/>
          <w:sz w:val="24"/>
          <w:szCs w:val="24"/>
        </w:rPr>
        <w:t>国及び地方公共団体の機関が、</w:t>
      </w:r>
      <w:r w:rsidR="00AF2DF5" w:rsidRPr="00925811">
        <w:rPr>
          <w:rFonts w:ascii="ＭＳ ゴシック" w:eastAsia="ＭＳ ゴシック" w:hAnsi="ＭＳ ゴシック" w:hint="eastAsia"/>
          <w:sz w:val="24"/>
          <w:szCs w:val="24"/>
        </w:rPr>
        <w:t>各年６月１日現在において、報告を義務</w:t>
      </w:r>
      <w:r w:rsidR="00096023" w:rsidRPr="00925811">
        <w:rPr>
          <w:rFonts w:ascii="ＭＳ ゴシック" w:eastAsia="ＭＳ ゴシック" w:hAnsi="ＭＳ ゴシック" w:hint="eastAsia"/>
          <w:sz w:val="24"/>
          <w:szCs w:val="24"/>
        </w:rPr>
        <w:t>付け</w:t>
      </w:r>
      <w:r w:rsidR="00AF2DF5" w:rsidRPr="00925811">
        <w:rPr>
          <w:rFonts w:ascii="ＭＳ ゴシック" w:eastAsia="ＭＳ ゴシック" w:hAnsi="ＭＳ ゴシック" w:hint="eastAsia"/>
          <w:sz w:val="24"/>
          <w:szCs w:val="24"/>
        </w:rPr>
        <w:t>られている障害者任免状況通報書の報告の際に併せて特定身体障害者</w:t>
      </w:r>
      <w:r w:rsidR="003A479A" w:rsidRPr="00925811">
        <w:rPr>
          <w:rFonts w:ascii="ＭＳ ゴシック" w:eastAsia="ＭＳ ゴシック" w:hAnsi="ＭＳ ゴシック" w:hint="eastAsia"/>
          <w:sz w:val="24"/>
          <w:szCs w:val="24"/>
        </w:rPr>
        <w:t>の</w:t>
      </w:r>
      <w:r w:rsidR="00A931C0" w:rsidRPr="00925811">
        <w:rPr>
          <w:rFonts w:ascii="ＭＳ ゴシック" w:eastAsia="ＭＳ ゴシック" w:hAnsi="ＭＳ ゴシック" w:hint="eastAsia"/>
          <w:sz w:val="24"/>
          <w:szCs w:val="24"/>
        </w:rPr>
        <w:t>任免状況調査結果連絡書</w:t>
      </w:r>
      <w:r w:rsidR="00AF2DF5" w:rsidRPr="00925811">
        <w:rPr>
          <w:rFonts w:ascii="ＭＳ ゴシック" w:eastAsia="ＭＳ ゴシック" w:hAnsi="ＭＳ ゴシック" w:hint="eastAsia"/>
          <w:sz w:val="24"/>
          <w:szCs w:val="24"/>
        </w:rPr>
        <w:t>を提出</w:t>
      </w:r>
      <w:r w:rsidRPr="00925811">
        <w:rPr>
          <w:rFonts w:ascii="ＭＳ ゴシック" w:eastAsia="ＭＳ ゴシック" w:hAnsi="ＭＳ ゴシック" w:hint="eastAsia"/>
          <w:sz w:val="24"/>
          <w:szCs w:val="24"/>
        </w:rPr>
        <w:t>する</w:t>
      </w:r>
      <w:r w:rsidR="00AF2DF5" w:rsidRPr="00925811">
        <w:rPr>
          <w:rFonts w:ascii="ＭＳ ゴシック" w:eastAsia="ＭＳ ゴシック" w:hAnsi="ＭＳ ゴシック" w:hint="eastAsia"/>
          <w:sz w:val="24"/>
          <w:szCs w:val="24"/>
        </w:rPr>
        <w:t>。</w:t>
      </w:r>
    </w:p>
    <w:p w14:paraId="498F344E" w14:textId="77777777" w:rsidR="00CF3E57" w:rsidRPr="00925811" w:rsidRDefault="00CF3E57" w:rsidP="00C60AA3">
      <w:pPr>
        <w:ind w:left="1200" w:hangingChars="500" w:hanging="1200"/>
        <w:rPr>
          <w:rFonts w:ascii="ＭＳ ゴシック" w:eastAsia="ＭＳ ゴシック" w:hAnsi="ＭＳ ゴシック"/>
          <w:sz w:val="24"/>
          <w:szCs w:val="24"/>
        </w:rPr>
      </w:pPr>
      <w:r w:rsidRPr="00925811">
        <w:rPr>
          <w:rFonts w:ascii="ＭＳ ゴシック" w:eastAsia="ＭＳ ゴシック" w:hAnsi="ＭＳ ゴシック"/>
          <w:sz w:val="24"/>
          <w:szCs w:val="24"/>
        </w:rPr>
        <w:br w:type="page"/>
      </w:r>
    </w:p>
    <w:p w14:paraId="1BF613B5" w14:textId="6FC40919" w:rsidR="00E219C0" w:rsidRPr="00925811" w:rsidRDefault="00EA4BA7" w:rsidP="00255D6C">
      <w:pPr>
        <w:pStyle w:val="1"/>
      </w:pPr>
      <w:bookmarkStart w:id="22" w:name="_Toc163221602"/>
      <w:r w:rsidRPr="00925811">
        <w:rPr>
          <w:rFonts w:hint="eastAsia"/>
        </w:rPr>
        <w:t>第</w:t>
      </w:r>
      <w:r w:rsidR="00F368BB" w:rsidRPr="00925811">
        <w:rPr>
          <w:rFonts w:hint="eastAsia"/>
        </w:rPr>
        <w:t>５</w:t>
      </w:r>
      <w:r w:rsidR="006F5540" w:rsidRPr="00925811">
        <w:rPr>
          <w:rFonts w:hint="eastAsia"/>
        </w:rPr>
        <w:t xml:space="preserve">　</w:t>
      </w:r>
      <w:r w:rsidR="006754AD" w:rsidRPr="00925811">
        <w:rPr>
          <w:rFonts w:hint="eastAsia"/>
        </w:rPr>
        <w:t>適正な障害者任免状況通報の内容を確保する</w:t>
      </w:r>
      <w:r w:rsidR="00520A6C" w:rsidRPr="00925811">
        <w:rPr>
          <w:rFonts w:hint="eastAsia"/>
        </w:rPr>
        <w:t>ための取組</w:t>
      </w:r>
      <w:bookmarkEnd w:id="22"/>
    </w:p>
    <w:p w14:paraId="4136A295" w14:textId="1CF9BFA4" w:rsidR="00C520DB" w:rsidRPr="00925811" w:rsidRDefault="00E219C0" w:rsidP="00C520DB">
      <w:pPr>
        <w:ind w:leftChars="300" w:left="630" w:firstLine="210"/>
        <w:jc w:val="left"/>
        <w:rPr>
          <w:rFonts w:ascii="ＭＳ ゴシック" w:eastAsia="ＭＳ ゴシック" w:hAnsi="ＭＳ ゴシック"/>
          <w:sz w:val="24"/>
          <w:szCs w:val="24"/>
        </w:rPr>
      </w:pPr>
      <w:r w:rsidRPr="00925811">
        <w:rPr>
          <w:rFonts w:ascii="ＭＳ ゴシック" w:eastAsia="ＭＳ ゴシック" w:hAnsi="ＭＳ ゴシック" w:hint="eastAsia"/>
          <w:sz w:val="24"/>
          <w:szCs w:val="24"/>
        </w:rPr>
        <w:t>基本方針</w:t>
      </w:r>
      <w:r w:rsidR="00520A6C" w:rsidRPr="00925811">
        <w:rPr>
          <w:rFonts w:ascii="ＭＳ ゴシック" w:eastAsia="ＭＳ ゴシック" w:hAnsi="ＭＳ ゴシック" w:hint="eastAsia"/>
          <w:sz w:val="24"/>
          <w:szCs w:val="24"/>
        </w:rPr>
        <w:t>の１(２)ア(ア)</w:t>
      </w:r>
      <w:r w:rsidRPr="00925811">
        <w:rPr>
          <w:rFonts w:ascii="ＭＳ ゴシック" w:eastAsia="ＭＳ ゴシック" w:hAnsi="ＭＳ ゴシック" w:hint="eastAsia"/>
          <w:sz w:val="24"/>
          <w:szCs w:val="24"/>
        </w:rPr>
        <w:t>において、</w:t>
      </w:r>
      <w:r w:rsidR="00520A6C" w:rsidRPr="00925811">
        <w:rPr>
          <w:rFonts w:ascii="ＭＳ ゴシック" w:eastAsia="ＭＳ ゴシック" w:hAnsi="ＭＳ ゴシック" w:hint="eastAsia"/>
          <w:sz w:val="24"/>
          <w:szCs w:val="24"/>
        </w:rPr>
        <w:t>対象障害者の確認・計上に係る誤りの</w:t>
      </w:r>
      <w:r w:rsidRPr="00925811">
        <w:rPr>
          <w:rFonts w:ascii="ＭＳ ゴシック" w:eastAsia="ＭＳ ゴシック" w:hAnsi="ＭＳ ゴシック" w:hint="eastAsia"/>
          <w:sz w:val="24"/>
          <w:szCs w:val="24"/>
        </w:rPr>
        <w:t>「</w:t>
      </w:r>
      <w:r w:rsidRPr="00925811">
        <w:rPr>
          <w:rFonts w:ascii="ＭＳ ゴシック" w:eastAsia="ＭＳ ゴシック" w:hAnsi="ＭＳ ゴシック"/>
          <w:sz w:val="24"/>
          <w:szCs w:val="24"/>
        </w:rPr>
        <w:t>再発防止のための取組に係る</w:t>
      </w:r>
      <w:r w:rsidR="00411180" w:rsidRPr="00925811">
        <w:rPr>
          <w:rFonts w:ascii="ＭＳ ゴシック" w:eastAsia="ＭＳ ゴシック" w:hAnsi="ＭＳ ゴシック" w:hint="eastAsia"/>
          <w:sz w:val="24"/>
          <w:szCs w:val="24"/>
        </w:rPr>
        <w:t>留意</w:t>
      </w:r>
      <w:r w:rsidRPr="00925811">
        <w:rPr>
          <w:rFonts w:ascii="ＭＳ ゴシック" w:eastAsia="ＭＳ ゴシック" w:hAnsi="ＭＳ ゴシック"/>
          <w:sz w:val="24"/>
          <w:szCs w:val="24"/>
        </w:rPr>
        <w:t>事項（人事担当部署における内部点検の実施、研修会の実施、事務処理体制の強化等）</w:t>
      </w:r>
      <w:r w:rsidR="00520A6C" w:rsidRPr="00925811">
        <w:rPr>
          <w:rFonts w:ascii="ＭＳ ゴシック" w:eastAsia="ＭＳ ゴシック" w:hAnsi="ＭＳ ゴシック"/>
          <w:sz w:val="24"/>
          <w:szCs w:val="24"/>
        </w:rPr>
        <w:t>」</w:t>
      </w:r>
      <w:r w:rsidRPr="00925811">
        <w:rPr>
          <w:rFonts w:ascii="ＭＳ ゴシック" w:eastAsia="ＭＳ ゴシック" w:hAnsi="ＭＳ ゴシック"/>
          <w:sz w:val="24"/>
          <w:szCs w:val="24"/>
        </w:rPr>
        <w:t>について示すこととされていることから、</w:t>
      </w:r>
      <w:r w:rsidR="006754AD" w:rsidRPr="00925811">
        <w:rPr>
          <w:rFonts w:ascii="ＭＳ ゴシック" w:eastAsia="ＭＳ ゴシック" w:hAnsi="ＭＳ ゴシック" w:hint="eastAsia"/>
          <w:sz w:val="24"/>
          <w:szCs w:val="24"/>
        </w:rPr>
        <w:t>適正な障害者任免状況通報の内容を確保するため</w:t>
      </w:r>
      <w:r w:rsidR="00520A6C" w:rsidRPr="00925811">
        <w:rPr>
          <w:rFonts w:ascii="ＭＳ ゴシック" w:eastAsia="ＭＳ ゴシック" w:hAnsi="ＭＳ ゴシック" w:hint="eastAsia"/>
          <w:sz w:val="24"/>
          <w:szCs w:val="24"/>
        </w:rPr>
        <w:t>に国の行政機関において求められる取組について</w:t>
      </w:r>
      <w:r w:rsidR="00C520DB" w:rsidRPr="00925811">
        <w:rPr>
          <w:rFonts w:ascii="ＭＳ ゴシック" w:eastAsia="ＭＳ ゴシック" w:hAnsi="ＭＳ ゴシック" w:hint="eastAsia"/>
          <w:sz w:val="24"/>
          <w:szCs w:val="24"/>
        </w:rPr>
        <w:t>次に示す。</w:t>
      </w:r>
    </w:p>
    <w:p w14:paraId="4D5591EB" w14:textId="77777777" w:rsidR="005C610A" w:rsidRPr="00925811" w:rsidRDefault="005C610A" w:rsidP="005C610A">
      <w:pPr>
        <w:ind w:leftChars="499" w:left="1048" w:firstLineChars="87" w:firstLine="209"/>
        <w:rPr>
          <w:rFonts w:ascii="ＭＳ ゴシック" w:eastAsia="ＭＳ ゴシック" w:hAnsi="ＭＳ ゴシック"/>
          <w:sz w:val="24"/>
          <w:szCs w:val="24"/>
        </w:rPr>
      </w:pPr>
    </w:p>
    <w:p w14:paraId="38D63B74" w14:textId="61645417" w:rsidR="00BE6923" w:rsidRPr="00925811" w:rsidRDefault="00125CEA" w:rsidP="00255D6C">
      <w:pPr>
        <w:pStyle w:val="2"/>
      </w:pPr>
      <w:bookmarkStart w:id="23" w:name="_Toc163221603"/>
      <w:r>
        <w:rPr>
          <w:rFonts w:hint="eastAsia"/>
        </w:rPr>
        <w:t>１</w:t>
      </w:r>
      <w:r w:rsidR="00BE6923" w:rsidRPr="00925811">
        <w:t xml:space="preserve">　</w:t>
      </w:r>
      <w:r w:rsidR="00BE6923" w:rsidRPr="00925811">
        <w:rPr>
          <w:rFonts w:hint="eastAsia"/>
        </w:rPr>
        <w:t>障害者任免状況通報書の提出時点での確認</w:t>
      </w:r>
      <w:bookmarkEnd w:id="23"/>
    </w:p>
    <w:p w14:paraId="0DB3AF8E" w14:textId="77777777" w:rsidR="00BE6923" w:rsidRPr="00925811" w:rsidRDefault="00BE6923" w:rsidP="00BE6923">
      <w:pPr>
        <w:ind w:leftChars="-1" w:left="-2" w:firstLineChars="263" w:firstLine="631"/>
        <w:rPr>
          <w:rFonts w:ascii="ＭＳ ゴシック" w:eastAsia="ＭＳ ゴシック" w:hAnsi="ＭＳ ゴシック"/>
          <w:sz w:val="24"/>
          <w:szCs w:val="24"/>
        </w:rPr>
      </w:pPr>
      <w:r w:rsidRPr="00925811">
        <w:rPr>
          <w:rFonts w:ascii="ＭＳ ゴシック" w:eastAsia="ＭＳ ゴシック" w:hAnsi="ＭＳ ゴシック" w:hint="eastAsia"/>
          <w:sz w:val="24"/>
          <w:szCs w:val="24"/>
        </w:rPr>
        <w:t>(１)</w:t>
      </w:r>
      <w:r w:rsidRPr="00925811">
        <w:rPr>
          <w:rFonts w:ascii="ＭＳ ゴシック" w:eastAsia="ＭＳ ゴシック" w:hAnsi="ＭＳ ゴシック"/>
          <w:sz w:val="24"/>
          <w:szCs w:val="24"/>
        </w:rPr>
        <w:t xml:space="preserve"> 任用担当部署</w:t>
      </w:r>
      <w:r w:rsidRPr="00925811">
        <w:rPr>
          <w:rFonts w:ascii="ＭＳ ゴシック" w:eastAsia="ＭＳ ゴシック" w:hAnsi="ＭＳ ゴシック" w:hint="eastAsia"/>
          <w:sz w:val="24"/>
          <w:szCs w:val="24"/>
        </w:rPr>
        <w:t>における確認の徹底</w:t>
      </w:r>
    </w:p>
    <w:p w14:paraId="416288F7" w14:textId="3BD61249" w:rsidR="00BE6923" w:rsidRPr="00925811" w:rsidRDefault="00BE6923" w:rsidP="00BE6923">
      <w:pPr>
        <w:ind w:leftChars="499" w:left="1048" w:firstLineChars="87" w:firstLine="209"/>
        <w:rPr>
          <w:rFonts w:ascii="ＭＳ ゴシック" w:eastAsia="ＭＳ ゴシック" w:hAnsi="ＭＳ ゴシック"/>
          <w:sz w:val="24"/>
          <w:szCs w:val="24"/>
        </w:rPr>
      </w:pPr>
      <w:r w:rsidRPr="00925811">
        <w:rPr>
          <w:rFonts w:ascii="ＭＳ ゴシック" w:eastAsia="ＭＳ ゴシック" w:hAnsi="ＭＳ ゴシック" w:hint="eastAsia"/>
          <w:sz w:val="24"/>
          <w:szCs w:val="24"/>
        </w:rPr>
        <w:t>「任用担当部署」（注）においては、障害者任免状況通報書の作成又は任免状況（障害者任免状況通報書の作成に必要となる計数）の把握がされた段階で、</w:t>
      </w:r>
      <w:r w:rsidRPr="00925811">
        <w:rPr>
          <w:rFonts w:ascii="ＭＳ ゴシック" w:eastAsia="ＭＳ ゴシック" w:hAnsi="ＭＳ ゴシック"/>
          <w:sz w:val="24"/>
          <w:szCs w:val="24"/>
        </w:rPr>
        <w:t>通報対象となる障害者の範囲及びその確認方法、法定雇用障害者数の算定の基礎となる職員数の計上、通報書の作成などに関し、「チェックシート」を活用しながら、複数の職員によりチェックする。</w:t>
      </w:r>
    </w:p>
    <w:p w14:paraId="7C2D5646" w14:textId="77777777" w:rsidR="00BE6923" w:rsidRPr="00925811" w:rsidRDefault="00BE6923" w:rsidP="00BE6923">
      <w:pPr>
        <w:ind w:leftChars="600" w:left="1680" w:hangingChars="175" w:hanging="420"/>
        <w:rPr>
          <w:rFonts w:ascii="ＭＳ ゴシック" w:eastAsia="ＭＳ ゴシック" w:hAnsi="ＭＳ ゴシック"/>
          <w:sz w:val="24"/>
          <w:szCs w:val="24"/>
        </w:rPr>
      </w:pPr>
      <w:r w:rsidRPr="00925811">
        <w:rPr>
          <w:rFonts w:ascii="ＭＳ ゴシック" w:eastAsia="ＭＳ ゴシック" w:hAnsi="ＭＳ ゴシック" w:hint="eastAsia"/>
          <w:sz w:val="24"/>
          <w:szCs w:val="24"/>
        </w:rPr>
        <w:t>(注）障害者任免状況通報書の作成は、通常、障害のある職員の任用状況を直接的に把握でき、障害者名簿の原本を管理する人事担当部署において行われる。</w:t>
      </w:r>
    </w:p>
    <w:p w14:paraId="7253C6DE" w14:textId="77777777" w:rsidR="00BE6923" w:rsidRPr="00925811" w:rsidRDefault="00BE6923" w:rsidP="00BE6923">
      <w:pPr>
        <w:ind w:leftChars="800" w:left="1680" w:firstLineChars="87" w:firstLine="209"/>
        <w:rPr>
          <w:rFonts w:ascii="ＭＳ ゴシック" w:eastAsia="ＭＳ ゴシック" w:hAnsi="ＭＳ ゴシック"/>
          <w:sz w:val="24"/>
          <w:szCs w:val="24"/>
        </w:rPr>
      </w:pPr>
      <w:r w:rsidRPr="00925811">
        <w:rPr>
          <w:rFonts w:ascii="ＭＳ ゴシック" w:eastAsia="ＭＳ ゴシック" w:hAnsi="ＭＳ ゴシック" w:hint="eastAsia"/>
          <w:sz w:val="24"/>
          <w:szCs w:val="24"/>
        </w:rPr>
        <w:t>ただし、機関の規模が大きい場合は、通常、機関内の各内部組織（本府省庁の内部部局、地方支分部局及び施設等機関等）の人事担当部署が障害のある職員の任用状況を直接的に把握できることから、ここで障害者名簿の原本を管理して、障害者任免状況通報書の作成に必要となる計数を把握し、それを本府省庁の人事担当部署で取りまとめて障害者任免状況通報書を作成することとなると考えられる。</w:t>
      </w:r>
    </w:p>
    <w:p w14:paraId="13013434" w14:textId="77777777" w:rsidR="00BE6923" w:rsidRPr="00925811" w:rsidRDefault="00BE6923" w:rsidP="00BE6923">
      <w:pPr>
        <w:ind w:leftChars="800" w:left="1680" w:firstLineChars="87" w:firstLine="209"/>
        <w:rPr>
          <w:rFonts w:ascii="ＭＳ ゴシック" w:eastAsia="ＭＳ ゴシック" w:hAnsi="ＭＳ ゴシック"/>
          <w:sz w:val="24"/>
          <w:szCs w:val="24"/>
        </w:rPr>
      </w:pPr>
      <w:r w:rsidRPr="00925811">
        <w:rPr>
          <w:rFonts w:ascii="ＭＳ ゴシック" w:eastAsia="ＭＳ ゴシック" w:hAnsi="ＭＳ ゴシック" w:hint="eastAsia"/>
          <w:sz w:val="24"/>
          <w:szCs w:val="24"/>
        </w:rPr>
        <w:t>このような、障害のある職員の任用状況を直接的に把握でき、障害者名簿の原本を管理する人事担当部署を、本節において「任用担当部署」という。</w:t>
      </w:r>
    </w:p>
    <w:p w14:paraId="303C649E" w14:textId="77777777" w:rsidR="00BE6923" w:rsidRPr="00925811" w:rsidRDefault="00BE6923" w:rsidP="00BE6923">
      <w:pPr>
        <w:ind w:leftChars="500" w:left="1290" w:hangingChars="100" w:hanging="240"/>
        <w:rPr>
          <w:rFonts w:ascii="ＭＳ ゴシック" w:eastAsia="ＭＳ ゴシック" w:hAnsi="ＭＳ ゴシック"/>
          <w:sz w:val="24"/>
          <w:szCs w:val="24"/>
        </w:rPr>
      </w:pPr>
    </w:p>
    <w:p w14:paraId="17ECBDF1" w14:textId="77777777" w:rsidR="00BE6923" w:rsidRPr="00925811" w:rsidRDefault="00BE6923" w:rsidP="00BE6923">
      <w:pPr>
        <w:ind w:firstLineChars="350" w:firstLine="840"/>
        <w:rPr>
          <w:rFonts w:ascii="ＭＳ ゴシック" w:eastAsia="ＭＳ ゴシック" w:hAnsi="ＭＳ ゴシック"/>
          <w:sz w:val="24"/>
          <w:szCs w:val="24"/>
        </w:rPr>
      </w:pPr>
      <w:r w:rsidRPr="00925811">
        <w:rPr>
          <w:rFonts w:ascii="ＭＳ ゴシック" w:eastAsia="ＭＳ ゴシック" w:hAnsi="ＭＳ ゴシック"/>
          <w:sz w:val="24"/>
          <w:szCs w:val="24"/>
        </w:rPr>
        <w:t xml:space="preserve">(２) </w:t>
      </w:r>
      <w:r w:rsidRPr="00925811">
        <w:rPr>
          <w:rFonts w:ascii="ＭＳ ゴシック" w:eastAsia="ＭＳ ゴシック" w:hAnsi="ＭＳ ゴシック" w:hint="eastAsia"/>
          <w:sz w:val="24"/>
          <w:szCs w:val="24"/>
        </w:rPr>
        <w:t>本府省庁の人事担当部署における確認</w:t>
      </w:r>
    </w:p>
    <w:p w14:paraId="703F9765" w14:textId="77777777" w:rsidR="00BE6923" w:rsidRPr="00925811" w:rsidRDefault="00BE6923" w:rsidP="00BE6923">
      <w:pPr>
        <w:ind w:leftChars="599" w:left="1258" w:firstLineChars="87" w:firstLine="209"/>
        <w:rPr>
          <w:rFonts w:ascii="ＭＳ ゴシック" w:eastAsia="ＭＳ ゴシック" w:hAnsi="ＭＳ ゴシック"/>
          <w:sz w:val="24"/>
          <w:szCs w:val="24"/>
        </w:rPr>
      </w:pPr>
      <w:r w:rsidRPr="00925811">
        <w:rPr>
          <w:rFonts w:ascii="ＭＳ ゴシック" w:eastAsia="ＭＳ ゴシック" w:hAnsi="ＭＳ ゴシック" w:hint="eastAsia"/>
          <w:sz w:val="24"/>
          <w:szCs w:val="24"/>
        </w:rPr>
        <w:t>機関の規模が大きく、本府省庁の人事担当部署が、任用担当部署から任免状況（障害者任免状況通報書の作成に必要となる計数）を報告させてそれを取りまとめる場合、当該本府省庁の人事担当部署は、任用担当部署から報告された、障害者任免状況通報書の作成に必要となる計数に関して、「チェックシート」</w:t>
      </w:r>
      <w:r w:rsidRPr="00925811">
        <w:rPr>
          <w:rFonts w:ascii="ＭＳ ゴシック" w:eastAsia="ＭＳ ゴシック" w:hAnsi="ＭＳ ゴシック"/>
          <w:sz w:val="24"/>
          <w:szCs w:val="24"/>
        </w:rPr>
        <w:t>を活用しながら、複数の職員によりチェックを行う。</w:t>
      </w:r>
    </w:p>
    <w:p w14:paraId="49BDBAA6" w14:textId="77777777" w:rsidR="00125CEA" w:rsidRDefault="00BE6923" w:rsidP="00125CEA">
      <w:pPr>
        <w:ind w:leftChars="599" w:left="1258" w:firstLineChars="87" w:firstLine="209"/>
        <w:jc w:val="left"/>
        <w:rPr>
          <w:rFonts w:ascii="ＭＳ ゴシック" w:eastAsia="ＭＳ ゴシック" w:hAnsi="ＭＳ ゴシック"/>
          <w:sz w:val="24"/>
          <w:szCs w:val="24"/>
        </w:rPr>
      </w:pPr>
      <w:r w:rsidRPr="00925811">
        <w:rPr>
          <w:rFonts w:ascii="ＭＳ ゴシック" w:eastAsia="ＭＳ ゴシック" w:hAnsi="ＭＳ ゴシック"/>
          <w:sz w:val="24"/>
          <w:szCs w:val="24"/>
        </w:rPr>
        <w:t>このチェックにおいて疑義や不明な点が生じた場合は、任用担当部署</w:t>
      </w:r>
      <w:r w:rsidRPr="00925811">
        <w:rPr>
          <w:rFonts w:ascii="ＭＳ ゴシック" w:eastAsia="ＭＳ ゴシック" w:hAnsi="ＭＳ ゴシック" w:hint="eastAsia"/>
          <w:sz w:val="24"/>
          <w:szCs w:val="24"/>
        </w:rPr>
        <w:t>への確認を行い、必要に応じて修正を求めて通報内容を適正なものとする。</w:t>
      </w:r>
    </w:p>
    <w:p w14:paraId="0E3F4603" w14:textId="77777777" w:rsidR="00125CEA" w:rsidRDefault="00125CEA" w:rsidP="00125CEA">
      <w:pPr>
        <w:ind w:leftChars="200" w:left="630" w:hanging="210"/>
        <w:jc w:val="left"/>
        <w:rPr>
          <w:rFonts w:ascii="ＭＳ ゴシック" w:eastAsia="ＭＳ ゴシック" w:hAnsi="ＭＳ ゴシック"/>
          <w:sz w:val="24"/>
          <w:szCs w:val="24"/>
        </w:rPr>
      </w:pPr>
    </w:p>
    <w:p w14:paraId="50986732" w14:textId="1873B11E" w:rsidR="00125CEA" w:rsidRPr="00925811" w:rsidRDefault="00125CEA" w:rsidP="00255D6C">
      <w:pPr>
        <w:pStyle w:val="2"/>
      </w:pPr>
      <w:bookmarkStart w:id="24" w:name="_Toc163221604"/>
      <w:r>
        <w:rPr>
          <w:rFonts w:hint="eastAsia"/>
        </w:rPr>
        <w:t>２</w:t>
      </w:r>
      <w:r w:rsidRPr="00925811">
        <w:t xml:space="preserve">　障害者任免状況の公表</w:t>
      </w:r>
      <w:bookmarkEnd w:id="24"/>
    </w:p>
    <w:p w14:paraId="0CDE609A" w14:textId="521F989A" w:rsidR="00125CEA" w:rsidRPr="00125CEA" w:rsidRDefault="00125CEA" w:rsidP="00125CEA">
      <w:pPr>
        <w:ind w:leftChars="300" w:left="630" w:firstLineChars="87" w:firstLine="209"/>
        <w:rPr>
          <w:rFonts w:ascii="ＭＳ ゴシック" w:eastAsia="ＭＳ ゴシック" w:hAnsi="ＭＳ ゴシック"/>
          <w:sz w:val="24"/>
          <w:szCs w:val="24"/>
        </w:rPr>
      </w:pPr>
      <w:r w:rsidRPr="00125CEA">
        <w:rPr>
          <w:rFonts w:ascii="ＭＳ ゴシック" w:eastAsia="ＭＳ ゴシック" w:hAnsi="ＭＳ ゴシック" w:hint="eastAsia"/>
          <w:sz w:val="24"/>
          <w:szCs w:val="24"/>
        </w:rPr>
        <w:t>厚生労働省は、障害者任免状況通報の内容を全国集計し、原則として報告・通報のあった年内中に当該集計結果を公表することとしている（注）が、国及び地方公共団体の任命権者においても、説明責任を果たす観点から、障害者の任免状況通報の全ての事項に係る内容を自ら公表しなければならない</w:t>
      </w:r>
      <w:r w:rsidR="00B61A8D">
        <w:rPr>
          <w:rFonts w:ascii="ＭＳ ゴシック" w:eastAsia="ＭＳ ゴシック" w:hAnsi="ＭＳ ゴシック" w:hint="eastAsia"/>
          <w:sz w:val="24"/>
          <w:szCs w:val="24"/>
        </w:rPr>
        <w:t>こととされている</w:t>
      </w:r>
      <w:r w:rsidRPr="00125CEA">
        <w:rPr>
          <w:rFonts w:ascii="ＭＳ ゴシック" w:eastAsia="ＭＳ ゴシック" w:hAnsi="ＭＳ ゴシック" w:hint="eastAsia"/>
          <w:sz w:val="24"/>
          <w:szCs w:val="24"/>
        </w:rPr>
        <w:t>。（法第40条第２項、施行規則第４条の16）</w:t>
      </w:r>
    </w:p>
    <w:p w14:paraId="4A2CA04D" w14:textId="14F343D5" w:rsidR="00125CEA" w:rsidRPr="00125CEA" w:rsidRDefault="00125CEA" w:rsidP="00125CEA">
      <w:pPr>
        <w:ind w:leftChars="300" w:left="630" w:firstLineChars="87" w:firstLine="209"/>
        <w:rPr>
          <w:rFonts w:ascii="ＭＳ ゴシック" w:eastAsia="ＭＳ ゴシック" w:hAnsi="ＭＳ ゴシック"/>
          <w:sz w:val="24"/>
          <w:szCs w:val="24"/>
        </w:rPr>
      </w:pPr>
      <w:r w:rsidRPr="00125CEA">
        <w:rPr>
          <w:rFonts w:ascii="ＭＳ ゴシック" w:eastAsia="ＭＳ ゴシック" w:hAnsi="ＭＳ ゴシック" w:hint="eastAsia"/>
          <w:sz w:val="24"/>
          <w:szCs w:val="24"/>
        </w:rPr>
        <w:t>ただし、やむを得ない場合には、その内容に代えて、内容を公表しない旨及びその理由を公表することとする。この「やむ</w:t>
      </w:r>
      <w:r w:rsidR="00B61A8D">
        <w:rPr>
          <w:rFonts w:ascii="ＭＳ ゴシック" w:eastAsia="ＭＳ ゴシック" w:hAnsi="ＭＳ ゴシック" w:hint="eastAsia"/>
          <w:sz w:val="24"/>
          <w:szCs w:val="24"/>
        </w:rPr>
        <w:t>を得ない場合」とは、例えば、障害者の種類・程度の区分ごとの数字</w:t>
      </w:r>
      <w:r w:rsidRPr="00125CEA">
        <w:rPr>
          <w:rFonts w:ascii="ＭＳ ゴシック" w:eastAsia="ＭＳ ゴシック" w:hAnsi="ＭＳ ゴシック" w:hint="eastAsia"/>
          <w:sz w:val="24"/>
          <w:szCs w:val="24"/>
        </w:rPr>
        <w:t>が一桁で少なく、他の情報と照合し、又は各年ごとの数字を比較すること等により、特定の者が障害者であること及びその障害の程度等が推認されるおそれがある場合が考えられる。</w:t>
      </w:r>
      <w:r w:rsidRPr="00125CEA">
        <w:rPr>
          <w:rFonts w:ascii="ＭＳ ゴシック" w:eastAsia="ＭＳ ゴシック" w:hAnsi="ＭＳ ゴシック"/>
          <w:sz w:val="24"/>
          <w:szCs w:val="24"/>
        </w:rPr>
        <w:t xml:space="preserve"> 具体的には、それぞれの機関の規模や状況等実情に応じて様々であると考えられることから、</w:t>
      </w:r>
      <w:r w:rsidRPr="00125CEA">
        <w:rPr>
          <w:rFonts w:ascii="ＭＳ ゴシック" w:eastAsia="ＭＳ ゴシック" w:hAnsi="ＭＳ ゴシック" w:hint="eastAsia"/>
          <w:sz w:val="24"/>
          <w:szCs w:val="24"/>
        </w:rPr>
        <w:t>各機関が</w:t>
      </w:r>
      <w:r w:rsidRPr="00125CEA">
        <w:rPr>
          <w:rFonts w:ascii="ＭＳ ゴシック" w:eastAsia="ＭＳ ゴシック" w:hAnsi="ＭＳ ゴシック"/>
          <w:sz w:val="24"/>
          <w:szCs w:val="24"/>
        </w:rPr>
        <w:t>適切に判断する。</w:t>
      </w:r>
    </w:p>
    <w:p w14:paraId="23F1710F" w14:textId="1171DD6C" w:rsidR="00125CEA" w:rsidRPr="00125CEA" w:rsidRDefault="00125CEA" w:rsidP="00125CEA">
      <w:pPr>
        <w:ind w:leftChars="300" w:left="630" w:firstLineChars="87" w:firstLine="209"/>
        <w:rPr>
          <w:rFonts w:ascii="ＭＳ ゴシック" w:eastAsia="ＭＳ ゴシック" w:hAnsi="ＭＳ ゴシック"/>
          <w:sz w:val="24"/>
          <w:szCs w:val="24"/>
        </w:rPr>
      </w:pPr>
      <w:r w:rsidRPr="00125CEA">
        <w:rPr>
          <w:rFonts w:ascii="ＭＳ ゴシック" w:eastAsia="ＭＳ ゴシック" w:hAnsi="ＭＳ ゴシック" w:hint="eastAsia"/>
          <w:sz w:val="24"/>
          <w:szCs w:val="24"/>
        </w:rPr>
        <w:t>国及び地方公共団体の任命権者は、任免状況の公表に当たっては、公表した日を明らかにして、インターネットを利用その他適切な方法により公表しなければならない</w:t>
      </w:r>
      <w:r w:rsidR="00B61A8D">
        <w:rPr>
          <w:rFonts w:ascii="ＭＳ ゴシック" w:eastAsia="ＭＳ ゴシック" w:hAnsi="ＭＳ ゴシック" w:hint="eastAsia"/>
          <w:sz w:val="24"/>
          <w:szCs w:val="24"/>
        </w:rPr>
        <w:t>こととすること</w:t>
      </w:r>
      <w:r w:rsidRPr="00125CEA">
        <w:rPr>
          <w:rFonts w:ascii="ＭＳ ゴシック" w:eastAsia="ＭＳ ゴシック" w:hAnsi="ＭＳ ゴシック" w:hint="eastAsia"/>
          <w:sz w:val="24"/>
          <w:szCs w:val="24"/>
        </w:rPr>
        <w:t>。</w:t>
      </w:r>
    </w:p>
    <w:p w14:paraId="008B1D73" w14:textId="100989FA" w:rsidR="00125CEA" w:rsidRPr="00125CEA" w:rsidRDefault="00125CEA" w:rsidP="00125CEA">
      <w:pPr>
        <w:ind w:leftChars="300" w:left="630" w:firstLineChars="87" w:firstLine="209"/>
        <w:rPr>
          <w:rFonts w:ascii="ＭＳ ゴシック" w:eastAsia="ＭＳ ゴシック" w:hAnsi="ＭＳ ゴシック"/>
          <w:sz w:val="24"/>
          <w:szCs w:val="24"/>
        </w:rPr>
      </w:pPr>
      <w:r w:rsidRPr="00125CEA">
        <w:rPr>
          <w:rFonts w:ascii="ＭＳ ゴシック" w:eastAsia="ＭＳ ゴシック" w:hAnsi="ＭＳ ゴシック" w:hint="eastAsia"/>
          <w:sz w:val="24"/>
          <w:szCs w:val="24"/>
        </w:rPr>
        <w:t>また、各機関で、通報後に数値の補正の必要性が生じた場合には、補正した内容を厚生労働省に通報し、その上で、各機関で自ら公表していたものも補正して公表し直さなければならない</w:t>
      </w:r>
      <w:r w:rsidR="00B61A8D">
        <w:rPr>
          <w:rFonts w:ascii="ＭＳ ゴシック" w:eastAsia="ＭＳ ゴシック" w:hAnsi="ＭＳ ゴシック" w:hint="eastAsia"/>
          <w:sz w:val="24"/>
          <w:szCs w:val="24"/>
        </w:rPr>
        <w:t>こととすること</w:t>
      </w:r>
      <w:r w:rsidRPr="00125CEA">
        <w:rPr>
          <w:rFonts w:ascii="ＭＳ ゴシック" w:eastAsia="ＭＳ ゴシック" w:hAnsi="ＭＳ ゴシック" w:hint="eastAsia"/>
          <w:sz w:val="24"/>
          <w:szCs w:val="24"/>
        </w:rPr>
        <w:t>。</w:t>
      </w:r>
    </w:p>
    <w:p w14:paraId="1957A482" w14:textId="718B68F2" w:rsidR="00125CEA" w:rsidRPr="00125CEA" w:rsidRDefault="00125CEA" w:rsidP="00B61A8D">
      <w:pPr>
        <w:ind w:leftChars="343" w:left="1200" w:hangingChars="200" w:hanging="480"/>
        <w:rPr>
          <w:rFonts w:ascii="ＭＳ ゴシック" w:eastAsia="ＭＳ ゴシック" w:hAnsi="ＭＳ ゴシック"/>
          <w:sz w:val="24"/>
          <w:szCs w:val="24"/>
        </w:rPr>
      </w:pPr>
      <w:r w:rsidRPr="00125CEA">
        <w:rPr>
          <w:rFonts w:ascii="ＭＳ ゴシック" w:eastAsia="ＭＳ ゴシック" w:hAnsi="ＭＳ ゴシック" w:hint="eastAsia"/>
          <w:sz w:val="24"/>
          <w:szCs w:val="24"/>
        </w:rPr>
        <w:t>（注）各府省別、障害種別の数値はそれぞれ公表資料に記載することと</w:t>
      </w:r>
      <w:r w:rsidR="00B61A8D">
        <w:rPr>
          <w:rFonts w:ascii="ＭＳ ゴシック" w:eastAsia="ＭＳ ゴシック" w:hAnsi="ＭＳ ゴシック" w:hint="eastAsia"/>
          <w:sz w:val="24"/>
          <w:szCs w:val="24"/>
        </w:rPr>
        <w:t xml:space="preserve">　</w:t>
      </w:r>
      <w:r w:rsidRPr="00125CEA">
        <w:rPr>
          <w:rFonts w:ascii="ＭＳ ゴシック" w:eastAsia="ＭＳ ゴシック" w:hAnsi="ＭＳ ゴシック" w:hint="eastAsia"/>
          <w:sz w:val="24"/>
          <w:szCs w:val="24"/>
        </w:rPr>
        <w:t>しているが、上記の理由から、各府省別かつ障害種別の数値は公表しないこととしている。</w:t>
      </w:r>
    </w:p>
    <w:p w14:paraId="65CFB669" w14:textId="140FFCA5" w:rsidR="00125CEA" w:rsidRPr="00125CEA" w:rsidRDefault="00125CEA" w:rsidP="00125CEA">
      <w:pPr>
        <w:jc w:val="left"/>
        <w:rPr>
          <w:rFonts w:ascii="ＭＳ ゴシック" w:eastAsia="ＭＳ ゴシック" w:hAnsi="ＭＳ ゴシック"/>
          <w:sz w:val="24"/>
          <w:szCs w:val="24"/>
        </w:rPr>
      </w:pPr>
    </w:p>
    <w:p w14:paraId="44CDF583" w14:textId="38623871" w:rsidR="00125CEA" w:rsidRPr="00925811" w:rsidRDefault="00125CEA" w:rsidP="00255D6C">
      <w:pPr>
        <w:pStyle w:val="2"/>
      </w:pPr>
      <w:bookmarkStart w:id="25" w:name="_Toc163221605"/>
      <w:r>
        <w:rPr>
          <w:rFonts w:hint="eastAsia"/>
        </w:rPr>
        <w:t>３</w:t>
      </w:r>
      <w:r w:rsidRPr="00925811">
        <w:t xml:space="preserve">　</w:t>
      </w:r>
      <w:r w:rsidRPr="00925811">
        <w:rPr>
          <w:rFonts w:hint="eastAsia"/>
        </w:rPr>
        <w:t>事後的な点検・確認</w:t>
      </w:r>
      <w:bookmarkEnd w:id="25"/>
    </w:p>
    <w:p w14:paraId="0CDB1740" w14:textId="77777777" w:rsidR="00125CEA" w:rsidRPr="00125CEA" w:rsidRDefault="00125CEA" w:rsidP="00125CEA">
      <w:pPr>
        <w:ind w:leftChars="200" w:left="420" w:firstLineChars="100" w:firstLine="240"/>
        <w:jc w:val="left"/>
        <w:rPr>
          <w:rFonts w:ascii="ＭＳ ゴシック" w:eastAsia="ＭＳ ゴシック" w:hAnsi="ＭＳ ゴシック"/>
          <w:sz w:val="24"/>
          <w:szCs w:val="24"/>
        </w:rPr>
      </w:pPr>
      <w:r w:rsidRPr="00125CEA">
        <w:rPr>
          <w:rFonts w:ascii="ＭＳ ゴシック" w:eastAsia="ＭＳ ゴシック" w:hAnsi="ＭＳ ゴシック" w:hint="eastAsia"/>
          <w:sz w:val="24"/>
          <w:szCs w:val="24"/>
        </w:rPr>
        <w:t>(１)</w:t>
      </w:r>
      <w:r w:rsidRPr="00125CEA">
        <w:rPr>
          <w:rFonts w:ascii="ＭＳ ゴシック" w:eastAsia="ＭＳ ゴシック" w:hAnsi="ＭＳ ゴシック"/>
          <w:sz w:val="24"/>
          <w:szCs w:val="24"/>
        </w:rPr>
        <w:t xml:space="preserve"> 各</w:t>
      </w:r>
      <w:r w:rsidRPr="00125CEA">
        <w:rPr>
          <w:rFonts w:ascii="ＭＳ ゴシック" w:eastAsia="ＭＳ ゴシック" w:hAnsi="ＭＳ ゴシック" w:hint="eastAsia"/>
          <w:sz w:val="24"/>
          <w:szCs w:val="24"/>
        </w:rPr>
        <w:t>機関における内部点検</w:t>
      </w:r>
    </w:p>
    <w:p w14:paraId="4C179B16" w14:textId="77777777" w:rsidR="00125CEA" w:rsidRPr="00A81516" w:rsidRDefault="00125CEA" w:rsidP="00125CEA">
      <w:pPr>
        <w:ind w:leftChars="500" w:left="1050" w:firstLineChars="100" w:firstLine="240"/>
        <w:jc w:val="left"/>
        <w:rPr>
          <w:rFonts w:ascii="ＭＳ ゴシック" w:eastAsia="ＭＳ ゴシック" w:hAnsi="ＭＳ ゴシック"/>
          <w:sz w:val="24"/>
          <w:szCs w:val="24"/>
        </w:rPr>
      </w:pPr>
      <w:r w:rsidRPr="00A81516">
        <w:rPr>
          <w:rFonts w:ascii="ＭＳ ゴシック" w:eastAsia="ＭＳ ゴシック" w:hAnsi="ＭＳ ゴシック" w:hint="eastAsia"/>
          <w:sz w:val="24"/>
          <w:szCs w:val="24"/>
        </w:rPr>
        <w:t>本府省庁の人事担当部署は、毎年度各任用担当部署から報告される任免状況（障害者任免状況通報書の作成に必要となる計数）について、通報対象となる障害者の範囲やその確認方法等が適切に行われていることを確認するため、適宜対象となる任用担当部署を選定して</w:t>
      </w:r>
      <w:r w:rsidRPr="00A81516">
        <w:rPr>
          <w:rFonts w:ascii="ＭＳ ゴシック" w:eastAsia="ＭＳ ゴシック" w:hAnsi="ＭＳ ゴシック"/>
          <w:sz w:val="24"/>
          <w:szCs w:val="24"/>
        </w:rPr>
        <w:t>内部点検を行う。</w:t>
      </w:r>
    </w:p>
    <w:p w14:paraId="40A5749B" w14:textId="77777777" w:rsidR="00125CEA" w:rsidRPr="00A81516" w:rsidRDefault="00125CEA" w:rsidP="00125CEA">
      <w:pPr>
        <w:ind w:leftChars="400" w:left="840" w:firstLineChars="87" w:firstLine="209"/>
        <w:jc w:val="left"/>
        <w:rPr>
          <w:rFonts w:ascii="ＭＳ ゴシック" w:eastAsia="ＭＳ ゴシック" w:hAnsi="ＭＳ ゴシック"/>
          <w:sz w:val="24"/>
          <w:szCs w:val="24"/>
        </w:rPr>
      </w:pPr>
      <w:r w:rsidRPr="00A81516">
        <w:rPr>
          <w:rFonts w:ascii="ＭＳ ゴシック" w:eastAsia="ＭＳ ゴシック" w:hAnsi="ＭＳ ゴシック"/>
          <w:sz w:val="24"/>
          <w:szCs w:val="24"/>
        </w:rPr>
        <w:t>イ　内部点検の観点</w:t>
      </w:r>
    </w:p>
    <w:p w14:paraId="26774171" w14:textId="77777777" w:rsidR="00125CEA" w:rsidRPr="00A81516" w:rsidRDefault="00125CEA" w:rsidP="00A81516">
      <w:pPr>
        <w:ind w:leftChars="600" w:left="1260" w:firstLineChars="100" w:firstLine="240"/>
        <w:jc w:val="left"/>
        <w:rPr>
          <w:rFonts w:ascii="ＭＳ ゴシック" w:eastAsia="ＭＳ ゴシック" w:hAnsi="ＭＳ ゴシック"/>
          <w:sz w:val="24"/>
          <w:szCs w:val="24"/>
        </w:rPr>
      </w:pPr>
      <w:r w:rsidRPr="00A81516">
        <w:rPr>
          <w:rFonts w:ascii="ＭＳ ゴシック" w:eastAsia="ＭＳ ゴシック" w:hAnsi="ＭＳ ゴシック"/>
          <w:sz w:val="24"/>
          <w:szCs w:val="24"/>
        </w:rPr>
        <w:t>内部点検は、次の観点から実地で行う。</w:t>
      </w:r>
    </w:p>
    <w:p w14:paraId="48164B71" w14:textId="77777777" w:rsidR="00125CEA" w:rsidRPr="00A81516" w:rsidRDefault="00125CEA" w:rsidP="00A81516">
      <w:pPr>
        <w:ind w:leftChars="600" w:left="1500" w:hangingChars="100" w:hanging="240"/>
        <w:jc w:val="left"/>
        <w:rPr>
          <w:rFonts w:ascii="ＭＳ ゴシック" w:eastAsia="ＭＳ ゴシック" w:hAnsi="ＭＳ ゴシック"/>
          <w:sz w:val="24"/>
          <w:szCs w:val="24"/>
        </w:rPr>
      </w:pPr>
      <w:r w:rsidRPr="00A81516">
        <w:rPr>
          <w:rFonts w:ascii="ＭＳ ゴシック" w:eastAsia="ＭＳ ゴシック" w:hAnsi="ＭＳ ゴシック" w:hint="eastAsia"/>
          <w:sz w:val="24"/>
          <w:szCs w:val="24"/>
        </w:rPr>
        <w:t>①　対象となる任用担当部署から報告された任免状況（障害者任免状況通報書の作成に必要となる計数）の内容が、当該部署で保存されている障害者名簿と照らし合わせて整合性があること</w:t>
      </w:r>
    </w:p>
    <w:p w14:paraId="1A58FB28" w14:textId="77777777" w:rsidR="00125CEA" w:rsidRPr="00A81516" w:rsidRDefault="00125CEA" w:rsidP="00A81516">
      <w:pPr>
        <w:ind w:leftChars="600" w:left="1500" w:hangingChars="100" w:hanging="240"/>
        <w:jc w:val="left"/>
        <w:rPr>
          <w:rFonts w:ascii="ＭＳ ゴシック" w:eastAsia="ＭＳ ゴシック" w:hAnsi="ＭＳ ゴシック"/>
          <w:sz w:val="24"/>
          <w:szCs w:val="24"/>
        </w:rPr>
      </w:pPr>
      <w:r w:rsidRPr="00A81516">
        <w:rPr>
          <w:rFonts w:ascii="ＭＳ ゴシック" w:eastAsia="ＭＳ ゴシック" w:hAnsi="ＭＳ ゴシック" w:hint="eastAsia"/>
          <w:sz w:val="24"/>
          <w:szCs w:val="24"/>
        </w:rPr>
        <w:t>②　対象となる任用担当部署で保存されている障害者名簿が、確認書類（障害者手帳等）の写しと整合性があること</w:t>
      </w:r>
    </w:p>
    <w:p w14:paraId="62A7DD7C" w14:textId="77777777" w:rsidR="00125CEA" w:rsidRPr="00A81516" w:rsidRDefault="00125CEA" w:rsidP="00A81516">
      <w:pPr>
        <w:ind w:leftChars="600" w:left="1500" w:hangingChars="100" w:hanging="240"/>
        <w:jc w:val="left"/>
        <w:rPr>
          <w:rFonts w:ascii="ＭＳ ゴシック" w:eastAsia="ＭＳ ゴシック" w:hAnsi="ＭＳ ゴシック"/>
          <w:sz w:val="24"/>
          <w:szCs w:val="24"/>
        </w:rPr>
      </w:pPr>
      <w:r w:rsidRPr="00A81516">
        <w:rPr>
          <w:rFonts w:ascii="ＭＳ ゴシック" w:eastAsia="ＭＳ ゴシック" w:hAnsi="ＭＳ ゴシック" w:hint="eastAsia"/>
          <w:sz w:val="24"/>
          <w:szCs w:val="24"/>
        </w:rPr>
        <w:t>③　なお、必要に応じて対象となる任用担当部署における障害者の任免状況の増減</w:t>
      </w:r>
      <w:r w:rsidRPr="00A81516">
        <w:rPr>
          <w:rFonts w:ascii="ＭＳ ゴシック" w:eastAsia="ＭＳ ゴシック" w:hAnsi="ＭＳ ゴシック"/>
          <w:sz w:val="24"/>
          <w:szCs w:val="24"/>
        </w:rPr>
        <w:t>理由について</w:t>
      </w:r>
      <w:r w:rsidRPr="00A81516">
        <w:rPr>
          <w:rFonts w:ascii="ＭＳ ゴシック" w:eastAsia="ＭＳ ゴシック" w:hAnsi="ＭＳ ゴシック" w:hint="eastAsia"/>
          <w:sz w:val="24"/>
          <w:szCs w:val="24"/>
        </w:rPr>
        <w:t>当該部署の担当者から</w:t>
      </w:r>
      <w:r w:rsidRPr="00A81516">
        <w:rPr>
          <w:rFonts w:ascii="ＭＳ ゴシック" w:eastAsia="ＭＳ ゴシック" w:hAnsi="ＭＳ ゴシック"/>
          <w:sz w:val="24"/>
          <w:szCs w:val="24"/>
        </w:rPr>
        <w:t>ヒアリングを行うこと</w:t>
      </w:r>
    </w:p>
    <w:p w14:paraId="5CE8C17A" w14:textId="77777777" w:rsidR="00125CEA" w:rsidRPr="00A81516" w:rsidRDefault="00125CEA" w:rsidP="00125CEA">
      <w:pPr>
        <w:ind w:leftChars="400" w:left="840" w:firstLineChars="87" w:firstLine="209"/>
        <w:jc w:val="left"/>
        <w:rPr>
          <w:rFonts w:ascii="ＭＳ ゴシック" w:eastAsia="ＭＳ ゴシック" w:hAnsi="ＭＳ ゴシック"/>
          <w:sz w:val="24"/>
          <w:szCs w:val="24"/>
        </w:rPr>
      </w:pPr>
      <w:r w:rsidRPr="00A81516">
        <w:rPr>
          <w:rFonts w:ascii="ＭＳ ゴシック" w:eastAsia="ＭＳ ゴシック" w:hAnsi="ＭＳ ゴシック"/>
          <w:sz w:val="24"/>
          <w:szCs w:val="24"/>
        </w:rPr>
        <w:t>ロ　内部点検の頻度</w:t>
      </w:r>
    </w:p>
    <w:p w14:paraId="68534095" w14:textId="77777777" w:rsidR="00125CEA" w:rsidRPr="00A81516" w:rsidRDefault="00125CEA" w:rsidP="00A81516">
      <w:pPr>
        <w:ind w:leftChars="600" w:left="1260" w:firstLineChars="100" w:firstLine="240"/>
        <w:jc w:val="left"/>
        <w:rPr>
          <w:rFonts w:ascii="ＭＳ ゴシック" w:eastAsia="ＭＳ ゴシック" w:hAnsi="ＭＳ ゴシック"/>
          <w:sz w:val="24"/>
          <w:szCs w:val="24"/>
        </w:rPr>
      </w:pPr>
      <w:r w:rsidRPr="00A81516">
        <w:rPr>
          <w:rFonts w:ascii="ＭＳ ゴシック" w:eastAsia="ＭＳ ゴシック" w:hAnsi="ＭＳ ゴシック" w:hint="eastAsia"/>
          <w:sz w:val="24"/>
          <w:szCs w:val="24"/>
        </w:rPr>
        <w:t>任用担当部署に対する内部点検は、それぞれの部署に対して</w:t>
      </w:r>
      <w:r w:rsidRPr="00A81516">
        <w:rPr>
          <w:rFonts w:ascii="ＭＳ ゴシック" w:eastAsia="ＭＳ ゴシック" w:hAnsi="ＭＳ ゴシック"/>
          <w:sz w:val="24"/>
          <w:szCs w:val="24"/>
        </w:rPr>
        <w:t>約３年に１度の</w:t>
      </w:r>
      <w:r w:rsidRPr="00A81516">
        <w:rPr>
          <w:rFonts w:ascii="ＭＳ ゴシック" w:eastAsia="ＭＳ ゴシック" w:hAnsi="ＭＳ ゴシック" w:hint="eastAsia"/>
          <w:sz w:val="24"/>
          <w:szCs w:val="24"/>
        </w:rPr>
        <w:t>点検となる</w:t>
      </w:r>
      <w:r w:rsidRPr="00A81516">
        <w:rPr>
          <w:rFonts w:ascii="ＭＳ ゴシック" w:eastAsia="ＭＳ ゴシック" w:hAnsi="ＭＳ ゴシック"/>
          <w:sz w:val="24"/>
          <w:szCs w:val="24"/>
        </w:rPr>
        <w:t>頻度で行う。</w:t>
      </w:r>
    </w:p>
    <w:p w14:paraId="5CE1771C" w14:textId="77777777" w:rsidR="00125CEA" w:rsidRPr="00A81516" w:rsidRDefault="00125CEA" w:rsidP="00125CEA">
      <w:pPr>
        <w:ind w:leftChars="400" w:left="840" w:firstLineChars="87" w:firstLine="209"/>
        <w:jc w:val="left"/>
        <w:rPr>
          <w:rFonts w:ascii="ＭＳ ゴシック" w:eastAsia="ＭＳ ゴシック" w:hAnsi="ＭＳ ゴシック"/>
          <w:sz w:val="24"/>
          <w:szCs w:val="24"/>
        </w:rPr>
      </w:pPr>
      <w:r w:rsidRPr="00A81516">
        <w:rPr>
          <w:rFonts w:ascii="ＭＳ ゴシック" w:eastAsia="ＭＳ ゴシック" w:hAnsi="ＭＳ ゴシック"/>
          <w:sz w:val="24"/>
          <w:szCs w:val="24"/>
        </w:rPr>
        <w:t>ハ　内部点検の対象件数</w:t>
      </w:r>
    </w:p>
    <w:p w14:paraId="50A344FD" w14:textId="77777777" w:rsidR="00125CEA" w:rsidRPr="00A81516" w:rsidRDefault="00125CEA" w:rsidP="00A81516">
      <w:pPr>
        <w:ind w:leftChars="600" w:left="1260" w:firstLineChars="100" w:firstLine="240"/>
        <w:jc w:val="left"/>
        <w:rPr>
          <w:rFonts w:ascii="ＭＳ ゴシック" w:eastAsia="ＭＳ ゴシック" w:hAnsi="ＭＳ ゴシック"/>
          <w:sz w:val="24"/>
          <w:szCs w:val="24"/>
        </w:rPr>
      </w:pPr>
      <w:r w:rsidRPr="00A81516">
        <w:rPr>
          <w:rFonts w:ascii="ＭＳ ゴシック" w:eastAsia="ＭＳ ゴシック" w:hAnsi="ＭＳ ゴシック"/>
          <w:sz w:val="24"/>
          <w:szCs w:val="24"/>
        </w:rPr>
        <w:t>内部点検は、障害者名簿に登録されている障害者の数に応じて、その全数又は抽出した一部に対して行う。</w:t>
      </w:r>
    </w:p>
    <w:p w14:paraId="229A7341" w14:textId="77777777" w:rsidR="00125CEA" w:rsidRPr="00A81516" w:rsidRDefault="00125CEA" w:rsidP="00125CEA">
      <w:pPr>
        <w:ind w:leftChars="400" w:left="840" w:firstLineChars="87" w:firstLine="209"/>
        <w:jc w:val="left"/>
        <w:rPr>
          <w:rFonts w:ascii="ＭＳ ゴシック" w:eastAsia="ＭＳ ゴシック" w:hAnsi="ＭＳ ゴシック"/>
          <w:sz w:val="24"/>
          <w:szCs w:val="24"/>
        </w:rPr>
      </w:pPr>
      <w:r w:rsidRPr="00A81516">
        <w:rPr>
          <w:rFonts w:ascii="ＭＳ ゴシック" w:eastAsia="ＭＳ ゴシック" w:hAnsi="ＭＳ ゴシック"/>
          <w:sz w:val="24"/>
          <w:szCs w:val="24"/>
        </w:rPr>
        <w:t>ニ　内部点検の結果</w:t>
      </w:r>
    </w:p>
    <w:p w14:paraId="1A445A2F" w14:textId="77777777" w:rsidR="00125CEA" w:rsidRPr="00A81516" w:rsidRDefault="00125CEA" w:rsidP="00A81516">
      <w:pPr>
        <w:ind w:leftChars="600" w:left="1260" w:firstLineChars="100" w:firstLine="240"/>
        <w:jc w:val="left"/>
        <w:rPr>
          <w:rFonts w:ascii="ＭＳ ゴシック" w:eastAsia="ＭＳ ゴシック" w:hAnsi="ＭＳ ゴシック"/>
          <w:sz w:val="24"/>
          <w:szCs w:val="24"/>
        </w:rPr>
      </w:pPr>
      <w:r w:rsidRPr="00A81516">
        <w:rPr>
          <w:rFonts w:ascii="ＭＳ ゴシック" w:eastAsia="ＭＳ ゴシック" w:hAnsi="ＭＳ ゴシック"/>
          <w:sz w:val="24"/>
          <w:szCs w:val="24"/>
        </w:rPr>
        <w:t>内部点検の結果、</w:t>
      </w:r>
      <w:r w:rsidRPr="00A81516">
        <w:rPr>
          <w:rFonts w:ascii="ＭＳ ゴシック" w:eastAsia="ＭＳ ゴシック" w:hAnsi="ＭＳ ゴシック" w:hint="eastAsia"/>
          <w:sz w:val="24"/>
          <w:szCs w:val="24"/>
        </w:rPr>
        <w:t>任用担当部署における取組に改善が必要であると考えられる場合は、当該改善を指導し、後日改善した結果の報告を受ける。</w:t>
      </w:r>
    </w:p>
    <w:p w14:paraId="4B44812F" w14:textId="77777777" w:rsidR="00125CEA" w:rsidRPr="00A81516" w:rsidRDefault="00125CEA" w:rsidP="00125CEA">
      <w:pPr>
        <w:ind w:leftChars="200" w:left="420"/>
        <w:jc w:val="left"/>
        <w:rPr>
          <w:rFonts w:ascii="ＭＳ ゴシック" w:eastAsia="ＭＳ ゴシック" w:hAnsi="ＭＳ ゴシック"/>
          <w:sz w:val="24"/>
          <w:szCs w:val="24"/>
        </w:rPr>
      </w:pPr>
      <w:r w:rsidRPr="00A81516">
        <w:rPr>
          <w:rFonts w:ascii="ＭＳ ゴシック" w:eastAsia="ＭＳ ゴシック" w:hAnsi="ＭＳ ゴシック" w:hint="eastAsia"/>
          <w:sz w:val="24"/>
          <w:szCs w:val="24"/>
        </w:rPr>
        <w:t xml:space="preserve">　　　　　</w:t>
      </w:r>
    </w:p>
    <w:p w14:paraId="1E1CC630" w14:textId="77777777" w:rsidR="00125CEA" w:rsidRPr="00A81516" w:rsidRDefault="00125CEA" w:rsidP="00A81516">
      <w:pPr>
        <w:ind w:leftChars="200" w:left="420" w:firstLineChars="100" w:firstLine="240"/>
        <w:jc w:val="left"/>
        <w:rPr>
          <w:rFonts w:ascii="ＭＳ ゴシック" w:eastAsia="ＭＳ ゴシック" w:hAnsi="ＭＳ ゴシック"/>
          <w:sz w:val="24"/>
          <w:szCs w:val="24"/>
        </w:rPr>
      </w:pPr>
      <w:r w:rsidRPr="00A81516">
        <w:rPr>
          <w:rFonts w:ascii="ＭＳ ゴシック" w:eastAsia="ＭＳ ゴシック" w:hAnsi="ＭＳ ゴシック" w:hint="eastAsia"/>
          <w:sz w:val="24"/>
          <w:szCs w:val="24"/>
        </w:rPr>
        <w:t>(２)</w:t>
      </w:r>
      <w:r w:rsidRPr="00A81516">
        <w:rPr>
          <w:rFonts w:ascii="ＭＳ ゴシック" w:eastAsia="ＭＳ ゴシック" w:hAnsi="ＭＳ ゴシック"/>
          <w:sz w:val="24"/>
          <w:szCs w:val="24"/>
        </w:rPr>
        <w:t xml:space="preserve"> </w:t>
      </w:r>
      <w:r w:rsidRPr="00A81516">
        <w:rPr>
          <w:rFonts w:ascii="ＭＳ ゴシック" w:eastAsia="ＭＳ ゴシック" w:hAnsi="ＭＳ ゴシック" w:hint="eastAsia"/>
          <w:sz w:val="24"/>
          <w:szCs w:val="24"/>
        </w:rPr>
        <w:t>厚生労働省による調査</w:t>
      </w:r>
    </w:p>
    <w:p w14:paraId="50EBD84F" w14:textId="77777777" w:rsidR="00125CEA" w:rsidRPr="00A81516" w:rsidRDefault="00125CEA" w:rsidP="00A81516">
      <w:pPr>
        <w:ind w:leftChars="300" w:left="870" w:hangingChars="100" w:hanging="240"/>
        <w:jc w:val="left"/>
        <w:rPr>
          <w:rFonts w:ascii="ＭＳ ゴシック" w:eastAsia="ＭＳ ゴシック" w:hAnsi="ＭＳ ゴシック"/>
          <w:sz w:val="24"/>
          <w:szCs w:val="24"/>
        </w:rPr>
      </w:pPr>
      <w:r w:rsidRPr="00A81516">
        <w:rPr>
          <w:rFonts w:ascii="ＭＳ ゴシック" w:eastAsia="ＭＳ ゴシック" w:hAnsi="ＭＳ ゴシック" w:hint="eastAsia"/>
          <w:sz w:val="24"/>
          <w:szCs w:val="24"/>
        </w:rPr>
        <w:t xml:space="preserve">　　 厚生労働大臣又は公共職業安定所長は、法を施行するために必要な限度において、文書により、国又は地方公共団体の任命権者に対し、障害者の雇用の状況その他の事項についての報告を求めることができる。（法第82条第１項、施行規則第44条）</w:t>
      </w:r>
    </w:p>
    <w:p w14:paraId="02D6235F" w14:textId="77777777" w:rsidR="00125CEA" w:rsidRPr="00A81516" w:rsidRDefault="00125CEA" w:rsidP="00A81516">
      <w:pPr>
        <w:ind w:leftChars="400" w:left="840" w:firstLineChars="100" w:firstLine="240"/>
        <w:jc w:val="left"/>
        <w:rPr>
          <w:rFonts w:ascii="ＭＳ ゴシック" w:eastAsia="ＭＳ ゴシック" w:hAnsi="ＭＳ ゴシック"/>
          <w:sz w:val="24"/>
          <w:szCs w:val="24"/>
        </w:rPr>
      </w:pPr>
      <w:r w:rsidRPr="00A81516">
        <w:rPr>
          <w:rFonts w:ascii="ＭＳ ゴシック" w:eastAsia="ＭＳ ゴシック" w:hAnsi="ＭＳ ゴシック" w:hint="eastAsia"/>
          <w:sz w:val="24"/>
          <w:szCs w:val="24"/>
        </w:rPr>
        <w:t>これに加え、必要に応じて、以下の調査を行うものとし、各機関はこれに協力するものとする。</w:t>
      </w:r>
    </w:p>
    <w:p w14:paraId="6C17B0BA" w14:textId="77777777" w:rsidR="00125CEA" w:rsidRPr="00A81516" w:rsidRDefault="00125CEA" w:rsidP="00A81516">
      <w:pPr>
        <w:ind w:leftChars="400" w:left="1080" w:hangingChars="100" w:hanging="240"/>
        <w:jc w:val="left"/>
        <w:rPr>
          <w:rFonts w:ascii="ＭＳ ゴシック" w:eastAsia="ＭＳ ゴシック" w:hAnsi="ＭＳ ゴシック"/>
          <w:sz w:val="24"/>
          <w:szCs w:val="24"/>
        </w:rPr>
      </w:pPr>
      <w:r w:rsidRPr="00A81516">
        <w:rPr>
          <w:rFonts w:ascii="ＭＳ ゴシック" w:eastAsia="ＭＳ ゴシック" w:hAnsi="ＭＳ ゴシック" w:hint="eastAsia"/>
          <w:sz w:val="24"/>
          <w:szCs w:val="24"/>
        </w:rPr>
        <w:t>イ　厚生労働省は、対象となる国の行政機関を選定し、「チェックシート」等</w:t>
      </w:r>
      <w:r w:rsidRPr="00A81516">
        <w:rPr>
          <w:rFonts w:ascii="ＭＳ ゴシック" w:eastAsia="ＭＳ ゴシック" w:hAnsi="ＭＳ ゴシック"/>
          <w:sz w:val="24"/>
          <w:szCs w:val="24"/>
        </w:rPr>
        <w:t>を活用しながら、</w:t>
      </w:r>
      <w:r w:rsidRPr="00A81516">
        <w:rPr>
          <w:rFonts w:ascii="ＭＳ ゴシック" w:eastAsia="ＭＳ ゴシック" w:hAnsi="ＭＳ ゴシック" w:hint="eastAsia"/>
          <w:sz w:val="24"/>
          <w:szCs w:val="24"/>
        </w:rPr>
        <w:t>障害者の範囲及びその把握・確認方法、職員数・障害者数の確認・計上方法、関係書類の備付け・保存状況に係る調査を実地又は書面により行う。</w:t>
      </w:r>
    </w:p>
    <w:p w14:paraId="63E3B8C5" w14:textId="6F65ABB7" w:rsidR="00125CEA" w:rsidRPr="00A81516" w:rsidRDefault="00125CEA" w:rsidP="00A81516">
      <w:pPr>
        <w:ind w:leftChars="400" w:left="1080" w:hangingChars="100" w:hanging="240"/>
        <w:jc w:val="left"/>
        <w:rPr>
          <w:rFonts w:ascii="ＭＳ ゴシック" w:eastAsia="ＭＳ ゴシック" w:hAnsi="ＭＳ ゴシック"/>
          <w:sz w:val="24"/>
          <w:szCs w:val="24"/>
        </w:rPr>
      </w:pPr>
      <w:r w:rsidRPr="00A81516">
        <w:rPr>
          <w:rFonts w:ascii="ＭＳ ゴシック" w:eastAsia="ＭＳ ゴシック" w:hAnsi="ＭＳ ゴシック"/>
          <w:sz w:val="24"/>
          <w:szCs w:val="24"/>
        </w:rPr>
        <w:t xml:space="preserve">ロ　</w:t>
      </w:r>
      <w:r w:rsidR="00B61A8D">
        <w:rPr>
          <w:rFonts w:ascii="ＭＳ ゴシック" w:eastAsia="ＭＳ ゴシック" w:hAnsi="ＭＳ ゴシック" w:hint="eastAsia"/>
          <w:sz w:val="24"/>
          <w:szCs w:val="24"/>
        </w:rPr>
        <w:t>イの調査に当たっては、必要に応じて当該府省庁内の任用担当部署</w:t>
      </w:r>
      <w:r w:rsidRPr="00A81516">
        <w:rPr>
          <w:rFonts w:ascii="ＭＳ ゴシック" w:eastAsia="ＭＳ ゴシック" w:hAnsi="ＭＳ ゴシック" w:hint="eastAsia"/>
          <w:sz w:val="24"/>
          <w:szCs w:val="24"/>
        </w:rPr>
        <w:t>の中から任意の部署を選定し、上記(１)イと同様の観点から、抽出調査を行う</w:t>
      </w:r>
      <w:r w:rsidRPr="00A81516">
        <w:rPr>
          <w:rFonts w:ascii="ＭＳ ゴシック" w:eastAsia="ＭＳ ゴシック" w:hAnsi="ＭＳ ゴシック"/>
          <w:sz w:val="24"/>
          <w:szCs w:val="24"/>
        </w:rPr>
        <w:t>。</w:t>
      </w:r>
    </w:p>
    <w:p w14:paraId="4EDA50FD" w14:textId="46B2BC14" w:rsidR="00125CEA" w:rsidRDefault="00125CEA" w:rsidP="00B61A8D">
      <w:pPr>
        <w:ind w:leftChars="500" w:left="1050" w:firstLineChars="100" w:firstLine="240"/>
        <w:jc w:val="left"/>
        <w:rPr>
          <w:rFonts w:ascii="ＭＳ ゴシック" w:eastAsia="ＭＳ ゴシック" w:hAnsi="ＭＳ ゴシック"/>
          <w:sz w:val="24"/>
          <w:szCs w:val="24"/>
        </w:rPr>
      </w:pPr>
      <w:r w:rsidRPr="00A81516">
        <w:rPr>
          <w:rFonts w:ascii="ＭＳ ゴシック" w:eastAsia="ＭＳ ゴシック" w:hAnsi="ＭＳ ゴシック" w:hint="eastAsia"/>
          <w:sz w:val="24"/>
          <w:szCs w:val="24"/>
        </w:rPr>
        <w:t>また、厚生労働大臣は、必要があると認めるときは、国及び地方公共団体の任命権者に対して、対象障害者であるかどうかの確認の適正な実施に関し、勧告をすることができる。（法第38条第７項）</w:t>
      </w:r>
    </w:p>
    <w:p w14:paraId="171AA2BC" w14:textId="21A82E69" w:rsidR="00125CEA" w:rsidRDefault="00125CEA" w:rsidP="00125CEA">
      <w:pPr>
        <w:ind w:leftChars="200" w:left="420"/>
        <w:jc w:val="left"/>
        <w:rPr>
          <w:rFonts w:ascii="ＭＳ ゴシック" w:eastAsia="ＭＳ ゴシック" w:hAnsi="ＭＳ ゴシック"/>
          <w:sz w:val="24"/>
          <w:szCs w:val="24"/>
        </w:rPr>
      </w:pPr>
    </w:p>
    <w:p w14:paraId="4C09270B" w14:textId="77777777" w:rsidR="00AB369B" w:rsidRDefault="00AB369B" w:rsidP="00125CEA">
      <w:pPr>
        <w:ind w:leftChars="200" w:left="420"/>
        <w:jc w:val="left"/>
        <w:rPr>
          <w:rFonts w:ascii="ＭＳ ゴシック" w:eastAsia="ＭＳ ゴシック" w:hAnsi="ＭＳ ゴシック"/>
          <w:sz w:val="24"/>
          <w:szCs w:val="24"/>
        </w:rPr>
      </w:pPr>
    </w:p>
    <w:p w14:paraId="66CBD117" w14:textId="3C5C1E24" w:rsidR="005C610A" w:rsidRPr="0009644D" w:rsidRDefault="000B26E7" w:rsidP="00255D6C">
      <w:pPr>
        <w:pStyle w:val="2"/>
      </w:pPr>
      <w:bookmarkStart w:id="26" w:name="_Toc163221606"/>
      <w:r w:rsidRPr="0009644D">
        <w:rPr>
          <w:rFonts w:hint="eastAsia"/>
        </w:rPr>
        <w:t>４</w:t>
      </w:r>
      <w:r w:rsidR="005C610A" w:rsidRPr="0009644D">
        <w:t xml:space="preserve">　</w:t>
      </w:r>
      <w:r w:rsidR="005C610A" w:rsidRPr="0009644D">
        <w:rPr>
          <w:rFonts w:hint="eastAsia"/>
        </w:rPr>
        <w:t>適正な事務処理を実現するための措置</w:t>
      </w:r>
      <w:bookmarkEnd w:id="26"/>
    </w:p>
    <w:p w14:paraId="13735E2C" w14:textId="77777777" w:rsidR="000B26E7" w:rsidRPr="0009644D" w:rsidRDefault="000B26E7" w:rsidP="000B26E7">
      <w:pPr>
        <w:ind w:leftChars="500" w:left="1050" w:firstLineChars="87" w:firstLine="209"/>
        <w:rPr>
          <w:rFonts w:ascii="ＭＳ ゴシック" w:eastAsia="ＭＳ ゴシック" w:hAnsi="ＭＳ ゴシック"/>
          <w:sz w:val="24"/>
          <w:szCs w:val="24"/>
        </w:rPr>
      </w:pPr>
      <w:r w:rsidRPr="0009644D">
        <w:rPr>
          <w:rFonts w:ascii="ＭＳ ゴシック" w:eastAsia="ＭＳ ゴシック" w:hAnsi="ＭＳ ゴシック" w:hint="eastAsia"/>
          <w:sz w:val="24"/>
          <w:szCs w:val="24"/>
        </w:rPr>
        <w:t>適正な事務処理を実現するため、各機関の実情に応じた次のような方策を実施する。</w:t>
      </w:r>
    </w:p>
    <w:p w14:paraId="4BF07475" w14:textId="77777777" w:rsidR="000B26E7" w:rsidRPr="0009644D" w:rsidRDefault="000B26E7" w:rsidP="00211A99">
      <w:pPr>
        <w:ind w:leftChars="400" w:left="840" w:firstLineChars="87" w:firstLine="209"/>
        <w:rPr>
          <w:rFonts w:ascii="ＭＳ ゴシック" w:eastAsia="ＭＳ ゴシック" w:hAnsi="ＭＳ ゴシック"/>
          <w:sz w:val="24"/>
          <w:szCs w:val="24"/>
        </w:rPr>
      </w:pPr>
      <w:r w:rsidRPr="0009644D">
        <w:rPr>
          <w:rFonts w:ascii="ＭＳ ゴシック" w:eastAsia="ＭＳ ゴシック" w:hAnsi="ＭＳ ゴシック" w:hint="eastAsia"/>
          <w:sz w:val="24"/>
          <w:szCs w:val="24"/>
        </w:rPr>
        <w:t>イ　本人による確認の仕組みの整備</w:t>
      </w:r>
    </w:p>
    <w:p w14:paraId="62B0885D" w14:textId="3A85DF9F" w:rsidR="000B26E7" w:rsidRPr="0009644D" w:rsidRDefault="000B26E7" w:rsidP="00211A99">
      <w:pPr>
        <w:ind w:leftChars="600" w:left="1260" w:firstLineChars="87" w:firstLine="209"/>
        <w:rPr>
          <w:rFonts w:ascii="ＭＳ ゴシック" w:eastAsia="ＭＳ ゴシック" w:hAnsi="ＭＳ ゴシック"/>
          <w:sz w:val="24"/>
          <w:szCs w:val="24"/>
        </w:rPr>
      </w:pPr>
      <w:r w:rsidRPr="0009644D">
        <w:rPr>
          <w:rFonts w:ascii="ＭＳ ゴシック" w:eastAsia="ＭＳ ゴシック" w:hAnsi="ＭＳ ゴシック" w:hint="eastAsia"/>
          <w:sz w:val="24"/>
          <w:szCs w:val="24"/>
        </w:rPr>
        <w:t>職員自らが通報対象となる障害者として計上されているか確認することについては、個人情報の保護に関する法律（平成15年法律第5</w:t>
      </w:r>
      <w:r w:rsidR="00BB1A51">
        <w:rPr>
          <w:rFonts w:ascii="ＭＳ ゴシック" w:eastAsia="ＭＳ ゴシック" w:hAnsi="ＭＳ ゴシック"/>
          <w:sz w:val="24"/>
          <w:szCs w:val="24"/>
        </w:rPr>
        <w:t>7</w:t>
      </w:r>
      <w:r w:rsidRPr="0009644D">
        <w:rPr>
          <w:rFonts w:ascii="ＭＳ ゴシック" w:eastAsia="ＭＳ ゴシック" w:hAnsi="ＭＳ ゴシック" w:hint="eastAsia"/>
          <w:sz w:val="24"/>
          <w:szCs w:val="24"/>
        </w:rPr>
        <w:t>号）に基づき、各行政機関における保有個人情報の開示請求窓口を通じて行うことが可能であるので、この仕組みを各行政機関内に周知することとする。</w:t>
      </w:r>
    </w:p>
    <w:p w14:paraId="296C4C27" w14:textId="77777777" w:rsidR="000B26E7" w:rsidRPr="0009644D" w:rsidRDefault="000B26E7" w:rsidP="00211A99">
      <w:pPr>
        <w:ind w:leftChars="400" w:left="840" w:firstLineChars="87" w:firstLine="209"/>
        <w:rPr>
          <w:rFonts w:ascii="ＭＳ ゴシック" w:eastAsia="ＭＳ ゴシック" w:hAnsi="ＭＳ ゴシック"/>
          <w:sz w:val="24"/>
          <w:szCs w:val="24"/>
        </w:rPr>
      </w:pPr>
      <w:r w:rsidRPr="0009644D">
        <w:rPr>
          <w:rFonts w:ascii="ＭＳ ゴシック" w:eastAsia="ＭＳ ゴシック" w:hAnsi="ＭＳ ゴシック" w:hint="eastAsia"/>
          <w:sz w:val="24"/>
          <w:szCs w:val="24"/>
        </w:rPr>
        <w:t>ロ　実務研修会の実施</w:t>
      </w:r>
    </w:p>
    <w:p w14:paraId="3AB22B04" w14:textId="77777777" w:rsidR="000B26E7" w:rsidRPr="0009644D" w:rsidRDefault="000B26E7" w:rsidP="00211A99">
      <w:pPr>
        <w:ind w:leftChars="600" w:left="1260" w:firstLineChars="87" w:firstLine="209"/>
        <w:rPr>
          <w:rFonts w:ascii="ＭＳ ゴシック" w:eastAsia="ＭＳ ゴシック" w:hAnsi="ＭＳ ゴシック"/>
          <w:sz w:val="24"/>
          <w:szCs w:val="24"/>
        </w:rPr>
      </w:pPr>
      <w:r w:rsidRPr="0009644D">
        <w:rPr>
          <w:rFonts w:ascii="ＭＳ ゴシック" w:eastAsia="ＭＳ ゴシック" w:hAnsi="ＭＳ ゴシック" w:hint="eastAsia"/>
          <w:sz w:val="24"/>
          <w:szCs w:val="24"/>
        </w:rPr>
        <w:t>人事担当部署が各部局の担当者向けに、障害者任免状況通報業務に関する実務の研修会を実施する。</w:t>
      </w:r>
    </w:p>
    <w:p w14:paraId="602910CB" w14:textId="77777777" w:rsidR="000B26E7" w:rsidRPr="0009644D" w:rsidRDefault="000B26E7" w:rsidP="00211A99">
      <w:pPr>
        <w:ind w:leftChars="400" w:left="840" w:firstLineChars="87" w:firstLine="209"/>
        <w:rPr>
          <w:rFonts w:ascii="ＭＳ ゴシック" w:eastAsia="ＭＳ ゴシック" w:hAnsi="ＭＳ ゴシック"/>
          <w:sz w:val="24"/>
          <w:szCs w:val="24"/>
        </w:rPr>
      </w:pPr>
      <w:r w:rsidRPr="0009644D">
        <w:rPr>
          <w:rFonts w:ascii="ＭＳ ゴシック" w:eastAsia="ＭＳ ゴシック" w:hAnsi="ＭＳ ゴシック" w:hint="eastAsia"/>
          <w:sz w:val="24"/>
          <w:szCs w:val="24"/>
        </w:rPr>
        <w:t>ハ　機関内における手引等の共有</w:t>
      </w:r>
    </w:p>
    <w:p w14:paraId="22761B82" w14:textId="77777777" w:rsidR="000B26E7" w:rsidRPr="0009644D" w:rsidRDefault="000B26E7" w:rsidP="00211A99">
      <w:pPr>
        <w:ind w:leftChars="600" w:left="1260" w:firstLineChars="87" w:firstLine="209"/>
        <w:rPr>
          <w:rFonts w:ascii="ＭＳ ゴシック" w:eastAsia="ＭＳ ゴシック" w:hAnsi="ＭＳ ゴシック"/>
          <w:sz w:val="24"/>
          <w:szCs w:val="24"/>
        </w:rPr>
      </w:pPr>
      <w:r w:rsidRPr="0009644D">
        <w:rPr>
          <w:rFonts w:ascii="ＭＳ ゴシック" w:eastAsia="ＭＳ ゴシック" w:hAnsi="ＭＳ ゴシック" w:hint="eastAsia"/>
          <w:sz w:val="24"/>
          <w:szCs w:val="24"/>
        </w:rPr>
        <w:t>本手引や障害者雇用に係る各種マニュアル等について、機関内のネットワークシステムのグループウェアや共有ストレージを活用すること等により、機関内における情報共有を図り、担当者がいつでも参照し活用できるようにする。</w:t>
      </w:r>
    </w:p>
    <w:p w14:paraId="280A02F3" w14:textId="55FFC54E" w:rsidR="000B26E7" w:rsidRDefault="000B26E7" w:rsidP="00211A99">
      <w:pPr>
        <w:ind w:leftChars="400" w:left="840" w:firstLineChars="87" w:firstLine="209"/>
        <w:rPr>
          <w:rFonts w:ascii="ＭＳ ゴシック" w:eastAsia="ＭＳ ゴシック" w:hAnsi="ＭＳ ゴシック"/>
          <w:sz w:val="24"/>
          <w:szCs w:val="24"/>
        </w:rPr>
      </w:pPr>
      <w:r w:rsidRPr="0009644D">
        <w:rPr>
          <w:rFonts w:ascii="ＭＳ ゴシック" w:eastAsia="ＭＳ ゴシック" w:hAnsi="ＭＳ ゴシック" w:hint="eastAsia"/>
          <w:sz w:val="24"/>
          <w:szCs w:val="24"/>
        </w:rPr>
        <w:t xml:space="preserve">ニ　障害者雇用推進者の選任義務　</w:t>
      </w:r>
    </w:p>
    <w:p w14:paraId="29D19198" w14:textId="3B41D21A" w:rsidR="00B61A8D" w:rsidRPr="00B61A8D" w:rsidRDefault="00B61A8D" w:rsidP="00B61A8D">
      <w:pPr>
        <w:ind w:leftChars="600" w:left="1260" w:firstLineChars="100" w:firstLine="240"/>
        <w:rPr>
          <w:rFonts w:ascii="ＭＳ ゴシック" w:eastAsia="ＭＳ ゴシック" w:hAnsi="ＭＳ ゴシック"/>
          <w:sz w:val="24"/>
          <w:szCs w:val="24"/>
        </w:rPr>
      </w:pPr>
      <w:r w:rsidRPr="00B61A8D">
        <w:rPr>
          <w:rFonts w:ascii="ＭＳ ゴシック" w:eastAsia="ＭＳ ゴシック" w:hAnsi="ＭＳ ゴシック" w:hint="eastAsia"/>
          <w:sz w:val="24"/>
          <w:szCs w:val="24"/>
        </w:rPr>
        <w:t>障害者雇用推進者の選任については、「障害者の雇用の促進等に関する法律の一部を改正する法律の一部の施行期日を定める政令及び障害者の雇用の促進等に関する法律施行規則の一部を改正する省令等の公布について」（令和元年９月５日付職発0905第１号～第10号厚生労働省職業安定局長通知）記の第３の３に基づき、各機関において、適切に選任すること。</w:t>
      </w:r>
    </w:p>
    <w:p w14:paraId="67CB4690" w14:textId="77777777" w:rsidR="00B61A8D" w:rsidRPr="00B61A8D" w:rsidRDefault="00B61A8D" w:rsidP="00B61A8D">
      <w:pPr>
        <w:ind w:leftChars="600" w:left="1260" w:firstLineChars="100" w:firstLine="240"/>
        <w:rPr>
          <w:rFonts w:ascii="ＭＳ ゴシック" w:eastAsia="ＭＳ ゴシック" w:hAnsi="ＭＳ ゴシック"/>
          <w:sz w:val="24"/>
          <w:szCs w:val="24"/>
        </w:rPr>
      </w:pPr>
      <w:r w:rsidRPr="00B61A8D">
        <w:rPr>
          <w:rFonts w:ascii="ＭＳ ゴシック" w:eastAsia="ＭＳ ゴシック" w:hAnsi="ＭＳ ゴシック" w:hint="eastAsia"/>
          <w:sz w:val="24"/>
          <w:szCs w:val="24"/>
        </w:rPr>
        <w:t>障害者雇用推進者の選任報告は、対象障害者である職員の任免に関する状況の通報の際に行う。</w:t>
      </w:r>
    </w:p>
    <w:p w14:paraId="2BB83B68" w14:textId="22C451F2" w:rsidR="00E14B6B" w:rsidRPr="00B61A8D" w:rsidRDefault="00E14B6B" w:rsidP="0009644D">
      <w:pPr>
        <w:ind w:leftChars="700" w:left="1679" w:hangingChars="87" w:hanging="209"/>
        <w:rPr>
          <w:rFonts w:ascii="ＭＳ ゴシック" w:eastAsia="ＭＳ ゴシック" w:hAnsi="ＭＳ ゴシック"/>
          <w:sz w:val="24"/>
          <w:szCs w:val="24"/>
        </w:rPr>
      </w:pPr>
    </w:p>
    <w:p w14:paraId="0D462270" w14:textId="433C86B7" w:rsidR="005C610A" w:rsidRPr="00925811" w:rsidRDefault="00E14B6B" w:rsidP="00FB2B0E">
      <w:pPr>
        <w:ind w:leftChars="900" w:left="2130" w:hangingChars="100" w:hanging="240"/>
        <w:rPr>
          <w:rFonts w:ascii="ＭＳ ゴシック" w:eastAsia="ＭＳ ゴシック" w:hAnsi="ＭＳ ゴシック"/>
          <w:sz w:val="24"/>
          <w:szCs w:val="24"/>
        </w:rPr>
      </w:pPr>
      <w:r w:rsidRPr="00925811">
        <w:rPr>
          <w:rFonts w:ascii="ＭＳ ゴシック" w:eastAsia="ＭＳ ゴシック" w:hAnsi="ＭＳ ゴシック" w:hint="eastAsia"/>
          <w:sz w:val="24"/>
          <w:szCs w:val="24"/>
        </w:rPr>
        <w:t xml:space="preserve">　</w:t>
      </w:r>
    </w:p>
    <w:p w14:paraId="3A8ADCF7" w14:textId="7695C27D" w:rsidR="00520A6C" w:rsidRPr="00925811" w:rsidRDefault="00520A6C" w:rsidP="00E3654C">
      <w:pPr>
        <w:ind w:leftChars="599" w:left="1258" w:firstLineChars="87" w:firstLine="209"/>
        <w:rPr>
          <w:rFonts w:ascii="ＭＳ ゴシック" w:eastAsia="ＭＳ ゴシック" w:hAnsi="ＭＳ ゴシック"/>
          <w:sz w:val="24"/>
          <w:szCs w:val="24"/>
        </w:rPr>
      </w:pPr>
    </w:p>
    <w:p w14:paraId="7C2C3FAC" w14:textId="77777777" w:rsidR="00E14B6B" w:rsidRPr="00925811" w:rsidRDefault="00E14B6B" w:rsidP="00520A6C">
      <w:pPr>
        <w:ind w:leftChars="499" w:left="1048" w:firstLineChars="87" w:firstLine="209"/>
        <w:rPr>
          <w:rFonts w:ascii="ＭＳ ゴシック" w:eastAsia="ＭＳ ゴシック" w:hAnsi="ＭＳ ゴシック"/>
          <w:sz w:val="24"/>
          <w:szCs w:val="24"/>
        </w:rPr>
      </w:pPr>
    </w:p>
    <w:p w14:paraId="1B0CC486" w14:textId="2490FB29" w:rsidR="006846AD" w:rsidRPr="00925811" w:rsidRDefault="006846AD" w:rsidP="006846AD">
      <w:pPr>
        <w:ind w:leftChars="500" w:left="1260" w:hanging="210"/>
        <w:rPr>
          <w:rFonts w:ascii="ＭＳ ゴシック" w:eastAsia="ＭＳ ゴシック" w:hAnsi="ＭＳ ゴシック"/>
          <w:sz w:val="24"/>
          <w:szCs w:val="24"/>
        </w:rPr>
      </w:pPr>
    </w:p>
    <w:p w14:paraId="2C0151DA" w14:textId="6E5BC4E6" w:rsidR="0044743E" w:rsidRPr="00AB369B" w:rsidRDefault="00195D06" w:rsidP="00AB369B">
      <w:pPr>
        <w:ind w:leftChars="243" w:left="510" w:firstLineChars="100" w:firstLine="240"/>
        <w:rPr>
          <w:rFonts w:ascii="ＭＳ ゴシック" w:eastAsia="ＭＳ ゴシック" w:hAnsi="ＭＳ ゴシック"/>
          <w:sz w:val="24"/>
          <w:szCs w:val="24"/>
        </w:rPr>
      </w:pPr>
      <w:r w:rsidRPr="00925811">
        <w:rPr>
          <w:rFonts w:ascii="ＭＳ ゴシック" w:eastAsia="ＭＳ ゴシック" w:hAnsi="ＭＳ ゴシック"/>
          <w:sz w:val="24"/>
          <w:szCs w:val="24"/>
        </w:rPr>
        <w:br w:type="page"/>
      </w:r>
    </w:p>
    <w:p w14:paraId="49ADEF09" w14:textId="226A8058" w:rsidR="0044743E" w:rsidRPr="00925811" w:rsidRDefault="006F5540" w:rsidP="006F5540">
      <w:pPr>
        <w:rPr>
          <w:rFonts w:ascii="ＭＳ ゴシック" w:eastAsia="ＭＳ ゴシック" w:hAnsi="ＭＳ ゴシック"/>
          <w:sz w:val="28"/>
          <w:szCs w:val="28"/>
          <w:bdr w:val="single" w:sz="4" w:space="0" w:color="auto"/>
          <w:lang w:eastAsia="zh-TW"/>
        </w:rPr>
      </w:pPr>
      <w:r w:rsidRPr="00925811">
        <w:rPr>
          <w:rFonts w:ascii="ＭＳ ゴシック" w:eastAsia="ＭＳ ゴシック" w:hAnsi="ＭＳ ゴシック" w:hint="eastAsia"/>
          <w:sz w:val="24"/>
          <w:szCs w:val="24"/>
        </w:rPr>
        <w:t xml:space="preserve">　</w:t>
      </w:r>
      <w:r w:rsidR="0076626B" w:rsidRPr="00925811">
        <w:rPr>
          <w:rFonts w:ascii="ＭＳ ゴシック" w:eastAsia="ＭＳ ゴシック" w:hAnsi="ＭＳ ゴシック" w:hint="eastAsia"/>
          <w:sz w:val="28"/>
          <w:szCs w:val="28"/>
          <w:bdr w:val="single" w:sz="4" w:space="0" w:color="auto"/>
          <w:lang w:eastAsia="zh-TW"/>
        </w:rPr>
        <w:t>別紙資料一覧</w:t>
      </w:r>
    </w:p>
    <w:p w14:paraId="41884F76" w14:textId="33F1FF23" w:rsidR="0076626B" w:rsidRPr="00925811" w:rsidRDefault="00BA27A4" w:rsidP="006F5540">
      <w:pPr>
        <w:rPr>
          <w:rFonts w:ascii="ＭＳ ゴシック" w:eastAsia="ＭＳ ゴシック" w:hAnsi="ＭＳ ゴシック"/>
          <w:sz w:val="24"/>
          <w:szCs w:val="24"/>
          <w:lang w:eastAsia="zh-TW"/>
        </w:rPr>
      </w:pPr>
      <w:r w:rsidRPr="00925811">
        <w:rPr>
          <w:rFonts w:ascii="ＭＳ ゴシック" w:eastAsia="ＭＳ ゴシック" w:hAnsi="ＭＳ ゴシック" w:hint="eastAsia"/>
          <w:sz w:val="24"/>
          <w:szCs w:val="24"/>
          <w:lang w:eastAsia="zh-TW"/>
        </w:rPr>
        <w:t xml:space="preserve">　</w:t>
      </w:r>
    </w:p>
    <w:p w14:paraId="65D5BDBA" w14:textId="2FD66A63" w:rsidR="00182BCB" w:rsidRPr="00925811" w:rsidRDefault="00182BCB" w:rsidP="006F5540">
      <w:pPr>
        <w:rPr>
          <w:rFonts w:ascii="ＭＳ ゴシック" w:eastAsia="ＭＳ ゴシック" w:hAnsi="ＭＳ ゴシック"/>
          <w:sz w:val="24"/>
          <w:szCs w:val="24"/>
          <w:lang w:eastAsia="zh-TW"/>
        </w:rPr>
      </w:pPr>
      <w:r w:rsidRPr="00925811">
        <w:rPr>
          <w:rFonts w:ascii="ＭＳ ゴシック" w:eastAsia="ＭＳ ゴシック" w:hAnsi="ＭＳ ゴシック" w:hint="eastAsia"/>
          <w:sz w:val="24"/>
          <w:szCs w:val="24"/>
          <w:lang w:eastAsia="zh-TW"/>
        </w:rPr>
        <w:t xml:space="preserve">　　別紙１　障害者採用促進計画書</w:t>
      </w:r>
    </w:p>
    <w:p w14:paraId="26BAA0B0" w14:textId="13081FC4" w:rsidR="001A5846" w:rsidRPr="00925811" w:rsidRDefault="001A5846" w:rsidP="000E65CA">
      <w:pPr>
        <w:ind w:leftChars="250" w:left="1471" w:hangingChars="394" w:hanging="946"/>
        <w:rPr>
          <w:rFonts w:ascii="ＭＳ ゴシック" w:eastAsia="ＭＳ ゴシック" w:hAnsi="ＭＳ ゴシック"/>
          <w:sz w:val="24"/>
          <w:szCs w:val="24"/>
          <w:lang w:eastAsia="zh-TW"/>
        </w:rPr>
      </w:pPr>
      <w:r w:rsidRPr="00925811">
        <w:rPr>
          <w:rFonts w:ascii="ＭＳ ゴシック" w:eastAsia="ＭＳ ゴシック" w:hAnsi="ＭＳ ゴシック" w:hint="eastAsia"/>
          <w:sz w:val="24"/>
          <w:szCs w:val="24"/>
          <w:lang w:eastAsia="zh-TW"/>
        </w:rPr>
        <w:t>別紙</w:t>
      </w:r>
      <w:r w:rsidR="00182BCB" w:rsidRPr="00925811">
        <w:rPr>
          <w:rFonts w:ascii="ＭＳ ゴシック" w:eastAsia="ＭＳ ゴシック" w:hAnsi="ＭＳ ゴシック" w:hint="eastAsia"/>
          <w:sz w:val="24"/>
          <w:szCs w:val="24"/>
          <w:lang w:eastAsia="zh-TW"/>
        </w:rPr>
        <w:t>２</w:t>
      </w:r>
      <w:r w:rsidRPr="00925811">
        <w:rPr>
          <w:rFonts w:ascii="ＭＳ ゴシック" w:eastAsia="ＭＳ ゴシック" w:hAnsi="ＭＳ ゴシック" w:hint="eastAsia"/>
          <w:sz w:val="24"/>
          <w:szCs w:val="24"/>
          <w:lang w:eastAsia="zh-TW"/>
        </w:rPr>
        <w:t xml:space="preserve">　承認省庁等概要書</w:t>
      </w:r>
    </w:p>
    <w:p w14:paraId="7566DB6D" w14:textId="056745EF" w:rsidR="001A5846" w:rsidRPr="00925811" w:rsidRDefault="001A5846" w:rsidP="000E65CA">
      <w:pPr>
        <w:ind w:leftChars="250" w:left="1471" w:hangingChars="394" w:hanging="946"/>
        <w:rPr>
          <w:rFonts w:ascii="ＭＳ ゴシック" w:eastAsia="ＭＳ ゴシック" w:hAnsi="ＭＳ ゴシック"/>
          <w:sz w:val="24"/>
          <w:szCs w:val="24"/>
          <w:lang w:eastAsia="zh-TW"/>
        </w:rPr>
      </w:pPr>
      <w:r w:rsidRPr="00925811">
        <w:rPr>
          <w:rFonts w:ascii="ＭＳ ゴシック" w:eastAsia="ＭＳ ゴシック" w:hAnsi="ＭＳ ゴシック"/>
          <w:sz w:val="24"/>
          <w:szCs w:val="24"/>
          <w:lang w:eastAsia="zh-TW"/>
        </w:rPr>
        <w:t>別紙</w:t>
      </w:r>
      <w:r w:rsidR="00182BCB" w:rsidRPr="00925811">
        <w:rPr>
          <w:rFonts w:ascii="ＭＳ ゴシック" w:eastAsia="ＭＳ ゴシック" w:hAnsi="ＭＳ ゴシック" w:hint="eastAsia"/>
          <w:sz w:val="24"/>
          <w:szCs w:val="24"/>
          <w:lang w:eastAsia="zh-TW"/>
        </w:rPr>
        <w:t>３</w:t>
      </w:r>
      <w:r w:rsidRPr="00925811">
        <w:rPr>
          <w:rFonts w:ascii="ＭＳ ゴシック" w:eastAsia="ＭＳ ゴシック" w:hAnsi="ＭＳ ゴシック"/>
          <w:sz w:val="24"/>
          <w:szCs w:val="24"/>
          <w:lang w:eastAsia="zh-TW"/>
        </w:rPr>
        <w:t xml:space="preserve">　認定地方機関等概要書</w:t>
      </w:r>
    </w:p>
    <w:p w14:paraId="5017087F" w14:textId="35A83367" w:rsidR="00442507" w:rsidRPr="00925811" w:rsidRDefault="00442507" w:rsidP="000E65CA">
      <w:pPr>
        <w:ind w:leftChars="250" w:left="1471" w:hangingChars="394" w:hanging="946"/>
        <w:rPr>
          <w:rFonts w:ascii="ＭＳ ゴシック" w:eastAsia="ＭＳ ゴシック" w:hAnsi="ＭＳ ゴシック"/>
          <w:sz w:val="24"/>
          <w:szCs w:val="24"/>
        </w:rPr>
      </w:pPr>
      <w:r w:rsidRPr="00925811">
        <w:rPr>
          <w:rFonts w:ascii="ＭＳ ゴシック" w:eastAsia="ＭＳ ゴシック" w:hAnsi="ＭＳ ゴシック" w:hint="eastAsia"/>
          <w:sz w:val="24"/>
          <w:szCs w:val="24"/>
        </w:rPr>
        <w:t>別紙４　障害者採用計画通報書</w:t>
      </w:r>
      <w:r w:rsidR="00FB019D">
        <w:rPr>
          <w:rFonts w:ascii="ＭＳ ゴシック" w:eastAsia="ＭＳ ゴシック" w:hAnsi="ＭＳ ゴシック" w:hint="eastAsia"/>
          <w:sz w:val="24"/>
          <w:szCs w:val="24"/>
        </w:rPr>
        <w:t>（告示第112号様式第1号及び第1号の2）</w:t>
      </w:r>
    </w:p>
    <w:p w14:paraId="46F9EE39" w14:textId="5BE172C8" w:rsidR="001A5846" w:rsidRPr="00925811" w:rsidRDefault="001A5846" w:rsidP="000E65CA">
      <w:pPr>
        <w:ind w:leftChars="250" w:left="1471" w:hangingChars="394" w:hanging="946"/>
        <w:rPr>
          <w:rFonts w:ascii="ＭＳ ゴシック" w:eastAsia="ＭＳ ゴシック" w:hAnsi="ＭＳ ゴシック"/>
          <w:sz w:val="24"/>
          <w:szCs w:val="24"/>
          <w:lang w:eastAsia="zh-TW"/>
        </w:rPr>
      </w:pPr>
      <w:r w:rsidRPr="00925811">
        <w:rPr>
          <w:rFonts w:ascii="ＭＳ ゴシック" w:eastAsia="ＭＳ ゴシック" w:hAnsi="ＭＳ ゴシック" w:hint="eastAsia"/>
          <w:sz w:val="24"/>
          <w:szCs w:val="24"/>
          <w:lang w:eastAsia="zh-TW"/>
        </w:rPr>
        <w:t>別紙</w:t>
      </w:r>
      <w:r w:rsidR="00F93EA3" w:rsidRPr="00925811">
        <w:rPr>
          <w:rFonts w:ascii="ＭＳ ゴシック" w:eastAsia="ＭＳ ゴシック" w:hAnsi="ＭＳ ゴシック" w:hint="eastAsia"/>
          <w:sz w:val="24"/>
          <w:szCs w:val="24"/>
          <w:lang w:eastAsia="zh-TW"/>
        </w:rPr>
        <w:t>５</w:t>
      </w:r>
      <w:r w:rsidRPr="00925811">
        <w:rPr>
          <w:rFonts w:ascii="ＭＳ ゴシック" w:eastAsia="ＭＳ ゴシック" w:hAnsi="ＭＳ ゴシック" w:hint="eastAsia"/>
          <w:sz w:val="24"/>
          <w:szCs w:val="24"/>
          <w:lang w:eastAsia="zh-TW"/>
        </w:rPr>
        <w:t xml:space="preserve">　除外職員一覧(施行令別表第１）</w:t>
      </w:r>
    </w:p>
    <w:p w14:paraId="19D74603" w14:textId="14425706" w:rsidR="001A5846" w:rsidRPr="00925811" w:rsidRDefault="001A5846" w:rsidP="000E65CA">
      <w:pPr>
        <w:ind w:leftChars="250" w:left="1471" w:hangingChars="394" w:hanging="946"/>
        <w:rPr>
          <w:rFonts w:ascii="ＭＳ ゴシック" w:eastAsia="ＭＳ ゴシック" w:hAnsi="ＭＳ ゴシック"/>
          <w:sz w:val="24"/>
          <w:szCs w:val="24"/>
          <w:lang w:eastAsia="zh-TW"/>
        </w:rPr>
      </w:pPr>
      <w:r w:rsidRPr="00925811">
        <w:rPr>
          <w:rFonts w:ascii="ＭＳ ゴシック" w:eastAsia="ＭＳ ゴシック" w:hAnsi="ＭＳ ゴシック" w:hint="eastAsia"/>
          <w:sz w:val="24"/>
          <w:szCs w:val="24"/>
          <w:lang w:eastAsia="zh-TW"/>
        </w:rPr>
        <w:t>別紙</w:t>
      </w:r>
      <w:r w:rsidR="00F93EA3" w:rsidRPr="00925811">
        <w:rPr>
          <w:rFonts w:ascii="ＭＳ ゴシック" w:eastAsia="ＭＳ ゴシック" w:hAnsi="ＭＳ ゴシック" w:hint="eastAsia"/>
          <w:sz w:val="24"/>
          <w:szCs w:val="24"/>
          <w:lang w:eastAsia="zh-TW"/>
        </w:rPr>
        <w:t>６</w:t>
      </w:r>
      <w:r w:rsidRPr="00925811">
        <w:rPr>
          <w:rFonts w:ascii="ＭＳ ゴシック" w:eastAsia="ＭＳ ゴシック" w:hAnsi="ＭＳ ゴシック" w:hint="eastAsia"/>
          <w:sz w:val="24"/>
          <w:szCs w:val="24"/>
          <w:lang w:eastAsia="zh-TW"/>
        </w:rPr>
        <w:t xml:space="preserve">　旧除外職員一覧(施行令別表第３）</w:t>
      </w:r>
    </w:p>
    <w:p w14:paraId="3FF7417D" w14:textId="00034DCD" w:rsidR="001A5846" w:rsidRPr="00925811" w:rsidRDefault="001A5846" w:rsidP="000E65CA">
      <w:pPr>
        <w:ind w:leftChars="250" w:left="1471" w:hangingChars="394" w:hanging="946"/>
        <w:rPr>
          <w:rFonts w:ascii="ＭＳ ゴシック" w:eastAsia="ＭＳ ゴシック" w:hAnsi="ＭＳ ゴシック"/>
          <w:sz w:val="24"/>
          <w:szCs w:val="24"/>
        </w:rPr>
      </w:pPr>
      <w:r w:rsidRPr="00925811">
        <w:rPr>
          <w:rFonts w:ascii="ＭＳ ゴシック" w:eastAsia="ＭＳ ゴシック" w:hAnsi="ＭＳ ゴシック"/>
          <w:sz w:val="24"/>
          <w:szCs w:val="24"/>
        </w:rPr>
        <w:t>別紙</w:t>
      </w:r>
      <w:r w:rsidR="00F93EA3" w:rsidRPr="00925811">
        <w:rPr>
          <w:rFonts w:ascii="ＭＳ ゴシック" w:eastAsia="ＭＳ ゴシック" w:hAnsi="ＭＳ ゴシック" w:hint="eastAsia"/>
          <w:sz w:val="24"/>
          <w:szCs w:val="24"/>
        </w:rPr>
        <w:t>７</w:t>
      </w:r>
      <w:r w:rsidRPr="00925811">
        <w:rPr>
          <w:rFonts w:ascii="ＭＳ ゴシック" w:eastAsia="ＭＳ ゴシック" w:hAnsi="ＭＳ ゴシック"/>
          <w:sz w:val="24"/>
          <w:szCs w:val="24"/>
        </w:rPr>
        <w:t xml:space="preserve">　</w:t>
      </w:r>
      <w:r w:rsidRPr="00925811">
        <w:rPr>
          <w:rFonts w:ascii="ＭＳ ゴシック" w:eastAsia="ＭＳ ゴシック" w:hAnsi="ＭＳ ゴシック" w:hint="eastAsia"/>
          <w:sz w:val="24"/>
          <w:szCs w:val="24"/>
        </w:rPr>
        <w:t>障害の範囲（法第２条別表）</w:t>
      </w:r>
    </w:p>
    <w:p w14:paraId="0B983EB1" w14:textId="3B70E94A" w:rsidR="001A5846" w:rsidRPr="00925811" w:rsidRDefault="001A5846" w:rsidP="000E65CA">
      <w:pPr>
        <w:ind w:leftChars="250" w:left="1471" w:hangingChars="394" w:hanging="946"/>
        <w:rPr>
          <w:rFonts w:ascii="ＭＳ ゴシック" w:eastAsia="ＭＳ ゴシック" w:hAnsi="ＭＳ ゴシック"/>
          <w:sz w:val="24"/>
          <w:szCs w:val="24"/>
          <w:lang w:eastAsia="zh-TW"/>
        </w:rPr>
      </w:pPr>
      <w:r w:rsidRPr="00925811">
        <w:rPr>
          <w:rFonts w:ascii="ＭＳ ゴシック" w:eastAsia="ＭＳ ゴシック" w:hAnsi="ＭＳ ゴシック"/>
          <w:sz w:val="24"/>
          <w:szCs w:val="24"/>
          <w:lang w:eastAsia="zh-TW"/>
        </w:rPr>
        <w:t>別紙</w:t>
      </w:r>
      <w:r w:rsidR="00F93EA3" w:rsidRPr="00925811">
        <w:rPr>
          <w:rFonts w:ascii="ＭＳ ゴシック" w:eastAsia="ＭＳ ゴシック" w:hAnsi="ＭＳ ゴシック" w:hint="eastAsia"/>
          <w:sz w:val="24"/>
          <w:szCs w:val="24"/>
          <w:lang w:eastAsia="zh-TW"/>
        </w:rPr>
        <w:t>８</w:t>
      </w:r>
      <w:r w:rsidRPr="00925811">
        <w:rPr>
          <w:rFonts w:ascii="ＭＳ ゴシック" w:eastAsia="ＭＳ ゴシック" w:hAnsi="ＭＳ ゴシック"/>
          <w:sz w:val="24"/>
          <w:szCs w:val="24"/>
          <w:lang w:eastAsia="zh-TW"/>
        </w:rPr>
        <w:t xml:space="preserve">　</w:t>
      </w:r>
      <w:r w:rsidRPr="00925811">
        <w:rPr>
          <w:rFonts w:ascii="ＭＳ ゴシック" w:eastAsia="ＭＳ ゴシック" w:hAnsi="ＭＳ ゴシック" w:hint="eastAsia"/>
          <w:sz w:val="24"/>
          <w:szCs w:val="24"/>
          <w:lang w:eastAsia="zh-TW"/>
        </w:rPr>
        <w:t>身体障害者障害程度等級表</w:t>
      </w:r>
    </w:p>
    <w:p w14:paraId="6AA9BD74" w14:textId="326B069E" w:rsidR="001A5846" w:rsidRPr="00925811" w:rsidRDefault="001A5846" w:rsidP="000E65CA">
      <w:pPr>
        <w:ind w:leftChars="250" w:left="1471" w:hangingChars="394" w:hanging="946"/>
        <w:rPr>
          <w:rFonts w:ascii="ＭＳ ゴシック" w:eastAsia="ＭＳ ゴシック" w:hAnsi="ＭＳ ゴシック"/>
          <w:sz w:val="24"/>
          <w:szCs w:val="24"/>
        </w:rPr>
      </w:pPr>
      <w:r w:rsidRPr="00925811">
        <w:rPr>
          <w:rFonts w:ascii="ＭＳ ゴシック" w:eastAsia="ＭＳ ゴシック" w:hAnsi="ＭＳ ゴシック" w:hint="eastAsia"/>
          <w:sz w:val="24"/>
          <w:szCs w:val="24"/>
        </w:rPr>
        <w:t>別紙</w:t>
      </w:r>
      <w:r w:rsidR="00F93EA3" w:rsidRPr="00925811">
        <w:rPr>
          <w:rFonts w:ascii="ＭＳ ゴシック" w:eastAsia="ＭＳ ゴシック" w:hAnsi="ＭＳ ゴシック" w:hint="eastAsia"/>
          <w:sz w:val="24"/>
          <w:szCs w:val="24"/>
        </w:rPr>
        <w:t>９</w:t>
      </w:r>
      <w:r w:rsidRPr="00925811">
        <w:rPr>
          <w:rFonts w:ascii="ＭＳ ゴシック" w:eastAsia="ＭＳ ゴシック" w:hAnsi="ＭＳ ゴシック" w:hint="eastAsia"/>
          <w:sz w:val="24"/>
          <w:szCs w:val="24"/>
        </w:rPr>
        <w:t xml:space="preserve">　身体障害者手帳に係る交付手続き及び医師の指定に関する取扱いについて」(平成21年12月24日付障発1224第３号)</w:t>
      </w:r>
    </w:p>
    <w:p w14:paraId="0CD5EAFA" w14:textId="7EB039C7" w:rsidR="001A5846" w:rsidRPr="00925811" w:rsidRDefault="000E65CA" w:rsidP="000E65CA">
      <w:pPr>
        <w:ind w:leftChars="250" w:left="1471" w:hangingChars="394" w:hanging="946"/>
        <w:rPr>
          <w:rFonts w:ascii="ＭＳ ゴシック" w:eastAsia="ＭＳ ゴシック" w:hAnsi="ＭＳ ゴシック"/>
          <w:sz w:val="24"/>
          <w:szCs w:val="24"/>
        </w:rPr>
      </w:pPr>
      <w:r w:rsidRPr="00925811">
        <w:rPr>
          <w:rFonts w:ascii="ＭＳ ゴシック" w:eastAsia="ＭＳ ゴシック" w:hAnsi="ＭＳ ゴシック" w:hint="eastAsia"/>
          <w:sz w:val="24"/>
          <w:szCs w:val="24"/>
        </w:rPr>
        <w:t>別紙</w:t>
      </w:r>
      <w:r w:rsidR="00F93EA3" w:rsidRPr="00925811">
        <w:rPr>
          <w:rFonts w:ascii="ＭＳ ゴシック" w:eastAsia="ＭＳ ゴシック" w:hAnsi="ＭＳ ゴシック" w:hint="eastAsia"/>
          <w:sz w:val="24"/>
          <w:szCs w:val="24"/>
        </w:rPr>
        <w:t>10</w:t>
      </w:r>
      <w:r w:rsidRPr="00925811">
        <w:rPr>
          <w:rFonts w:ascii="ＭＳ ゴシック" w:eastAsia="ＭＳ ゴシック" w:hAnsi="ＭＳ ゴシック" w:hint="eastAsia"/>
          <w:sz w:val="24"/>
          <w:szCs w:val="24"/>
        </w:rPr>
        <w:t xml:space="preserve">　重度身体障害者の範囲(施行規則別表第１）</w:t>
      </w:r>
    </w:p>
    <w:p w14:paraId="21CEAF51" w14:textId="3BAF5FB0" w:rsidR="00BA27A4" w:rsidRPr="00925811" w:rsidRDefault="000E65CA" w:rsidP="000E65CA">
      <w:pPr>
        <w:ind w:leftChars="250" w:left="1471" w:hangingChars="394" w:hanging="946"/>
        <w:rPr>
          <w:rFonts w:ascii="ＭＳ ゴシック" w:eastAsia="ＭＳ ゴシック" w:hAnsi="ＭＳ ゴシック"/>
          <w:sz w:val="24"/>
          <w:szCs w:val="24"/>
          <w:lang w:eastAsia="zh-TW"/>
        </w:rPr>
      </w:pPr>
      <w:r w:rsidRPr="00925811">
        <w:rPr>
          <w:rFonts w:ascii="ＭＳ ゴシック" w:eastAsia="ＭＳ ゴシック" w:hAnsi="ＭＳ ゴシック"/>
          <w:sz w:val="24"/>
          <w:szCs w:val="24"/>
          <w:lang w:eastAsia="zh-TW"/>
        </w:rPr>
        <w:t>別紙</w:t>
      </w:r>
      <w:r w:rsidR="00F93EA3" w:rsidRPr="00925811">
        <w:rPr>
          <w:rFonts w:ascii="ＭＳ ゴシック" w:eastAsia="ＭＳ ゴシック" w:hAnsi="ＭＳ ゴシック" w:hint="eastAsia"/>
          <w:sz w:val="24"/>
          <w:szCs w:val="24"/>
          <w:lang w:eastAsia="zh-TW"/>
        </w:rPr>
        <w:t>11</w:t>
      </w:r>
      <w:r w:rsidRPr="00925811">
        <w:rPr>
          <w:rFonts w:ascii="ＭＳ ゴシック" w:eastAsia="ＭＳ ゴシック" w:hAnsi="ＭＳ ゴシック"/>
          <w:sz w:val="24"/>
          <w:szCs w:val="24"/>
          <w:lang w:eastAsia="zh-TW"/>
        </w:rPr>
        <w:t xml:space="preserve">　</w:t>
      </w:r>
      <w:r w:rsidR="00BA27A4" w:rsidRPr="00925811">
        <w:rPr>
          <w:rFonts w:ascii="ＭＳ ゴシック" w:eastAsia="ＭＳ ゴシック" w:hAnsi="ＭＳ ゴシック" w:hint="eastAsia"/>
          <w:sz w:val="24"/>
          <w:szCs w:val="24"/>
          <w:lang w:eastAsia="zh-TW"/>
        </w:rPr>
        <w:t>障害者任免状況通報書（告示第112号　様式第</w:t>
      </w:r>
      <w:r w:rsidRPr="00925811">
        <w:rPr>
          <w:rFonts w:ascii="ＭＳ ゴシック" w:eastAsia="ＭＳ ゴシック" w:hAnsi="ＭＳ ゴシック" w:hint="eastAsia"/>
          <w:sz w:val="24"/>
          <w:szCs w:val="24"/>
          <w:lang w:eastAsia="zh-TW"/>
        </w:rPr>
        <w:t>３</w:t>
      </w:r>
      <w:r w:rsidR="00BA27A4" w:rsidRPr="00925811">
        <w:rPr>
          <w:rFonts w:ascii="ＭＳ ゴシック" w:eastAsia="ＭＳ ゴシック" w:hAnsi="ＭＳ ゴシック" w:hint="eastAsia"/>
          <w:sz w:val="24"/>
          <w:szCs w:val="24"/>
          <w:lang w:eastAsia="zh-TW"/>
        </w:rPr>
        <w:t>号）</w:t>
      </w:r>
    </w:p>
    <w:p w14:paraId="112875AB" w14:textId="42869EA3" w:rsidR="007A34BF" w:rsidRPr="00925811" w:rsidRDefault="000E65CA" w:rsidP="000E65CA">
      <w:pPr>
        <w:ind w:leftChars="250" w:left="1471" w:hangingChars="394" w:hanging="946"/>
        <w:rPr>
          <w:rFonts w:ascii="ＭＳ ゴシック" w:eastAsia="ＭＳ ゴシック" w:hAnsi="ＭＳ ゴシック"/>
          <w:sz w:val="24"/>
          <w:szCs w:val="24"/>
        </w:rPr>
      </w:pPr>
      <w:r w:rsidRPr="00925811">
        <w:rPr>
          <w:rFonts w:ascii="ＭＳ ゴシック" w:eastAsia="ＭＳ ゴシック" w:hAnsi="ＭＳ ゴシック"/>
          <w:sz w:val="24"/>
          <w:szCs w:val="24"/>
        </w:rPr>
        <w:t>別紙</w:t>
      </w:r>
      <w:r w:rsidR="00182BCB" w:rsidRPr="00925811">
        <w:rPr>
          <w:rFonts w:ascii="ＭＳ ゴシック" w:eastAsia="ＭＳ ゴシック" w:hAnsi="ＭＳ ゴシック" w:hint="eastAsia"/>
          <w:sz w:val="24"/>
          <w:szCs w:val="24"/>
        </w:rPr>
        <w:t>1</w:t>
      </w:r>
      <w:r w:rsidR="00F93EA3" w:rsidRPr="00925811">
        <w:rPr>
          <w:rFonts w:ascii="ＭＳ ゴシック" w:eastAsia="ＭＳ ゴシック" w:hAnsi="ＭＳ ゴシック" w:hint="eastAsia"/>
          <w:sz w:val="24"/>
          <w:szCs w:val="24"/>
        </w:rPr>
        <w:t>2</w:t>
      </w:r>
      <w:r w:rsidRPr="00925811">
        <w:rPr>
          <w:rFonts w:ascii="ＭＳ ゴシック" w:eastAsia="ＭＳ ゴシック" w:hAnsi="ＭＳ ゴシック"/>
          <w:sz w:val="24"/>
          <w:szCs w:val="24"/>
        </w:rPr>
        <w:t xml:space="preserve"> </w:t>
      </w:r>
      <w:r w:rsidRPr="00925811">
        <w:rPr>
          <w:rFonts w:ascii="ＭＳ ゴシック" w:eastAsia="ＭＳ ゴシック" w:hAnsi="ＭＳ ゴシック" w:hint="eastAsia"/>
          <w:sz w:val="24"/>
          <w:szCs w:val="24"/>
        </w:rPr>
        <w:t>プライバシーに配慮した障害者の把握・確認ガイドライン</w:t>
      </w:r>
    </w:p>
    <w:p w14:paraId="79817F74" w14:textId="3A7C5ED4" w:rsidR="000E65CA" w:rsidRPr="00925811" w:rsidRDefault="000E65CA" w:rsidP="000E65CA">
      <w:pPr>
        <w:ind w:leftChars="250" w:left="1471" w:hangingChars="394" w:hanging="946"/>
        <w:rPr>
          <w:rFonts w:ascii="ＭＳ ゴシック" w:eastAsia="ＭＳ ゴシック" w:hAnsi="ＭＳ ゴシック"/>
          <w:sz w:val="24"/>
          <w:szCs w:val="24"/>
        </w:rPr>
      </w:pPr>
      <w:r w:rsidRPr="00925811">
        <w:rPr>
          <w:rFonts w:ascii="ＭＳ ゴシック" w:eastAsia="ＭＳ ゴシック" w:hAnsi="ＭＳ ゴシック"/>
          <w:sz w:val="24"/>
          <w:szCs w:val="24"/>
        </w:rPr>
        <w:t>別紙1</w:t>
      </w:r>
      <w:r w:rsidR="00F93EA3" w:rsidRPr="00925811">
        <w:rPr>
          <w:rFonts w:ascii="ＭＳ ゴシック" w:eastAsia="ＭＳ ゴシック" w:hAnsi="ＭＳ ゴシック" w:hint="eastAsia"/>
          <w:sz w:val="24"/>
          <w:szCs w:val="24"/>
        </w:rPr>
        <w:t>3</w:t>
      </w:r>
      <w:r w:rsidRPr="00925811">
        <w:rPr>
          <w:rFonts w:ascii="ＭＳ ゴシック" w:eastAsia="ＭＳ ゴシック" w:hAnsi="ＭＳ ゴシック"/>
          <w:sz w:val="24"/>
          <w:szCs w:val="24"/>
        </w:rPr>
        <w:t xml:space="preserve">　障害者任免状況の通報に関するチェックシート</w:t>
      </w:r>
    </w:p>
    <w:p w14:paraId="3AF40925" w14:textId="661EF2F8" w:rsidR="000E65CA" w:rsidRPr="00925811" w:rsidRDefault="000E65CA" w:rsidP="000E65CA">
      <w:pPr>
        <w:ind w:leftChars="250" w:left="1471" w:hangingChars="394" w:hanging="946"/>
        <w:rPr>
          <w:rFonts w:ascii="ＭＳ ゴシック" w:eastAsia="ＭＳ ゴシック" w:hAnsi="ＭＳ ゴシック"/>
          <w:sz w:val="24"/>
          <w:szCs w:val="24"/>
        </w:rPr>
      </w:pPr>
      <w:r w:rsidRPr="00925811">
        <w:rPr>
          <w:rFonts w:ascii="ＭＳ ゴシック" w:eastAsia="ＭＳ ゴシック" w:hAnsi="ＭＳ ゴシック"/>
          <w:sz w:val="24"/>
          <w:szCs w:val="24"/>
        </w:rPr>
        <w:t>別紙1</w:t>
      </w:r>
      <w:r w:rsidR="00F93EA3" w:rsidRPr="00925811">
        <w:rPr>
          <w:rFonts w:ascii="ＭＳ ゴシック" w:eastAsia="ＭＳ ゴシック" w:hAnsi="ＭＳ ゴシック" w:hint="eastAsia"/>
          <w:sz w:val="24"/>
          <w:szCs w:val="24"/>
        </w:rPr>
        <w:t>4</w:t>
      </w:r>
      <w:r w:rsidRPr="00925811">
        <w:rPr>
          <w:rFonts w:ascii="ＭＳ ゴシック" w:eastAsia="ＭＳ ゴシック" w:hAnsi="ＭＳ ゴシック"/>
          <w:sz w:val="24"/>
          <w:szCs w:val="24"/>
        </w:rPr>
        <w:t xml:space="preserve">　</w:t>
      </w:r>
      <w:r w:rsidR="001308A8" w:rsidRPr="00925811">
        <w:rPr>
          <w:rFonts w:ascii="ＭＳ ゴシック" w:eastAsia="ＭＳ ゴシック" w:hAnsi="ＭＳ ゴシック" w:hint="eastAsia"/>
          <w:sz w:val="24"/>
          <w:szCs w:val="24"/>
        </w:rPr>
        <w:t>障害者任免状況</w:t>
      </w:r>
      <w:r w:rsidRPr="00925811">
        <w:rPr>
          <w:rFonts w:ascii="ＭＳ ゴシック" w:eastAsia="ＭＳ ゴシック" w:hAnsi="ＭＳ ゴシック"/>
          <w:sz w:val="24"/>
          <w:szCs w:val="24"/>
        </w:rPr>
        <w:t>通報書点検ツール</w:t>
      </w:r>
      <w:r w:rsidR="001308A8" w:rsidRPr="00925811">
        <w:rPr>
          <w:rFonts w:ascii="ＭＳ ゴシック" w:eastAsia="ＭＳ ゴシック" w:hAnsi="ＭＳ ゴシック" w:hint="eastAsia"/>
          <w:sz w:val="24"/>
          <w:szCs w:val="24"/>
        </w:rPr>
        <w:t>について</w:t>
      </w:r>
    </w:p>
    <w:p w14:paraId="66538048" w14:textId="77777777" w:rsidR="00F454E2" w:rsidRPr="00925811" w:rsidRDefault="006E79CA" w:rsidP="00F454E2">
      <w:pPr>
        <w:pStyle w:val="af2"/>
        <w:rPr>
          <w:rFonts w:ascii="ＭＳ ゴシック" w:eastAsia="ＭＳ ゴシック" w:hAnsi="ＭＳ ゴシック"/>
          <w:sz w:val="24"/>
          <w:szCs w:val="24"/>
        </w:rPr>
      </w:pPr>
      <w:r w:rsidRPr="00925811">
        <w:rPr>
          <w:rFonts w:ascii="ＭＳ ゴシック" w:eastAsia="ＭＳ ゴシック" w:hAnsi="ＭＳ ゴシック" w:hint="eastAsia"/>
          <w:sz w:val="24"/>
          <w:szCs w:val="24"/>
        </w:rPr>
        <w:t xml:space="preserve">　　　</w:t>
      </w:r>
      <w:r w:rsidR="00F454E2" w:rsidRPr="00925811">
        <w:rPr>
          <w:rFonts w:ascii="ＭＳ ゴシック" w:eastAsia="ＭＳ ゴシック" w:hAnsi="ＭＳ ゴシック" w:hint="eastAsia"/>
          <w:sz w:val="24"/>
          <w:szCs w:val="24"/>
        </w:rPr>
        <w:t>【別添１】障害者任免状況通報書点検ツール</w:t>
      </w:r>
    </w:p>
    <w:p w14:paraId="033037F5" w14:textId="51F6B5F5" w:rsidR="00F454E2" w:rsidRPr="00925811" w:rsidRDefault="00F454E2" w:rsidP="00F454E2">
      <w:pPr>
        <w:pStyle w:val="af2"/>
        <w:ind w:leftChars="800" w:left="1920" w:hangingChars="100" w:hanging="240"/>
        <w:rPr>
          <w:rFonts w:ascii="ＭＳ ゴシック" w:eastAsia="ＭＳ ゴシック" w:hAnsi="ＭＳ ゴシック"/>
          <w:sz w:val="24"/>
          <w:szCs w:val="24"/>
        </w:rPr>
      </w:pPr>
      <w:r w:rsidRPr="00925811">
        <w:rPr>
          <w:rFonts w:ascii="ＭＳ ゴシック" w:eastAsia="ＭＳ ゴシック" w:hAnsi="ＭＳ ゴシック" w:hint="eastAsia"/>
          <w:sz w:val="24"/>
          <w:szCs w:val="24"/>
        </w:rPr>
        <w:t>（法定雇用率</w:t>
      </w:r>
      <w:r w:rsidR="004038EA">
        <w:rPr>
          <w:rFonts w:ascii="ＭＳ ゴシック" w:eastAsia="ＭＳ ゴシック" w:hAnsi="ＭＳ ゴシック" w:hint="eastAsia"/>
          <w:sz w:val="24"/>
          <w:szCs w:val="24"/>
        </w:rPr>
        <w:t>2.</w:t>
      </w:r>
      <w:r w:rsidR="009429A1">
        <w:rPr>
          <w:rFonts w:ascii="ＭＳ ゴシック" w:eastAsia="ＭＳ ゴシック" w:hAnsi="ＭＳ ゴシック" w:hint="eastAsia"/>
          <w:sz w:val="24"/>
          <w:szCs w:val="24"/>
        </w:rPr>
        <w:t>8</w:t>
      </w:r>
      <w:r w:rsidRPr="00925811">
        <w:rPr>
          <w:rFonts w:ascii="ＭＳ ゴシック" w:eastAsia="ＭＳ ゴシック" w:hAnsi="ＭＳ ゴシック" w:hint="eastAsia"/>
          <w:sz w:val="24"/>
          <w:szCs w:val="24"/>
        </w:rPr>
        <w:t>%用（国、地方公共団体、指定以外の市町村　教委用））</w:t>
      </w:r>
    </w:p>
    <w:p w14:paraId="6C3980C7" w14:textId="77777777" w:rsidR="00F454E2" w:rsidRPr="00925811" w:rsidRDefault="00F454E2" w:rsidP="00F454E2">
      <w:pPr>
        <w:pStyle w:val="af2"/>
        <w:rPr>
          <w:rFonts w:ascii="ＭＳ ゴシック" w:eastAsia="ＭＳ ゴシック" w:hAnsi="ＭＳ ゴシック"/>
          <w:sz w:val="24"/>
          <w:szCs w:val="24"/>
        </w:rPr>
      </w:pPr>
      <w:r w:rsidRPr="00925811">
        <w:rPr>
          <w:rFonts w:ascii="ＭＳ ゴシック" w:eastAsia="ＭＳ ゴシック" w:hAnsi="ＭＳ ゴシック" w:hint="eastAsia"/>
          <w:sz w:val="24"/>
          <w:szCs w:val="24"/>
        </w:rPr>
        <w:t xml:space="preserve">　　　【別添２】障害者任免状況通報書点検ツール</w:t>
      </w:r>
    </w:p>
    <w:p w14:paraId="76DCF37B" w14:textId="00AF6734" w:rsidR="00F454E2" w:rsidRPr="00925811" w:rsidRDefault="00F454E2" w:rsidP="00F454E2">
      <w:pPr>
        <w:pStyle w:val="af2"/>
        <w:ind w:left="2160" w:hangingChars="900" w:hanging="2160"/>
        <w:rPr>
          <w:rFonts w:ascii="ＭＳ ゴシック" w:eastAsia="ＭＳ ゴシック" w:hAnsi="ＭＳ ゴシック"/>
          <w:sz w:val="24"/>
          <w:szCs w:val="24"/>
        </w:rPr>
      </w:pPr>
      <w:r w:rsidRPr="00925811">
        <w:rPr>
          <w:rFonts w:ascii="ＭＳ ゴシック" w:eastAsia="ＭＳ ゴシック" w:hAnsi="ＭＳ ゴシック" w:hint="eastAsia"/>
          <w:sz w:val="24"/>
          <w:szCs w:val="24"/>
        </w:rPr>
        <w:t xml:space="preserve">　　　　　　　　（法定雇用率</w:t>
      </w:r>
      <w:r w:rsidR="004038EA">
        <w:rPr>
          <w:rFonts w:ascii="ＭＳ ゴシック" w:eastAsia="ＭＳ ゴシック" w:hAnsi="ＭＳ ゴシック" w:hint="eastAsia"/>
          <w:sz w:val="24"/>
          <w:szCs w:val="24"/>
        </w:rPr>
        <w:t>2.</w:t>
      </w:r>
      <w:r w:rsidR="009429A1">
        <w:rPr>
          <w:rFonts w:ascii="ＭＳ ゴシック" w:eastAsia="ＭＳ ゴシック" w:hAnsi="ＭＳ ゴシック" w:hint="eastAsia"/>
          <w:sz w:val="24"/>
          <w:szCs w:val="24"/>
        </w:rPr>
        <w:t>7</w:t>
      </w:r>
      <w:r w:rsidRPr="00925811">
        <w:rPr>
          <w:rFonts w:ascii="ＭＳ ゴシック" w:eastAsia="ＭＳ ゴシック" w:hAnsi="ＭＳ ゴシック" w:hint="eastAsia"/>
          <w:sz w:val="24"/>
          <w:szCs w:val="24"/>
        </w:rPr>
        <w:t>%用（都道府県教委、指定の市町村教委用））</w:t>
      </w:r>
    </w:p>
    <w:p w14:paraId="34E3FBBA" w14:textId="2184082E" w:rsidR="000E65CA" w:rsidRPr="00925811" w:rsidRDefault="000E65CA" w:rsidP="000E65CA">
      <w:pPr>
        <w:ind w:leftChars="250" w:left="1471" w:hangingChars="394" w:hanging="946"/>
        <w:rPr>
          <w:rFonts w:ascii="ＭＳ ゴシック" w:eastAsia="ＭＳ ゴシック" w:hAnsi="ＭＳ ゴシック"/>
          <w:sz w:val="24"/>
          <w:szCs w:val="24"/>
        </w:rPr>
      </w:pPr>
      <w:r w:rsidRPr="00925811">
        <w:rPr>
          <w:rFonts w:ascii="ＭＳ ゴシック" w:eastAsia="ＭＳ ゴシック" w:hAnsi="ＭＳ ゴシック"/>
          <w:sz w:val="24"/>
          <w:szCs w:val="24"/>
        </w:rPr>
        <w:t>別紙1</w:t>
      </w:r>
      <w:r w:rsidR="00F93EA3" w:rsidRPr="00925811">
        <w:rPr>
          <w:rFonts w:ascii="ＭＳ ゴシック" w:eastAsia="ＭＳ ゴシック" w:hAnsi="ＭＳ ゴシック" w:hint="eastAsia"/>
          <w:sz w:val="24"/>
          <w:szCs w:val="24"/>
        </w:rPr>
        <w:t>5</w:t>
      </w:r>
      <w:r w:rsidRPr="00925811">
        <w:rPr>
          <w:rFonts w:ascii="ＭＳ ゴシック" w:eastAsia="ＭＳ ゴシック" w:hAnsi="ＭＳ ゴシック"/>
          <w:sz w:val="24"/>
          <w:szCs w:val="24"/>
        </w:rPr>
        <w:t xml:space="preserve">　</w:t>
      </w:r>
      <w:r w:rsidRPr="00925811">
        <w:rPr>
          <w:rFonts w:ascii="ＭＳ ゴシック" w:eastAsia="ＭＳ ゴシック" w:hAnsi="ＭＳ ゴシック" w:hint="eastAsia"/>
          <w:sz w:val="24"/>
          <w:szCs w:val="24"/>
        </w:rPr>
        <w:t>特定身体障害者の任免状況調査結果連絡書</w:t>
      </w:r>
    </w:p>
    <w:p w14:paraId="360C336F" w14:textId="6C7D877D" w:rsidR="007A34BF" w:rsidRPr="00925811" w:rsidRDefault="007A34BF" w:rsidP="000E65CA">
      <w:pPr>
        <w:rPr>
          <w:rFonts w:ascii="ＭＳ ゴシック" w:eastAsia="ＭＳ ゴシック" w:hAnsi="ＭＳ ゴシック"/>
          <w:sz w:val="24"/>
          <w:szCs w:val="24"/>
        </w:rPr>
      </w:pPr>
      <w:r w:rsidRPr="00925811">
        <w:rPr>
          <w:rFonts w:ascii="ＭＳ ゴシック" w:eastAsia="ＭＳ ゴシック" w:hAnsi="ＭＳ ゴシック" w:hint="eastAsia"/>
          <w:sz w:val="24"/>
          <w:szCs w:val="24"/>
        </w:rPr>
        <w:t xml:space="preserve">　　　</w:t>
      </w:r>
    </w:p>
    <w:sectPr w:rsidR="007A34BF" w:rsidRPr="00925811" w:rsidSect="007479D1">
      <w:footerReference w:type="default" r:id="rId7"/>
      <w:headerReference w:type="first" r:id="rId8"/>
      <w:pgSz w:w="11906" w:h="16838"/>
      <w:pgMar w:top="1985" w:right="1701" w:bottom="1701" w:left="1701" w:header="851" w:footer="737" w:gutter="0"/>
      <w:pgNumType w:start="0"/>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CD32E" w14:textId="77777777" w:rsidR="00E34503" w:rsidRDefault="00E34503" w:rsidP="008C393B">
      <w:r>
        <w:separator/>
      </w:r>
    </w:p>
  </w:endnote>
  <w:endnote w:type="continuationSeparator" w:id="0">
    <w:p w14:paraId="34D19262" w14:textId="77777777" w:rsidR="00E34503" w:rsidRDefault="00E34503" w:rsidP="008C393B">
      <w:r>
        <w:continuationSeparator/>
      </w:r>
    </w:p>
  </w:endnote>
  <w:endnote w:type="continuationNotice" w:id="1">
    <w:p w14:paraId="274364D3" w14:textId="77777777" w:rsidR="00E34503" w:rsidRDefault="00E34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999684"/>
      <w:docPartObj>
        <w:docPartGallery w:val="Page Numbers (Bottom of Page)"/>
        <w:docPartUnique/>
      </w:docPartObj>
    </w:sdtPr>
    <w:sdtEndPr/>
    <w:sdtContent>
      <w:p w14:paraId="599B2363" w14:textId="619BC4ED" w:rsidR="008E08BB" w:rsidRDefault="008E08BB">
        <w:pPr>
          <w:pStyle w:val="a7"/>
          <w:jc w:val="center"/>
        </w:pPr>
        <w:r>
          <w:fldChar w:fldCharType="begin"/>
        </w:r>
        <w:r>
          <w:instrText>PAGE   \* MERGEFORMAT</w:instrText>
        </w:r>
        <w:r>
          <w:fldChar w:fldCharType="separate"/>
        </w:r>
        <w:r w:rsidRPr="00502A9E">
          <w:rPr>
            <w:noProof/>
            <w:lang w:val="ja-JP"/>
          </w:rPr>
          <w:t>1</w:t>
        </w:r>
        <w:r>
          <w:fldChar w:fldCharType="end"/>
        </w:r>
      </w:p>
    </w:sdtContent>
  </w:sdt>
  <w:p w14:paraId="2FA962FC" w14:textId="77777777" w:rsidR="008E08BB" w:rsidRDefault="008E08B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86EBE" w14:textId="77777777" w:rsidR="00E34503" w:rsidRDefault="00E34503" w:rsidP="008C393B">
      <w:r>
        <w:separator/>
      </w:r>
    </w:p>
  </w:footnote>
  <w:footnote w:type="continuationSeparator" w:id="0">
    <w:p w14:paraId="74C33F62" w14:textId="77777777" w:rsidR="00E34503" w:rsidRDefault="00E34503" w:rsidP="008C393B">
      <w:r>
        <w:continuationSeparator/>
      </w:r>
    </w:p>
  </w:footnote>
  <w:footnote w:type="continuationNotice" w:id="1">
    <w:p w14:paraId="6196D684" w14:textId="77777777" w:rsidR="00E34503" w:rsidRDefault="00E345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18BBB" w14:textId="1DB7A107" w:rsidR="008E08BB" w:rsidRDefault="008E08BB" w:rsidP="00745D71">
    <w:pPr>
      <w:pStyle w:val="a5"/>
      <w:jc w:val="center"/>
    </w:pPr>
    <w:r>
      <w:rPr>
        <w:noProof/>
      </w:rPr>
      <mc:AlternateContent>
        <mc:Choice Requires="wps">
          <w:drawing>
            <wp:anchor distT="45720" distB="45720" distL="114300" distR="114300" simplePos="0" relativeHeight="251659264" behindDoc="0" locked="0" layoutInCell="1" allowOverlap="1" wp14:anchorId="3B887117" wp14:editId="5CEDADFB">
              <wp:simplePos x="0" y="0"/>
              <wp:positionH relativeFrom="rightMargin">
                <wp:align>left</wp:align>
              </wp:positionH>
              <wp:positionV relativeFrom="paragraph">
                <wp:posOffset>-168910</wp:posOffset>
              </wp:positionV>
              <wp:extent cx="661035" cy="1404620"/>
              <wp:effectExtent l="0" t="0" r="24765" b="2603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1404620"/>
                      </a:xfrm>
                      <a:prstGeom prst="rect">
                        <a:avLst/>
                      </a:prstGeom>
                      <a:solidFill>
                        <a:srgbClr val="FFFFFF"/>
                      </a:solidFill>
                      <a:ln w="9525">
                        <a:solidFill>
                          <a:srgbClr val="000000"/>
                        </a:solidFill>
                        <a:miter lim="800000"/>
                        <a:headEnd/>
                        <a:tailEnd/>
                      </a:ln>
                    </wps:spPr>
                    <wps:txbx>
                      <w:txbxContent>
                        <w:p w14:paraId="4995D6EC" w14:textId="26F17502" w:rsidR="008E08BB" w:rsidRPr="007479D1" w:rsidRDefault="008E08BB" w:rsidP="007479D1">
                          <w:pPr>
                            <w:jc w:val="center"/>
                            <w:rPr>
                              <w:rFonts w:ascii="ＭＳ ゴシック" w:eastAsia="ＭＳ ゴシック" w:hAnsi="ＭＳ ゴシック"/>
                              <w:sz w:val="24"/>
                              <w:szCs w:val="28"/>
                            </w:rPr>
                          </w:pPr>
                          <w:r w:rsidRPr="007479D1">
                            <w:rPr>
                              <w:rFonts w:ascii="ＭＳ ゴシック" w:eastAsia="ＭＳ ゴシック" w:hAnsi="ＭＳ ゴシック" w:hint="eastAsia"/>
                              <w:sz w:val="24"/>
                              <w:szCs w:val="28"/>
                            </w:rPr>
                            <w:t>別添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887117" id="_x0000_t202" coordsize="21600,21600" o:spt="202" path="m,l,21600r21600,l21600,xe">
              <v:stroke joinstyle="miter"/>
              <v:path gradientshapeok="t" o:connecttype="rect"/>
            </v:shapetype>
            <v:shape id="_x0000_s1028" type="#_x0000_t202" style="position:absolute;left:0;text-align:left;margin-left:0;margin-top:-13.3pt;width:52.05pt;height:110.6pt;z-index:251659264;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">
              <v:textbox style="mso-fit-shape-to-text:t">
                <w:txbxContent>
                  <w:p w14:paraId="4995D6EC" w14:textId="26F17502" w:rsidR="008E08BB" w:rsidRPr="007479D1" w:rsidRDefault="008E08BB" w:rsidP="007479D1">
                    <w:pPr>
                      <w:jc w:val="center"/>
                      <w:rPr>
                        <w:rFonts w:ascii="ＭＳ ゴシック" w:eastAsia="ＭＳ ゴシック" w:hAnsi="ＭＳ ゴシック"/>
                        <w:sz w:val="24"/>
                        <w:szCs w:val="28"/>
                      </w:rPr>
                    </w:pPr>
                    <w:r w:rsidRPr="007479D1">
                      <w:rPr>
                        <w:rFonts w:ascii="ＭＳ ゴシック" w:eastAsia="ＭＳ ゴシック" w:hAnsi="ＭＳ ゴシック" w:hint="eastAsia"/>
                        <w:sz w:val="24"/>
                        <w:szCs w:val="28"/>
                      </w:rPr>
                      <w:t>別添</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D4CE2"/>
    <w:multiLevelType w:val="hybridMultilevel"/>
    <w:tmpl w:val="25AA588C"/>
    <w:lvl w:ilvl="0" w:tplc="736C6A6C">
      <w:start w:val="4"/>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299E3B55"/>
    <w:multiLevelType w:val="hybridMultilevel"/>
    <w:tmpl w:val="79CE32F2"/>
    <w:lvl w:ilvl="0" w:tplc="D0A625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2F16709"/>
    <w:multiLevelType w:val="hybridMultilevel"/>
    <w:tmpl w:val="EE8CF1BE"/>
    <w:lvl w:ilvl="0" w:tplc="D662FB72">
      <w:start w:val="1"/>
      <w:numFmt w:val="decimalEnclosedCircle"/>
      <w:lvlText w:val="%1"/>
      <w:lvlJc w:val="left"/>
      <w:pPr>
        <w:ind w:left="1710" w:hanging="360"/>
      </w:pPr>
    </w:lvl>
    <w:lvl w:ilvl="1" w:tplc="04090017">
      <w:start w:val="1"/>
      <w:numFmt w:val="aiueoFullWidth"/>
      <w:lvlText w:val="(%2)"/>
      <w:lvlJc w:val="left"/>
      <w:pPr>
        <w:ind w:left="2190" w:hanging="420"/>
      </w:pPr>
    </w:lvl>
    <w:lvl w:ilvl="2" w:tplc="04090011">
      <w:start w:val="1"/>
      <w:numFmt w:val="decimalEnclosedCircle"/>
      <w:lvlText w:val="%3"/>
      <w:lvlJc w:val="left"/>
      <w:pPr>
        <w:ind w:left="2610" w:hanging="420"/>
      </w:pPr>
    </w:lvl>
    <w:lvl w:ilvl="3" w:tplc="0409000F">
      <w:start w:val="1"/>
      <w:numFmt w:val="decimal"/>
      <w:lvlText w:val="%4."/>
      <w:lvlJc w:val="left"/>
      <w:pPr>
        <w:ind w:left="3030" w:hanging="420"/>
      </w:pPr>
    </w:lvl>
    <w:lvl w:ilvl="4" w:tplc="04090017">
      <w:start w:val="1"/>
      <w:numFmt w:val="aiueoFullWidth"/>
      <w:lvlText w:val="(%5)"/>
      <w:lvlJc w:val="left"/>
      <w:pPr>
        <w:ind w:left="3450" w:hanging="420"/>
      </w:pPr>
    </w:lvl>
    <w:lvl w:ilvl="5" w:tplc="04090011">
      <w:start w:val="1"/>
      <w:numFmt w:val="decimalEnclosedCircle"/>
      <w:lvlText w:val="%6"/>
      <w:lvlJc w:val="left"/>
      <w:pPr>
        <w:ind w:left="3870" w:hanging="420"/>
      </w:pPr>
    </w:lvl>
    <w:lvl w:ilvl="6" w:tplc="0409000F">
      <w:start w:val="1"/>
      <w:numFmt w:val="decimal"/>
      <w:lvlText w:val="%7."/>
      <w:lvlJc w:val="left"/>
      <w:pPr>
        <w:ind w:left="4290" w:hanging="420"/>
      </w:pPr>
    </w:lvl>
    <w:lvl w:ilvl="7" w:tplc="04090017">
      <w:start w:val="1"/>
      <w:numFmt w:val="aiueoFullWidth"/>
      <w:lvlText w:val="(%8)"/>
      <w:lvlJc w:val="left"/>
      <w:pPr>
        <w:ind w:left="4710" w:hanging="420"/>
      </w:pPr>
    </w:lvl>
    <w:lvl w:ilvl="8" w:tplc="04090011">
      <w:start w:val="1"/>
      <w:numFmt w:val="decimalEnclosedCircle"/>
      <w:lvlText w:val="%9"/>
      <w:lvlJc w:val="left"/>
      <w:pPr>
        <w:ind w:left="5130" w:hanging="420"/>
      </w:pPr>
    </w:lvl>
  </w:abstractNum>
  <w:abstractNum w:abstractNumId="3" w15:restartNumberingAfterBreak="0">
    <w:nsid w:val="4BCD39C1"/>
    <w:multiLevelType w:val="hybridMultilevel"/>
    <w:tmpl w:val="2CF8A4D6"/>
    <w:lvl w:ilvl="0" w:tplc="8B0840A4">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4F9A1D89"/>
    <w:multiLevelType w:val="hybridMultilevel"/>
    <w:tmpl w:val="96F23E12"/>
    <w:lvl w:ilvl="0" w:tplc="C39E0D10">
      <w:start w:val="1"/>
      <w:numFmt w:val="irohaFullWidth"/>
      <w:lvlText w:val="（%1）"/>
      <w:lvlJc w:val="left"/>
      <w:pPr>
        <w:ind w:left="1590" w:hanging="720"/>
      </w:pPr>
      <w:rPr>
        <w:lang w:val="en-US"/>
      </w:rPr>
    </w:lvl>
    <w:lvl w:ilvl="1" w:tplc="04090017">
      <w:start w:val="1"/>
      <w:numFmt w:val="aiueoFullWidth"/>
      <w:lvlText w:val="(%2)"/>
      <w:lvlJc w:val="left"/>
      <w:pPr>
        <w:ind w:left="1710" w:hanging="420"/>
      </w:pPr>
    </w:lvl>
    <w:lvl w:ilvl="2" w:tplc="04090011">
      <w:start w:val="1"/>
      <w:numFmt w:val="decimalEnclosedCircle"/>
      <w:lvlText w:val="%3"/>
      <w:lvlJc w:val="left"/>
      <w:pPr>
        <w:ind w:left="2130" w:hanging="420"/>
      </w:pPr>
    </w:lvl>
    <w:lvl w:ilvl="3" w:tplc="0409000F">
      <w:start w:val="1"/>
      <w:numFmt w:val="decimal"/>
      <w:lvlText w:val="%4."/>
      <w:lvlJc w:val="left"/>
      <w:pPr>
        <w:ind w:left="2550" w:hanging="420"/>
      </w:pPr>
    </w:lvl>
    <w:lvl w:ilvl="4" w:tplc="04090017">
      <w:start w:val="1"/>
      <w:numFmt w:val="aiueoFullWidth"/>
      <w:lvlText w:val="(%5)"/>
      <w:lvlJc w:val="left"/>
      <w:pPr>
        <w:ind w:left="2970" w:hanging="420"/>
      </w:pPr>
    </w:lvl>
    <w:lvl w:ilvl="5" w:tplc="04090011">
      <w:start w:val="1"/>
      <w:numFmt w:val="decimalEnclosedCircle"/>
      <w:lvlText w:val="%6"/>
      <w:lvlJc w:val="left"/>
      <w:pPr>
        <w:ind w:left="3390" w:hanging="420"/>
      </w:pPr>
    </w:lvl>
    <w:lvl w:ilvl="6" w:tplc="0409000F">
      <w:start w:val="1"/>
      <w:numFmt w:val="decimal"/>
      <w:lvlText w:val="%7."/>
      <w:lvlJc w:val="left"/>
      <w:pPr>
        <w:ind w:left="3810" w:hanging="420"/>
      </w:pPr>
    </w:lvl>
    <w:lvl w:ilvl="7" w:tplc="04090017">
      <w:start w:val="1"/>
      <w:numFmt w:val="aiueoFullWidth"/>
      <w:lvlText w:val="(%8)"/>
      <w:lvlJc w:val="left"/>
      <w:pPr>
        <w:ind w:left="4230" w:hanging="420"/>
      </w:pPr>
    </w:lvl>
    <w:lvl w:ilvl="8" w:tplc="04090011">
      <w:start w:val="1"/>
      <w:numFmt w:val="decimalEnclosedCircle"/>
      <w:lvlText w:val="%9"/>
      <w:lvlJc w:val="left"/>
      <w:pPr>
        <w:ind w:left="4650" w:hanging="420"/>
      </w:pPr>
    </w:lvl>
  </w:abstractNum>
  <w:abstractNum w:abstractNumId="5" w15:restartNumberingAfterBreak="0">
    <w:nsid w:val="538141C5"/>
    <w:multiLevelType w:val="hybridMultilevel"/>
    <w:tmpl w:val="141012E0"/>
    <w:lvl w:ilvl="0" w:tplc="53A6977C">
      <w:start w:val="1"/>
      <w:numFmt w:val="decimalEnclosedCircle"/>
      <w:lvlText w:val="%1"/>
      <w:lvlJc w:val="left"/>
      <w:pPr>
        <w:ind w:left="1710" w:hanging="360"/>
      </w:pPr>
    </w:lvl>
    <w:lvl w:ilvl="1" w:tplc="04090017">
      <w:start w:val="1"/>
      <w:numFmt w:val="aiueoFullWidth"/>
      <w:lvlText w:val="(%2)"/>
      <w:lvlJc w:val="left"/>
      <w:pPr>
        <w:ind w:left="2190" w:hanging="420"/>
      </w:pPr>
    </w:lvl>
    <w:lvl w:ilvl="2" w:tplc="04090011">
      <w:start w:val="1"/>
      <w:numFmt w:val="decimalEnclosedCircle"/>
      <w:lvlText w:val="%3"/>
      <w:lvlJc w:val="left"/>
      <w:pPr>
        <w:ind w:left="2610" w:hanging="420"/>
      </w:pPr>
    </w:lvl>
    <w:lvl w:ilvl="3" w:tplc="0409000F">
      <w:start w:val="1"/>
      <w:numFmt w:val="decimal"/>
      <w:lvlText w:val="%4."/>
      <w:lvlJc w:val="left"/>
      <w:pPr>
        <w:ind w:left="3030" w:hanging="420"/>
      </w:pPr>
    </w:lvl>
    <w:lvl w:ilvl="4" w:tplc="04090017">
      <w:start w:val="1"/>
      <w:numFmt w:val="aiueoFullWidth"/>
      <w:lvlText w:val="(%5)"/>
      <w:lvlJc w:val="left"/>
      <w:pPr>
        <w:ind w:left="3450" w:hanging="420"/>
      </w:pPr>
    </w:lvl>
    <w:lvl w:ilvl="5" w:tplc="04090011">
      <w:start w:val="1"/>
      <w:numFmt w:val="decimalEnclosedCircle"/>
      <w:lvlText w:val="%6"/>
      <w:lvlJc w:val="left"/>
      <w:pPr>
        <w:ind w:left="3870" w:hanging="420"/>
      </w:pPr>
    </w:lvl>
    <w:lvl w:ilvl="6" w:tplc="0409000F">
      <w:start w:val="1"/>
      <w:numFmt w:val="decimal"/>
      <w:lvlText w:val="%7."/>
      <w:lvlJc w:val="left"/>
      <w:pPr>
        <w:ind w:left="4290" w:hanging="420"/>
      </w:pPr>
    </w:lvl>
    <w:lvl w:ilvl="7" w:tplc="04090017">
      <w:start w:val="1"/>
      <w:numFmt w:val="aiueoFullWidth"/>
      <w:lvlText w:val="(%8)"/>
      <w:lvlJc w:val="left"/>
      <w:pPr>
        <w:ind w:left="4710" w:hanging="420"/>
      </w:pPr>
    </w:lvl>
    <w:lvl w:ilvl="8" w:tplc="04090011">
      <w:start w:val="1"/>
      <w:numFmt w:val="decimalEnclosedCircle"/>
      <w:lvlText w:val="%9"/>
      <w:lvlJc w:val="left"/>
      <w:pPr>
        <w:ind w:left="5130" w:hanging="420"/>
      </w:pPr>
    </w:lvl>
  </w:abstractNum>
  <w:abstractNum w:abstractNumId="6" w15:restartNumberingAfterBreak="0">
    <w:nsid w:val="69900FCE"/>
    <w:multiLevelType w:val="hybridMultilevel"/>
    <w:tmpl w:val="EC2631C2"/>
    <w:lvl w:ilvl="0" w:tplc="F4340E90">
      <w:start w:val="3"/>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76BF4CDD"/>
    <w:multiLevelType w:val="hybridMultilevel"/>
    <w:tmpl w:val="044C3EB2"/>
    <w:lvl w:ilvl="0" w:tplc="712031C0">
      <w:start w:val="1"/>
      <w:numFmt w:val="decimalEnclosedCircle"/>
      <w:lvlText w:val="%1"/>
      <w:lvlJc w:val="left"/>
      <w:pPr>
        <w:ind w:left="1710" w:hanging="360"/>
      </w:pPr>
    </w:lvl>
    <w:lvl w:ilvl="1" w:tplc="04090017">
      <w:start w:val="1"/>
      <w:numFmt w:val="aiueoFullWidth"/>
      <w:lvlText w:val="(%2)"/>
      <w:lvlJc w:val="left"/>
      <w:pPr>
        <w:ind w:left="2190" w:hanging="420"/>
      </w:pPr>
    </w:lvl>
    <w:lvl w:ilvl="2" w:tplc="04090011">
      <w:start w:val="1"/>
      <w:numFmt w:val="decimalEnclosedCircle"/>
      <w:lvlText w:val="%3"/>
      <w:lvlJc w:val="left"/>
      <w:pPr>
        <w:ind w:left="2610" w:hanging="420"/>
      </w:pPr>
    </w:lvl>
    <w:lvl w:ilvl="3" w:tplc="0409000F">
      <w:start w:val="1"/>
      <w:numFmt w:val="decimal"/>
      <w:lvlText w:val="%4."/>
      <w:lvlJc w:val="left"/>
      <w:pPr>
        <w:ind w:left="3030" w:hanging="420"/>
      </w:pPr>
    </w:lvl>
    <w:lvl w:ilvl="4" w:tplc="04090017">
      <w:start w:val="1"/>
      <w:numFmt w:val="aiueoFullWidth"/>
      <w:lvlText w:val="(%5)"/>
      <w:lvlJc w:val="left"/>
      <w:pPr>
        <w:ind w:left="3450" w:hanging="420"/>
      </w:pPr>
    </w:lvl>
    <w:lvl w:ilvl="5" w:tplc="04090011">
      <w:start w:val="1"/>
      <w:numFmt w:val="decimalEnclosedCircle"/>
      <w:lvlText w:val="%6"/>
      <w:lvlJc w:val="left"/>
      <w:pPr>
        <w:ind w:left="3870" w:hanging="420"/>
      </w:pPr>
    </w:lvl>
    <w:lvl w:ilvl="6" w:tplc="0409000F">
      <w:start w:val="1"/>
      <w:numFmt w:val="decimal"/>
      <w:lvlText w:val="%7."/>
      <w:lvlJc w:val="left"/>
      <w:pPr>
        <w:ind w:left="4290" w:hanging="420"/>
      </w:pPr>
    </w:lvl>
    <w:lvl w:ilvl="7" w:tplc="04090017">
      <w:start w:val="1"/>
      <w:numFmt w:val="aiueoFullWidth"/>
      <w:lvlText w:val="(%8)"/>
      <w:lvlJc w:val="left"/>
      <w:pPr>
        <w:ind w:left="4710" w:hanging="420"/>
      </w:pPr>
    </w:lvl>
    <w:lvl w:ilvl="8" w:tplc="04090011">
      <w:start w:val="1"/>
      <w:numFmt w:val="decimalEnclosedCircle"/>
      <w:lvlText w:val="%9"/>
      <w:lvlJc w:val="left"/>
      <w:pPr>
        <w:ind w:left="5130" w:hanging="420"/>
      </w:pPr>
    </w:lvl>
  </w:abstractNum>
  <w:num w:numId="1" w16cid:durableId="16759132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50426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9981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2354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52473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09396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343939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3197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43E"/>
    <w:rsid w:val="00001F1B"/>
    <w:rsid w:val="00003041"/>
    <w:rsid w:val="000034AF"/>
    <w:rsid w:val="00004443"/>
    <w:rsid w:val="000051FF"/>
    <w:rsid w:val="000059A4"/>
    <w:rsid w:val="00007053"/>
    <w:rsid w:val="00007393"/>
    <w:rsid w:val="00010385"/>
    <w:rsid w:val="0001184F"/>
    <w:rsid w:val="00011A0A"/>
    <w:rsid w:val="00011AF0"/>
    <w:rsid w:val="00011DDE"/>
    <w:rsid w:val="000129B2"/>
    <w:rsid w:val="00013C4A"/>
    <w:rsid w:val="00014963"/>
    <w:rsid w:val="000153B3"/>
    <w:rsid w:val="000159E2"/>
    <w:rsid w:val="0001693E"/>
    <w:rsid w:val="00016B08"/>
    <w:rsid w:val="0002221E"/>
    <w:rsid w:val="00022D07"/>
    <w:rsid w:val="00024546"/>
    <w:rsid w:val="00026725"/>
    <w:rsid w:val="00027E6C"/>
    <w:rsid w:val="0003041B"/>
    <w:rsid w:val="00031587"/>
    <w:rsid w:val="00031934"/>
    <w:rsid w:val="000341B2"/>
    <w:rsid w:val="00034B28"/>
    <w:rsid w:val="00037F08"/>
    <w:rsid w:val="00041CBE"/>
    <w:rsid w:val="00042993"/>
    <w:rsid w:val="00042F0A"/>
    <w:rsid w:val="00044127"/>
    <w:rsid w:val="00044C6E"/>
    <w:rsid w:val="00046CD6"/>
    <w:rsid w:val="0004760B"/>
    <w:rsid w:val="0004764C"/>
    <w:rsid w:val="00052DBB"/>
    <w:rsid w:val="00053C0D"/>
    <w:rsid w:val="00054AE1"/>
    <w:rsid w:val="00055C9D"/>
    <w:rsid w:val="0005624D"/>
    <w:rsid w:val="00057379"/>
    <w:rsid w:val="00057514"/>
    <w:rsid w:val="00057E3D"/>
    <w:rsid w:val="00060023"/>
    <w:rsid w:val="00060373"/>
    <w:rsid w:val="00060FD0"/>
    <w:rsid w:val="000611C8"/>
    <w:rsid w:val="00063E71"/>
    <w:rsid w:val="00064C03"/>
    <w:rsid w:val="00066940"/>
    <w:rsid w:val="00066A42"/>
    <w:rsid w:val="00066F4B"/>
    <w:rsid w:val="0006706E"/>
    <w:rsid w:val="00070120"/>
    <w:rsid w:val="00070588"/>
    <w:rsid w:val="00070B26"/>
    <w:rsid w:val="00070EE3"/>
    <w:rsid w:val="00071A0D"/>
    <w:rsid w:val="000722C2"/>
    <w:rsid w:val="0007530A"/>
    <w:rsid w:val="00080DD5"/>
    <w:rsid w:val="00081717"/>
    <w:rsid w:val="00081CD3"/>
    <w:rsid w:val="000820E3"/>
    <w:rsid w:val="00082410"/>
    <w:rsid w:val="00083022"/>
    <w:rsid w:val="000858CF"/>
    <w:rsid w:val="00093F33"/>
    <w:rsid w:val="00094A57"/>
    <w:rsid w:val="00094AA1"/>
    <w:rsid w:val="00096023"/>
    <w:rsid w:val="0009644D"/>
    <w:rsid w:val="00096656"/>
    <w:rsid w:val="0009759D"/>
    <w:rsid w:val="000A075B"/>
    <w:rsid w:val="000A2F5E"/>
    <w:rsid w:val="000A526E"/>
    <w:rsid w:val="000A6A86"/>
    <w:rsid w:val="000B05EB"/>
    <w:rsid w:val="000B240A"/>
    <w:rsid w:val="000B26E7"/>
    <w:rsid w:val="000B2A0D"/>
    <w:rsid w:val="000B4003"/>
    <w:rsid w:val="000B723D"/>
    <w:rsid w:val="000C04C0"/>
    <w:rsid w:val="000C37DD"/>
    <w:rsid w:val="000C4B86"/>
    <w:rsid w:val="000C57F4"/>
    <w:rsid w:val="000D0022"/>
    <w:rsid w:val="000D1E1B"/>
    <w:rsid w:val="000D1E8B"/>
    <w:rsid w:val="000D352A"/>
    <w:rsid w:val="000D3FCB"/>
    <w:rsid w:val="000D4DA3"/>
    <w:rsid w:val="000D64C3"/>
    <w:rsid w:val="000D651B"/>
    <w:rsid w:val="000D737A"/>
    <w:rsid w:val="000E0F3B"/>
    <w:rsid w:val="000E1B5C"/>
    <w:rsid w:val="000E2C60"/>
    <w:rsid w:val="000E34E8"/>
    <w:rsid w:val="000E59A3"/>
    <w:rsid w:val="000E5B9A"/>
    <w:rsid w:val="000E61CE"/>
    <w:rsid w:val="000E65CA"/>
    <w:rsid w:val="000F05CD"/>
    <w:rsid w:val="000F1BFF"/>
    <w:rsid w:val="000F2E1E"/>
    <w:rsid w:val="000F3618"/>
    <w:rsid w:val="000F4FEC"/>
    <w:rsid w:val="00101D33"/>
    <w:rsid w:val="0010239F"/>
    <w:rsid w:val="00104139"/>
    <w:rsid w:val="00106802"/>
    <w:rsid w:val="00106F82"/>
    <w:rsid w:val="00107E42"/>
    <w:rsid w:val="00110C4B"/>
    <w:rsid w:val="00113094"/>
    <w:rsid w:val="001146CC"/>
    <w:rsid w:val="00117D71"/>
    <w:rsid w:val="00117ED5"/>
    <w:rsid w:val="001210B2"/>
    <w:rsid w:val="0012375E"/>
    <w:rsid w:val="001242AB"/>
    <w:rsid w:val="001254E7"/>
    <w:rsid w:val="00125CEA"/>
    <w:rsid w:val="001308A8"/>
    <w:rsid w:val="00130D66"/>
    <w:rsid w:val="00137B7C"/>
    <w:rsid w:val="001433FA"/>
    <w:rsid w:val="00143E38"/>
    <w:rsid w:val="0014506A"/>
    <w:rsid w:val="00146B68"/>
    <w:rsid w:val="00147514"/>
    <w:rsid w:val="00147C30"/>
    <w:rsid w:val="00147CA8"/>
    <w:rsid w:val="00152B6E"/>
    <w:rsid w:val="00153F70"/>
    <w:rsid w:val="00155C0C"/>
    <w:rsid w:val="00156613"/>
    <w:rsid w:val="001609EB"/>
    <w:rsid w:val="00161C55"/>
    <w:rsid w:val="00161CF6"/>
    <w:rsid w:val="0016221E"/>
    <w:rsid w:val="00163F37"/>
    <w:rsid w:val="001670BA"/>
    <w:rsid w:val="0017045C"/>
    <w:rsid w:val="0017053D"/>
    <w:rsid w:val="001708A5"/>
    <w:rsid w:val="001712E6"/>
    <w:rsid w:val="00171EE8"/>
    <w:rsid w:val="001722FB"/>
    <w:rsid w:val="00174A5E"/>
    <w:rsid w:val="0017503B"/>
    <w:rsid w:val="00176E45"/>
    <w:rsid w:val="001802A4"/>
    <w:rsid w:val="001827F6"/>
    <w:rsid w:val="00182BCB"/>
    <w:rsid w:val="00182FCD"/>
    <w:rsid w:val="00186554"/>
    <w:rsid w:val="001909C2"/>
    <w:rsid w:val="001927BB"/>
    <w:rsid w:val="001935D1"/>
    <w:rsid w:val="00195D06"/>
    <w:rsid w:val="001A0B17"/>
    <w:rsid w:val="001A2542"/>
    <w:rsid w:val="001A3D0A"/>
    <w:rsid w:val="001A5846"/>
    <w:rsid w:val="001B040E"/>
    <w:rsid w:val="001B2E19"/>
    <w:rsid w:val="001B63E0"/>
    <w:rsid w:val="001B7236"/>
    <w:rsid w:val="001B74F7"/>
    <w:rsid w:val="001C1852"/>
    <w:rsid w:val="001C1D61"/>
    <w:rsid w:val="001C2437"/>
    <w:rsid w:val="001C60A7"/>
    <w:rsid w:val="001C652A"/>
    <w:rsid w:val="001D1B51"/>
    <w:rsid w:val="001D34E9"/>
    <w:rsid w:val="001D3A3B"/>
    <w:rsid w:val="001D3AB0"/>
    <w:rsid w:val="001D40F3"/>
    <w:rsid w:val="001D6B79"/>
    <w:rsid w:val="001D6F05"/>
    <w:rsid w:val="001D7B7C"/>
    <w:rsid w:val="001E0BDA"/>
    <w:rsid w:val="001E1333"/>
    <w:rsid w:val="001E300A"/>
    <w:rsid w:val="001E6601"/>
    <w:rsid w:val="001E6733"/>
    <w:rsid w:val="001E776C"/>
    <w:rsid w:val="001F03A4"/>
    <w:rsid w:val="001F3DDD"/>
    <w:rsid w:val="001F53C9"/>
    <w:rsid w:val="001F6073"/>
    <w:rsid w:val="001F619F"/>
    <w:rsid w:val="001F7B75"/>
    <w:rsid w:val="002014DB"/>
    <w:rsid w:val="00203487"/>
    <w:rsid w:val="00203CF3"/>
    <w:rsid w:val="00204C0C"/>
    <w:rsid w:val="0020575C"/>
    <w:rsid w:val="002057C3"/>
    <w:rsid w:val="0021130B"/>
    <w:rsid w:val="00211A99"/>
    <w:rsid w:val="0021332D"/>
    <w:rsid w:val="00213D05"/>
    <w:rsid w:val="00213D62"/>
    <w:rsid w:val="00216987"/>
    <w:rsid w:val="002171DB"/>
    <w:rsid w:val="00217CFE"/>
    <w:rsid w:val="00220C78"/>
    <w:rsid w:val="00225111"/>
    <w:rsid w:val="0022578B"/>
    <w:rsid w:val="0022700A"/>
    <w:rsid w:val="00230415"/>
    <w:rsid w:val="00230DE7"/>
    <w:rsid w:val="002310DC"/>
    <w:rsid w:val="00231526"/>
    <w:rsid w:val="00233241"/>
    <w:rsid w:val="002353A1"/>
    <w:rsid w:val="00235E0F"/>
    <w:rsid w:val="00236A33"/>
    <w:rsid w:val="00241754"/>
    <w:rsid w:val="00241D5C"/>
    <w:rsid w:val="0024215A"/>
    <w:rsid w:val="0024602C"/>
    <w:rsid w:val="002469CE"/>
    <w:rsid w:val="00250EA3"/>
    <w:rsid w:val="0025179A"/>
    <w:rsid w:val="00253CB5"/>
    <w:rsid w:val="002546DD"/>
    <w:rsid w:val="00255D6C"/>
    <w:rsid w:val="00255E1A"/>
    <w:rsid w:val="002560FD"/>
    <w:rsid w:val="00260F7E"/>
    <w:rsid w:val="00262BF6"/>
    <w:rsid w:val="00262C4D"/>
    <w:rsid w:val="0026510F"/>
    <w:rsid w:val="00266650"/>
    <w:rsid w:val="0026776F"/>
    <w:rsid w:val="0027032B"/>
    <w:rsid w:val="00271723"/>
    <w:rsid w:val="00273559"/>
    <w:rsid w:val="0027534E"/>
    <w:rsid w:val="002762E5"/>
    <w:rsid w:val="00277D96"/>
    <w:rsid w:val="002810E6"/>
    <w:rsid w:val="00283648"/>
    <w:rsid w:val="00290086"/>
    <w:rsid w:val="00293DC2"/>
    <w:rsid w:val="0029435A"/>
    <w:rsid w:val="0029499F"/>
    <w:rsid w:val="00294A9F"/>
    <w:rsid w:val="00294F86"/>
    <w:rsid w:val="00295C72"/>
    <w:rsid w:val="00297191"/>
    <w:rsid w:val="002A0E40"/>
    <w:rsid w:val="002A187D"/>
    <w:rsid w:val="002A4E8F"/>
    <w:rsid w:val="002A7891"/>
    <w:rsid w:val="002B20F2"/>
    <w:rsid w:val="002B2E43"/>
    <w:rsid w:val="002B36DC"/>
    <w:rsid w:val="002B6E14"/>
    <w:rsid w:val="002C108D"/>
    <w:rsid w:val="002C703C"/>
    <w:rsid w:val="002C7BFD"/>
    <w:rsid w:val="002D0FF9"/>
    <w:rsid w:val="002D2551"/>
    <w:rsid w:val="002D2DA1"/>
    <w:rsid w:val="002D3CAA"/>
    <w:rsid w:val="002D5F15"/>
    <w:rsid w:val="002D6340"/>
    <w:rsid w:val="002D66AA"/>
    <w:rsid w:val="002D78B9"/>
    <w:rsid w:val="002E1619"/>
    <w:rsid w:val="002E7511"/>
    <w:rsid w:val="002E79C4"/>
    <w:rsid w:val="002F0A40"/>
    <w:rsid w:val="0030008E"/>
    <w:rsid w:val="00301961"/>
    <w:rsid w:val="00301D4F"/>
    <w:rsid w:val="00302FA1"/>
    <w:rsid w:val="00304963"/>
    <w:rsid w:val="00304D80"/>
    <w:rsid w:val="003051C9"/>
    <w:rsid w:val="003073F1"/>
    <w:rsid w:val="003124D2"/>
    <w:rsid w:val="00312E27"/>
    <w:rsid w:val="00315720"/>
    <w:rsid w:val="00316496"/>
    <w:rsid w:val="00320D66"/>
    <w:rsid w:val="00323893"/>
    <w:rsid w:val="00325E4E"/>
    <w:rsid w:val="003271DC"/>
    <w:rsid w:val="003330DC"/>
    <w:rsid w:val="00333C91"/>
    <w:rsid w:val="00334824"/>
    <w:rsid w:val="00337849"/>
    <w:rsid w:val="0034138E"/>
    <w:rsid w:val="00341D15"/>
    <w:rsid w:val="003420D1"/>
    <w:rsid w:val="003424BD"/>
    <w:rsid w:val="00343F8E"/>
    <w:rsid w:val="0034549A"/>
    <w:rsid w:val="0034641E"/>
    <w:rsid w:val="003476F9"/>
    <w:rsid w:val="003500E3"/>
    <w:rsid w:val="0035554F"/>
    <w:rsid w:val="0035799B"/>
    <w:rsid w:val="0036033D"/>
    <w:rsid w:val="003603BA"/>
    <w:rsid w:val="00362FB3"/>
    <w:rsid w:val="00364D17"/>
    <w:rsid w:val="00366469"/>
    <w:rsid w:val="00367932"/>
    <w:rsid w:val="00367C54"/>
    <w:rsid w:val="00370BE0"/>
    <w:rsid w:val="003711FF"/>
    <w:rsid w:val="003712A5"/>
    <w:rsid w:val="00373F47"/>
    <w:rsid w:val="00375DFF"/>
    <w:rsid w:val="003764F9"/>
    <w:rsid w:val="00380B36"/>
    <w:rsid w:val="00381E09"/>
    <w:rsid w:val="00385EB9"/>
    <w:rsid w:val="003875BD"/>
    <w:rsid w:val="0039139D"/>
    <w:rsid w:val="00391B36"/>
    <w:rsid w:val="00393AE0"/>
    <w:rsid w:val="003950F7"/>
    <w:rsid w:val="00397270"/>
    <w:rsid w:val="003A248E"/>
    <w:rsid w:val="003A2C6A"/>
    <w:rsid w:val="003A2D6B"/>
    <w:rsid w:val="003A2DB9"/>
    <w:rsid w:val="003A479A"/>
    <w:rsid w:val="003A4D9D"/>
    <w:rsid w:val="003A5402"/>
    <w:rsid w:val="003B1456"/>
    <w:rsid w:val="003B16AC"/>
    <w:rsid w:val="003B1A9F"/>
    <w:rsid w:val="003B1DE7"/>
    <w:rsid w:val="003B5E2C"/>
    <w:rsid w:val="003C0586"/>
    <w:rsid w:val="003C082F"/>
    <w:rsid w:val="003C1071"/>
    <w:rsid w:val="003C184C"/>
    <w:rsid w:val="003C39F4"/>
    <w:rsid w:val="003C4206"/>
    <w:rsid w:val="003C4B3D"/>
    <w:rsid w:val="003C69BE"/>
    <w:rsid w:val="003C78C8"/>
    <w:rsid w:val="003D11BA"/>
    <w:rsid w:val="003D2BD6"/>
    <w:rsid w:val="003D2F00"/>
    <w:rsid w:val="003D3B3E"/>
    <w:rsid w:val="003D3E73"/>
    <w:rsid w:val="003D3FAA"/>
    <w:rsid w:val="003D4253"/>
    <w:rsid w:val="003D6542"/>
    <w:rsid w:val="003D6742"/>
    <w:rsid w:val="003D70FB"/>
    <w:rsid w:val="003E0F13"/>
    <w:rsid w:val="003E1914"/>
    <w:rsid w:val="003E1CC0"/>
    <w:rsid w:val="003F2A0B"/>
    <w:rsid w:val="003F6166"/>
    <w:rsid w:val="003F6AB9"/>
    <w:rsid w:val="004028B0"/>
    <w:rsid w:val="00402F58"/>
    <w:rsid w:val="004038C2"/>
    <w:rsid w:val="004038EA"/>
    <w:rsid w:val="004039B9"/>
    <w:rsid w:val="004041B6"/>
    <w:rsid w:val="00404B6A"/>
    <w:rsid w:val="0040572C"/>
    <w:rsid w:val="00405FA7"/>
    <w:rsid w:val="00406E64"/>
    <w:rsid w:val="00407198"/>
    <w:rsid w:val="004079AD"/>
    <w:rsid w:val="004079BE"/>
    <w:rsid w:val="00410E9F"/>
    <w:rsid w:val="00411045"/>
    <w:rsid w:val="00411180"/>
    <w:rsid w:val="00412C2B"/>
    <w:rsid w:val="00414E35"/>
    <w:rsid w:val="00415AE7"/>
    <w:rsid w:val="0041694D"/>
    <w:rsid w:val="004212E6"/>
    <w:rsid w:val="00421759"/>
    <w:rsid w:val="0042186D"/>
    <w:rsid w:val="0042330F"/>
    <w:rsid w:val="0042562E"/>
    <w:rsid w:val="00425AF4"/>
    <w:rsid w:val="00426469"/>
    <w:rsid w:val="00426D57"/>
    <w:rsid w:val="004270CC"/>
    <w:rsid w:val="004329A7"/>
    <w:rsid w:val="00432AF6"/>
    <w:rsid w:val="00433146"/>
    <w:rsid w:val="00435AEA"/>
    <w:rsid w:val="004372B7"/>
    <w:rsid w:val="00437DE3"/>
    <w:rsid w:val="00442507"/>
    <w:rsid w:val="00445379"/>
    <w:rsid w:val="00445BDC"/>
    <w:rsid w:val="00446790"/>
    <w:rsid w:val="004471E7"/>
    <w:rsid w:val="0044743E"/>
    <w:rsid w:val="004575A1"/>
    <w:rsid w:val="00457735"/>
    <w:rsid w:val="00460D7B"/>
    <w:rsid w:val="00460F84"/>
    <w:rsid w:val="00461624"/>
    <w:rsid w:val="00462827"/>
    <w:rsid w:val="00465A1F"/>
    <w:rsid w:val="004662AB"/>
    <w:rsid w:val="0046649F"/>
    <w:rsid w:val="004675AA"/>
    <w:rsid w:val="00470CAE"/>
    <w:rsid w:val="004718ED"/>
    <w:rsid w:val="00471990"/>
    <w:rsid w:val="0047238F"/>
    <w:rsid w:val="00472486"/>
    <w:rsid w:val="00472A38"/>
    <w:rsid w:val="00475AE9"/>
    <w:rsid w:val="00475DF9"/>
    <w:rsid w:val="00476545"/>
    <w:rsid w:val="00476F85"/>
    <w:rsid w:val="00477441"/>
    <w:rsid w:val="00480739"/>
    <w:rsid w:val="004818D7"/>
    <w:rsid w:val="004857EA"/>
    <w:rsid w:val="00496FA6"/>
    <w:rsid w:val="00497B45"/>
    <w:rsid w:val="004A0FB8"/>
    <w:rsid w:val="004A1C68"/>
    <w:rsid w:val="004A3B13"/>
    <w:rsid w:val="004A598B"/>
    <w:rsid w:val="004A7855"/>
    <w:rsid w:val="004B06CE"/>
    <w:rsid w:val="004B2A2A"/>
    <w:rsid w:val="004B7A6F"/>
    <w:rsid w:val="004C466B"/>
    <w:rsid w:val="004C6048"/>
    <w:rsid w:val="004C7E83"/>
    <w:rsid w:val="004D00AC"/>
    <w:rsid w:val="004D29FF"/>
    <w:rsid w:val="004D3E7B"/>
    <w:rsid w:val="004D3F94"/>
    <w:rsid w:val="004D5AFF"/>
    <w:rsid w:val="004D5F18"/>
    <w:rsid w:val="004D7318"/>
    <w:rsid w:val="004E1D48"/>
    <w:rsid w:val="004E2A34"/>
    <w:rsid w:val="004E53A7"/>
    <w:rsid w:val="004F0EF1"/>
    <w:rsid w:val="004F11AA"/>
    <w:rsid w:val="004F4178"/>
    <w:rsid w:val="004F6A2F"/>
    <w:rsid w:val="004F6EC8"/>
    <w:rsid w:val="005011F3"/>
    <w:rsid w:val="005021D2"/>
    <w:rsid w:val="00502A9E"/>
    <w:rsid w:val="005041E0"/>
    <w:rsid w:val="005049F0"/>
    <w:rsid w:val="00505460"/>
    <w:rsid w:val="005072C4"/>
    <w:rsid w:val="00507BF1"/>
    <w:rsid w:val="00507FA7"/>
    <w:rsid w:val="00512E45"/>
    <w:rsid w:val="005151E3"/>
    <w:rsid w:val="0051530C"/>
    <w:rsid w:val="005179F7"/>
    <w:rsid w:val="00520A6C"/>
    <w:rsid w:val="00521C69"/>
    <w:rsid w:val="00521F94"/>
    <w:rsid w:val="00522977"/>
    <w:rsid w:val="00523017"/>
    <w:rsid w:val="005231E8"/>
    <w:rsid w:val="00524458"/>
    <w:rsid w:val="00524BAA"/>
    <w:rsid w:val="00524C0B"/>
    <w:rsid w:val="0052589B"/>
    <w:rsid w:val="00526AFA"/>
    <w:rsid w:val="00530F76"/>
    <w:rsid w:val="00535CC4"/>
    <w:rsid w:val="005425C9"/>
    <w:rsid w:val="00544BC1"/>
    <w:rsid w:val="00545A9F"/>
    <w:rsid w:val="00545C6B"/>
    <w:rsid w:val="00547D7E"/>
    <w:rsid w:val="005512B8"/>
    <w:rsid w:val="0055148E"/>
    <w:rsid w:val="00552AB7"/>
    <w:rsid w:val="00552ABF"/>
    <w:rsid w:val="00552D85"/>
    <w:rsid w:val="00554BCB"/>
    <w:rsid w:val="00557A00"/>
    <w:rsid w:val="00557BE8"/>
    <w:rsid w:val="00557BF9"/>
    <w:rsid w:val="00563636"/>
    <w:rsid w:val="00564849"/>
    <w:rsid w:val="0056516A"/>
    <w:rsid w:val="005659BA"/>
    <w:rsid w:val="00570C09"/>
    <w:rsid w:val="00571768"/>
    <w:rsid w:val="00573E7B"/>
    <w:rsid w:val="0058024E"/>
    <w:rsid w:val="005808C3"/>
    <w:rsid w:val="00580FEA"/>
    <w:rsid w:val="00584E32"/>
    <w:rsid w:val="005854B1"/>
    <w:rsid w:val="0058663A"/>
    <w:rsid w:val="00586E06"/>
    <w:rsid w:val="00590655"/>
    <w:rsid w:val="005912B9"/>
    <w:rsid w:val="005914A3"/>
    <w:rsid w:val="00592445"/>
    <w:rsid w:val="00593C01"/>
    <w:rsid w:val="00594887"/>
    <w:rsid w:val="00595131"/>
    <w:rsid w:val="005A092C"/>
    <w:rsid w:val="005A0D39"/>
    <w:rsid w:val="005A0E94"/>
    <w:rsid w:val="005A5E05"/>
    <w:rsid w:val="005A64ED"/>
    <w:rsid w:val="005B1BD5"/>
    <w:rsid w:val="005B4AEE"/>
    <w:rsid w:val="005B4BA6"/>
    <w:rsid w:val="005B6798"/>
    <w:rsid w:val="005B738F"/>
    <w:rsid w:val="005B73BA"/>
    <w:rsid w:val="005C1BF8"/>
    <w:rsid w:val="005C4FA3"/>
    <w:rsid w:val="005C52D3"/>
    <w:rsid w:val="005C5E98"/>
    <w:rsid w:val="005C5EAC"/>
    <w:rsid w:val="005C610A"/>
    <w:rsid w:val="005C6BB0"/>
    <w:rsid w:val="005D1CA5"/>
    <w:rsid w:val="005D4D2E"/>
    <w:rsid w:val="005D6261"/>
    <w:rsid w:val="005D7C4B"/>
    <w:rsid w:val="005D7C69"/>
    <w:rsid w:val="005E04FC"/>
    <w:rsid w:val="005E0641"/>
    <w:rsid w:val="005E086D"/>
    <w:rsid w:val="005E261B"/>
    <w:rsid w:val="005E45F1"/>
    <w:rsid w:val="005E479E"/>
    <w:rsid w:val="005E47E2"/>
    <w:rsid w:val="005E4E3E"/>
    <w:rsid w:val="005E70AC"/>
    <w:rsid w:val="005E7428"/>
    <w:rsid w:val="005E7AA0"/>
    <w:rsid w:val="005E7DC9"/>
    <w:rsid w:val="005E7E3C"/>
    <w:rsid w:val="005F22D3"/>
    <w:rsid w:val="005F4466"/>
    <w:rsid w:val="005F481E"/>
    <w:rsid w:val="005F4D92"/>
    <w:rsid w:val="005F599D"/>
    <w:rsid w:val="005F6887"/>
    <w:rsid w:val="006001F0"/>
    <w:rsid w:val="0060056F"/>
    <w:rsid w:val="0060367B"/>
    <w:rsid w:val="00603D76"/>
    <w:rsid w:val="006047E0"/>
    <w:rsid w:val="00606317"/>
    <w:rsid w:val="00606FE3"/>
    <w:rsid w:val="0061001F"/>
    <w:rsid w:val="0061209C"/>
    <w:rsid w:val="00613F0D"/>
    <w:rsid w:val="00614AE3"/>
    <w:rsid w:val="00615B1A"/>
    <w:rsid w:val="00615D0D"/>
    <w:rsid w:val="00616796"/>
    <w:rsid w:val="0061755B"/>
    <w:rsid w:val="0062362C"/>
    <w:rsid w:val="00624474"/>
    <w:rsid w:val="00625BDD"/>
    <w:rsid w:val="00625F58"/>
    <w:rsid w:val="00627AB8"/>
    <w:rsid w:val="00632407"/>
    <w:rsid w:val="00632F1E"/>
    <w:rsid w:val="0063514E"/>
    <w:rsid w:val="006354EB"/>
    <w:rsid w:val="006366AD"/>
    <w:rsid w:val="006372A2"/>
    <w:rsid w:val="006406C6"/>
    <w:rsid w:val="00640EB3"/>
    <w:rsid w:val="00642021"/>
    <w:rsid w:val="00642363"/>
    <w:rsid w:val="00644E27"/>
    <w:rsid w:val="00645949"/>
    <w:rsid w:val="0064617C"/>
    <w:rsid w:val="00646F92"/>
    <w:rsid w:val="00652D1D"/>
    <w:rsid w:val="00654855"/>
    <w:rsid w:val="00655D03"/>
    <w:rsid w:val="00656706"/>
    <w:rsid w:val="00661192"/>
    <w:rsid w:val="0066297C"/>
    <w:rsid w:val="00664522"/>
    <w:rsid w:val="0066507D"/>
    <w:rsid w:val="00672408"/>
    <w:rsid w:val="00672E67"/>
    <w:rsid w:val="00674752"/>
    <w:rsid w:val="006754AD"/>
    <w:rsid w:val="0067731B"/>
    <w:rsid w:val="0068236C"/>
    <w:rsid w:val="00682554"/>
    <w:rsid w:val="006839D4"/>
    <w:rsid w:val="00683A58"/>
    <w:rsid w:val="00684208"/>
    <w:rsid w:val="006846AD"/>
    <w:rsid w:val="0068582E"/>
    <w:rsid w:val="006877D8"/>
    <w:rsid w:val="00691097"/>
    <w:rsid w:val="006930C8"/>
    <w:rsid w:val="00693C30"/>
    <w:rsid w:val="00696602"/>
    <w:rsid w:val="0069665B"/>
    <w:rsid w:val="00696A9A"/>
    <w:rsid w:val="00696BF2"/>
    <w:rsid w:val="00697F88"/>
    <w:rsid w:val="006A42A0"/>
    <w:rsid w:val="006A4326"/>
    <w:rsid w:val="006A63AF"/>
    <w:rsid w:val="006A6C60"/>
    <w:rsid w:val="006B055B"/>
    <w:rsid w:val="006B238A"/>
    <w:rsid w:val="006B4331"/>
    <w:rsid w:val="006B672C"/>
    <w:rsid w:val="006B6A3E"/>
    <w:rsid w:val="006B7299"/>
    <w:rsid w:val="006C1D3D"/>
    <w:rsid w:val="006C238C"/>
    <w:rsid w:val="006C2FB7"/>
    <w:rsid w:val="006C35F2"/>
    <w:rsid w:val="006D251D"/>
    <w:rsid w:val="006D28C2"/>
    <w:rsid w:val="006D3346"/>
    <w:rsid w:val="006D4A2C"/>
    <w:rsid w:val="006D4C65"/>
    <w:rsid w:val="006D5349"/>
    <w:rsid w:val="006D5EAD"/>
    <w:rsid w:val="006D646E"/>
    <w:rsid w:val="006D7ED3"/>
    <w:rsid w:val="006E08ED"/>
    <w:rsid w:val="006E1BB4"/>
    <w:rsid w:val="006E49ED"/>
    <w:rsid w:val="006E6843"/>
    <w:rsid w:val="006E79CA"/>
    <w:rsid w:val="006F0DB3"/>
    <w:rsid w:val="006F1644"/>
    <w:rsid w:val="006F2683"/>
    <w:rsid w:val="006F5540"/>
    <w:rsid w:val="006F74D7"/>
    <w:rsid w:val="00700128"/>
    <w:rsid w:val="007022FC"/>
    <w:rsid w:val="00705E37"/>
    <w:rsid w:val="007065DB"/>
    <w:rsid w:val="007066DA"/>
    <w:rsid w:val="0070691A"/>
    <w:rsid w:val="00713317"/>
    <w:rsid w:val="007166EC"/>
    <w:rsid w:val="00716D10"/>
    <w:rsid w:val="00720104"/>
    <w:rsid w:val="007227AA"/>
    <w:rsid w:val="00722EAF"/>
    <w:rsid w:val="00722F26"/>
    <w:rsid w:val="00723254"/>
    <w:rsid w:val="007246A0"/>
    <w:rsid w:val="00724715"/>
    <w:rsid w:val="00724BF8"/>
    <w:rsid w:val="007251B7"/>
    <w:rsid w:val="00731204"/>
    <w:rsid w:val="007327EF"/>
    <w:rsid w:val="00733EDB"/>
    <w:rsid w:val="00733F9F"/>
    <w:rsid w:val="00734236"/>
    <w:rsid w:val="0073427D"/>
    <w:rsid w:val="0073434C"/>
    <w:rsid w:val="00740671"/>
    <w:rsid w:val="0074144B"/>
    <w:rsid w:val="00742438"/>
    <w:rsid w:val="007448E0"/>
    <w:rsid w:val="00745D71"/>
    <w:rsid w:val="00745D79"/>
    <w:rsid w:val="007479D1"/>
    <w:rsid w:val="00751DCF"/>
    <w:rsid w:val="007531B4"/>
    <w:rsid w:val="00753CC0"/>
    <w:rsid w:val="0075653C"/>
    <w:rsid w:val="00756602"/>
    <w:rsid w:val="00757C9E"/>
    <w:rsid w:val="0076041A"/>
    <w:rsid w:val="007626D6"/>
    <w:rsid w:val="00762F79"/>
    <w:rsid w:val="00762FCF"/>
    <w:rsid w:val="00766095"/>
    <w:rsid w:val="0076626B"/>
    <w:rsid w:val="00767835"/>
    <w:rsid w:val="00767F0A"/>
    <w:rsid w:val="0077267C"/>
    <w:rsid w:val="00772EAB"/>
    <w:rsid w:val="00773FF0"/>
    <w:rsid w:val="007768A0"/>
    <w:rsid w:val="00780A73"/>
    <w:rsid w:val="007813D1"/>
    <w:rsid w:val="00782025"/>
    <w:rsid w:val="007837B2"/>
    <w:rsid w:val="00787F27"/>
    <w:rsid w:val="00795032"/>
    <w:rsid w:val="00795134"/>
    <w:rsid w:val="0079552B"/>
    <w:rsid w:val="00796CAE"/>
    <w:rsid w:val="007A2CD7"/>
    <w:rsid w:val="007A34BF"/>
    <w:rsid w:val="007A72BE"/>
    <w:rsid w:val="007A7872"/>
    <w:rsid w:val="007B2092"/>
    <w:rsid w:val="007B20D1"/>
    <w:rsid w:val="007B2474"/>
    <w:rsid w:val="007B2AB1"/>
    <w:rsid w:val="007B356F"/>
    <w:rsid w:val="007B400F"/>
    <w:rsid w:val="007B51A7"/>
    <w:rsid w:val="007B5D08"/>
    <w:rsid w:val="007B63A1"/>
    <w:rsid w:val="007B6438"/>
    <w:rsid w:val="007B6B44"/>
    <w:rsid w:val="007B78FD"/>
    <w:rsid w:val="007C1C9A"/>
    <w:rsid w:val="007C1D4B"/>
    <w:rsid w:val="007C3574"/>
    <w:rsid w:val="007C376D"/>
    <w:rsid w:val="007D0EDE"/>
    <w:rsid w:val="007D1013"/>
    <w:rsid w:val="007D200A"/>
    <w:rsid w:val="007D2581"/>
    <w:rsid w:val="007D40D1"/>
    <w:rsid w:val="007D4D40"/>
    <w:rsid w:val="007D51E5"/>
    <w:rsid w:val="007D5487"/>
    <w:rsid w:val="007D7DBC"/>
    <w:rsid w:val="007E13C9"/>
    <w:rsid w:val="007E18C1"/>
    <w:rsid w:val="007E22EE"/>
    <w:rsid w:val="007E36E3"/>
    <w:rsid w:val="007E3C2B"/>
    <w:rsid w:val="007E3F32"/>
    <w:rsid w:val="007E49DF"/>
    <w:rsid w:val="007E5F63"/>
    <w:rsid w:val="007F00C5"/>
    <w:rsid w:val="007F249F"/>
    <w:rsid w:val="007F34AD"/>
    <w:rsid w:val="007F5D64"/>
    <w:rsid w:val="00801A37"/>
    <w:rsid w:val="00801DBA"/>
    <w:rsid w:val="00807584"/>
    <w:rsid w:val="00807780"/>
    <w:rsid w:val="00807B07"/>
    <w:rsid w:val="00813811"/>
    <w:rsid w:val="00814134"/>
    <w:rsid w:val="00814674"/>
    <w:rsid w:val="00814847"/>
    <w:rsid w:val="00814AA3"/>
    <w:rsid w:val="008201FD"/>
    <w:rsid w:val="00820F35"/>
    <w:rsid w:val="0082170A"/>
    <w:rsid w:val="008242FA"/>
    <w:rsid w:val="00824463"/>
    <w:rsid w:val="00825577"/>
    <w:rsid w:val="00825D2C"/>
    <w:rsid w:val="00827E44"/>
    <w:rsid w:val="008304A9"/>
    <w:rsid w:val="00832ED3"/>
    <w:rsid w:val="00834B69"/>
    <w:rsid w:val="00837998"/>
    <w:rsid w:val="008416D1"/>
    <w:rsid w:val="00841BE9"/>
    <w:rsid w:val="00841C2F"/>
    <w:rsid w:val="008428C8"/>
    <w:rsid w:val="0084396B"/>
    <w:rsid w:val="00843E93"/>
    <w:rsid w:val="00843EC9"/>
    <w:rsid w:val="008447BB"/>
    <w:rsid w:val="00850718"/>
    <w:rsid w:val="00852523"/>
    <w:rsid w:val="0085275E"/>
    <w:rsid w:val="00854408"/>
    <w:rsid w:val="00855451"/>
    <w:rsid w:val="00856E9B"/>
    <w:rsid w:val="008572D1"/>
    <w:rsid w:val="0086151D"/>
    <w:rsid w:val="00861927"/>
    <w:rsid w:val="00863058"/>
    <w:rsid w:val="0086495D"/>
    <w:rsid w:val="00865FBC"/>
    <w:rsid w:val="00866542"/>
    <w:rsid w:val="00866A1A"/>
    <w:rsid w:val="00866F71"/>
    <w:rsid w:val="008700A2"/>
    <w:rsid w:val="008710C0"/>
    <w:rsid w:val="00872078"/>
    <w:rsid w:val="008721B6"/>
    <w:rsid w:val="00872D3A"/>
    <w:rsid w:val="00872E4E"/>
    <w:rsid w:val="00875A9F"/>
    <w:rsid w:val="008779DB"/>
    <w:rsid w:val="00880B95"/>
    <w:rsid w:val="00880D71"/>
    <w:rsid w:val="0088143E"/>
    <w:rsid w:val="00881F88"/>
    <w:rsid w:val="00882BB9"/>
    <w:rsid w:val="008838C1"/>
    <w:rsid w:val="00885283"/>
    <w:rsid w:val="008872C2"/>
    <w:rsid w:val="008917B3"/>
    <w:rsid w:val="008936A7"/>
    <w:rsid w:val="00895A21"/>
    <w:rsid w:val="00896DF3"/>
    <w:rsid w:val="008A001E"/>
    <w:rsid w:val="008A0353"/>
    <w:rsid w:val="008A07E6"/>
    <w:rsid w:val="008A2097"/>
    <w:rsid w:val="008A476D"/>
    <w:rsid w:val="008A4841"/>
    <w:rsid w:val="008B01F1"/>
    <w:rsid w:val="008B5BE0"/>
    <w:rsid w:val="008C094E"/>
    <w:rsid w:val="008C1230"/>
    <w:rsid w:val="008C2949"/>
    <w:rsid w:val="008C393B"/>
    <w:rsid w:val="008C3A0F"/>
    <w:rsid w:val="008C430B"/>
    <w:rsid w:val="008C4598"/>
    <w:rsid w:val="008C6F7A"/>
    <w:rsid w:val="008C7399"/>
    <w:rsid w:val="008C7AAE"/>
    <w:rsid w:val="008C7C00"/>
    <w:rsid w:val="008C7D1E"/>
    <w:rsid w:val="008D1AB7"/>
    <w:rsid w:val="008D2956"/>
    <w:rsid w:val="008E08BB"/>
    <w:rsid w:val="008E3033"/>
    <w:rsid w:val="008E5C1E"/>
    <w:rsid w:val="008E649F"/>
    <w:rsid w:val="008E7649"/>
    <w:rsid w:val="008E7A27"/>
    <w:rsid w:val="008F2CFE"/>
    <w:rsid w:val="008F3F4A"/>
    <w:rsid w:val="008F46A9"/>
    <w:rsid w:val="008F5758"/>
    <w:rsid w:val="008F6A9F"/>
    <w:rsid w:val="008F76F7"/>
    <w:rsid w:val="008F775E"/>
    <w:rsid w:val="009000F4"/>
    <w:rsid w:val="00900C9E"/>
    <w:rsid w:val="00904068"/>
    <w:rsid w:val="00905F6C"/>
    <w:rsid w:val="0090723B"/>
    <w:rsid w:val="00907ED2"/>
    <w:rsid w:val="00911895"/>
    <w:rsid w:val="00913A34"/>
    <w:rsid w:val="0091563D"/>
    <w:rsid w:val="00917AAF"/>
    <w:rsid w:val="00920521"/>
    <w:rsid w:val="00920793"/>
    <w:rsid w:val="00920CC5"/>
    <w:rsid w:val="009214F3"/>
    <w:rsid w:val="00921975"/>
    <w:rsid w:val="00924EC9"/>
    <w:rsid w:val="00924F56"/>
    <w:rsid w:val="009253C5"/>
    <w:rsid w:val="00925811"/>
    <w:rsid w:val="00926751"/>
    <w:rsid w:val="00934238"/>
    <w:rsid w:val="0093447D"/>
    <w:rsid w:val="0093527F"/>
    <w:rsid w:val="00935436"/>
    <w:rsid w:val="00937B2B"/>
    <w:rsid w:val="00937E49"/>
    <w:rsid w:val="0094136A"/>
    <w:rsid w:val="009418D9"/>
    <w:rsid w:val="00941AA5"/>
    <w:rsid w:val="00941B78"/>
    <w:rsid w:val="009422E4"/>
    <w:rsid w:val="009429A1"/>
    <w:rsid w:val="009429EA"/>
    <w:rsid w:val="009431E7"/>
    <w:rsid w:val="00944FC6"/>
    <w:rsid w:val="00945A0C"/>
    <w:rsid w:val="00945B64"/>
    <w:rsid w:val="00946129"/>
    <w:rsid w:val="009466D5"/>
    <w:rsid w:val="00950D09"/>
    <w:rsid w:val="00951A58"/>
    <w:rsid w:val="00952896"/>
    <w:rsid w:val="00952A60"/>
    <w:rsid w:val="009541C8"/>
    <w:rsid w:val="009545A7"/>
    <w:rsid w:val="009552E4"/>
    <w:rsid w:val="00955B48"/>
    <w:rsid w:val="00955D2D"/>
    <w:rsid w:val="00960584"/>
    <w:rsid w:val="0096272B"/>
    <w:rsid w:val="0096349F"/>
    <w:rsid w:val="00963F9B"/>
    <w:rsid w:val="00965A16"/>
    <w:rsid w:val="00965E77"/>
    <w:rsid w:val="00966DE7"/>
    <w:rsid w:val="0097044B"/>
    <w:rsid w:val="00976A04"/>
    <w:rsid w:val="00976D29"/>
    <w:rsid w:val="009776E3"/>
    <w:rsid w:val="00982A7A"/>
    <w:rsid w:val="00983EDA"/>
    <w:rsid w:val="00983F33"/>
    <w:rsid w:val="00985B71"/>
    <w:rsid w:val="009870E5"/>
    <w:rsid w:val="0099150C"/>
    <w:rsid w:val="0099354A"/>
    <w:rsid w:val="00996699"/>
    <w:rsid w:val="009A3261"/>
    <w:rsid w:val="009A331C"/>
    <w:rsid w:val="009A3954"/>
    <w:rsid w:val="009A3CC7"/>
    <w:rsid w:val="009A4EB6"/>
    <w:rsid w:val="009A51E5"/>
    <w:rsid w:val="009A558E"/>
    <w:rsid w:val="009B132F"/>
    <w:rsid w:val="009B177B"/>
    <w:rsid w:val="009B1D28"/>
    <w:rsid w:val="009B5011"/>
    <w:rsid w:val="009B5E3F"/>
    <w:rsid w:val="009B7A05"/>
    <w:rsid w:val="009C0EA3"/>
    <w:rsid w:val="009C3DB8"/>
    <w:rsid w:val="009C4789"/>
    <w:rsid w:val="009C579E"/>
    <w:rsid w:val="009C6349"/>
    <w:rsid w:val="009C6462"/>
    <w:rsid w:val="009C6511"/>
    <w:rsid w:val="009C6F5F"/>
    <w:rsid w:val="009D0DF6"/>
    <w:rsid w:val="009D0EF7"/>
    <w:rsid w:val="009D1E4A"/>
    <w:rsid w:val="009D1F74"/>
    <w:rsid w:val="009D2105"/>
    <w:rsid w:val="009D328B"/>
    <w:rsid w:val="009D3798"/>
    <w:rsid w:val="009D78DA"/>
    <w:rsid w:val="009E257C"/>
    <w:rsid w:val="009E4C7F"/>
    <w:rsid w:val="009E5A71"/>
    <w:rsid w:val="009E67D2"/>
    <w:rsid w:val="009E7C94"/>
    <w:rsid w:val="009F139C"/>
    <w:rsid w:val="009F281E"/>
    <w:rsid w:val="009F504E"/>
    <w:rsid w:val="009F7712"/>
    <w:rsid w:val="009F7F94"/>
    <w:rsid w:val="00A036AA"/>
    <w:rsid w:val="00A10FE4"/>
    <w:rsid w:val="00A117DB"/>
    <w:rsid w:val="00A1195D"/>
    <w:rsid w:val="00A1269A"/>
    <w:rsid w:val="00A16671"/>
    <w:rsid w:val="00A20DAD"/>
    <w:rsid w:val="00A24659"/>
    <w:rsid w:val="00A2523E"/>
    <w:rsid w:val="00A254F3"/>
    <w:rsid w:val="00A26411"/>
    <w:rsid w:val="00A27183"/>
    <w:rsid w:val="00A33A12"/>
    <w:rsid w:val="00A35092"/>
    <w:rsid w:val="00A35618"/>
    <w:rsid w:val="00A361BC"/>
    <w:rsid w:val="00A3727B"/>
    <w:rsid w:val="00A4006B"/>
    <w:rsid w:val="00A427D3"/>
    <w:rsid w:val="00A43EFC"/>
    <w:rsid w:val="00A4486B"/>
    <w:rsid w:val="00A458CA"/>
    <w:rsid w:val="00A50DCA"/>
    <w:rsid w:val="00A53322"/>
    <w:rsid w:val="00A56891"/>
    <w:rsid w:val="00A56D61"/>
    <w:rsid w:val="00A60E53"/>
    <w:rsid w:val="00A623D3"/>
    <w:rsid w:val="00A628EB"/>
    <w:rsid w:val="00A62B76"/>
    <w:rsid w:val="00A6374A"/>
    <w:rsid w:val="00A64CC1"/>
    <w:rsid w:val="00A65319"/>
    <w:rsid w:val="00A67B22"/>
    <w:rsid w:val="00A67FCA"/>
    <w:rsid w:val="00A72AC9"/>
    <w:rsid w:val="00A7425C"/>
    <w:rsid w:val="00A7578C"/>
    <w:rsid w:val="00A769C9"/>
    <w:rsid w:val="00A8002D"/>
    <w:rsid w:val="00A811C0"/>
    <w:rsid w:val="00A81516"/>
    <w:rsid w:val="00A826B7"/>
    <w:rsid w:val="00A82F10"/>
    <w:rsid w:val="00A83B8E"/>
    <w:rsid w:val="00A86BDE"/>
    <w:rsid w:val="00A87C3F"/>
    <w:rsid w:val="00A931C0"/>
    <w:rsid w:val="00A93555"/>
    <w:rsid w:val="00A937F8"/>
    <w:rsid w:val="00A93F69"/>
    <w:rsid w:val="00A97AF6"/>
    <w:rsid w:val="00A97DD6"/>
    <w:rsid w:val="00AA0E3F"/>
    <w:rsid w:val="00AA1471"/>
    <w:rsid w:val="00AA3106"/>
    <w:rsid w:val="00AA4160"/>
    <w:rsid w:val="00AA4578"/>
    <w:rsid w:val="00AA4CED"/>
    <w:rsid w:val="00AA5E76"/>
    <w:rsid w:val="00AA5F28"/>
    <w:rsid w:val="00AB0E2B"/>
    <w:rsid w:val="00AB10DA"/>
    <w:rsid w:val="00AB21F6"/>
    <w:rsid w:val="00AB2976"/>
    <w:rsid w:val="00AB30A6"/>
    <w:rsid w:val="00AB3404"/>
    <w:rsid w:val="00AB369B"/>
    <w:rsid w:val="00AB419F"/>
    <w:rsid w:val="00AB5E2E"/>
    <w:rsid w:val="00AB63FE"/>
    <w:rsid w:val="00AB7924"/>
    <w:rsid w:val="00AC16AA"/>
    <w:rsid w:val="00AC1CB8"/>
    <w:rsid w:val="00AC2280"/>
    <w:rsid w:val="00AC41F6"/>
    <w:rsid w:val="00AC4746"/>
    <w:rsid w:val="00AC4D71"/>
    <w:rsid w:val="00AC5FD5"/>
    <w:rsid w:val="00AC690A"/>
    <w:rsid w:val="00AC6DDD"/>
    <w:rsid w:val="00AC786B"/>
    <w:rsid w:val="00AD0041"/>
    <w:rsid w:val="00AD0F14"/>
    <w:rsid w:val="00AD12BF"/>
    <w:rsid w:val="00AD1B24"/>
    <w:rsid w:val="00AD1F45"/>
    <w:rsid w:val="00AD2EEE"/>
    <w:rsid w:val="00AD3851"/>
    <w:rsid w:val="00AD62FD"/>
    <w:rsid w:val="00AD7A40"/>
    <w:rsid w:val="00AE02E5"/>
    <w:rsid w:val="00AE1463"/>
    <w:rsid w:val="00AE17B9"/>
    <w:rsid w:val="00AE19A2"/>
    <w:rsid w:val="00AE6208"/>
    <w:rsid w:val="00AE7071"/>
    <w:rsid w:val="00AF2DF5"/>
    <w:rsid w:val="00AF4861"/>
    <w:rsid w:val="00AF505D"/>
    <w:rsid w:val="00AF633E"/>
    <w:rsid w:val="00AF70E5"/>
    <w:rsid w:val="00AF78C9"/>
    <w:rsid w:val="00B02222"/>
    <w:rsid w:val="00B1575B"/>
    <w:rsid w:val="00B22BEC"/>
    <w:rsid w:val="00B268EB"/>
    <w:rsid w:val="00B30601"/>
    <w:rsid w:val="00B3262D"/>
    <w:rsid w:val="00B32851"/>
    <w:rsid w:val="00B33E67"/>
    <w:rsid w:val="00B33E7D"/>
    <w:rsid w:val="00B34BD8"/>
    <w:rsid w:val="00B34DD2"/>
    <w:rsid w:val="00B35001"/>
    <w:rsid w:val="00B41E80"/>
    <w:rsid w:val="00B42BE7"/>
    <w:rsid w:val="00B4401C"/>
    <w:rsid w:val="00B51E89"/>
    <w:rsid w:val="00B52779"/>
    <w:rsid w:val="00B52B53"/>
    <w:rsid w:val="00B53442"/>
    <w:rsid w:val="00B546DA"/>
    <w:rsid w:val="00B55367"/>
    <w:rsid w:val="00B5570E"/>
    <w:rsid w:val="00B55947"/>
    <w:rsid w:val="00B56104"/>
    <w:rsid w:val="00B60030"/>
    <w:rsid w:val="00B60B18"/>
    <w:rsid w:val="00B611D8"/>
    <w:rsid w:val="00B614B7"/>
    <w:rsid w:val="00B61A8D"/>
    <w:rsid w:val="00B61B02"/>
    <w:rsid w:val="00B6313B"/>
    <w:rsid w:val="00B65652"/>
    <w:rsid w:val="00B6621B"/>
    <w:rsid w:val="00B67AEC"/>
    <w:rsid w:val="00B70EE3"/>
    <w:rsid w:val="00B73984"/>
    <w:rsid w:val="00B752EF"/>
    <w:rsid w:val="00B75329"/>
    <w:rsid w:val="00B76F04"/>
    <w:rsid w:val="00B826ED"/>
    <w:rsid w:val="00B90165"/>
    <w:rsid w:val="00B928BF"/>
    <w:rsid w:val="00B94120"/>
    <w:rsid w:val="00B95267"/>
    <w:rsid w:val="00B95F73"/>
    <w:rsid w:val="00B966B6"/>
    <w:rsid w:val="00B976F7"/>
    <w:rsid w:val="00BA0297"/>
    <w:rsid w:val="00BA0BD1"/>
    <w:rsid w:val="00BA2494"/>
    <w:rsid w:val="00BA27A4"/>
    <w:rsid w:val="00BA3CF8"/>
    <w:rsid w:val="00BA4931"/>
    <w:rsid w:val="00BA5806"/>
    <w:rsid w:val="00BB1A51"/>
    <w:rsid w:val="00BB24FE"/>
    <w:rsid w:val="00BB3BD6"/>
    <w:rsid w:val="00BB4299"/>
    <w:rsid w:val="00BB62BC"/>
    <w:rsid w:val="00BC2459"/>
    <w:rsid w:val="00BC2AFE"/>
    <w:rsid w:val="00BC2CDA"/>
    <w:rsid w:val="00BC2F5E"/>
    <w:rsid w:val="00BC3FE6"/>
    <w:rsid w:val="00BC40DB"/>
    <w:rsid w:val="00BC48CB"/>
    <w:rsid w:val="00BC4B87"/>
    <w:rsid w:val="00BC515A"/>
    <w:rsid w:val="00BC53B6"/>
    <w:rsid w:val="00BC58EA"/>
    <w:rsid w:val="00BC7826"/>
    <w:rsid w:val="00BC792C"/>
    <w:rsid w:val="00BD0362"/>
    <w:rsid w:val="00BD3406"/>
    <w:rsid w:val="00BD4C6F"/>
    <w:rsid w:val="00BD5604"/>
    <w:rsid w:val="00BD707A"/>
    <w:rsid w:val="00BD7E39"/>
    <w:rsid w:val="00BE0647"/>
    <w:rsid w:val="00BE103F"/>
    <w:rsid w:val="00BE2CC5"/>
    <w:rsid w:val="00BE2FC5"/>
    <w:rsid w:val="00BE528F"/>
    <w:rsid w:val="00BE57F5"/>
    <w:rsid w:val="00BE6923"/>
    <w:rsid w:val="00BF136C"/>
    <w:rsid w:val="00BF2CA2"/>
    <w:rsid w:val="00BF346E"/>
    <w:rsid w:val="00BF53F6"/>
    <w:rsid w:val="00BF5535"/>
    <w:rsid w:val="00BF5575"/>
    <w:rsid w:val="00BF5C8D"/>
    <w:rsid w:val="00BF62A8"/>
    <w:rsid w:val="00BF7718"/>
    <w:rsid w:val="00C00261"/>
    <w:rsid w:val="00C0247A"/>
    <w:rsid w:val="00C04DF7"/>
    <w:rsid w:val="00C05BDC"/>
    <w:rsid w:val="00C100F9"/>
    <w:rsid w:val="00C102A1"/>
    <w:rsid w:val="00C11744"/>
    <w:rsid w:val="00C11A3C"/>
    <w:rsid w:val="00C128AF"/>
    <w:rsid w:val="00C133D3"/>
    <w:rsid w:val="00C1504F"/>
    <w:rsid w:val="00C16932"/>
    <w:rsid w:val="00C24096"/>
    <w:rsid w:val="00C26B29"/>
    <w:rsid w:val="00C303FE"/>
    <w:rsid w:val="00C30C34"/>
    <w:rsid w:val="00C30EA3"/>
    <w:rsid w:val="00C32134"/>
    <w:rsid w:val="00C323E0"/>
    <w:rsid w:val="00C3686D"/>
    <w:rsid w:val="00C36D34"/>
    <w:rsid w:val="00C378DE"/>
    <w:rsid w:val="00C41B28"/>
    <w:rsid w:val="00C42A87"/>
    <w:rsid w:val="00C43025"/>
    <w:rsid w:val="00C43436"/>
    <w:rsid w:val="00C44BA7"/>
    <w:rsid w:val="00C44C84"/>
    <w:rsid w:val="00C46B76"/>
    <w:rsid w:val="00C47A85"/>
    <w:rsid w:val="00C520DB"/>
    <w:rsid w:val="00C53603"/>
    <w:rsid w:val="00C5576C"/>
    <w:rsid w:val="00C55FBB"/>
    <w:rsid w:val="00C56082"/>
    <w:rsid w:val="00C60AA3"/>
    <w:rsid w:val="00C62B51"/>
    <w:rsid w:val="00C63A3E"/>
    <w:rsid w:val="00C63C8E"/>
    <w:rsid w:val="00C63D68"/>
    <w:rsid w:val="00C642B9"/>
    <w:rsid w:val="00C6592A"/>
    <w:rsid w:val="00C65EA2"/>
    <w:rsid w:val="00C71634"/>
    <w:rsid w:val="00C74230"/>
    <w:rsid w:val="00C764EC"/>
    <w:rsid w:val="00C77349"/>
    <w:rsid w:val="00C81359"/>
    <w:rsid w:val="00C8152B"/>
    <w:rsid w:val="00C817B0"/>
    <w:rsid w:val="00C829C7"/>
    <w:rsid w:val="00C85E7D"/>
    <w:rsid w:val="00C8638C"/>
    <w:rsid w:val="00C87C71"/>
    <w:rsid w:val="00C906ED"/>
    <w:rsid w:val="00C91945"/>
    <w:rsid w:val="00C92E00"/>
    <w:rsid w:val="00C940AE"/>
    <w:rsid w:val="00C94945"/>
    <w:rsid w:val="00C95129"/>
    <w:rsid w:val="00C9541F"/>
    <w:rsid w:val="00C95A8A"/>
    <w:rsid w:val="00C97A88"/>
    <w:rsid w:val="00CA0168"/>
    <w:rsid w:val="00CA09D9"/>
    <w:rsid w:val="00CA174D"/>
    <w:rsid w:val="00CA3178"/>
    <w:rsid w:val="00CA3F61"/>
    <w:rsid w:val="00CA4B69"/>
    <w:rsid w:val="00CA6710"/>
    <w:rsid w:val="00CA6BE5"/>
    <w:rsid w:val="00CA6FAE"/>
    <w:rsid w:val="00CA75E6"/>
    <w:rsid w:val="00CB0A4B"/>
    <w:rsid w:val="00CB13CD"/>
    <w:rsid w:val="00CB1C4F"/>
    <w:rsid w:val="00CB29DE"/>
    <w:rsid w:val="00CB671F"/>
    <w:rsid w:val="00CC0410"/>
    <w:rsid w:val="00CC1509"/>
    <w:rsid w:val="00CC46A3"/>
    <w:rsid w:val="00CC4A79"/>
    <w:rsid w:val="00CC5249"/>
    <w:rsid w:val="00CC5305"/>
    <w:rsid w:val="00CC53A6"/>
    <w:rsid w:val="00CC5B65"/>
    <w:rsid w:val="00CD3AB3"/>
    <w:rsid w:val="00CD5C16"/>
    <w:rsid w:val="00CD656D"/>
    <w:rsid w:val="00CD65C8"/>
    <w:rsid w:val="00CE14DF"/>
    <w:rsid w:val="00CE39D8"/>
    <w:rsid w:val="00CE3E08"/>
    <w:rsid w:val="00CE5140"/>
    <w:rsid w:val="00CE5F33"/>
    <w:rsid w:val="00CE601D"/>
    <w:rsid w:val="00CE68DA"/>
    <w:rsid w:val="00CF2839"/>
    <w:rsid w:val="00CF297C"/>
    <w:rsid w:val="00CF37DE"/>
    <w:rsid w:val="00CF3E57"/>
    <w:rsid w:val="00CF5083"/>
    <w:rsid w:val="00CF6CCF"/>
    <w:rsid w:val="00D004EF"/>
    <w:rsid w:val="00D0151D"/>
    <w:rsid w:val="00D01A5C"/>
    <w:rsid w:val="00D01D5C"/>
    <w:rsid w:val="00D073E9"/>
    <w:rsid w:val="00D1028D"/>
    <w:rsid w:val="00D11CC2"/>
    <w:rsid w:val="00D12004"/>
    <w:rsid w:val="00D13872"/>
    <w:rsid w:val="00D153A2"/>
    <w:rsid w:val="00D158B8"/>
    <w:rsid w:val="00D15C41"/>
    <w:rsid w:val="00D213EF"/>
    <w:rsid w:val="00D22918"/>
    <w:rsid w:val="00D229FB"/>
    <w:rsid w:val="00D27F03"/>
    <w:rsid w:val="00D347D0"/>
    <w:rsid w:val="00D355C5"/>
    <w:rsid w:val="00D3635C"/>
    <w:rsid w:val="00D3787F"/>
    <w:rsid w:val="00D378BE"/>
    <w:rsid w:val="00D424CB"/>
    <w:rsid w:val="00D429E1"/>
    <w:rsid w:val="00D42EF8"/>
    <w:rsid w:val="00D4337A"/>
    <w:rsid w:val="00D4643B"/>
    <w:rsid w:val="00D46B2A"/>
    <w:rsid w:val="00D46CDA"/>
    <w:rsid w:val="00D5040B"/>
    <w:rsid w:val="00D51EEA"/>
    <w:rsid w:val="00D521CD"/>
    <w:rsid w:val="00D546F9"/>
    <w:rsid w:val="00D54EC5"/>
    <w:rsid w:val="00D5606F"/>
    <w:rsid w:val="00D56B04"/>
    <w:rsid w:val="00D57272"/>
    <w:rsid w:val="00D57314"/>
    <w:rsid w:val="00D576BE"/>
    <w:rsid w:val="00D620AB"/>
    <w:rsid w:val="00D62767"/>
    <w:rsid w:val="00D63683"/>
    <w:rsid w:val="00D668E4"/>
    <w:rsid w:val="00D67063"/>
    <w:rsid w:val="00D70C5A"/>
    <w:rsid w:val="00D7254D"/>
    <w:rsid w:val="00D7529E"/>
    <w:rsid w:val="00D76C79"/>
    <w:rsid w:val="00D77A46"/>
    <w:rsid w:val="00D80548"/>
    <w:rsid w:val="00D80FBD"/>
    <w:rsid w:val="00D810C9"/>
    <w:rsid w:val="00D812AA"/>
    <w:rsid w:val="00D815DB"/>
    <w:rsid w:val="00D82F23"/>
    <w:rsid w:val="00D83D6B"/>
    <w:rsid w:val="00D86DB3"/>
    <w:rsid w:val="00D87C5D"/>
    <w:rsid w:val="00D90E23"/>
    <w:rsid w:val="00D92664"/>
    <w:rsid w:val="00D92770"/>
    <w:rsid w:val="00D93FDD"/>
    <w:rsid w:val="00D940DF"/>
    <w:rsid w:val="00D96E90"/>
    <w:rsid w:val="00DA387E"/>
    <w:rsid w:val="00DA3F4C"/>
    <w:rsid w:val="00DA465E"/>
    <w:rsid w:val="00DA56F0"/>
    <w:rsid w:val="00DA59D6"/>
    <w:rsid w:val="00DA7026"/>
    <w:rsid w:val="00DB5C2E"/>
    <w:rsid w:val="00DB75CB"/>
    <w:rsid w:val="00DC4535"/>
    <w:rsid w:val="00DC732D"/>
    <w:rsid w:val="00DD0541"/>
    <w:rsid w:val="00DD12CC"/>
    <w:rsid w:val="00DD3CB1"/>
    <w:rsid w:val="00DD57E0"/>
    <w:rsid w:val="00DD6FB5"/>
    <w:rsid w:val="00DE1884"/>
    <w:rsid w:val="00DE32B3"/>
    <w:rsid w:val="00DE44FE"/>
    <w:rsid w:val="00DE49F7"/>
    <w:rsid w:val="00DE79DF"/>
    <w:rsid w:val="00DF23B4"/>
    <w:rsid w:val="00DF5457"/>
    <w:rsid w:val="00DF7155"/>
    <w:rsid w:val="00DF71B6"/>
    <w:rsid w:val="00DFBCB2"/>
    <w:rsid w:val="00E00A2D"/>
    <w:rsid w:val="00E02790"/>
    <w:rsid w:val="00E027E2"/>
    <w:rsid w:val="00E03A36"/>
    <w:rsid w:val="00E042CC"/>
    <w:rsid w:val="00E043EB"/>
    <w:rsid w:val="00E05479"/>
    <w:rsid w:val="00E07976"/>
    <w:rsid w:val="00E079E8"/>
    <w:rsid w:val="00E10FCA"/>
    <w:rsid w:val="00E12CBF"/>
    <w:rsid w:val="00E144FB"/>
    <w:rsid w:val="00E14B6B"/>
    <w:rsid w:val="00E15865"/>
    <w:rsid w:val="00E1678F"/>
    <w:rsid w:val="00E203C2"/>
    <w:rsid w:val="00E21708"/>
    <w:rsid w:val="00E219C0"/>
    <w:rsid w:val="00E21B92"/>
    <w:rsid w:val="00E2280B"/>
    <w:rsid w:val="00E22C31"/>
    <w:rsid w:val="00E22D50"/>
    <w:rsid w:val="00E22D75"/>
    <w:rsid w:val="00E22E69"/>
    <w:rsid w:val="00E23ABB"/>
    <w:rsid w:val="00E23D45"/>
    <w:rsid w:val="00E241B4"/>
    <w:rsid w:val="00E254B3"/>
    <w:rsid w:val="00E262C4"/>
    <w:rsid w:val="00E27C47"/>
    <w:rsid w:val="00E30307"/>
    <w:rsid w:val="00E327DF"/>
    <w:rsid w:val="00E33416"/>
    <w:rsid w:val="00E33A40"/>
    <w:rsid w:val="00E34503"/>
    <w:rsid w:val="00E3471B"/>
    <w:rsid w:val="00E35100"/>
    <w:rsid w:val="00E35B89"/>
    <w:rsid w:val="00E3654C"/>
    <w:rsid w:val="00E378F2"/>
    <w:rsid w:val="00E37E44"/>
    <w:rsid w:val="00E40302"/>
    <w:rsid w:val="00E40ECA"/>
    <w:rsid w:val="00E44933"/>
    <w:rsid w:val="00E45128"/>
    <w:rsid w:val="00E523FB"/>
    <w:rsid w:val="00E5266E"/>
    <w:rsid w:val="00E5375A"/>
    <w:rsid w:val="00E55572"/>
    <w:rsid w:val="00E55C97"/>
    <w:rsid w:val="00E60D29"/>
    <w:rsid w:val="00E615BA"/>
    <w:rsid w:val="00E6162E"/>
    <w:rsid w:val="00E62318"/>
    <w:rsid w:val="00E62BBD"/>
    <w:rsid w:val="00E632E4"/>
    <w:rsid w:val="00E63B71"/>
    <w:rsid w:val="00E6436E"/>
    <w:rsid w:val="00E6555F"/>
    <w:rsid w:val="00E66416"/>
    <w:rsid w:val="00E67027"/>
    <w:rsid w:val="00E71086"/>
    <w:rsid w:val="00E7144C"/>
    <w:rsid w:val="00E71624"/>
    <w:rsid w:val="00E718CB"/>
    <w:rsid w:val="00E727BD"/>
    <w:rsid w:val="00E733E0"/>
    <w:rsid w:val="00E73FFC"/>
    <w:rsid w:val="00E761BF"/>
    <w:rsid w:val="00E80B02"/>
    <w:rsid w:val="00E833F9"/>
    <w:rsid w:val="00E8501F"/>
    <w:rsid w:val="00E855CB"/>
    <w:rsid w:val="00E8693B"/>
    <w:rsid w:val="00E912B5"/>
    <w:rsid w:val="00E93FCE"/>
    <w:rsid w:val="00EA0580"/>
    <w:rsid w:val="00EA0C73"/>
    <w:rsid w:val="00EA0CF5"/>
    <w:rsid w:val="00EA0F3F"/>
    <w:rsid w:val="00EA13B7"/>
    <w:rsid w:val="00EA30D5"/>
    <w:rsid w:val="00EA4BA7"/>
    <w:rsid w:val="00EA7090"/>
    <w:rsid w:val="00EA7825"/>
    <w:rsid w:val="00EA7E8E"/>
    <w:rsid w:val="00EB2285"/>
    <w:rsid w:val="00EB2D26"/>
    <w:rsid w:val="00EB3CC8"/>
    <w:rsid w:val="00EB47FF"/>
    <w:rsid w:val="00EB4F77"/>
    <w:rsid w:val="00EB4F89"/>
    <w:rsid w:val="00EB5CFE"/>
    <w:rsid w:val="00EB69DA"/>
    <w:rsid w:val="00EB7A34"/>
    <w:rsid w:val="00EC4D18"/>
    <w:rsid w:val="00EC4F92"/>
    <w:rsid w:val="00EC52EE"/>
    <w:rsid w:val="00EC7181"/>
    <w:rsid w:val="00ED27B9"/>
    <w:rsid w:val="00ED3BC2"/>
    <w:rsid w:val="00ED4506"/>
    <w:rsid w:val="00ED5D5C"/>
    <w:rsid w:val="00ED73A3"/>
    <w:rsid w:val="00EE489E"/>
    <w:rsid w:val="00EE4F9F"/>
    <w:rsid w:val="00EE5E5D"/>
    <w:rsid w:val="00EE6C54"/>
    <w:rsid w:val="00EF0929"/>
    <w:rsid w:val="00EF0964"/>
    <w:rsid w:val="00EF250E"/>
    <w:rsid w:val="00EF38CE"/>
    <w:rsid w:val="00EF445B"/>
    <w:rsid w:val="00EF5CF6"/>
    <w:rsid w:val="00F00992"/>
    <w:rsid w:val="00F03DB7"/>
    <w:rsid w:val="00F043F3"/>
    <w:rsid w:val="00F04AFC"/>
    <w:rsid w:val="00F06EF5"/>
    <w:rsid w:val="00F07C8F"/>
    <w:rsid w:val="00F1134B"/>
    <w:rsid w:val="00F124B3"/>
    <w:rsid w:val="00F12D7E"/>
    <w:rsid w:val="00F12F5B"/>
    <w:rsid w:val="00F14D3C"/>
    <w:rsid w:val="00F2323F"/>
    <w:rsid w:val="00F25848"/>
    <w:rsid w:val="00F25A75"/>
    <w:rsid w:val="00F275D7"/>
    <w:rsid w:val="00F30AC3"/>
    <w:rsid w:val="00F30EC6"/>
    <w:rsid w:val="00F32796"/>
    <w:rsid w:val="00F32CA7"/>
    <w:rsid w:val="00F33479"/>
    <w:rsid w:val="00F336C3"/>
    <w:rsid w:val="00F33EEC"/>
    <w:rsid w:val="00F35BE7"/>
    <w:rsid w:val="00F3689C"/>
    <w:rsid w:val="00F368BB"/>
    <w:rsid w:val="00F36EE1"/>
    <w:rsid w:val="00F378FA"/>
    <w:rsid w:val="00F42915"/>
    <w:rsid w:val="00F43066"/>
    <w:rsid w:val="00F454DF"/>
    <w:rsid w:val="00F454E2"/>
    <w:rsid w:val="00F45F55"/>
    <w:rsid w:val="00F470C1"/>
    <w:rsid w:val="00F5001E"/>
    <w:rsid w:val="00F5173F"/>
    <w:rsid w:val="00F51BFB"/>
    <w:rsid w:val="00F53587"/>
    <w:rsid w:val="00F55337"/>
    <w:rsid w:val="00F56A2B"/>
    <w:rsid w:val="00F56ABF"/>
    <w:rsid w:val="00F573CE"/>
    <w:rsid w:val="00F57A0D"/>
    <w:rsid w:val="00F57CB9"/>
    <w:rsid w:val="00F62CF7"/>
    <w:rsid w:val="00F6477F"/>
    <w:rsid w:val="00F66421"/>
    <w:rsid w:val="00F70514"/>
    <w:rsid w:val="00F710ED"/>
    <w:rsid w:val="00F720D0"/>
    <w:rsid w:val="00F7213B"/>
    <w:rsid w:val="00F73123"/>
    <w:rsid w:val="00F73690"/>
    <w:rsid w:val="00F74605"/>
    <w:rsid w:val="00F749D9"/>
    <w:rsid w:val="00F75C39"/>
    <w:rsid w:val="00F76616"/>
    <w:rsid w:val="00F770EA"/>
    <w:rsid w:val="00F773E1"/>
    <w:rsid w:val="00F778BF"/>
    <w:rsid w:val="00F77D61"/>
    <w:rsid w:val="00F81B3D"/>
    <w:rsid w:val="00F838AF"/>
    <w:rsid w:val="00F83FD0"/>
    <w:rsid w:val="00F86DCF"/>
    <w:rsid w:val="00F8705C"/>
    <w:rsid w:val="00F87355"/>
    <w:rsid w:val="00F904B8"/>
    <w:rsid w:val="00F90CB5"/>
    <w:rsid w:val="00F918AA"/>
    <w:rsid w:val="00F92E04"/>
    <w:rsid w:val="00F93EA3"/>
    <w:rsid w:val="00F94E9D"/>
    <w:rsid w:val="00F95507"/>
    <w:rsid w:val="00F968A3"/>
    <w:rsid w:val="00F972D3"/>
    <w:rsid w:val="00FA03C3"/>
    <w:rsid w:val="00FA37BB"/>
    <w:rsid w:val="00FA4CED"/>
    <w:rsid w:val="00FA7119"/>
    <w:rsid w:val="00FA7E1A"/>
    <w:rsid w:val="00FB000A"/>
    <w:rsid w:val="00FB019D"/>
    <w:rsid w:val="00FB13B2"/>
    <w:rsid w:val="00FB1728"/>
    <w:rsid w:val="00FB2B0E"/>
    <w:rsid w:val="00FB6A3D"/>
    <w:rsid w:val="00FC010F"/>
    <w:rsid w:val="00FC2857"/>
    <w:rsid w:val="00FC3321"/>
    <w:rsid w:val="00FC62B3"/>
    <w:rsid w:val="00FC6E87"/>
    <w:rsid w:val="00FD060E"/>
    <w:rsid w:val="00FD27DC"/>
    <w:rsid w:val="00FD5462"/>
    <w:rsid w:val="00FD56EB"/>
    <w:rsid w:val="00FD610A"/>
    <w:rsid w:val="00FD6A4C"/>
    <w:rsid w:val="00FD78A5"/>
    <w:rsid w:val="00FE0F76"/>
    <w:rsid w:val="00FE2C39"/>
    <w:rsid w:val="00FE509D"/>
    <w:rsid w:val="00FE51A0"/>
    <w:rsid w:val="00FE585D"/>
    <w:rsid w:val="00FE595A"/>
    <w:rsid w:val="00FE78A5"/>
    <w:rsid w:val="00FF02A9"/>
    <w:rsid w:val="00FF08B7"/>
    <w:rsid w:val="00FF0C21"/>
    <w:rsid w:val="00FF0ED9"/>
    <w:rsid w:val="00FF17D2"/>
    <w:rsid w:val="00FF2FFD"/>
    <w:rsid w:val="00FF3F48"/>
    <w:rsid w:val="00FF4639"/>
    <w:rsid w:val="00FF4EB5"/>
    <w:rsid w:val="00FF5708"/>
    <w:rsid w:val="00FF6181"/>
    <w:rsid w:val="00FF7119"/>
    <w:rsid w:val="00FF7BDA"/>
    <w:rsid w:val="0D0F347A"/>
    <w:rsid w:val="14635127"/>
    <w:rsid w:val="33A15EF3"/>
    <w:rsid w:val="3830F5C5"/>
    <w:rsid w:val="3B864572"/>
    <w:rsid w:val="64590A7F"/>
    <w:rsid w:val="683F0758"/>
    <w:rsid w:val="78DD13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0C5D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43E"/>
    <w:pPr>
      <w:widowControl w:val="0"/>
      <w:jc w:val="both"/>
    </w:pPr>
  </w:style>
  <w:style w:type="paragraph" w:styleId="1">
    <w:name w:val="heading 1"/>
    <w:basedOn w:val="a"/>
    <w:next w:val="a"/>
    <w:link w:val="10"/>
    <w:uiPriority w:val="9"/>
    <w:qFormat/>
    <w:rsid w:val="00255D6C"/>
    <w:pPr>
      <w:ind w:left="280" w:hangingChars="100" w:hanging="280"/>
      <w:outlineLvl w:val="0"/>
    </w:pPr>
    <w:rPr>
      <w:rFonts w:ascii="ＭＳ ゴシック" w:eastAsia="ＭＳ ゴシック" w:hAnsi="ＭＳ ゴシック"/>
      <w:sz w:val="28"/>
      <w:szCs w:val="28"/>
    </w:rPr>
  </w:style>
  <w:style w:type="paragraph" w:styleId="2">
    <w:name w:val="heading 2"/>
    <w:basedOn w:val="a"/>
    <w:next w:val="a"/>
    <w:link w:val="20"/>
    <w:uiPriority w:val="9"/>
    <w:unhideWhenUsed/>
    <w:qFormat/>
    <w:rsid w:val="00255D6C"/>
    <w:pPr>
      <w:ind w:firstLineChars="175" w:firstLine="420"/>
      <w:outlineLvl w:val="1"/>
    </w:pPr>
    <w:rPr>
      <w:rFonts w:ascii="ＭＳ ゴシック" w:eastAsia="ＭＳ ゴシック" w:hAnsi="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743E"/>
    <w:pPr>
      <w:ind w:leftChars="400" w:left="840"/>
    </w:pPr>
  </w:style>
  <w:style w:type="table" w:styleId="a4">
    <w:name w:val="Table Grid"/>
    <w:basedOn w:val="a1"/>
    <w:uiPriority w:val="39"/>
    <w:rsid w:val="00756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C393B"/>
    <w:pPr>
      <w:tabs>
        <w:tab w:val="center" w:pos="4252"/>
        <w:tab w:val="right" w:pos="8504"/>
      </w:tabs>
      <w:snapToGrid w:val="0"/>
    </w:pPr>
  </w:style>
  <w:style w:type="character" w:customStyle="1" w:styleId="a6">
    <w:name w:val="ヘッダー (文字)"/>
    <w:basedOn w:val="a0"/>
    <w:link w:val="a5"/>
    <w:uiPriority w:val="99"/>
    <w:rsid w:val="008C393B"/>
  </w:style>
  <w:style w:type="paragraph" w:styleId="a7">
    <w:name w:val="footer"/>
    <w:basedOn w:val="a"/>
    <w:link w:val="a8"/>
    <w:uiPriority w:val="99"/>
    <w:unhideWhenUsed/>
    <w:rsid w:val="008C393B"/>
    <w:pPr>
      <w:tabs>
        <w:tab w:val="center" w:pos="4252"/>
        <w:tab w:val="right" w:pos="8504"/>
      </w:tabs>
      <w:snapToGrid w:val="0"/>
    </w:pPr>
  </w:style>
  <w:style w:type="character" w:customStyle="1" w:styleId="a8">
    <w:name w:val="フッター (文字)"/>
    <w:basedOn w:val="a0"/>
    <w:link w:val="a7"/>
    <w:uiPriority w:val="99"/>
    <w:rsid w:val="008C393B"/>
  </w:style>
  <w:style w:type="paragraph" w:styleId="a9">
    <w:name w:val="Balloon Text"/>
    <w:basedOn w:val="a"/>
    <w:link w:val="aa"/>
    <w:uiPriority w:val="99"/>
    <w:semiHidden/>
    <w:unhideWhenUsed/>
    <w:rsid w:val="00CF297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297C"/>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14963"/>
    <w:rPr>
      <w:sz w:val="18"/>
      <w:szCs w:val="18"/>
    </w:rPr>
  </w:style>
  <w:style w:type="paragraph" w:styleId="ac">
    <w:name w:val="annotation text"/>
    <w:basedOn w:val="a"/>
    <w:link w:val="ad"/>
    <w:uiPriority w:val="99"/>
    <w:unhideWhenUsed/>
    <w:rsid w:val="00014963"/>
    <w:pPr>
      <w:jc w:val="left"/>
    </w:pPr>
  </w:style>
  <w:style w:type="character" w:customStyle="1" w:styleId="ad">
    <w:name w:val="コメント文字列 (文字)"/>
    <w:basedOn w:val="a0"/>
    <w:link w:val="ac"/>
    <w:uiPriority w:val="99"/>
    <w:rsid w:val="00014963"/>
  </w:style>
  <w:style w:type="paragraph" w:styleId="ae">
    <w:name w:val="annotation subject"/>
    <w:basedOn w:val="ac"/>
    <w:next w:val="ac"/>
    <w:link w:val="af"/>
    <w:uiPriority w:val="99"/>
    <w:semiHidden/>
    <w:unhideWhenUsed/>
    <w:rsid w:val="00014963"/>
    <w:rPr>
      <w:b/>
      <w:bCs/>
    </w:rPr>
  </w:style>
  <w:style w:type="character" w:customStyle="1" w:styleId="af">
    <w:name w:val="コメント内容 (文字)"/>
    <w:basedOn w:val="ad"/>
    <w:link w:val="ae"/>
    <w:uiPriority w:val="99"/>
    <w:semiHidden/>
    <w:rsid w:val="00014963"/>
    <w:rPr>
      <w:b/>
      <w:bCs/>
    </w:rPr>
  </w:style>
  <w:style w:type="paragraph" w:styleId="af0">
    <w:name w:val="Revision"/>
    <w:hidden/>
    <w:uiPriority w:val="99"/>
    <w:semiHidden/>
    <w:rsid w:val="00F3689C"/>
  </w:style>
  <w:style w:type="character" w:styleId="af1">
    <w:name w:val="Hyperlink"/>
    <w:basedOn w:val="a0"/>
    <w:uiPriority w:val="99"/>
    <w:unhideWhenUsed/>
    <w:rsid w:val="00FF5708"/>
    <w:rPr>
      <w:color w:val="0563C1" w:themeColor="hyperlink"/>
      <w:u w:val="single"/>
    </w:rPr>
  </w:style>
  <w:style w:type="character" w:customStyle="1" w:styleId="hitword">
    <w:name w:val="hit_word"/>
    <w:basedOn w:val="a0"/>
    <w:rsid w:val="00B35001"/>
  </w:style>
  <w:style w:type="paragraph" w:styleId="af2">
    <w:name w:val="Plain Text"/>
    <w:basedOn w:val="a"/>
    <w:link w:val="af3"/>
    <w:uiPriority w:val="99"/>
    <w:semiHidden/>
    <w:unhideWhenUsed/>
    <w:rsid w:val="00F454E2"/>
    <w:pPr>
      <w:jc w:val="left"/>
    </w:pPr>
    <w:rPr>
      <w:rFonts w:ascii="Yu Gothic" w:eastAsia="Yu Gothic" w:hAnsi="Courier New" w:cs="Courier New"/>
      <w:sz w:val="22"/>
    </w:rPr>
  </w:style>
  <w:style w:type="character" w:customStyle="1" w:styleId="af3">
    <w:name w:val="書式なし (文字)"/>
    <w:basedOn w:val="a0"/>
    <w:link w:val="af2"/>
    <w:uiPriority w:val="99"/>
    <w:semiHidden/>
    <w:rsid w:val="00F454E2"/>
    <w:rPr>
      <w:rFonts w:ascii="Yu Gothic" w:eastAsia="Yu Gothic" w:hAnsi="Courier New" w:cs="Courier New"/>
      <w:sz w:val="22"/>
    </w:rPr>
  </w:style>
  <w:style w:type="paragraph" w:styleId="af4">
    <w:name w:val="No Spacing"/>
    <w:link w:val="af5"/>
    <w:uiPriority w:val="1"/>
    <w:qFormat/>
    <w:rsid w:val="007479D1"/>
    <w:rPr>
      <w:kern w:val="0"/>
      <w:sz w:val="22"/>
    </w:rPr>
  </w:style>
  <w:style w:type="character" w:customStyle="1" w:styleId="af5">
    <w:name w:val="行間詰め (文字)"/>
    <w:basedOn w:val="a0"/>
    <w:link w:val="af4"/>
    <w:uiPriority w:val="1"/>
    <w:rsid w:val="007479D1"/>
    <w:rPr>
      <w:kern w:val="0"/>
      <w:sz w:val="22"/>
    </w:rPr>
  </w:style>
  <w:style w:type="character" w:customStyle="1" w:styleId="10">
    <w:name w:val="見出し 1 (文字)"/>
    <w:basedOn w:val="a0"/>
    <w:link w:val="1"/>
    <w:uiPriority w:val="9"/>
    <w:rsid w:val="00255D6C"/>
    <w:rPr>
      <w:rFonts w:ascii="ＭＳ ゴシック" w:eastAsia="ＭＳ ゴシック" w:hAnsi="ＭＳ ゴシック"/>
      <w:sz w:val="28"/>
      <w:szCs w:val="28"/>
    </w:rPr>
  </w:style>
  <w:style w:type="character" w:customStyle="1" w:styleId="20">
    <w:name w:val="見出し 2 (文字)"/>
    <w:basedOn w:val="a0"/>
    <w:link w:val="2"/>
    <w:uiPriority w:val="9"/>
    <w:rsid w:val="00255D6C"/>
    <w:rPr>
      <w:rFonts w:ascii="ＭＳ ゴシック" w:eastAsia="ＭＳ ゴシック" w:hAnsi="ＭＳ ゴシック"/>
      <w:sz w:val="24"/>
      <w:szCs w:val="24"/>
    </w:rPr>
  </w:style>
  <w:style w:type="paragraph" w:styleId="11">
    <w:name w:val="toc 1"/>
    <w:basedOn w:val="a"/>
    <w:next w:val="a"/>
    <w:autoRedefine/>
    <w:uiPriority w:val="39"/>
    <w:unhideWhenUsed/>
    <w:rsid w:val="00255D6C"/>
  </w:style>
  <w:style w:type="paragraph" w:styleId="21">
    <w:name w:val="toc 2"/>
    <w:basedOn w:val="a"/>
    <w:next w:val="a"/>
    <w:autoRedefine/>
    <w:uiPriority w:val="39"/>
    <w:unhideWhenUsed/>
    <w:rsid w:val="00255D6C"/>
    <w:pPr>
      <w:tabs>
        <w:tab w:val="right" w:leader="dot" w:pos="8494"/>
      </w:tabs>
      <w:spacing w:line="300" w:lineRule="exact"/>
      <w:ind w:leftChars="100" w:left="210"/>
    </w:pPr>
  </w:style>
  <w:style w:type="paragraph" w:styleId="af6">
    <w:name w:val="TOC Heading"/>
    <w:basedOn w:val="1"/>
    <w:next w:val="a"/>
    <w:uiPriority w:val="39"/>
    <w:unhideWhenUsed/>
    <w:qFormat/>
    <w:rsid w:val="00255D6C"/>
    <w:pPr>
      <w:keepNext/>
      <w:keepLines/>
      <w:widowControl/>
      <w:spacing w:before="240" w:line="259" w:lineRule="auto"/>
      <w:ind w:left="0" w:firstLineChars="0" w:firstLine="0"/>
      <w:jc w:val="left"/>
      <w:outlineLvl w:val="9"/>
    </w:pPr>
    <w:rPr>
      <w:rFonts w:asciiTheme="majorHAnsi" w:eastAsiaTheme="majorEastAsia" w:hAnsiTheme="majorHAnsi" w:cstheme="majorBidi"/>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8770">
      <w:bodyDiv w:val="1"/>
      <w:marLeft w:val="0"/>
      <w:marRight w:val="0"/>
      <w:marTop w:val="0"/>
      <w:marBottom w:val="0"/>
      <w:divBdr>
        <w:top w:val="none" w:sz="0" w:space="0" w:color="auto"/>
        <w:left w:val="none" w:sz="0" w:space="0" w:color="auto"/>
        <w:bottom w:val="none" w:sz="0" w:space="0" w:color="auto"/>
        <w:right w:val="none" w:sz="0" w:space="0" w:color="auto"/>
      </w:divBdr>
    </w:div>
    <w:div w:id="269169985">
      <w:bodyDiv w:val="1"/>
      <w:marLeft w:val="0"/>
      <w:marRight w:val="0"/>
      <w:marTop w:val="0"/>
      <w:marBottom w:val="0"/>
      <w:divBdr>
        <w:top w:val="none" w:sz="0" w:space="0" w:color="auto"/>
        <w:left w:val="none" w:sz="0" w:space="0" w:color="auto"/>
        <w:bottom w:val="none" w:sz="0" w:space="0" w:color="auto"/>
        <w:right w:val="none" w:sz="0" w:space="0" w:color="auto"/>
      </w:divBdr>
    </w:div>
    <w:div w:id="374307927">
      <w:bodyDiv w:val="1"/>
      <w:marLeft w:val="0"/>
      <w:marRight w:val="0"/>
      <w:marTop w:val="0"/>
      <w:marBottom w:val="0"/>
      <w:divBdr>
        <w:top w:val="none" w:sz="0" w:space="0" w:color="auto"/>
        <w:left w:val="none" w:sz="0" w:space="0" w:color="auto"/>
        <w:bottom w:val="none" w:sz="0" w:space="0" w:color="auto"/>
        <w:right w:val="none" w:sz="0" w:space="0" w:color="auto"/>
      </w:divBdr>
    </w:div>
    <w:div w:id="390495108">
      <w:bodyDiv w:val="1"/>
      <w:marLeft w:val="0"/>
      <w:marRight w:val="0"/>
      <w:marTop w:val="0"/>
      <w:marBottom w:val="0"/>
      <w:divBdr>
        <w:top w:val="none" w:sz="0" w:space="0" w:color="auto"/>
        <w:left w:val="none" w:sz="0" w:space="0" w:color="auto"/>
        <w:bottom w:val="none" w:sz="0" w:space="0" w:color="auto"/>
        <w:right w:val="none" w:sz="0" w:space="0" w:color="auto"/>
      </w:divBdr>
    </w:div>
    <w:div w:id="602494269">
      <w:bodyDiv w:val="1"/>
      <w:marLeft w:val="0"/>
      <w:marRight w:val="0"/>
      <w:marTop w:val="0"/>
      <w:marBottom w:val="0"/>
      <w:divBdr>
        <w:top w:val="none" w:sz="0" w:space="0" w:color="auto"/>
        <w:left w:val="none" w:sz="0" w:space="0" w:color="auto"/>
        <w:bottom w:val="none" w:sz="0" w:space="0" w:color="auto"/>
        <w:right w:val="none" w:sz="0" w:space="0" w:color="auto"/>
      </w:divBdr>
    </w:div>
    <w:div w:id="853613810">
      <w:bodyDiv w:val="1"/>
      <w:marLeft w:val="0"/>
      <w:marRight w:val="0"/>
      <w:marTop w:val="0"/>
      <w:marBottom w:val="0"/>
      <w:divBdr>
        <w:top w:val="none" w:sz="0" w:space="0" w:color="auto"/>
        <w:left w:val="none" w:sz="0" w:space="0" w:color="auto"/>
        <w:bottom w:val="none" w:sz="0" w:space="0" w:color="auto"/>
        <w:right w:val="none" w:sz="0" w:space="0" w:color="auto"/>
      </w:divBdr>
    </w:div>
    <w:div w:id="875461578">
      <w:bodyDiv w:val="1"/>
      <w:marLeft w:val="0"/>
      <w:marRight w:val="0"/>
      <w:marTop w:val="0"/>
      <w:marBottom w:val="0"/>
      <w:divBdr>
        <w:top w:val="none" w:sz="0" w:space="0" w:color="auto"/>
        <w:left w:val="none" w:sz="0" w:space="0" w:color="auto"/>
        <w:bottom w:val="none" w:sz="0" w:space="0" w:color="auto"/>
        <w:right w:val="none" w:sz="0" w:space="0" w:color="auto"/>
      </w:divBdr>
    </w:div>
    <w:div w:id="893390188">
      <w:bodyDiv w:val="1"/>
      <w:marLeft w:val="0"/>
      <w:marRight w:val="0"/>
      <w:marTop w:val="0"/>
      <w:marBottom w:val="0"/>
      <w:divBdr>
        <w:top w:val="none" w:sz="0" w:space="0" w:color="auto"/>
        <w:left w:val="none" w:sz="0" w:space="0" w:color="auto"/>
        <w:bottom w:val="none" w:sz="0" w:space="0" w:color="auto"/>
        <w:right w:val="none" w:sz="0" w:space="0" w:color="auto"/>
      </w:divBdr>
    </w:div>
    <w:div w:id="894000696">
      <w:bodyDiv w:val="1"/>
      <w:marLeft w:val="0"/>
      <w:marRight w:val="0"/>
      <w:marTop w:val="0"/>
      <w:marBottom w:val="0"/>
      <w:divBdr>
        <w:top w:val="none" w:sz="0" w:space="0" w:color="auto"/>
        <w:left w:val="none" w:sz="0" w:space="0" w:color="auto"/>
        <w:bottom w:val="none" w:sz="0" w:space="0" w:color="auto"/>
        <w:right w:val="none" w:sz="0" w:space="0" w:color="auto"/>
      </w:divBdr>
    </w:div>
    <w:div w:id="910191228">
      <w:bodyDiv w:val="1"/>
      <w:marLeft w:val="0"/>
      <w:marRight w:val="0"/>
      <w:marTop w:val="0"/>
      <w:marBottom w:val="0"/>
      <w:divBdr>
        <w:top w:val="none" w:sz="0" w:space="0" w:color="auto"/>
        <w:left w:val="none" w:sz="0" w:space="0" w:color="auto"/>
        <w:bottom w:val="none" w:sz="0" w:space="0" w:color="auto"/>
        <w:right w:val="none" w:sz="0" w:space="0" w:color="auto"/>
      </w:divBdr>
    </w:div>
    <w:div w:id="1066296048">
      <w:bodyDiv w:val="1"/>
      <w:marLeft w:val="0"/>
      <w:marRight w:val="0"/>
      <w:marTop w:val="0"/>
      <w:marBottom w:val="0"/>
      <w:divBdr>
        <w:top w:val="none" w:sz="0" w:space="0" w:color="auto"/>
        <w:left w:val="none" w:sz="0" w:space="0" w:color="auto"/>
        <w:bottom w:val="none" w:sz="0" w:space="0" w:color="auto"/>
        <w:right w:val="none" w:sz="0" w:space="0" w:color="auto"/>
      </w:divBdr>
    </w:div>
    <w:div w:id="1081220911">
      <w:bodyDiv w:val="1"/>
      <w:marLeft w:val="0"/>
      <w:marRight w:val="0"/>
      <w:marTop w:val="0"/>
      <w:marBottom w:val="0"/>
      <w:divBdr>
        <w:top w:val="none" w:sz="0" w:space="0" w:color="auto"/>
        <w:left w:val="none" w:sz="0" w:space="0" w:color="auto"/>
        <w:bottom w:val="none" w:sz="0" w:space="0" w:color="auto"/>
        <w:right w:val="none" w:sz="0" w:space="0" w:color="auto"/>
      </w:divBdr>
    </w:div>
    <w:div w:id="1155419183">
      <w:bodyDiv w:val="1"/>
      <w:marLeft w:val="0"/>
      <w:marRight w:val="0"/>
      <w:marTop w:val="0"/>
      <w:marBottom w:val="0"/>
      <w:divBdr>
        <w:top w:val="none" w:sz="0" w:space="0" w:color="auto"/>
        <w:left w:val="none" w:sz="0" w:space="0" w:color="auto"/>
        <w:bottom w:val="none" w:sz="0" w:space="0" w:color="auto"/>
        <w:right w:val="none" w:sz="0" w:space="0" w:color="auto"/>
      </w:divBdr>
    </w:div>
    <w:div w:id="1185896658">
      <w:bodyDiv w:val="1"/>
      <w:marLeft w:val="0"/>
      <w:marRight w:val="0"/>
      <w:marTop w:val="0"/>
      <w:marBottom w:val="0"/>
      <w:divBdr>
        <w:top w:val="none" w:sz="0" w:space="0" w:color="auto"/>
        <w:left w:val="none" w:sz="0" w:space="0" w:color="auto"/>
        <w:bottom w:val="none" w:sz="0" w:space="0" w:color="auto"/>
        <w:right w:val="none" w:sz="0" w:space="0" w:color="auto"/>
      </w:divBdr>
    </w:div>
    <w:div w:id="1419058618">
      <w:bodyDiv w:val="1"/>
      <w:marLeft w:val="0"/>
      <w:marRight w:val="0"/>
      <w:marTop w:val="0"/>
      <w:marBottom w:val="0"/>
      <w:divBdr>
        <w:top w:val="none" w:sz="0" w:space="0" w:color="auto"/>
        <w:left w:val="none" w:sz="0" w:space="0" w:color="auto"/>
        <w:bottom w:val="none" w:sz="0" w:space="0" w:color="auto"/>
        <w:right w:val="none" w:sz="0" w:space="0" w:color="auto"/>
      </w:divBdr>
    </w:div>
    <w:div w:id="1437167311">
      <w:bodyDiv w:val="1"/>
      <w:marLeft w:val="0"/>
      <w:marRight w:val="0"/>
      <w:marTop w:val="0"/>
      <w:marBottom w:val="0"/>
      <w:divBdr>
        <w:top w:val="none" w:sz="0" w:space="0" w:color="auto"/>
        <w:left w:val="none" w:sz="0" w:space="0" w:color="auto"/>
        <w:bottom w:val="none" w:sz="0" w:space="0" w:color="auto"/>
        <w:right w:val="none" w:sz="0" w:space="0" w:color="auto"/>
      </w:divBdr>
    </w:div>
    <w:div w:id="1816292073">
      <w:bodyDiv w:val="1"/>
      <w:marLeft w:val="0"/>
      <w:marRight w:val="0"/>
      <w:marTop w:val="0"/>
      <w:marBottom w:val="0"/>
      <w:divBdr>
        <w:top w:val="none" w:sz="0" w:space="0" w:color="auto"/>
        <w:left w:val="none" w:sz="0" w:space="0" w:color="auto"/>
        <w:bottom w:val="none" w:sz="0" w:space="0" w:color="auto"/>
        <w:right w:val="none" w:sz="0" w:space="0" w:color="auto"/>
      </w:divBdr>
    </w:div>
    <w:div w:id="1979992372">
      <w:bodyDiv w:val="1"/>
      <w:marLeft w:val="0"/>
      <w:marRight w:val="0"/>
      <w:marTop w:val="0"/>
      <w:marBottom w:val="0"/>
      <w:divBdr>
        <w:top w:val="none" w:sz="0" w:space="0" w:color="auto"/>
        <w:left w:val="none" w:sz="0" w:space="0" w:color="auto"/>
        <w:bottom w:val="none" w:sz="0" w:space="0" w:color="auto"/>
        <w:right w:val="none" w:sz="0" w:space="0" w:color="auto"/>
      </w:divBdr>
    </w:div>
    <w:div w:id="2017927342">
      <w:bodyDiv w:val="1"/>
      <w:marLeft w:val="0"/>
      <w:marRight w:val="0"/>
      <w:marTop w:val="0"/>
      <w:marBottom w:val="0"/>
      <w:divBdr>
        <w:top w:val="none" w:sz="0" w:space="0" w:color="auto"/>
        <w:left w:val="none" w:sz="0" w:space="0" w:color="auto"/>
        <w:bottom w:val="none" w:sz="0" w:space="0" w:color="auto"/>
        <w:right w:val="none" w:sz="0" w:space="0" w:color="auto"/>
      </w:divBdr>
    </w:div>
    <w:div w:id="2051177596">
      <w:bodyDiv w:val="1"/>
      <w:marLeft w:val="0"/>
      <w:marRight w:val="0"/>
      <w:marTop w:val="0"/>
      <w:marBottom w:val="0"/>
      <w:divBdr>
        <w:top w:val="none" w:sz="0" w:space="0" w:color="auto"/>
        <w:left w:val="none" w:sz="0" w:space="0" w:color="auto"/>
        <w:bottom w:val="none" w:sz="0" w:space="0" w:color="auto"/>
        <w:right w:val="none" w:sz="0" w:space="0" w:color="auto"/>
      </w:divBdr>
    </w:div>
    <w:div w:id="206498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42</Pages>
  <Words>5580</Words>
  <Characters>31809</Characters>
  <DocSecurity>0</DocSecurity>
  <Lines>265</Lines>
  <Paragraphs>74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37315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