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DB86" w14:textId="5DF14B4D" w:rsidR="00D00766" w:rsidRDefault="00DD4CF3">
      <w:pPr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</w:rPr>
        <w:t>令和</w:t>
      </w:r>
      <w:r w:rsidR="000E466F" w:rsidRPr="00D85DE0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  <w:u w:val="single"/>
        </w:rPr>
        <w:t>○○</w:t>
      </w:r>
      <w:r w:rsidR="000E466F" w:rsidRPr="00DC65EF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</w:rPr>
        <w:t>年度　　心の健康づくり推進計画</w:t>
      </w:r>
      <w:r w:rsidR="009A4AB1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</w:rPr>
        <w:t>（例）</w:t>
      </w:r>
      <w:r w:rsidR="000E466F">
        <w:rPr>
          <w:rFonts w:ascii="ＭＳ Ｐゴシック" w:eastAsia="ＭＳ Ｐゴシック" w:hAnsi="ＭＳ Ｐゴシック" w:cs="ＭＳ Ｐゴシック" w:hint="eastAsia"/>
          <w:b/>
          <w:kern w:val="0"/>
          <w:sz w:val="40"/>
          <w:szCs w:val="40"/>
        </w:rPr>
        <w:t xml:space="preserve">　　　　　　　　　　</w:t>
      </w:r>
      <w:r w:rsidR="000E466F" w:rsidRPr="00D85DE0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事業場名</w:t>
      </w:r>
      <w:r w:rsidR="000E466F" w:rsidRPr="00D85DE0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</w:rPr>
        <w:t xml:space="preserve">　</w:t>
      </w:r>
      <w:r w:rsidR="00D85DE0" w:rsidRPr="00D85DE0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</w:rPr>
        <w:t xml:space="preserve">　　　　</w:t>
      </w:r>
      <w:r w:rsidR="00D85DE0" w:rsidRPr="00D85DE0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u w:val="single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2126"/>
        <w:gridCol w:w="7855"/>
      </w:tblGrid>
      <w:tr w:rsidR="000E466F" w14:paraId="5FD51400" w14:textId="77777777" w:rsidTr="009A4AB1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2840B" w14:textId="77777777" w:rsidR="000E466F" w:rsidRPr="00D85DE0" w:rsidRDefault="000E466F" w:rsidP="00D85DE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基本方針</w:t>
            </w:r>
          </w:p>
        </w:tc>
        <w:tc>
          <w:tcPr>
            <w:tcW w:w="13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04933" w14:textId="77777777" w:rsidR="000E466F" w:rsidRDefault="000E466F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0E466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従業員の心の健康は、従業員とその家庭の幸福な生活、活気のある職場のために</w:t>
            </w:r>
            <w:r w:rsidR="00D85DE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重要な課題であることを認識し、精神疾患のみでなく、広く職場のコミ</w:t>
            </w:r>
            <w:r w:rsidRPr="000E466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ュ</w:t>
            </w:r>
            <w:r w:rsidR="00D85DE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ニ</w:t>
            </w:r>
            <w:r w:rsidRPr="000E466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ケーションの活性化など心の健康づくりに取り組む。</w:t>
            </w:r>
          </w:p>
        </w:tc>
      </w:tr>
      <w:tr w:rsidR="00D85DE0" w14:paraId="677D668A" w14:textId="77777777" w:rsidTr="009A4AB1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D391E" w14:textId="77777777" w:rsidR="00D85DE0" w:rsidRPr="00B34D23" w:rsidRDefault="00D85DE0" w:rsidP="00D85DE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目　　　標</w:t>
            </w:r>
          </w:p>
        </w:tc>
        <w:tc>
          <w:tcPr>
            <w:tcW w:w="13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4E3B4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１　心の健康づくり問題について従業員（管理者を含む。）の理解を得る。</w:t>
            </w:r>
          </w:p>
          <w:p w14:paraId="691045E2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２　コミュニケーションの活性化により活気ある職場を形成する。</w:t>
            </w:r>
          </w:p>
          <w:p w14:paraId="3055D29C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３　管理監督者が心の健康問題について理解し、部下からの相談対応の基本的な技法を習得する。</w:t>
            </w:r>
          </w:p>
        </w:tc>
      </w:tr>
      <w:tr w:rsidR="00D85DE0" w14:paraId="492D93AE" w14:textId="77777777" w:rsidTr="009A4AB1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39AFE" w14:textId="77777777" w:rsidR="00D85DE0" w:rsidRPr="00B34D23" w:rsidRDefault="00D85DE0" w:rsidP="00D85D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基本的</w:t>
            </w:r>
          </w:p>
          <w:p w14:paraId="60EDDA76" w14:textId="77777777" w:rsidR="00D85DE0" w:rsidRPr="00B34D23" w:rsidRDefault="00D85DE0" w:rsidP="00D85DE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実施事項</w:t>
            </w:r>
          </w:p>
        </w:tc>
        <w:tc>
          <w:tcPr>
            <w:tcW w:w="130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2D90E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１　個人のプライバシー保護の徹底</w:t>
            </w:r>
          </w:p>
          <w:p w14:paraId="5CADAF0C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２　心の健康づくり体制の整備</w:t>
            </w:r>
          </w:p>
          <w:p w14:paraId="0E214BB6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３　従業員が相談しやすい相談窓口の開設</w:t>
            </w:r>
          </w:p>
          <w:p w14:paraId="2E622B42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４　管理監督者への心の健康に係る研修会の開催</w:t>
            </w:r>
          </w:p>
          <w:p w14:paraId="072247EA" w14:textId="77777777" w:rsidR="00D85DE0" w:rsidRP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５　衛生委員会での心の健康問題の審議</w:t>
            </w:r>
          </w:p>
        </w:tc>
      </w:tr>
      <w:tr w:rsidR="00D85DE0" w14:paraId="58D5E774" w14:textId="77777777" w:rsidTr="009A4AB1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875279" w14:textId="77777777" w:rsidR="00D85DE0" w:rsidRPr="00B34D23" w:rsidRDefault="00D85DE0" w:rsidP="00D85DE0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推進体制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3EB1D" w14:textId="77777777" w:rsidR="00D85DE0" w:rsidRPr="00F15332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F7474" w14:textId="77777777" w:rsidR="00D85DE0" w:rsidRPr="00F15332" w:rsidRDefault="00D85DE0" w:rsidP="00D85DE0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担当者</w:t>
            </w: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35377" w14:textId="77777777" w:rsidR="00D85DE0" w:rsidRPr="00F15332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F1533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役割</w:t>
            </w:r>
          </w:p>
        </w:tc>
      </w:tr>
      <w:tr w:rsidR="00D85DE0" w14:paraId="5A14B534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D2449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5C182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担当部署及び責任者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D92E2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8CF47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各心の健康問題の総括、部署及び担当者との連絡調整、情報の収集・提供</w:t>
            </w:r>
          </w:p>
        </w:tc>
      </w:tr>
      <w:tr w:rsidR="00D85DE0" w14:paraId="64B46446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7860A2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01167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衛生管理者職氏名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85B22" w14:textId="77777777" w:rsidR="00D85DE0" w:rsidRPr="007A1366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D0277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産業医と協力し、活動を推進すること。</w:t>
            </w:r>
          </w:p>
        </w:tc>
      </w:tr>
      <w:tr w:rsidR="00D85DE0" w14:paraId="667C228C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77B17C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0DD01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メンタルヘルス推進担当者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B4C0C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15CA6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計画の企画・立案・評価改善、研修等の実施、関係者との連絡調整</w:t>
            </w:r>
          </w:p>
        </w:tc>
      </w:tr>
      <w:tr w:rsidR="00D85DE0" w14:paraId="2947E5C0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63152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EF62B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産業保健スタッフ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6D897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F431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管理監督者等の活動の支援</w:t>
            </w:r>
          </w:p>
        </w:tc>
      </w:tr>
      <w:tr w:rsidR="00D85DE0" w14:paraId="7D1E3E96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45CA72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44D21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人事労務部門担当者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FE366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39600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管理監督者等からの相談への対応、労働時間等の改善及び適正配置</w:t>
            </w:r>
          </w:p>
        </w:tc>
      </w:tr>
      <w:tr w:rsidR="00D85DE0" w14:paraId="7AC567C7" w14:textId="77777777" w:rsidTr="009A4AB1">
        <w:trPr>
          <w:trHeight w:hRule="exact" w:val="567"/>
        </w:trPr>
        <w:tc>
          <w:tcPr>
            <w:tcW w:w="22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53F05D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8DA9B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B34D2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産業医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73657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C6CC4" w14:textId="77777777" w:rsidR="00D85DE0" w:rsidRPr="00F15332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計画の立案等への協力、相談への対応等</w:t>
            </w:r>
          </w:p>
        </w:tc>
      </w:tr>
      <w:tr w:rsidR="00D85DE0" w14:paraId="58A1EA3F" w14:textId="77777777" w:rsidTr="009A4AB1">
        <w:tc>
          <w:tcPr>
            <w:tcW w:w="22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B2F90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C5AF0" w14:textId="77777777" w:rsidR="00D85DE0" w:rsidRPr="00B34D23" w:rsidRDefault="00D85DE0" w:rsidP="00D85DE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衛生委員会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988CD" w14:textId="77777777" w:rsidR="00D85DE0" w:rsidRPr="007A1366" w:rsidRDefault="00D85DE0" w:rsidP="00D85DE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1E242" w14:textId="77777777" w:rsidR="00D85DE0" w:rsidRDefault="00D85DE0" w:rsidP="00D85D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心の健康問題の審議等（委員；所長、副所長、業務課長、係長、職員、調整促進員）</w:t>
            </w:r>
          </w:p>
        </w:tc>
      </w:tr>
    </w:tbl>
    <w:p w14:paraId="56A45EC8" w14:textId="77777777" w:rsidR="000E466F" w:rsidRDefault="000E466F">
      <w:pPr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</w:p>
    <w:p w14:paraId="7AD50E12" w14:textId="77777777" w:rsidR="00D85DE0" w:rsidRDefault="00D85DE0">
      <w:pPr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  <w:r w:rsidRPr="00796C3A">
        <w:rPr>
          <w:rFonts w:hint="eastAsia"/>
          <w:b/>
          <w:sz w:val="32"/>
          <w:szCs w:val="32"/>
        </w:rPr>
        <w:lastRenderedPageBreak/>
        <w:t>月別重点実施事項</w:t>
      </w:r>
      <w:r w:rsidR="009A4AB1">
        <w:rPr>
          <w:rFonts w:hint="eastAsia"/>
          <w:b/>
          <w:sz w:val="32"/>
          <w:szCs w:val="32"/>
        </w:rPr>
        <w:t>（例）</w:t>
      </w:r>
    </w:p>
    <w:tbl>
      <w:tblPr>
        <w:tblW w:w="0" w:type="auto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4929"/>
        <w:gridCol w:w="992"/>
        <w:gridCol w:w="980"/>
        <w:gridCol w:w="564"/>
        <w:gridCol w:w="5125"/>
        <w:gridCol w:w="1109"/>
        <w:gridCol w:w="1078"/>
      </w:tblGrid>
      <w:tr w:rsidR="00D85DE0" w:rsidRPr="00D85DE0" w14:paraId="6D8DFB43" w14:textId="77777777" w:rsidTr="009A4AB1">
        <w:trPr>
          <w:trHeight w:val="127"/>
        </w:trPr>
        <w:tc>
          <w:tcPr>
            <w:tcW w:w="563" w:type="dxa"/>
          </w:tcPr>
          <w:p w14:paraId="5A89CC90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4929" w:type="dxa"/>
          </w:tcPr>
          <w:p w14:paraId="73798C3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重点実施事項</w:t>
            </w:r>
          </w:p>
        </w:tc>
        <w:tc>
          <w:tcPr>
            <w:tcW w:w="992" w:type="dxa"/>
          </w:tcPr>
          <w:p w14:paraId="1906483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Century" w:eastAsia="ＭＳ 明朝" w:hAnsi="Century" w:cs="Times New Roman" w:hint="eastAsia"/>
                <w:sz w:val="24"/>
                <w:szCs w:val="24"/>
              </w:rPr>
              <w:t>責任者</w:t>
            </w:r>
          </w:p>
        </w:tc>
        <w:tc>
          <w:tcPr>
            <w:tcW w:w="980" w:type="dxa"/>
            <w:vAlign w:val="center"/>
          </w:tcPr>
          <w:p w14:paraId="210D6596" w14:textId="77777777" w:rsidR="00D85DE0" w:rsidRPr="00D85DE0" w:rsidRDefault="00D85DE0" w:rsidP="00D85DE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Century" w:eastAsia="ＭＳ 明朝" w:hAnsi="Century" w:cs="Times New Roman" w:hint="eastAsia"/>
                <w:sz w:val="24"/>
                <w:szCs w:val="24"/>
              </w:rPr>
              <w:t>対象者</w:t>
            </w:r>
          </w:p>
        </w:tc>
        <w:tc>
          <w:tcPr>
            <w:tcW w:w="564" w:type="dxa"/>
          </w:tcPr>
          <w:p w14:paraId="19FEEBC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63A82BA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重点実施事項</w:t>
            </w:r>
          </w:p>
        </w:tc>
        <w:tc>
          <w:tcPr>
            <w:tcW w:w="1109" w:type="dxa"/>
          </w:tcPr>
          <w:p w14:paraId="459F70E5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Century" w:eastAsia="ＭＳ 明朝" w:hAnsi="Century" w:cs="Times New Roman" w:hint="eastAsia"/>
                <w:sz w:val="24"/>
                <w:szCs w:val="24"/>
              </w:rPr>
              <w:t>責任者</w:t>
            </w:r>
          </w:p>
        </w:tc>
        <w:tc>
          <w:tcPr>
            <w:tcW w:w="1078" w:type="dxa"/>
          </w:tcPr>
          <w:p w14:paraId="10BAE91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85DE0">
              <w:rPr>
                <w:rFonts w:ascii="Century" w:eastAsia="ＭＳ 明朝" w:hAnsi="Century" w:cs="Times New Roman" w:hint="eastAsia"/>
                <w:sz w:val="24"/>
                <w:szCs w:val="24"/>
              </w:rPr>
              <w:t>対象者</w:t>
            </w:r>
          </w:p>
        </w:tc>
      </w:tr>
      <w:tr w:rsidR="00D85DE0" w:rsidRPr="00D85DE0" w14:paraId="2AD45217" w14:textId="77777777" w:rsidTr="009A4AB1">
        <w:trPr>
          <w:trHeight w:hRule="exact" w:val="1361"/>
        </w:trPr>
        <w:tc>
          <w:tcPr>
            <w:tcW w:w="563" w:type="dxa"/>
          </w:tcPr>
          <w:p w14:paraId="7AED3199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４月</w:t>
            </w:r>
          </w:p>
        </w:tc>
        <w:tc>
          <w:tcPr>
            <w:tcW w:w="4929" w:type="dxa"/>
          </w:tcPr>
          <w:p w14:paraId="7894A8F3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衛生委員会（心の健康問題の審議）</w:t>
            </w:r>
          </w:p>
          <w:p w14:paraId="7A22618B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推進体制の整備</w:t>
            </w:r>
          </w:p>
        </w:tc>
        <w:tc>
          <w:tcPr>
            <w:tcW w:w="992" w:type="dxa"/>
          </w:tcPr>
          <w:p w14:paraId="140507A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2003A31B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46950BF0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10</w:t>
            </w: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月</w:t>
            </w:r>
          </w:p>
          <w:p w14:paraId="5EF7DAD1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</w:p>
        </w:tc>
        <w:tc>
          <w:tcPr>
            <w:tcW w:w="5125" w:type="dxa"/>
          </w:tcPr>
          <w:p w14:paraId="65925B97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衛生委員会（心の健康問題の審議）</w:t>
            </w:r>
          </w:p>
          <w:p w14:paraId="3AD09DA0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全国労働衛生週間</w:t>
            </w:r>
          </w:p>
        </w:tc>
        <w:tc>
          <w:tcPr>
            <w:tcW w:w="1109" w:type="dxa"/>
          </w:tcPr>
          <w:p w14:paraId="703BE0E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44311A8C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DE0" w:rsidRPr="00D85DE0" w14:paraId="13F687BF" w14:textId="77777777" w:rsidTr="009A4AB1">
        <w:trPr>
          <w:trHeight w:hRule="exact" w:val="1361"/>
        </w:trPr>
        <w:tc>
          <w:tcPr>
            <w:tcW w:w="563" w:type="dxa"/>
          </w:tcPr>
          <w:p w14:paraId="2E5DFF0B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５月</w:t>
            </w:r>
          </w:p>
        </w:tc>
        <w:tc>
          <w:tcPr>
            <w:tcW w:w="4929" w:type="dxa"/>
          </w:tcPr>
          <w:p w14:paraId="670E15CC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226713EB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相談窓口の開設</w:t>
            </w:r>
          </w:p>
          <w:p w14:paraId="6773EBEB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管理者に対する心の健康問題に係る研修</w:t>
            </w:r>
          </w:p>
        </w:tc>
        <w:tc>
          <w:tcPr>
            <w:tcW w:w="992" w:type="dxa"/>
          </w:tcPr>
          <w:p w14:paraId="652E967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47507734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74F9E36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11</w:t>
            </w: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月</w:t>
            </w:r>
          </w:p>
        </w:tc>
        <w:tc>
          <w:tcPr>
            <w:tcW w:w="5125" w:type="dxa"/>
          </w:tcPr>
          <w:p w14:paraId="3195B445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57318A6A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相談窓口の開設</w:t>
            </w:r>
          </w:p>
        </w:tc>
        <w:tc>
          <w:tcPr>
            <w:tcW w:w="1109" w:type="dxa"/>
          </w:tcPr>
          <w:p w14:paraId="2297EC10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3947D657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DE0" w:rsidRPr="00D85DE0" w14:paraId="789A4BA9" w14:textId="77777777" w:rsidTr="009A4AB1">
        <w:trPr>
          <w:trHeight w:hRule="exact" w:val="1361"/>
        </w:trPr>
        <w:tc>
          <w:tcPr>
            <w:tcW w:w="563" w:type="dxa"/>
          </w:tcPr>
          <w:p w14:paraId="73C27071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６月</w:t>
            </w:r>
          </w:p>
        </w:tc>
        <w:tc>
          <w:tcPr>
            <w:tcW w:w="4929" w:type="dxa"/>
          </w:tcPr>
          <w:p w14:paraId="056098E3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65D5FD6D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全国安全週間準備月間</w:t>
            </w:r>
          </w:p>
          <w:p w14:paraId="5D682AF1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ストレスチェックの実施</w:t>
            </w:r>
          </w:p>
        </w:tc>
        <w:tc>
          <w:tcPr>
            <w:tcW w:w="992" w:type="dxa"/>
          </w:tcPr>
          <w:p w14:paraId="0044526C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581A97CE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0F3E97E0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12</w:t>
            </w: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月</w:t>
            </w:r>
          </w:p>
        </w:tc>
        <w:tc>
          <w:tcPr>
            <w:tcW w:w="5125" w:type="dxa"/>
          </w:tcPr>
          <w:p w14:paraId="6F552CA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319F49C1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定期健康診断の計画</w:t>
            </w:r>
          </w:p>
        </w:tc>
        <w:tc>
          <w:tcPr>
            <w:tcW w:w="1109" w:type="dxa"/>
          </w:tcPr>
          <w:p w14:paraId="46DD3C6B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30639D67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DE0" w:rsidRPr="00D85DE0" w14:paraId="75EF2B6E" w14:textId="77777777" w:rsidTr="009A4AB1">
        <w:trPr>
          <w:trHeight w:hRule="exact" w:val="1361"/>
        </w:trPr>
        <w:tc>
          <w:tcPr>
            <w:tcW w:w="563" w:type="dxa"/>
          </w:tcPr>
          <w:p w14:paraId="52558B07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７月</w:t>
            </w:r>
          </w:p>
        </w:tc>
        <w:tc>
          <w:tcPr>
            <w:tcW w:w="4929" w:type="dxa"/>
          </w:tcPr>
          <w:p w14:paraId="36C37677" w14:textId="77777777" w:rsidR="00D85DE0" w:rsidRPr="00D85DE0" w:rsidRDefault="00D85DE0" w:rsidP="00D85D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衛生委員会（ゆとり休暇の審議）</w:t>
            </w:r>
          </w:p>
          <w:p w14:paraId="03A494CB" w14:textId="77777777" w:rsidR="00D85DE0" w:rsidRPr="00D85DE0" w:rsidRDefault="00D85DE0" w:rsidP="00D85DE0">
            <w:pPr>
              <w:widowControl/>
              <w:jc w:val="left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全国安全週間実施</w:t>
            </w:r>
          </w:p>
          <w:p w14:paraId="5BECCFE4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F034B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682451D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54645F6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１月</w:t>
            </w:r>
          </w:p>
        </w:tc>
        <w:tc>
          <w:tcPr>
            <w:tcW w:w="5125" w:type="dxa"/>
          </w:tcPr>
          <w:p w14:paraId="29ACB20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衛生委員会（心の健康問題の審議）</w:t>
            </w:r>
          </w:p>
          <w:p w14:paraId="6136BEE9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ストレスチェックの実施</w:t>
            </w:r>
          </w:p>
        </w:tc>
        <w:tc>
          <w:tcPr>
            <w:tcW w:w="1109" w:type="dxa"/>
          </w:tcPr>
          <w:p w14:paraId="0C46E0F7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163121ED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DE0" w:rsidRPr="00D85DE0" w14:paraId="2C339E79" w14:textId="77777777" w:rsidTr="009A4AB1">
        <w:trPr>
          <w:trHeight w:hRule="exact" w:val="1361"/>
        </w:trPr>
        <w:tc>
          <w:tcPr>
            <w:tcW w:w="563" w:type="dxa"/>
          </w:tcPr>
          <w:p w14:paraId="73620CD9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８月</w:t>
            </w:r>
          </w:p>
        </w:tc>
        <w:tc>
          <w:tcPr>
            <w:tcW w:w="4929" w:type="dxa"/>
          </w:tcPr>
          <w:p w14:paraId="1393E4A2" w14:textId="77777777" w:rsidR="00D85DE0" w:rsidRPr="00D85DE0" w:rsidRDefault="00D85DE0" w:rsidP="00D85D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衛生委員会（ゆとり休暇の審議）</w:t>
            </w:r>
          </w:p>
        </w:tc>
        <w:tc>
          <w:tcPr>
            <w:tcW w:w="992" w:type="dxa"/>
          </w:tcPr>
          <w:p w14:paraId="2BB6E1C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22019C91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32E01C67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２月</w:t>
            </w:r>
          </w:p>
        </w:tc>
        <w:tc>
          <w:tcPr>
            <w:tcW w:w="5125" w:type="dxa"/>
          </w:tcPr>
          <w:p w14:paraId="5AAE57F5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6D71493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実施結果のまとめと次年度計画の作成</w:t>
            </w:r>
          </w:p>
          <w:p w14:paraId="2E129C72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相談窓口の開設</w:t>
            </w:r>
          </w:p>
        </w:tc>
        <w:tc>
          <w:tcPr>
            <w:tcW w:w="1109" w:type="dxa"/>
          </w:tcPr>
          <w:p w14:paraId="1B0896C3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338C660C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85DE0" w:rsidRPr="00D85DE0" w14:paraId="3EB8127A" w14:textId="77777777" w:rsidTr="009A4AB1">
        <w:trPr>
          <w:trHeight w:hRule="exact" w:val="1552"/>
        </w:trPr>
        <w:tc>
          <w:tcPr>
            <w:tcW w:w="563" w:type="dxa"/>
          </w:tcPr>
          <w:p w14:paraId="53533FB4" w14:textId="77777777" w:rsidR="00D85DE0" w:rsidRPr="00D85DE0" w:rsidRDefault="00D85DE0" w:rsidP="009A4AB1">
            <w:pPr>
              <w:ind w:left="105"/>
              <w:jc w:val="center"/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９月</w:t>
            </w:r>
          </w:p>
        </w:tc>
        <w:tc>
          <w:tcPr>
            <w:tcW w:w="4929" w:type="dxa"/>
          </w:tcPr>
          <w:p w14:paraId="3BBFBBA0" w14:textId="77777777" w:rsidR="00D85DE0" w:rsidRPr="00D85DE0" w:rsidRDefault="00D85DE0" w:rsidP="00D85D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</w:t>
            </w:r>
          </w:p>
          <w:p w14:paraId="458DBDCB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全国労働衛生週間準備月間</w:t>
            </w:r>
          </w:p>
          <w:p w14:paraId="69B6F853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相談窓口の開設</w:t>
            </w:r>
          </w:p>
          <w:p w14:paraId="2B61715A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心の健康問題に係る研修会の実施</w:t>
            </w:r>
          </w:p>
        </w:tc>
        <w:tc>
          <w:tcPr>
            <w:tcW w:w="992" w:type="dxa"/>
          </w:tcPr>
          <w:p w14:paraId="5446646F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80" w:type="dxa"/>
          </w:tcPr>
          <w:p w14:paraId="2B87CEE4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4" w:type="dxa"/>
          </w:tcPr>
          <w:p w14:paraId="1418CF22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３月</w:t>
            </w:r>
          </w:p>
        </w:tc>
        <w:tc>
          <w:tcPr>
            <w:tcW w:w="5125" w:type="dxa"/>
          </w:tcPr>
          <w:p w14:paraId="16CEF7B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6"/>
                <w:szCs w:val="26"/>
              </w:rPr>
            </w:pPr>
            <w:r w:rsidRPr="00D85DE0">
              <w:rPr>
                <w:rFonts w:ascii="Century" w:eastAsia="ＭＳ 明朝" w:hAnsi="Century" w:cs="Times New Roman" w:hint="eastAsia"/>
                <w:sz w:val="26"/>
                <w:szCs w:val="26"/>
              </w:rPr>
              <w:t>衛生委員会（次年度計画の審議）</w:t>
            </w:r>
          </w:p>
        </w:tc>
        <w:tc>
          <w:tcPr>
            <w:tcW w:w="1109" w:type="dxa"/>
          </w:tcPr>
          <w:p w14:paraId="1D01C8FA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078" w:type="dxa"/>
          </w:tcPr>
          <w:p w14:paraId="6887D9B6" w14:textId="77777777" w:rsidR="00D85DE0" w:rsidRPr="00D85DE0" w:rsidRDefault="00D85DE0" w:rsidP="00D85DE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6A9B9B9" w14:textId="77777777" w:rsidR="00D85DE0" w:rsidRDefault="00D85DE0">
      <w:pPr>
        <w:rPr>
          <w:rFonts w:ascii="ＭＳ Ｐゴシック" w:eastAsia="ＭＳ Ｐゴシック" w:hAnsi="ＭＳ Ｐゴシック" w:cs="ＭＳ Ｐゴシック"/>
          <w:b/>
          <w:kern w:val="0"/>
          <w:sz w:val="24"/>
        </w:rPr>
      </w:pPr>
    </w:p>
    <w:sectPr w:rsidR="00D85DE0" w:rsidSect="009A4AB1">
      <w:pgSz w:w="16838" w:h="11906" w:orient="landscape" w:code="9"/>
      <w:pgMar w:top="1191" w:right="851" w:bottom="851" w:left="851" w:header="851" w:footer="45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C107" w14:textId="77777777" w:rsidR="0050396A" w:rsidRDefault="0050396A" w:rsidP="0050396A">
      <w:r>
        <w:separator/>
      </w:r>
    </w:p>
  </w:endnote>
  <w:endnote w:type="continuationSeparator" w:id="0">
    <w:p w14:paraId="699136D9" w14:textId="77777777" w:rsidR="0050396A" w:rsidRDefault="0050396A" w:rsidP="0050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BB29" w14:textId="77777777" w:rsidR="0050396A" w:rsidRDefault="0050396A" w:rsidP="0050396A">
      <w:r>
        <w:separator/>
      </w:r>
    </w:p>
  </w:footnote>
  <w:footnote w:type="continuationSeparator" w:id="0">
    <w:p w14:paraId="1CBD551B" w14:textId="77777777" w:rsidR="0050396A" w:rsidRDefault="0050396A" w:rsidP="0050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1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6F"/>
    <w:rsid w:val="000E466F"/>
    <w:rsid w:val="00487B9B"/>
    <w:rsid w:val="0050396A"/>
    <w:rsid w:val="009128B6"/>
    <w:rsid w:val="009A4AB1"/>
    <w:rsid w:val="00D00766"/>
    <w:rsid w:val="00D85DE0"/>
    <w:rsid w:val="00D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444EF9"/>
  <w15:docId w15:val="{5EA1BC14-82A3-4F9D-8B94-ECD34188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