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66" w:rsidRDefault="000E466F">
      <w:pPr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</w:pPr>
      <w:r w:rsidRPr="00DC65EF">
        <w:rPr>
          <w:rFonts w:ascii="ＭＳ Ｐゴシック" w:eastAsia="ＭＳ Ｐゴシック" w:hAnsi="ＭＳ Ｐゴシック" w:cs="ＭＳ Ｐゴシック" w:hint="eastAsia"/>
          <w:b/>
          <w:kern w:val="0"/>
          <w:sz w:val="40"/>
          <w:szCs w:val="40"/>
        </w:rPr>
        <w:t>平成</w:t>
      </w:r>
      <w:r w:rsidRPr="00D85DE0">
        <w:rPr>
          <w:rFonts w:ascii="ＭＳ Ｐゴシック" w:eastAsia="ＭＳ Ｐゴシック" w:hAnsi="ＭＳ Ｐゴシック" w:cs="ＭＳ Ｐゴシック" w:hint="eastAsia"/>
          <w:b/>
          <w:kern w:val="0"/>
          <w:sz w:val="40"/>
          <w:szCs w:val="40"/>
          <w:u w:val="single"/>
        </w:rPr>
        <w:t>○○</w:t>
      </w:r>
      <w:r w:rsidRPr="00DC65EF">
        <w:rPr>
          <w:rFonts w:ascii="ＭＳ Ｐゴシック" w:eastAsia="ＭＳ Ｐゴシック" w:hAnsi="ＭＳ Ｐゴシック" w:cs="ＭＳ Ｐゴシック" w:hint="eastAsia"/>
          <w:b/>
          <w:kern w:val="0"/>
          <w:sz w:val="40"/>
          <w:szCs w:val="40"/>
        </w:rPr>
        <w:t>年度　　心の健康づくり推進計画</w:t>
      </w:r>
      <w:r w:rsidR="009A4AB1">
        <w:rPr>
          <w:rFonts w:ascii="ＭＳ Ｐゴシック" w:eastAsia="ＭＳ Ｐゴシック" w:hAnsi="ＭＳ Ｐゴシック" w:cs="ＭＳ Ｐゴシック" w:hint="eastAsia"/>
          <w:b/>
          <w:kern w:val="0"/>
          <w:sz w:val="40"/>
          <w:szCs w:val="40"/>
        </w:rPr>
        <w:t>（例）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40"/>
          <w:szCs w:val="40"/>
        </w:rPr>
        <w:t xml:space="preserve">　　　　　　　　　　</w:t>
      </w:r>
      <w:r w:rsidRPr="00D85DE0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事業場名</w:t>
      </w:r>
      <w:r w:rsidRPr="00D85DE0">
        <w:rPr>
          <w:rFonts w:ascii="ＭＳ Ｐゴシック" w:eastAsia="ＭＳ Ｐゴシック" w:hAnsi="ＭＳ Ｐゴシック" w:cs="ＭＳ Ｐゴシック" w:hint="eastAsia"/>
          <w:kern w:val="0"/>
          <w:sz w:val="24"/>
          <w:u w:val="single"/>
        </w:rPr>
        <w:t xml:space="preserve">　</w:t>
      </w:r>
      <w:r w:rsidR="00D85DE0" w:rsidRPr="00D85DE0">
        <w:rPr>
          <w:rFonts w:ascii="ＭＳ Ｐゴシック" w:eastAsia="ＭＳ Ｐゴシック" w:hAnsi="ＭＳ Ｐゴシック" w:cs="ＭＳ Ｐゴシック" w:hint="eastAsia"/>
          <w:kern w:val="0"/>
          <w:sz w:val="24"/>
          <w:u w:val="single"/>
        </w:rPr>
        <w:t xml:space="preserve">　　　　</w:t>
      </w:r>
      <w:r w:rsidR="00D85DE0" w:rsidRPr="00D85DE0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u w:val="single"/>
        </w:rPr>
        <w:t xml:space="preserve">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2126"/>
        <w:gridCol w:w="7855"/>
      </w:tblGrid>
      <w:tr w:rsidR="000E466F" w:rsidTr="009A4AB1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66F" w:rsidRPr="00D85DE0" w:rsidRDefault="000E466F" w:rsidP="00D85DE0">
            <w:pPr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8"/>
              </w:rPr>
            </w:pPr>
            <w:r w:rsidRPr="00D85DE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8"/>
              </w:rPr>
              <w:t>基本方針</w:t>
            </w:r>
          </w:p>
        </w:tc>
        <w:tc>
          <w:tcPr>
            <w:tcW w:w="13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66F" w:rsidRDefault="000E466F" w:rsidP="00D85DE0">
            <w:pP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</w:pPr>
            <w:r w:rsidRPr="000E466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従業員の心の健康は、従業員とその家庭の幸福な生活、活気のある職場のために</w:t>
            </w:r>
            <w:r w:rsidR="00D85DE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重要な課題であることを認識し、精神疾患のみでなく、広く職場のコミ</w:t>
            </w:r>
            <w:r w:rsidRPr="000E466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ュ</w:t>
            </w:r>
            <w:r w:rsidR="00D85DE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ニ</w:t>
            </w:r>
            <w:r w:rsidRPr="000E466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ケーションの活性化など心の健康づくりに取り組む。</w:t>
            </w:r>
          </w:p>
        </w:tc>
      </w:tr>
      <w:tr w:rsidR="00D85DE0" w:rsidTr="009A4AB1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DE0" w:rsidRPr="00B34D23" w:rsidRDefault="00D85DE0" w:rsidP="00D85DE0">
            <w:pPr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</w:pPr>
            <w:r w:rsidRPr="00B34D2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目　　　標</w:t>
            </w:r>
          </w:p>
        </w:tc>
        <w:tc>
          <w:tcPr>
            <w:tcW w:w="13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DE0" w:rsidRPr="00D85DE0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 w:rsidRPr="00D85DE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１　心の健康づくり問題について従業員（管理者を含む。）の理解を得る。</w:t>
            </w:r>
          </w:p>
          <w:p w:rsidR="00D85DE0" w:rsidRPr="00D85DE0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 w:rsidRPr="00D85DE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２　コミュニケーションの活性化により活気ある職場を形成する。</w:t>
            </w:r>
          </w:p>
          <w:p w:rsidR="00D85DE0" w:rsidRPr="00D85DE0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 w:rsidRPr="00D85DE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３　管理監督者が心の健康問題について理解し、部下からの相談対応の基本的な技法を習得する。</w:t>
            </w:r>
          </w:p>
        </w:tc>
      </w:tr>
      <w:tr w:rsidR="00D85DE0" w:rsidTr="009A4AB1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DE0" w:rsidRPr="00B34D23" w:rsidRDefault="00D85DE0" w:rsidP="00D85D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8"/>
                <w:szCs w:val="28"/>
              </w:rPr>
            </w:pPr>
            <w:r w:rsidRPr="00B34D2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8"/>
              </w:rPr>
              <w:t>基本的</w:t>
            </w:r>
          </w:p>
          <w:p w:rsidR="00D85DE0" w:rsidRPr="00B34D23" w:rsidRDefault="00D85DE0" w:rsidP="00D85DE0">
            <w:pPr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</w:pPr>
            <w:r w:rsidRPr="00B34D2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8"/>
              </w:rPr>
              <w:t>実施事項</w:t>
            </w:r>
          </w:p>
        </w:tc>
        <w:tc>
          <w:tcPr>
            <w:tcW w:w="1309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DE0" w:rsidRPr="00D85DE0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 w:rsidRPr="00D85DE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１　個人のプライバシー保護の徹底</w:t>
            </w:r>
          </w:p>
          <w:p w:rsidR="00D85DE0" w:rsidRPr="00D85DE0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 w:rsidRPr="00D85DE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２　心の健康づくり体制の整備</w:t>
            </w:r>
          </w:p>
          <w:p w:rsidR="00D85DE0" w:rsidRPr="00D85DE0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 w:rsidRPr="00D85DE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３　従業員が相談しやすい相談窓口の開設</w:t>
            </w:r>
          </w:p>
          <w:p w:rsidR="00D85DE0" w:rsidRPr="00D85DE0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 w:rsidRPr="00D85DE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４　管理監督者への心の健康に係る研修会の開催</w:t>
            </w:r>
          </w:p>
          <w:p w:rsidR="00D85DE0" w:rsidRPr="00D85DE0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 w:rsidRPr="00D85DE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５　衛生委員会での心の健康問題の審議</w:t>
            </w:r>
            <w:bookmarkStart w:id="0" w:name="_GoBack"/>
            <w:bookmarkEnd w:id="0"/>
          </w:p>
        </w:tc>
      </w:tr>
      <w:tr w:rsidR="00D85DE0" w:rsidTr="009A4AB1"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85DE0" w:rsidRPr="00B34D23" w:rsidRDefault="00D85DE0" w:rsidP="00D85DE0">
            <w:pPr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</w:pPr>
            <w:r w:rsidRPr="00B34D2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推進体制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DE0" w:rsidRPr="00F15332" w:rsidRDefault="00D85DE0" w:rsidP="00D85DE0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DE0" w:rsidRPr="00F15332" w:rsidRDefault="00D85DE0" w:rsidP="00D85DE0">
            <w:pPr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担当者</w:t>
            </w:r>
          </w:p>
        </w:tc>
        <w:tc>
          <w:tcPr>
            <w:tcW w:w="7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DE0" w:rsidRPr="00F15332" w:rsidRDefault="00D85DE0" w:rsidP="00D85DE0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 w:rsidRPr="00F1533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役割</w:t>
            </w:r>
          </w:p>
        </w:tc>
      </w:tr>
      <w:tr w:rsidR="00D85DE0" w:rsidTr="009A4AB1">
        <w:trPr>
          <w:trHeight w:hRule="exact" w:val="567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DE0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DE0" w:rsidRPr="00B34D23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 w:rsidRPr="00B34D2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担当部署及び責任者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DE0" w:rsidRPr="007A1366" w:rsidRDefault="00D85DE0" w:rsidP="00D85DE0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7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DE0" w:rsidRPr="00F15332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各心の健康問題の総括、部署及び担当者との連絡調整、情報の収集・提供</w:t>
            </w:r>
          </w:p>
        </w:tc>
      </w:tr>
      <w:tr w:rsidR="00D85DE0" w:rsidTr="009A4AB1">
        <w:trPr>
          <w:trHeight w:hRule="exact" w:val="567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DE0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DE0" w:rsidRPr="00B34D23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</w:pPr>
            <w:r w:rsidRPr="00B34D2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衛生管理者職氏名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DE0" w:rsidRPr="007A1366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7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DE0" w:rsidRPr="00F15332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産業医と協力し、活動を推進すること。</w:t>
            </w:r>
          </w:p>
        </w:tc>
      </w:tr>
      <w:tr w:rsidR="00D85DE0" w:rsidTr="009A4AB1">
        <w:trPr>
          <w:trHeight w:hRule="exact" w:val="567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DE0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DE0" w:rsidRPr="00B34D23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</w:pPr>
            <w:r w:rsidRPr="00B34D2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メンタルヘルス推進担当者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DE0" w:rsidRPr="007A1366" w:rsidRDefault="00D85DE0" w:rsidP="00D85DE0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7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DE0" w:rsidRPr="00F15332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計画の企画・立案・評価改善、研修等の実施、関係者との連絡調整</w:t>
            </w:r>
          </w:p>
        </w:tc>
      </w:tr>
      <w:tr w:rsidR="00D85DE0" w:rsidTr="009A4AB1">
        <w:trPr>
          <w:trHeight w:hRule="exact" w:val="567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DE0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DE0" w:rsidRPr="00B34D23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</w:pPr>
            <w:r w:rsidRPr="00B34D2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産業保健スタッフ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DE0" w:rsidRPr="007A1366" w:rsidRDefault="00D85DE0" w:rsidP="00D85DE0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7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DE0" w:rsidRPr="00F15332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管理監督者等の活動の支援</w:t>
            </w:r>
          </w:p>
        </w:tc>
      </w:tr>
      <w:tr w:rsidR="00D85DE0" w:rsidTr="009A4AB1">
        <w:trPr>
          <w:trHeight w:hRule="exact" w:val="567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DE0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DE0" w:rsidRPr="00B34D23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</w:pPr>
            <w:r w:rsidRPr="00B34D2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人事労務部門担当者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DE0" w:rsidRPr="007A1366" w:rsidRDefault="00D85DE0" w:rsidP="00D85DE0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7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DE0" w:rsidRPr="00F15332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管理監督者等からの相談への対応、労働時間等の改善及び適正配置</w:t>
            </w:r>
          </w:p>
        </w:tc>
      </w:tr>
      <w:tr w:rsidR="00D85DE0" w:rsidTr="009A4AB1">
        <w:trPr>
          <w:trHeight w:hRule="exact" w:val="567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DE0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DE0" w:rsidRPr="00B34D23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</w:pPr>
            <w:r w:rsidRPr="00B34D2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産業医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DE0" w:rsidRPr="007A1366" w:rsidRDefault="00D85DE0" w:rsidP="00D85DE0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7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DE0" w:rsidRPr="00F15332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計画の立案等への協力、相談への対応等</w:t>
            </w:r>
          </w:p>
        </w:tc>
      </w:tr>
      <w:tr w:rsidR="00D85DE0" w:rsidTr="009A4AB1">
        <w:tc>
          <w:tcPr>
            <w:tcW w:w="22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DE0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DE0" w:rsidRPr="00B34D23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衛生委員会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DE0" w:rsidRPr="007A1366" w:rsidRDefault="00D85DE0" w:rsidP="00D85DE0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7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DE0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心の健康問題の審議等（委員；所長、副所長、業務課長、係長、職員、調整促進員）</w:t>
            </w:r>
          </w:p>
        </w:tc>
      </w:tr>
    </w:tbl>
    <w:p w:rsidR="000E466F" w:rsidRDefault="000E466F">
      <w:pPr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</w:pPr>
    </w:p>
    <w:p w:rsidR="00D85DE0" w:rsidRDefault="00D85DE0">
      <w:pPr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</w:pPr>
      <w:r w:rsidRPr="00796C3A">
        <w:rPr>
          <w:rFonts w:hint="eastAsia"/>
          <w:b/>
          <w:sz w:val="32"/>
          <w:szCs w:val="32"/>
        </w:rPr>
        <w:lastRenderedPageBreak/>
        <w:t>月別重点実施事項</w:t>
      </w:r>
      <w:r w:rsidR="009A4AB1">
        <w:rPr>
          <w:rFonts w:hint="eastAsia"/>
          <w:b/>
          <w:sz w:val="32"/>
          <w:szCs w:val="32"/>
        </w:rPr>
        <w:t>（例）</w:t>
      </w:r>
    </w:p>
    <w:tbl>
      <w:tblPr>
        <w:tblW w:w="0" w:type="auto"/>
        <w:tblInd w:w="-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3"/>
        <w:gridCol w:w="4929"/>
        <w:gridCol w:w="992"/>
        <w:gridCol w:w="980"/>
        <w:gridCol w:w="564"/>
        <w:gridCol w:w="5125"/>
        <w:gridCol w:w="1109"/>
        <w:gridCol w:w="1078"/>
      </w:tblGrid>
      <w:tr w:rsidR="00D85DE0" w:rsidRPr="00D85DE0" w:rsidTr="009A4AB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63" w:type="dxa"/>
          </w:tcPr>
          <w:p w:rsidR="00D85DE0" w:rsidRPr="00D85DE0" w:rsidRDefault="00D85DE0" w:rsidP="009A4AB1">
            <w:pPr>
              <w:ind w:left="105"/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D85DE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4929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D85DE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重点実施事項</w:t>
            </w:r>
          </w:p>
        </w:tc>
        <w:tc>
          <w:tcPr>
            <w:tcW w:w="992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D85DE0">
              <w:rPr>
                <w:rFonts w:ascii="Century" w:eastAsia="ＭＳ 明朝" w:hAnsi="Century" w:cs="Times New Roman" w:hint="eastAsia"/>
                <w:sz w:val="24"/>
                <w:szCs w:val="24"/>
              </w:rPr>
              <w:t>責任者</w:t>
            </w:r>
          </w:p>
        </w:tc>
        <w:tc>
          <w:tcPr>
            <w:tcW w:w="980" w:type="dxa"/>
            <w:vAlign w:val="center"/>
          </w:tcPr>
          <w:p w:rsidR="00D85DE0" w:rsidRPr="00D85DE0" w:rsidRDefault="00D85DE0" w:rsidP="00D85DE0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D85DE0">
              <w:rPr>
                <w:rFonts w:ascii="Century" w:eastAsia="ＭＳ 明朝" w:hAnsi="Century" w:cs="Times New Roman" w:hint="eastAsia"/>
                <w:sz w:val="24"/>
                <w:szCs w:val="24"/>
              </w:rPr>
              <w:t>対象者</w:t>
            </w:r>
          </w:p>
        </w:tc>
        <w:tc>
          <w:tcPr>
            <w:tcW w:w="564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5125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D85DE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重点実施事項</w:t>
            </w:r>
          </w:p>
        </w:tc>
        <w:tc>
          <w:tcPr>
            <w:tcW w:w="1109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D85DE0">
              <w:rPr>
                <w:rFonts w:ascii="Century" w:eastAsia="ＭＳ 明朝" w:hAnsi="Century" w:cs="Times New Roman" w:hint="eastAsia"/>
                <w:sz w:val="24"/>
                <w:szCs w:val="24"/>
              </w:rPr>
              <w:t>責任者</w:t>
            </w:r>
          </w:p>
        </w:tc>
        <w:tc>
          <w:tcPr>
            <w:tcW w:w="1078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D85DE0">
              <w:rPr>
                <w:rFonts w:ascii="Century" w:eastAsia="ＭＳ 明朝" w:hAnsi="Century" w:cs="Times New Roman" w:hint="eastAsia"/>
                <w:sz w:val="24"/>
                <w:szCs w:val="24"/>
              </w:rPr>
              <w:t>対象者</w:t>
            </w:r>
          </w:p>
        </w:tc>
      </w:tr>
      <w:tr w:rsidR="00D85DE0" w:rsidRPr="00D85DE0" w:rsidTr="009A4AB1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563" w:type="dxa"/>
          </w:tcPr>
          <w:p w:rsidR="00D85DE0" w:rsidRPr="00D85DE0" w:rsidRDefault="00D85DE0" w:rsidP="009A4AB1">
            <w:pPr>
              <w:ind w:left="105"/>
              <w:jc w:val="center"/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４月</w:t>
            </w:r>
          </w:p>
        </w:tc>
        <w:tc>
          <w:tcPr>
            <w:tcW w:w="4929" w:type="dxa"/>
          </w:tcPr>
          <w:p w:rsidR="00D85DE0" w:rsidRPr="00D85DE0" w:rsidRDefault="00D85DE0" w:rsidP="00D85DE0">
            <w:pPr>
              <w:widowControl/>
              <w:jc w:val="left"/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衛生委員会（心の健康問題の審議）</w:t>
            </w:r>
          </w:p>
          <w:p w:rsidR="00D85DE0" w:rsidRPr="00D85DE0" w:rsidRDefault="00D85DE0" w:rsidP="00D85DE0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推進体制の整備</w:t>
            </w:r>
          </w:p>
        </w:tc>
        <w:tc>
          <w:tcPr>
            <w:tcW w:w="992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80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4" w:type="dxa"/>
          </w:tcPr>
          <w:p w:rsidR="00D85DE0" w:rsidRPr="00D85DE0" w:rsidRDefault="00D85DE0" w:rsidP="00D85DE0">
            <w:pPr>
              <w:widowControl/>
              <w:jc w:val="left"/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10</w:t>
            </w: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月</w:t>
            </w:r>
          </w:p>
          <w:p w:rsidR="00D85DE0" w:rsidRPr="00D85DE0" w:rsidRDefault="00D85DE0" w:rsidP="00D85DE0">
            <w:pPr>
              <w:rPr>
                <w:rFonts w:ascii="Century" w:eastAsia="ＭＳ 明朝" w:hAnsi="Century" w:cs="Times New Roman"/>
                <w:sz w:val="26"/>
                <w:szCs w:val="26"/>
              </w:rPr>
            </w:pPr>
          </w:p>
        </w:tc>
        <w:tc>
          <w:tcPr>
            <w:tcW w:w="5125" w:type="dxa"/>
          </w:tcPr>
          <w:p w:rsidR="00D85DE0" w:rsidRPr="00D85DE0" w:rsidRDefault="00D85DE0" w:rsidP="00D85DE0">
            <w:pPr>
              <w:widowControl/>
              <w:jc w:val="left"/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衛生委員会（心の健康問題の審議）</w:t>
            </w:r>
          </w:p>
          <w:p w:rsidR="00D85DE0" w:rsidRPr="00D85DE0" w:rsidRDefault="00D85DE0" w:rsidP="00D85DE0">
            <w:pPr>
              <w:widowControl/>
              <w:jc w:val="left"/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全国労働衛生週間</w:t>
            </w:r>
          </w:p>
        </w:tc>
        <w:tc>
          <w:tcPr>
            <w:tcW w:w="1109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78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85DE0" w:rsidRPr="00D85DE0" w:rsidTr="009A4AB1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563" w:type="dxa"/>
          </w:tcPr>
          <w:p w:rsidR="00D85DE0" w:rsidRPr="00D85DE0" w:rsidRDefault="00D85DE0" w:rsidP="009A4AB1">
            <w:pPr>
              <w:ind w:left="105"/>
              <w:jc w:val="center"/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５月</w:t>
            </w:r>
          </w:p>
        </w:tc>
        <w:tc>
          <w:tcPr>
            <w:tcW w:w="4929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衛生委員会</w:t>
            </w:r>
          </w:p>
          <w:p w:rsidR="00D85DE0" w:rsidRPr="00D85DE0" w:rsidRDefault="00D85DE0" w:rsidP="00D85DE0">
            <w:pPr>
              <w:widowControl/>
              <w:jc w:val="left"/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相談窓口の開設</w:t>
            </w:r>
          </w:p>
          <w:p w:rsidR="00D85DE0" w:rsidRPr="00D85DE0" w:rsidRDefault="00D85DE0" w:rsidP="00D85DE0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管理者に対する心の健康問題に係る研修</w:t>
            </w:r>
          </w:p>
        </w:tc>
        <w:tc>
          <w:tcPr>
            <w:tcW w:w="992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80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4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11</w:t>
            </w: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月</w:t>
            </w:r>
          </w:p>
        </w:tc>
        <w:tc>
          <w:tcPr>
            <w:tcW w:w="5125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衛生委員会</w:t>
            </w:r>
          </w:p>
          <w:p w:rsidR="00D85DE0" w:rsidRPr="00D85DE0" w:rsidRDefault="00D85DE0" w:rsidP="00D85DE0">
            <w:pPr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相談窓口の開設</w:t>
            </w:r>
          </w:p>
        </w:tc>
        <w:tc>
          <w:tcPr>
            <w:tcW w:w="1109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78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85DE0" w:rsidRPr="00D85DE0" w:rsidTr="009A4AB1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563" w:type="dxa"/>
          </w:tcPr>
          <w:p w:rsidR="00D85DE0" w:rsidRPr="00D85DE0" w:rsidRDefault="00D85DE0" w:rsidP="009A4AB1">
            <w:pPr>
              <w:ind w:left="105"/>
              <w:jc w:val="center"/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６月</w:t>
            </w:r>
          </w:p>
        </w:tc>
        <w:tc>
          <w:tcPr>
            <w:tcW w:w="4929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衛生委員会</w:t>
            </w:r>
          </w:p>
          <w:p w:rsidR="00D85DE0" w:rsidRPr="00D85DE0" w:rsidRDefault="00D85DE0" w:rsidP="00D85DE0">
            <w:pPr>
              <w:widowControl/>
              <w:jc w:val="left"/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  <w:r w:rsidRPr="00D85DE0"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6"/>
              </w:rPr>
              <w:t>全国安全週間準備月間</w:t>
            </w:r>
          </w:p>
          <w:p w:rsidR="00D85DE0" w:rsidRPr="00D85DE0" w:rsidRDefault="00D85DE0" w:rsidP="00D85DE0">
            <w:pPr>
              <w:widowControl/>
              <w:jc w:val="left"/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ストレスチェックの実施</w:t>
            </w:r>
          </w:p>
        </w:tc>
        <w:tc>
          <w:tcPr>
            <w:tcW w:w="992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</w:tc>
        <w:tc>
          <w:tcPr>
            <w:tcW w:w="980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</w:tc>
        <w:tc>
          <w:tcPr>
            <w:tcW w:w="564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12</w:t>
            </w: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月</w:t>
            </w:r>
          </w:p>
        </w:tc>
        <w:tc>
          <w:tcPr>
            <w:tcW w:w="5125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衛生委員会</w:t>
            </w:r>
          </w:p>
          <w:p w:rsidR="00D85DE0" w:rsidRPr="00D85DE0" w:rsidRDefault="00D85DE0" w:rsidP="00D85DE0">
            <w:pPr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D85DE0"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6"/>
              </w:rPr>
              <w:t>定期健康診断の計画</w:t>
            </w:r>
          </w:p>
        </w:tc>
        <w:tc>
          <w:tcPr>
            <w:tcW w:w="1109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78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85DE0" w:rsidRPr="00D85DE0" w:rsidTr="009A4AB1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563" w:type="dxa"/>
          </w:tcPr>
          <w:p w:rsidR="00D85DE0" w:rsidRPr="00D85DE0" w:rsidRDefault="00D85DE0" w:rsidP="009A4AB1">
            <w:pPr>
              <w:ind w:left="105"/>
              <w:jc w:val="center"/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７月</w:t>
            </w:r>
          </w:p>
        </w:tc>
        <w:tc>
          <w:tcPr>
            <w:tcW w:w="4929" w:type="dxa"/>
          </w:tcPr>
          <w:p w:rsidR="00D85DE0" w:rsidRPr="00D85DE0" w:rsidRDefault="00D85DE0" w:rsidP="00D85DE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衛生委員会（ゆとり休暇の審議）</w:t>
            </w:r>
          </w:p>
          <w:p w:rsidR="00D85DE0" w:rsidRPr="00D85DE0" w:rsidRDefault="00D85DE0" w:rsidP="00D85DE0">
            <w:pPr>
              <w:widowControl/>
              <w:jc w:val="left"/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  <w:r w:rsidRPr="00D85DE0"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6"/>
              </w:rPr>
              <w:t>全国安全週間実施</w:t>
            </w:r>
          </w:p>
          <w:p w:rsidR="00D85DE0" w:rsidRPr="00D85DE0" w:rsidRDefault="00D85DE0" w:rsidP="00D85DE0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</w:p>
        </w:tc>
        <w:tc>
          <w:tcPr>
            <w:tcW w:w="992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</w:tc>
        <w:tc>
          <w:tcPr>
            <w:tcW w:w="980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</w:tc>
        <w:tc>
          <w:tcPr>
            <w:tcW w:w="564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１月</w:t>
            </w:r>
          </w:p>
        </w:tc>
        <w:tc>
          <w:tcPr>
            <w:tcW w:w="5125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衛生委員会（心の健康問題の審議）</w:t>
            </w:r>
          </w:p>
          <w:p w:rsidR="00D85DE0" w:rsidRPr="00D85DE0" w:rsidRDefault="00D85DE0" w:rsidP="00D85DE0">
            <w:pPr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ストレスチェックの実施</w:t>
            </w:r>
          </w:p>
        </w:tc>
        <w:tc>
          <w:tcPr>
            <w:tcW w:w="1109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78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85DE0" w:rsidRPr="00D85DE0" w:rsidTr="009A4AB1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563" w:type="dxa"/>
          </w:tcPr>
          <w:p w:rsidR="00D85DE0" w:rsidRPr="00D85DE0" w:rsidRDefault="00D85DE0" w:rsidP="009A4AB1">
            <w:pPr>
              <w:ind w:left="105"/>
              <w:jc w:val="center"/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８月</w:t>
            </w:r>
          </w:p>
        </w:tc>
        <w:tc>
          <w:tcPr>
            <w:tcW w:w="4929" w:type="dxa"/>
          </w:tcPr>
          <w:p w:rsidR="00D85DE0" w:rsidRPr="00D85DE0" w:rsidRDefault="00D85DE0" w:rsidP="00D85DE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衛生委員会（ゆとり休暇の審議）</w:t>
            </w:r>
          </w:p>
        </w:tc>
        <w:tc>
          <w:tcPr>
            <w:tcW w:w="992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80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4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２月</w:t>
            </w:r>
          </w:p>
        </w:tc>
        <w:tc>
          <w:tcPr>
            <w:tcW w:w="5125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衛生委員会</w:t>
            </w:r>
          </w:p>
          <w:p w:rsidR="00D85DE0" w:rsidRPr="00D85DE0" w:rsidRDefault="00D85DE0" w:rsidP="00D85DE0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実施結果のまとめと次年度計画の作成</w:t>
            </w:r>
          </w:p>
          <w:p w:rsidR="00D85DE0" w:rsidRPr="00D85DE0" w:rsidRDefault="00D85DE0" w:rsidP="00D85DE0">
            <w:pPr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相談窓口の開設</w:t>
            </w:r>
          </w:p>
        </w:tc>
        <w:tc>
          <w:tcPr>
            <w:tcW w:w="1109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78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</w:tc>
      </w:tr>
      <w:tr w:rsidR="00D85DE0" w:rsidRPr="00D85DE0" w:rsidTr="009A4AB1">
        <w:tblPrEx>
          <w:tblCellMar>
            <w:top w:w="0" w:type="dxa"/>
            <w:bottom w:w="0" w:type="dxa"/>
          </w:tblCellMar>
        </w:tblPrEx>
        <w:trPr>
          <w:trHeight w:hRule="exact" w:val="1552"/>
        </w:trPr>
        <w:tc>
          <w:tcPr>
            <w:tcW w:w="563" w:type="dxa"/>
          </w:tcPr>
          <w:p w:rsidR="00D85DE0" w:rsidRPr="00D85DE0" w:rsidRDefault="00D85DE0" w:rsidP="009A4AB1">
            <w:pPr>
              <w:ind w:left="105"/>
              <w:jc w:val="center"/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９月</w:t>
            </w:r>
          </w:p>
        </w:tc>
        <w:tc>
          <w:tcPr>
            <w:tcW w:w="4929" w:type="dxa"/>
          </w:tcPr>
          <w:p w:rsidR="00D85DE0" w:rsidRPr="00D85DE0" w:rsidRDefault="00D85DE0" w:rsidP="00D85DE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衛生委員会</w:t>
            </w:r>
          </w:p>
          <w:p w:rsidR="00D85DE0" w:rsidRPr="00D85DE0" w:rsidRDefault="00D85DE0" w:rsidP="00D85DE0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  <w:r w:rsidRPr="00D85DE0"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6"/>
              </w:rPr>
              <w:t>全国労働衛生週間準備月間</w:t>
            </w:r>
          </w:p>
          <w:p w:rsidR="00D85DE0" w:rsidRPr="00D85DE0" w:rsidRDefault="00D85DE0" w:rsidP="00D85DE0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相談窓口の開設</w:t>
            </w:r>
          </w:p>
          <w:p w:rsidR="00D85DE0" w:rsidRPr="00D85DE0" w:rsidRDefault="00D85DE0" w:rsidP="00D85DE0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心の健康問題に係る研修会の実施</w:t>
            </w:r>
          </w:p>
        </w:tc>
        <w:tc>
          <w:tcPr>
            <w:tcW w:w="992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</w:tc>
        <w:tc>
          <w:tcPr>
            <w:tcW w:w="980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4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３月</w:t>
            </w:r>
          </w:p>
        </w:tc>
        <w:tc>
          <w:tcPr>
            <w:tcW w:w="5125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衛生委員会（次年度計画の審議）</w:t>
            </w:r>
          </w:p>
        </w:tc>
        <w:tc>
          <w:tcPr>
            <w:tcW w:w="1109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78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D85DE0" w:rsidRDefault="00D85DE0">
      <w:pPr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</w:pPr>
    </w:p>
    <w:sectPr w:rsidR="00D85DE0" w:rsidSect="009A4AB1">
      <w:pgSz w:w="16838" w:h="11906" w:orient="landscape" w:code="9"/>
      <w:pgMar w:top="1191" w:right="851" w:bottom="851" w:left="851" w:header="851" w:footer="454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6F"/>
    <w:rsid w:val="000E466F"/>
    <w:rsid w:val="00487B9B"/>
    <w:rsid w:val="009128B6"/>
    <w:rsid w:val="009A4AB1"/>
    <w:rsid w:val="00D00766"/>
    <w:rsid w:val="00D8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A3A64E59.dotm</Template>
  <TotalTime>33</TotalTime>
  <Pages>3</Pages>
  <Words>162</Words>
  <Characters>924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2015-03-06T00:54:00Z</dcterms:created>
  <dcterms:modified xsi:type="dcterms:W3CDTF">2015-03-06T01:46:00Z</dcterms:modified>
</cp:coreProperties>
</file>