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6ACE1" w14:textId="75DD496A" w:rsidR="007E203C" w:rsidRPr="00442137" w:rsidRDefault="007E203C" w:rsidP="007E203C">
      <w:pPr>
        <w:autoSpaceDE w:val="0"/>
        <w:autoSpaceDN w:val="0"/>
        <w:adjustRightInd w:val="0"/>
        <w:jc w:val="left"/>
        <w:rPr>
          <w:rFonts w:asciiTheme="majorEastAsia" w:eastAsiaTheme="majorEastAsia" w:hAnsiTheme="majorEastAsia"/>
          <w:sz w:val="24"/>
          <w:szCs w:val="24"/>
        </w:rPr>
      </w:pPr>
      <w:r w:rsidRPr="00442137">
        <w:rPr>
          <w:rFonts w:asciiTheme="majorEastAsia" w:eastAsiaTheme="majorEastAsia" w:hAnsiTheme="majorEastAsia" w:hint="eastAsia"/>
          <w:b/>
          <w:color w:val="FFFFFF" w:themeColor="background1"/>
          <w:sz w:val="24"/>
          <w:szCs w:val="24"/>
          <w:highlight w:val="darkGray"/>
        </w:rPr>
        <w:t>４</w:t>
      </w:r>
      <w:r w:rsidRPr="00442137">
        <w:rPr>
          <w:rFonts w:asciiTheme="majorEastAsia" w:eastAsiaTheme="majorEastAsia" w:hAnsiTheme="majorEastAsia" w:hint="eastAsia"/>
          <w:b/>
          <w:color w:val="FFFFFF" w:themeColor="background1"/>
          <w:sz w:val="24"/>
          <w:szCs w:val="24"/>
        </w:rPr>
        <w:t xml:space="preserve">　</w:t>
      </w:r>
      <w:r w:rsidRPr="00442137">
        <w:rPr>
          <w:rFonts w:asciiTheme="majorEastAsia" w:eastAsiaTheme="majorEastAsia" w:hAnsiTheme="majorEastAsia" w:hint="eastAsia"/>
          <w:sz w:val="24"/>
          <w:szCs w:val="24"/>
        </w:rPr>
        <w:t>対応例</w:t>
      </w:r>
    </w:p>
    <w:p w14:paraId="45566ADB" w14:textId="0A4ED117" w:rsidR="007E203C" w:rsidRPr="007E203C" w:rsidRDefault="007E203C" w:rsidP="007E203C">
      <w:pPr>
        <w:autoSpaceDE w:val="0"/>
        <w:autoSpaceDN w:val="0"/>
        <w:adjustRightInd w:val="0"/>
        <w:jc w:val="left"/>
        <w:rPr>
          <w:rFonts w:ascii="ＭＳ Ｐゴシック" w:eastAsia="ＭＳ Ｐゴシック" w:hAnsi="ＭＳ Ｐゴシック"/>
          <w:sz w:val="22"/>
        </w:rPr>
      </w:pPr>
      <w:r w:rsidRPr="007E203C">
        <w:rPr>
          <w:rFonts w:ascii="ＭＳ Ｐゴシック" w:eastAsia="ＭＳ Ｐゴシック" w:hAnsi="ＭＳ Ｐゴシック" w:hint="eastAsia"/>
          <w:sz w:val="22"/>
        </w:rPr>
        <w:t>●ポイント</w:t>
      </w:r>
    </w:p>
    <w:p w14:paraId="75ED72E9" w14:textId="50CDF6A5" w:rsidR="007E203C" w:rsidRPr="00C43ABD" w:rsidRDefault="007E203C" w:rsidP="00905F09">
      <w:pPr>
        <w:autoSpaceDE w:val="0"/>
        <w:autoSpaceDN w:val="0"/>
        <w:adjustRightInd w:val="0"/>
        <w:ind w:left="408" w:hangingChars="200" w:hanging="408"/>
        <w:jc w:val="left"/>
        <w:rPr>
          <w:rFonts w:ascii="ＭＳ Ｐ明朝" w:eastAsia="ＭＳ Ｐ明朝" w:hAnsi="ＭＳ Ｐ明朝"/>
          <w:sz w:val="20"/>
          <w:szCs w:val="20"/>
        </w:rPr>
      </w:pPr>
      <w:r>
        <w:rPr>
          <w:rFonts w:ascii="ＭＳ Ｐ明朝" w:eastAsia="ＭＳ Ｐ明朝" w:hAnsi="ＭＳ Ｐ明朝" w:hint="eastAsia"/>
          <w:szCs w:val="21"/>
        </w:rPr>
        <w:t xml:space="preserve">　</w:t>
      </w:r>
      <w:r w:rsidRPr="00C43ABD">
        <w:rPr>
          <w:rFonts w:ascii="ＭＳ Ｐ明朝" w:eastAsia="ＭＳ Ｐ明朝" w:hAnsi="ＭＳ Ｐ明朝" w:hint="eastAsia"/>
          <w:sz w:val="20"/>
          <w:szCs w:val="20"/>
        </w:rPr>
        <w:t>○　ハラスメント対策は、制度をつくっただけで完成するものではありません。有効な対策は会社ごとに異なるものであり、法律の内容に沿って、会社の実績を踏まえて対策を充実させる努力を続けましょう。</w:t>
      </w:r>
    </w:p>
    <w:p w14:paraId="2A70D2BA" w14:textId="72703A68" w:rsidR="007E203C" w:rsidRPr="00C43ABD" w:rsidRDefault="007E203C" w:rsidP="007E203C">
      <w:pPr>
        <w:autoSpaceDE w:val="0"/>
        <w:autoSpaceDN w:val="0"/>
        <w:adjustRightInd w:val="0"/>
        <w:jc w:val="left"/>
        <w:rPr>
          <w:rFonts w:ascii="ＭＳ Ｐ明朝" w:eastAsia="ＭＳ Ｐ明朝" w:hAnsi="ＭＳ Ｐ明朝"/>
          <w:sz w:val="20"/>
          <w:szCs w:val="20"/>
        </w:rPr>
      </w:pPr>
      <w:bookmarkStart w:id="0" w:name="_Hlk154480068"/>
      <w:r w:rsidRPr="00C43ABD">
        <w:rPr>
          <w:rFonts w:ascii="ＭＳ Ｐ明朝" w:eastAsia="ＭＳ Ｐ明朝" w:hAnsi="ＭＳ Ｐ明朝" w:hint="eastAsia"/>
          <w:sz w:val="20"/>
          <w:szCs w:val="20"/>
        </w:rPr>
        <w:t xml:space="preserve">　</w:t>
      </w:r>
      <w:bookmarkStart w:id="1" w:name="_Hlk154479935"/>
      <w:r w:rsidRPr="00C43ABD">
        <w:rPr>
          <w:rFonts w:ascii="ＭＳ Ｐ明朝" w:eastAsia="ＭＳ Ｐ明朝" w:hAnsi="ＭＳ Ｐ明朝" w:hint="eastAsia"/>
          <w:sz w:val="20"/>
          <w:szCs w:val="20"/>
        </w:rPr>
        <w:t>○　周知・啓発は、一度行えばよいというものではありません。</w:t>
      </w:r>
    </w:p>
    <w:bookmarkEnd w:id="0"/>
    <w:bookmarkEnd w:id="1"/>
    <w:p w14:paraId="0C944EAF" w14:textId="309B540F" w:rsidR="00A011FF" w:rsidRPr="00C43ABD" w:rsidRDefault="007E203C" w:rsidP="007E203C">
      <w:pPr>
        <w:autoSpaceDE w:val="0"/>
        <w:autoSpaceDN w:val="0"/>
        <w:adjustRightInd w:val="0"/>
        <w:jc w:val="left"/>
        <w:rPr>
          <w:rFonts w:ascii="ＭＳ Ｐ明朝" w:eastAsia="ＭＳ Ｐ明朝" w:hAnsi="ＭＳ Ｐ明朝"/>
          <w:sz w:val="20"/>
          <w:szCs w:val="20"/>
        </w:rPr>
      </w:pPr>
      <w:r w:rsidRPr="00C43ABD">
        <w:rPr>
          <w:rFonts w:ascii="ＭＳ Ｐ明朝" w:eastAsia="ＭＳ Ｐ明朝" w:hAnsi="ＭＳ Ｐ明朝" w:hint="eastAsia"/>
          <w:sz w:val="20"/>
          <w:szCs w:val="20"/>
        </w:rPr>
        <w:t xml:space="preserve">　　・定期的に研修を実施する</w:t>
      </w:r>
    </w:p>
    <w:p w14:paraId="567DA4B0" w14:textId="669E8793" w:rsidR="007E203C" w:rsidRPr="00C43ABD" w:rsidRDefault="00A011FF" w:rsidP="00A011FF">
      <w:pPr>
        <w:autoSpaceDE w:val="0"/>
        <w:autoSpaceDN w:val="0"/>
        <w:adjustRightInd w:val="0"/>
        <w:jc w:val="left"/>
        <w:rPr>
          <w:rFonts w:ascii="ＭＳ Ｐ明朝" w:eastAsia="ＭＳ Ｐ明朝" w:hAnsi="ＭＳ Ｐ明朝"/>
          <w:sz w:val="20"/>
          <w:szCs w:val="20"/>
        </w:rPr>
      </w:pPr>
      <w:r w:rsidRPr="00C43ABD">
        <w:rPr>
          <w:rFonts w:ascii="ＭＳ Ｐ明朝" w:eastAsia="ＭＳ Ｐ明朝" w:hAnsi="ＭＳ Ｐ明朝" w:hint="eastAsia"/>
          <w:sz w:val="20"/>
          <w:szCs w:val="20"/>
        </w:rPr>
        <w:t xml:space="preserve">　　・</w:t>
      </w:r>
      <w:r w:rsidR="007E203C" w:rsidRPr="00C43ABD">
        <w:rPr>
          <w:rFonts w:ascii="ＭＳ Ｐ明朝" w:eastAsia="ＭＳ Ｐ明朝" w:hAnsi="ＭＳ Ｐ明朝" w:hint="eastAsia"/>
          <w:sz w:val="20"/>
          <w:szCs w:val="20"/>
        </w:rPr>
        <w:t>管理職層を中心に階層別に分けて研修を実施する</w:t>
      </w:r>
    </w:p>
    <w:p w14:paraId="043FA233" w14:textId="0BCB70C1" w:rsidR="007E203C" w:rsidRPr="00C43ABD" w:rsidRDefault="007E203C" w:rsidP="00A011FF">
      <w:pPr>
        <w:autoSpaceDE w:val="0"/>
        <w:autoSpaceDN w:val="0"/>
        <w:adjustRightInd w:val="0"/>
        <w:ind w:left="388" w:hangingChars="200" w:hanging="388"/>
        <w:jc w:val="left"/>
        <w:rPr>
          <w:rFonts w:ascii="ＭＳ Ｐ明朝" w:eastAsia="ＭＳ Ｐ明朝" w:hAnsi="ＭＳ Ｐ明朝"/>
          <w:sz w:val="20"/>
          <w:szCs w:val="20"/>
        </w:rPr>
      </w:pPr>
      <w:r w:rsidRPr="00C43ABD">
        <w:rPr>
          <w:rFonts w:ascii="ＭＳ Ｐ明朝" w:eastAsia="ＭＳ Ｐ明朝" w:hAnsi="ＭＳ Ｐ明朝" w:hint="eastAsia"/>
          <w:sz w:val="20"/>
          <w:szCs w:val="20"/>
        </w:rPr>
        <w:t xml:space="preserve">　　・</w:t>
      </w:r>
      <w:r w:rsidR="00A011FF" w:rsidRPr="00C43ABD">
        <w:rPr>
          <w:rFonts w:ascii="ＭＳ Ｐ明朝" w:eastAsia="ＭＳ Ｐ明朝" w:hAnsi="ＭＳ Ｐ明朝" w:hint="eastAsia"/>
          <w:sz w:val="20"/>
          <w:szCs w:val="20"/>
        </w:rPr>
        <w:t>正規雇用労働者だけでなく、パート、アルバイト、派遣労働者等の非正規雇用労働者も対象に含めて研修を実施する</w:t>
      </w:r>
    </w:p>
    <w:p w14:paraId="1ECFCCCF" w14:textId="7D1B85E2" w:rsidR="007C5D7F" w:rsidRPr="00C43ABD" w:rsidRDefault="00A011FF" w:rsidP="00A011FF">
      <w:pPr>
        <w:autoSpaceDE w:val="0"/>
        <w:autoSpaceDN w:val="0"/>
        <w:adjustRightInd w:val="0"/>
        <w:ind w:left="388" w:hangingChars="200" w:hanging="388"/>
        <w:jc w:val="left"/>
        <w:rPr>
          <w:rFonts w:ascii="ＭＳ Ｐ明朝" w:eastAsia="ＭＳ Ｐ明朝" w:hAnsi="ＭＳ Ｐ明朝"/>
          <w:sz w:val="20"/>
          <w:szCs w:val="20"/>
        </w:rPr>
      </w:pPr>
      <w:r w:rsidRPr="00C43ABD">
        <w:rPr>
          <w:rFonts w:ascii="ＭＳ Ｐ明朝" w:eastAsia="ＭＳ Ｐ明朝" w:hAnsi="ＭＳ Ｐ明朝" w:hint="eastAsia"/>
          <w:sz w:val="20"/>
          <w:szCs w:val="20"/>
        </w:rPr>
        <w:t xml:space="preserve">　　・新入社員の入社時期、異動の多い時期に合わせて研修を実施する等により、全ての労働者に対して周知を図る工夫をしましょう</w:t>
      </w:r>
      <w:r w:rsidR="00B9489B" w:rsidRPr="00C43ABD">
        <w:rPr>
          <w:rFonts w:ascii="ＭＳ Ｐ明朝" w:eastAsia="ＭＳ Ｐ明朝" w:hAnsi="ＭＳ Ｐ明朝" w:hint="eastAsia"/>
          <w:sz w:val="20"/>
          <w:szCs w:val="20"/>
        </w:rPr>
        <w:t>！</w:t>
      </w:r>
      <w:r w:rsidR="007C5D7F" w:rsidRPr="00C43ABD">
        <w:rPr>
          <w:rFonts w:ascii="ＭＳ Ｐ明朝" w:eastAsia="ＭＳ Ｐ明朝" w:hAnsi="ＭＳ Ｐ明朝" w:hint="eastAsia"/>
          <w:sz w:val="20"/>
          <w:szCs w:val="20"/>
        </w:rPr>
        <w:t xml:space="preserve">　　</w:t>
      </w:r>
    </w:p>
    <w:p w14:paraId="6CDA0F47" w14:textId="31E37C58" w:rsidR="00B37121" w:rsidRPr="00C43ABD" w:rsidRDefault="00B37121" w:rsidP="00905F09">
      <w:pPr>
        <w:autoSpaceDE w:val="0"/>
        <w:autoSpaceDN w:val="0"/>
        <w:adjustRightInd w:val="0"/>
        <w:ind w:leftChars="100" w:left="398" w:hangingChars="100" w:hanging="194"/>
        <w:jc w:val="left"/>
        <w:rPr>
          <w:rFonts w:ascii="ＭＳ Ｐ明朝" w:eastAsia="ＭＳ Ｐ明朝" w:hAnsi="ＭＳ Ｐ明朝"/>
          <w:sz w:val="20"/>
          <w:szCs w:val="20"/>
        </w:rPr>
      </w:pPr>
      <w:r w:rsidRPr="00C43ABD">
        <w:rPr>
          <w:rFonts w:ascii="ＭＳ Ｐ明朝" w:eastAsia="ＭＳ Ｐ明朝" w:hAnsi="ＭＳ Ｐ明朝" w:hint="eastAsia"/>
          <w:sz w:val="20"/>
          <w:szCs w:val="20"/>
        </w:rPr>
        <w:t>○　社内ネットワーク上に周知文書を掲載する例も見られますが、掲載されていることを労働者が知らなければ周知しているとは言えません。掲載や相談窓口担当者の変更の都度、</w:t>
      </w:r>
      <w:r w:rsidR="00A12ADD" w:rsidRPr="00C43ABD">
        <w:rPr>
          <w:rFonts w:ascii="ＭＳ Ｐ明朝" w:eastAsia="ＭＳ Ｐ明朝" w:hAnsi="ＭＳ Ｐ明朝" w:hint="eastAsia"/>
          <w:sz w:val="20"/>
          <w:szCs w:val="20"/>
        </w:rPr>
        <w:t>その旨を</w:t>
      </w:r>
      <w:r w:rsidRPr="00C43ABD">
        <w:rPr>
          <w:rFonts w:ascii="ＭＳ Ｐ明朝" w:eastAsia="ＭＳ Ｐ明朝" w:hAnsi="ＭＳ Ｐ明朝" w:hint="eastAsia"/>
          <w:sz w:val="20"/>
          <w:szCs w:val="20"/>
        </w:rPr>
        <w:t>メール等で全ての労働者に周知することが必要です。</w:t>
      </w:r>
    </w:p>
    <w:p w14:paraId="3DD78569" w14:textId="754C95CA" w:rsidR="00B37121" w:rsidRPr="00C43ABD" w:rsidRDefault="00B37121" w:rsidP="00905F09">
      <w:pPr>
        <w:autoSpaceDE w:val="0"/>
        <w:autoSpaceDN w:val="0"/>
        <w:adjustRightInd w:val="0"/>
        <w:ind w:leftChars="100" w:left="398" w:hangingChars="100" w:hanging="194"/>
        <w:jc w:val="left"/>
        <w:rPr>
          <w:rFonts w:ascii="ＭＳ Ｐ明朝" w:eastAsia="ＭＳ Ｐ明朝" w:hAnsi="ＭＳ Ｐ明朝"/>
          <w:sz w:val="20"/>
          <w:szCs w:val="20"/>
        </w:rPr>
      </w:pPr>
      <w:r w:rsidRPr="00C43ABD">
        <w:rPr>
          <w:rFonts w:ascii="ＭＳ Ｐ明朝" w:eastAsia="ＭＳ Ｐ明朝" w:hAnsi="ＭＳ Ｐ明朝" w:hint="eastAsia"/>
          <w:sz w:val="20"/>
          <w:szCs w:val="20"/>
        </w:rPr>
        <w:t>○　社内アンケート等で労働者の意識やハラスメントの実態を把握したり、社内の対策について意見を聞くことは、ハラスメントの未然防止や働きやすい職場環境の整備に役立ちます。</w:t>
      </w:r>
    </w:p>
    <w:p w14:paraId="340D5C4F" w14:textId="77777777" w:rsidR="00905F09" w:rsidRPr="00C43ABD" w:rsidRDefault="00905F09" w:rsidP="00B37121">
      <w:pPr>
        <w:autoSpaceDE w:val="0"/>
        <w:autoSpaceDN w:val="0"/>
        <w:adjustRightInd w:val="0"/>
        <w:jc w:val="left"/>
        <w:rPr>
          <w:rFonts w:ascii="ＭＳ Ｐ明朝" w:eastAsia="ＭＳ Ｐ明朝" w:hAnsi="ＭＳ Ｐ明朝"/>
          <w:sz w:val="20"/>
          <w:szCs w:val="20"/>
        </w:rPr>
      </w:pPr>
    </w:p>
    <w:p w14:paraId="6170BD70" w14:textId="23DDB9FA" w:rsidR="00B37121" w:rsidRDefault="00B37121" w:rsidP="00911F86">
      <w:pPr>
        <w:autoSpaceDE w:val="0"/>
        <w:autoSpaceDN w:val="0"/>
        <w:adjustRightInd w:val="0"/>
        <w:jc w:val="left"/>
        <w:rPr>
          <w:rFonts w:asciiTheme="majorEastAsia" w:eastAsiaTheme="majorEastAsia" w:hAnsiTheme="majorEastAsia"/>
          <w:sz w:val="24"/>
          <w:szCs w:val="24"/>
        </w:rPr>
      </w:pPr>
      <w:bookmarkStart w:id="2" w:name="_Hlk154478721"/>
      <w:r>
        <w:rPr>
          <w:rFonts w:asciiTheme="majorEastAsia" w:eastAsiaTheme="majorEastAsia" w:hAnsiTheme="majorEastAsia" w:hint="eastAsia"/>
          <w:b/>
          <w:color w:val="FFFFFF" w:themeColor="background1"/>
          <w:sz w:val="24"/>
          <w:szCs w:val="24"/>
          <w:highlight w:val="darkGray"/>
        </w:rPr>
        <w:t>４－１</w:t>
      </w:r>
      <w:r>
        <w:rPr>
          <w:rFonts w:asciiTheme="majorEastAsia" w:eastAsiaTheme="majorEastAsia" w:hAnsiTheme="majorEastAsia" w:hint="eastAsia"/>
          <w:b/>
          <w:color w:val="FFFFFF" w:themeColor="background1"/>
          <w:sz w:val="24"/>
          <w:szCs w:val="24"/>
        </w:rPr>
        <w:t xml:space="preserve">　</w:t>
      </w:r>
      <w:r>
        <w:rPr>
          <w:rFonts w:asciiTheme="majorEastAsia" w:eastAsiaTheme="majorEastAsia" w:hAnsiTheme="majorEastAsia" w:hint="eastAsia"/>
          <w:sz w:val="24"/>
          <w:szCs w:val="24"/>
        </w:rPr>
        <w:t>就業規則に委任規定を設け</w:t>
      </w:r>
      <w:r w:rsidR="00A12ADD">
        <w:rPr>
          <w:rFonts w:asciiTheme="majorEastAsia" w:eastAsiaTheme="majorEastAsia" w:hAnsiTheme="majorEastAsia" w:hint="eastAsia"/>
          <w:sz w:val="24"/>
          <w:szCs w:val="24"/>
        </w:rPr>
        <w:t>た上で</w:t>
      </w:r>
      <w:r>
        <w:rPr>
          <w:rFonts w:asciiTheme="majorEastAsia" w:eastAsiaTheme="majorEastAsia" w:hAnsiTheme="majorEastAsia" w:hint="eastAsia"/>
          <w:sz w:val="24"/>
          <w:szCs w:val="24"/>
        </w:rPr>
        <w:t>、詳細を別規定に定め</w:t>
      </w:r>
      <w:r w:rsidR="00A12ADD">
        <w:rPr>
          <w:rFonts w:asciiTheme="majorEastAsia" w:eastAsiaTheme="majorEastAsia" w:hAnsiTheme="majorEastAsia" w:hint="eastAsia"/>
          <w:sz w:val="24"/>
          <w:szCs w:val="24"/>
        </w:rPr>
        <w:t>てい</w:t>
      </w:r>
      <w:r>
        <w:rPr>
          <w:rFonts w:asciiTheme="majorEastAsia" w:eastAsiaTheme="majorEastAsia" w:hAnsiTheme="majorEastAsia" w:hint="eastAsia"/>
          <w:sz w:val="24"/>
          <w:szCs w:val="24"/>
        </w:rPr>
        <w:t>る例</w:t>
      </w:r>
    </w:p>
    <w:p w14:paraId="413002B7" w14:textId="4B8143F6" w:rsidR="005C448D" w:rsidRPr="00A12ADD" w:rsidRDefault="00A51673" w:rsidP="005C448D">
      <w:pPr>
        <w:autoSpaceDE w:val="0"/>
        <w:autoSpaceDN w:val="0"/>
        <w:adjustRightInd w:val="0"/>
        <w:jc w:val="left"/>
        <w:rPr>
          <w:rFonts w:ascii="ＭＳ ゴシック" w:eastAsia="ＭＳ ゴシック" w:hAnsi="ＭＳ ゴシック"/>
          <w:sz w:val="20"/>
          <w:szCs w:val="20"/>
        </w:rPr>
      </w:pPr>
      <w:r>
        <w:rPr>
          <w:rFonts w:ascii="ＭＳ Ｐ明朝" w:eastAsia="ＭＳ Ｐ明朝" w:hAnsi="ＭＳ Ｐ明朝" w:cs="UDShinGoPro-Light" w:hint="eastAsia"/>
          <w:noProof/>
          <w:color w:val="7030A0"/>
          <w:kern w:val="0"/>
          <w:szCs w:val="21"/>
        </w:rPr>
        <mc:AlternateContent>
          <mc:Choice Requires="wps">
            <w:drawing>
              <wp:anchor distT="0" distB="0" distL="114300" distR="114300" simplePos="0" relativeHeight="251658240" behindDoc="0" locked="0" layoutInCell="1" allowOverlap="1" wp14:anchorId="1EA102F0" wp14:editId="132244D1">
                <wp:simplePos x="0" y="0"/>
                <wp:positionH relativeFrom="margin">
                  <wp:posOffset>-26035</wp:posOffset>
                </wp:positionH>
                <wp:positionV relativeFrom="paragraph">
                  <wp:posOffset>175895</wp:posOffset>
                </wp:positionV>
                <wp:extent cx="6520069" cy="733425"/>
                <wp:effectExtent l="0" t="0" r="14605" b="28575"/>
                <wp:wrapNone/>
                <wp:docPr id="93047029" name="正方形/長方形 1"/>
                <wp:cNvGraphicFramePr/>
                <a:graphic xmlns:a="http://schemas.openxmlformats.org/drawingml/2006/main">
                  <a:graphicData uri="http://schemas.microsoft.com/office/word/2010/wordprocessingShape">
                    <wps:wsp>
                      <wps:cNvSpPr/>
                      <wps:spPr>
                        <a:xfrm>
                          <a:off x="0" y="0"/>
                          <a:ext cx="6520069" cy="733425"/>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ED7899" id="正方形/長方形 1" o:spid="_x0000_s1026" style="position:absolute;margin-left:-2.05pt;margin-top:13.85pt;width:513.4pt;height:57.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" filled="f" strokecolor="black [3213]">
                <w10:wrap anchorx="margin"/>
              </v:rect>
            </w:pict>
          </mc:Fallback>
        </mc:AlternateContent>
      </w:r>
      <w:r w:rsidR="00A12ADD" w:rsidRPr="00A12ADD">
        <w:rPr>
          <w:rFonts w:ascii="ＭＳ ゴシック" w:eastAsia="ＭＳ ゴシック" w:hAnsi="ＭＳ ゴシック" w:hint="eastAsia"/>
          <w:sz w:val="20"/>
          <w:szCs w:val="20"/>
        </w:rPr>
        <w:t>【就業規則の規定】</w:t>
      </w:r>
      <w:bookmarkEnd w:id="2"/>
    </w:p>
    <w:p w14:paraId="413002B9" w14:textId="03E38C12" w:rsidR="005C448D" w:rsidRPr="0085614E" w:rsidRDefault="00A12ADD" w:rsidP="005C448D">
      <w:pPr>
        <w:autoSpaceDE w:val="0"/>
        <w:autoSpaceDN w:val="0"/>
        <w:adjustRightInd w:val="0"/>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 xml:space="preserve">第□条　</w:t>
      </w:r>
      <w:r w:rsidR="005C448D" w:rsidRPr="0085614E">
        <w:rPr>
          <w:rFonts w:ascii="ＭＳ Ｐゴシック" w:eastAsia="ＭＳ Ｐゴシック" w:hAnsi="ＭＳ Ｐゴシック" w:cs="UDShinGoPro-Light" w:hint="eastAsia"/>
          <w:kern w:val="0"/>
          <w:szCs w:val="21"/>
        </w:rPr>
        <w:t>ハラスメントの禁止</w:t>
      </w:r>
    </w:p>
    <w:p w14:paraId="413002BA" w14:textId="356CE8A8" w:rsidR="005C448D" w:rsidRPr="00BA76E4" w:rsidRDefault="002819C9" w:rsidP="005C448D">
      <w:pPr>
        <w:autoSpaceDE w:val="0"/>
        <w:autoSpaceDN w:val="0"/>
        <w:adjustRightInd w:val="0"/>
        <w:ind w:leftChars="99" w:left="202" w:firstLineChars="100" w:firstLine="204"/>
        <w:jc w:val="left"/>
        <w:rPr>
          <w:rFonts w:ascii="ＭＳ Ｐ明朝" w:eastAsia="ＭＳ Ｐ明朝" w:hAnsi="ＭＳ Ｐ明朝" w:cs="UDShinGoPro-Light"/>
          <w:kern w:val="0"/>
          <w:szCs w:val="21"/>
        </w:rPr>
      </w:pPr>
      <w:bookmarkStart w:id="3" w:name="_Hlk236142270"/>
      <w:r w:rsidRPr="0085614E">
        <w:rPr>
          <w:rFonts w:ascii="ＭＳ Ｐゴシック" w:eastAsia="ＭＳ Ｐゴシック" w:hAnsi="ＭＳ Ｐゴシック" w:cs="UDShinGoPro-Light" w:hint="eastAsia"/>
          <w:color w:val="7030A0"/>
          <w:kern w:val="0"/>
          <w:szCs w:val="21"/>
        </w:rPr>
        <w:t>パワーハラスメント、</w:t>
      </w:r>
      <w:r w:rsidR="00A12ADD" w:rsidRPr="0085614E">
        <w:rPr>
          <w:rFonts w:ascii="ＭＳ Ｐゴシック" w:eastAsia="ＭＳ Ｐゴシック" w:hAnsi="ＭＳ Ｐゴシック" w:cs="UDShinGoPro-Light" w:hint="eastAsia"/>
          <w:color w:val="00B050"/>
          <w:kern w:val="0"/>
          <w:szCs w:val="21"/>
        </w:rPr>
        <w:t>カスタマーハラスメント、</w:t>
      </w:r>
      <w:r w:rsidR="008A543D" w:rsidRPr="0085614E">
        <w:rPr>
          <w:rFonts w:ascii="ＭＳ Ｐゴシック" w:eastAsia="ＭＳ Ｐゴシック" w:hAnsi="ＭＳ Ｐゴシック" w:cs="UDShinGoPro-Light" w:hint="eastAsia"/>
          <w:color w:val="FF0000"/>
          <w:kern w:val="0"/>
          <w:szCs w:val="21"/>
        </w:rPr>
        <w:t>セクシュアルハラスメント</w:t>
      </w:r>
      <w:r w:rsidR="00A12ADD" w:rsidRPr="0085614E">
        <w:rPr>
          <w:rFonts w:ascii="ＭＳ Ｐゴシック" w:eastAsia="ＭＳ Ｐゴシック" w:hAnsi="ＭＳ Ｐゴシック" w:cs="UDShinGoPro-Light" w:hint="eastAsia"/>
          <w:color w:val="FF0000"/>
          <w:kern w:val="0"/>
          <w:szCs w:val="21"/>
        </w:rPr>
        <w:t>、</w:t>
      </w:r>
      <w:r w:rsidR="00A12ADD" w:rsidRPr="005954D3">
        <w:rPr>
          <w:rFonts w:ascii="ＭＳ Ｐゴシック" w:eastAsia="ＭＳ Ｐゴシック" w:hAnsi="ＭＳ Ｐゴシック" w:cs="UDShinGoPro-Light" w:hint="eastAsia"/>
          <w:color w:val="F79646" w:themeColor="accent6"/>
          <w:kern w:val="0"/>
          <w:szCs w:val="21"/>
        </w:rPr>
        <w:t>求職者等に対するセクシュアルハラスメント、</w:t>
      </w:r>
      <w:r w:rsidRPr="0085614E">
        <w:rPr>
          <w:rFonts w:ascii="ＭＳ Ｐゴシック" w:eastAsia="ＭＳ Ｐゴシック" w:hAnsi="ＭＳ Ｐゴシック" w:cs="UDShinGoPro-Light" w:hint="eastAsia"/>
          <w:color w:val="0070C0"/>
          <w:kern w:val="0"/>
          <w:szCs w:val="21"/>
        </w:rPr>
        <w:t>妊娠・出産</w:t>
      </w:r>
      <w:r w:rsidR="00A12ADD" w:rsidRPr="0085614E">
        <w:rPr>
          <w:rFonts w:ascii="ＭＳ Ｐゴシック" w:eastAsia="ＭＳ Ｐゴシック" w:hAnsi="ＭＳ Ｐゴシック" w:cs="UDShinGoPro-Light" w:hint="eastAsia"/>
          <w:color w:val="0070C0"/>
          <w:kern w:val="0"/>
          <w:szCs w:val="21"/>
        </w:rPr>
        <w:t>等に関するハラスメント及び</w:t>
      </w:r>
      <w:r w:rsidRPr="0085614E">
        <w:rPr>
          <w:rFonts w:ascii="ＭＳ Ｐゴシック" w:eastAsia="ＭＳ Ｐゴシック" w:hAnsi="ＭＳ Ｐゴシック" w:cs="UDShinGoPro-Light" w:hint="eastAsia"/>
          <w:color w:val="0070C0"/>
          <w:kern w:val="0"/>
          <w:szCs w:val="21"/>
        </w:rPr>
        <w:t>育児</w:t>
      </w:r>
      <w:r w:rsidR="00A12ADD" w:rsidRPr="0085614E">
        <w:rPr>
          <w:rFonts w:ascii="ＭＳ Ｐゴシック" w:eastAsia="ＭＳ Ｐゴシック" w:hAnsi="ＭＳ Ｐゴシック" w:cs="UDShinGoPro-Light" w:hint="eastAsia"/>
          <w:color w:val="0070C0"/>
          <w:kern w:val="0"/>
          <w:szCs w:val="21"/>
        </w:rPr>
        <w:t>・介護</w:t>
      </w:r>
      <w:r w:rsidRPr="0085614E">
        <w:rPr>
          <w:rFonts w:ascii="ＭＳ Ｐゴシック" w:eastAsia="ＭＳ Ｐゴシック" w:hAnsi="ＭＳ Ｐゴシック" w:cs="UDShinGoPro-Light" w:hint="eastAsia"/>
          <w:color w:val="0070C0"/>
          <w:kern w:val="0"/>
          <w:szCs w:val="21"/>
        </w:rPr>
        <w:t>休業等に関するハラスメント</w:t>
      </w:r>
      <w:bookmarkEnd w:id="3"/>
      <w:r w:rsidR="005C448D" w:rsidRPr="0085614E">
        <w:rPr>
          <w:rFonts w:ascii="ＭＳ Ｐゴシック" w:eastAsia="ＭＳ Ｐゴシック" w:hAnsi="ＭＳ Ｐゴシック" w:cs="UDShinGoPro-Light" w:hint="eastAsia"/>
          <w:kern w:val="0"/>
          <w:szCs w:val="21"/>
        </w:rPr>
        <w:t>については、第○条（服務規律）及び第△条（懲戒）のほか、詳細は「ハラスメントの防止に関する規定」により別に定める。</w:t>
      </w:r>
    </w:p>
    <w:p w14:paraId="46ED5DD3" w14:textId="55748F5D" w:rsidR="007C5D7F" w:rsidRDefault="007C5D7F" w:rsidP="007C5D7F">
      <w:pPr>
        <w:autoSpaceDE w:val="0"/>
        <w:autoSpaceDN w:val="0"/>
        <w:adjustRightInd w:val="0"/>
        <w:jc w:val="left"/>
        <w:rPr>
          <w:rFonts w:ascii="ＭＳ Ｐ明朝" w:eastAsia="ＭＳ Ｐ明朝" w:hAnsi="ＭＳ Ｐ明朝" w:cs="UDShinGoPro-Light"/>
          <w:kern w:val="0"/>
          <w:szCs w:val="21"/>
        </w:rPr>
      </w:pPr>
    </w:p>
    <w:p w14:paraId="076507F7" w14:textId="73ACB8BA" w:rsidR="00A12ADD" w:rsidRPr="00A12ADD" w:rsidRDefault="00A51673" w:rsidP="007C5D7F">
      <w:pPr>
        <w:autoSpaceDE w:val="0"/>
        <w:autoSpaceDN w:val="0"/>
        <w:adjustRightInd w:val="0"/>
        <w:jc w:val="left"/>
        <w:rPr>
          <w:rFonts w:asciiTheme="majorEastAsia" w:eastAsiaTheme="majorEastAsia" w:hAnsiTheme="majorEastAsia" w:cs="UDShinGoPro-Light"/>
          <w:kern w:val="0"/>
          <w:szCs w:val="21"/>
        </w:rPr>
      </w:pPr>
      <w:r>
        <w:rPr>
          <w:rFonts w:ascii="ＭＳ Ｐ明朝" w:eastAsia="ＭＳ Ｐ明朝" w:hAnsi="ＭＳ Ｐ明朝" w:cs="UDShinGoPro-Light" w:hint="eastAsia"/>
          <w:noProof/>
          <w:color w:val="7030A0"/>
          <w:kern w:val="0"/>
          <w:szCs w:val="21"/>
        </w:rPr>
        <mc:AlternateContent>
          <mc:Choice Requires="wps">
            <w:drawing>
              <wp:anchor distT="0" distB="0" distL="114300" distR="114300" simplePos="0" relativeHeight="251660288" behindDoc="0" locked="0" layoutInCell="1" allowOverlap="1" wp14:anchorId="67AC37C8" wp14:editId="2053BA1C">
                <wp:simplePos x="0" y="0"/>
                <wp:positionH relativeFrom="margin">
                  <wp:posOffset>-45085</wp:posOffset>
                </wp:positionH>
                <wp:positionV relativeFrom="paragraph">
                  <wp:posOffset>177800</wp:posOffset>
                </wp:positionV>
                <wp:extent cx="6567777" cy="5295900"/>
                <wp:effectExtent l="0" t="0" r="24130" b="19050"/>
                <wp:wrapNone/>
                <wp:docPr id="1901166562" name="正方形/長方形 1"/>
                <wp:cNvGraphicFramePr/>
                <a:graphic xmlns:a="http://schemas.openxmlformats.org/drawingml/2006/main">
                  <a:graphicData uri="http://schemas.microsoft.com/office/word/2010/wordprocessingShape">
                    <wps:wsp>
                      <wps:cNvSpPr/>
                      <wps:spPr>
                        <a:xfrm>
                          <a:off x="0" y="0"/>
                          <a:ext cx="6567777" cy="529590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A93A7D" id="正方形/長方形 1" o:spid="_x0000_s1026" style="position:absolute;margin-left:-3.55pt;margin-top:14pt;width:517.15pt;height:417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" filled="f" strokecolor="windowText">
                <w10:wrap anchorx="margin"/>
              </v:rect>
            </w:pict>
          </mc:Fallback>
        </mc:AlternateContent>
      </w:r>
      <w:r w:rsidR="00A12ADD" w:rsidRPr="00A12ADD">
        <w:rPr>
          <w:rFonts w:asciiTheme="majorEastAsia" w:eastAsiaTheme="majorEastAsia" w:hAnsiTheme="majorEastAsia" w:cs="UDShinGoPro-Light" w:hint="eastAsia"/>
          <w:kern w:val="0"/>
          <w:szCs w:val="21"/>
        </w:rPr>
        <w:t>【詳細について定めた別規定】</w:t>
      </w:r>
    </w:p>
    <w:p w14:paraId="4A43B729" w14:textId="58F13617" w:rsidR="00915EE1" w:rsidRPr="00A12ADD" w:rsidRDefault="002E4C07" w:rsidP="00A12ADD">
      <w:pPr>
        <w:autoSpaceDE w:val="0"/>
        <w:autoSpaceDN w:val="0"/>
        <w:adjustRightInd w:val="0"/>
        <w:jc w:val="center"/>
        <w:rPr>
          <w:rFonts w:asciiTheme="majorEastAsia" w:eastAsiaTheme="majorEastAsia" w:hAnsiTheme="majorEastAsia" w:cs="UDShinGoPro-Light"/>
          <w:kern w:val="0"/>
          <w:szCs w:val="21"/>
        </w:rPr>
      </w:pPr>
      <w:r w:rsidRPr="00A12ADD">
        <w:rPr>
          <w:rFonts w:asciiTheme="majorEastAsia" w:eastAsiaTheme="majorEastAsia" w:hAnsiTheme="majorEastAsia" w:cs="UDShinGoPro-Light" w:hint="eastAsia"/>
          <w:kern w:val="0"/>
          <w:szCs w:val="21"/>
        </w:rPr>
        <w:t>ハラスメントの防止に関する規定</w:t>
      </w:r>
    </w:p>
    <w:p w14:paraId="413002D1" w14:textId="3E25C6AD" w:rsidR="002E4C07" w:rsidRPr="0085614E" w:rsidRDefault="002E4C07" w:rsidP="002E4C07">
      <w:pPr>
        <w:autoSpaceDE w:val="0"/>
        <w:autoSpaceDN w:val="0"/>
        <w:adjustRightInd w:val="0"/>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（目的）</w:t>
      </w:r>
    </w:p>
    <w:p w14:paraId="413002D2" w14:textId="7776E48F" w:rsidR="002E4C07" w:rsidRPr="0085614E" w:rsidRDefault="002E4C07" w:rsidP="002E4C07">
      <w:pPr>
        <w:autoSpaceDE w:val="0"/>
        <w:autoSpaceDN w:val="0"/>
        <w:adjustRightInd w:val="0"/>
        <w:ind w:left="204" w:hangingChars="100" w:hanging="204"/>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第１条　本規定は、就業規則第</w:t>
      </w:r>
      <w:r w:rsidR="008D2EC4" w:rsidRPr="0085614E">
        <w:rPr>
          <w:rFonts w:ascii="ＭＳ Ｐゴシック" w:eastAsia="ＭＳ Ｐゴシック" w:hAnsi="ＭＳ Ｐゴシック" w:cs="UDShinGoPro-Light" w:hint="eastAsia"/>
          <w:kern w:val="0"/>
          <w:szCs w:val="21"/>
        </w:rPr>
        <w:t>□</w:t>
      </w:r>
      <w:r w:rsidRPr="0085614E">
        <w:rPr>
          <w:rFonts w:ascii="ＭＳ Ｐゴシック" w:eastAsia="ＭＳ Ｐゴシック" w:hAnsi="ＭＳ Ｐゴシック" w:cs="UDShinGoPro-Light" w:hint="eastAsia"/>
          <w:kern w:val="0"/>
          <w:szCs w:val="21"/>
        </w:rPr>
        <w:t>条に基づき、</w:t>
      </w:r>
      <w:r w:rsidR="00E36E5E" w:rsidRPr="0085614E">
        <w:rPr>
          <w:rFonts w:ascii="ＭＳ Ｐゴシック" w:eastAsia="ＭＳ Ｐゴシック" w:hAnsi="ＭＳ Ｐゴシック" w:cs="UDShinGoPro-Light" w:hint="eastAsia"/>
          <w:color w:val="7030A0"/>
          <w:kern w:val="0"/>
          <w:szCs w:val="21"/>
        </w:rPr>
        <w:t>パワーハラスメント、</w:t>
      </w:r>
      <w:r w:rsidR="00E36E5E" w:rsidRPr="0085614E">
        <w:rPr>
          <w:rFonts w:ascii="ＭＳ Ｐゴシック" w:eastAsia="ＭＳ Ｐゴシック" w:hAnsi="ＭＳ Ｐゴシック" w:cs="UDShinGoPro-Light" w:hint="eastAsia"/>
          <w:color w:val="00B050"/>
          <w:kern w:val="0"/>
          <w:szCs w:val="21"/>
        </w:rPr>
        <w:t>カスタマーハラスメント、</w:t>
      </w:r>
      <w:r w:rsidR="00E36E5E" w:rsidRPr="0085614E">
        <w:rPr>
          <w:rFonts w:ascii="ＭＳ Ｐゴシック" w:eastAsia="ＭＳ Ｐゴシック" w:hAnsi="ＭＳ Ｐゴシック" w:cs="UDShinGoPro-Light" w:hint="eastAsia"/>
          <w:color w:val="FF0000"/>
          <w:kern w:val="0"/>
          <w:szCs w:val="21"/>
        </w:rPr>
        <w:t>セクシュアルハラスメント、</w:t>
      </w:r>
      <w:r w:rsidR="00E36E5E" w:rsidRPr="005954D3">
        <w:rPr>
          <w:rFonts w:ascii="ＭＳ Ｐゴシック" w:eastAsia="ＭＳ Ｐゴシック" w:hAnsi="ＭＳ Ｐゴシック" w:cs="UDShinGoPro-Light" w:hint="eastAsia"/>
          <w:color w:val="F79646" w:themeColor="accent6"/>
          <w:kern w:val="0"/>
          <w:szCs w:val="21"/>
        </w:rPr>
        <w:t>求職者等に対するセクシュアルハラスメント、</w:t>
      </w:r>
      <w:r w:rsidR="00E36E5E" w:rsidRPr="0085614E">
        <w:rPr>
          <w:rFonts w:ascii="ＭＳ Ｐゴシック" w:eastAsia="ＭＳ Ｐゴシック" w:hAnsi="ＭＳ Ｐゴシック" w:cs="UDShinGoPro-Light" w:hint="eastAsia"/>
          <w:color w:val="0070C0"/>
          <w:kern w:val="0"/>
          <w:szCs w:val="21"/>
        </w:rPr>
        <w:t>妊娠・出産等に関するハラスメント及び育児・介護休業等に関するハラスメント</w:t>
      </w:r>
      <w:r w:rsidR="00723F28" w:rsidRPr="0085614E">
        <w:rPr>
          <w:rFonts w:ascii="ＭＳ Ｐゴシック" w:eastAsia="ＭＳ Ｐゴシック" w:hAnsi="ＭＳ Ｐゴシック" w:cs="UDShinGoPro-Light" w:hint="eastAsia"/>
          <w:kern w:val="0"/>
          <w:szCs w:val="21"/>
        </w:rPr>
        <w:t>（以下｢</w:t>
      </w:r>
      <w:r w:rsidRPr="0085614E">
        <w:rPr>
          <w:rFonts w:ascii="ＭＳ Ｐゴシック" w:eastAsia="ＭＳ Ｐゴシック" w:hAnsi="ＭＳ Ｐゴシック" w:cs="UDShinGoPro-Light" w:hint="eastAsia"/>
          <w:kern w:val="0"/>
          <w:szCs w:val="21"/>
        </w:rPr>
        <w:t>ハラスメント｣という</w:t>
      </w:r>
      <w:r w:rsidR="00F14531" w:rsidRPr="0085614E">
        <w:rPr>
          <w:rFonts w:ascii="ＭＳ Ｐゴシック" w:eastAsia="ＭＳ Ｐゴシック" w:hAnsi="ＭＳ Ｐゴシック" w:cs="UDShinGoPro-Light" w:hint="eastAsia"/>
          <w:kern w:val="0"/>
          <w:szCs w:val="21"/>
        </w:rPr>
        <w:t>。</w:t>
      </w:r>
      <w:r w:rsidRPr="0085614E">
        <w:rPr>
          <w:rFonts w:ascii="ＭＳ Ｐゴシック" w:eastAsia="ＭＳ Ｐゴシック" w:hAnsi="ＭＳ Ｐゴシック" w:cs="UDShinGoPro-Light" w:hint="eastAsia"/>
          <w:kern w:val="0"/>
          <w:szCs w:val="21"/>
        </w:rPr>
        <w:t>）を防止するために従業員が遵守するべき事項を定める。</w:t>
      </w:r>
    </w:p>
    <w:p w14:paraId="413002D3" w14:textId="1FE722A9" w:rsidR="002E4C07" w:rsidRPr="0085614E" w:rsidRDefault="002E4C07" w:rsidP="002E4C07">
      <w:pPr>
        <w:autoSpaceDE w:val="0"/>
        <w:autoSpaceDN w:val="0"/>
        <w:adjustRightInd w:val="0"/>
        <w:ind w:leftChars="99" w:left="202" w:firstLineChars="100" w:firstLine="204"/>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なお、</w:t>
      </w:r>
      <w:r w:rsidR="00847DC5" w:rsidRPr="0085614E">
        <w:rPr>
          <w:rFonts w:ascii="ＭＳ Ｐゴシック" w:eastAsia="ＭＳ Ｐゴシック" w:hAnsi="ＭＳ Ｐゴシック" w:cs="UDShinGoPro-Light" w:hint="eastAsia"/>
          <w:kern w:val="0"/>
          <w:szCs w:val="21"/>
        </w:rPr>
        <w:t>本</w:t>
      </w:r>
      <w:r w:rsidRPr="0085614E">
        <w:rPr>
          <w:rFonts w:ascii="ＭＳ Ｐゴシック" w:eastAsia="ＭＳ Ｐゴシック" w:hAnsi="ＭＳ Ｐゴシック" w:cs="UDShinGoPro-Light" w:hint="eastAsia"/>
          <w:kern w:val="0"/>
          <w:szCs w:val="21"/>
        </w:rPr>
        <w:t>規定に</w:t>
      </w:r>
      <w:r w:rsidR="00847DC5" w:rsidRPr="0085614E">
        <w:rPr>
          <w:rFonts w:ascii="ＭＳ Ｐゴシック" w:eastAsia="ＭＳ Ｐゴシック" w:hAnsi="ＭＳ Ｐゴシック" w:cs="UDShinGoPro-Light" w:hint="eastAsia"/>
          <w:kern w:val="0"/>
          <w:szCs w:val="21"/>
        </w:rPr>
        <w:t>おける</w:t>
      </w:r>
      <w:r w:rsidRPr="0085614E">
        <w:rPr>
          <w:rFonts w:ascii="ＭＳ Ｐゴシック" w:eastAsia="ＭＳ Ｐゴシック" w:hAnsi="ＭＳ Ｐゴシック" w:cs="UDShinGoPro-Light" w:hint="eastAsia"/>
          <w:kern w:val="0"/>
          <w:szCs w:val="21"/>
        </w:rPr>
        <w:t>従業員とは、正社員</w:t>
      </w:r>
      <w:r w:rsidR="00BA76E4" w:rsidRPr="0085614E">
        <w:rPr>
          <w:rFonts w:ascii="ＭＳ Ｐゴシック" w:eastAsia="ＭＳ Ｐゴシック" w:hAnsi="ＭＳ Ｐゴシック" w:cs="UDShinGoPro-Light" w:hint="eastAsia"/>
          <w:kern w:val="0"/>
          <w:szCs w:val="21"/>
        </w:rPr>
        <w:t>だけではなく、</w:t>
      </w:r>
      <w:r w:rsidR="00723F28" w:rsidRPr="0085614E">
        <w:rPr>
          <w:rFonts w:ascii="ＭＳ Ｐゴシック" w:eastAsia="ＭＳ Ｐゴシック" w:hAnsi="ＭＳ Ｐゴシック" w:cs="UDShinGoPro-Light" w:hint="eastAsia"/>
          <w:kern w:val="0"/>
          <w:szCs w:val="21"/>
        </w:rPr>
        <w:t>パートタイム</w:t>
      </w:r>
      <w:r w:rsidR="00ED6025" w:rsidRPr="0085614E">
        <w:rPr>
          <w:rFonts w:ascii="ＭＳ Ｐゴシック" w:eastAsia="ＭＳ Ｐゴシック" w:hAnsi="ＭＳ Ｐゴシック" w:cs="UDShinGoPro-Light" w:hint="eastAsia"/>
          <w:kern w:val="0"/>
          <w:szCs w:val="21"/>
        </w:rPr>
        <w:t>社員</w:t>
      </w:r>
      <w:r w:rsidR="007C5D7F" w:rsidRPr="0085614E">
        <w:rPr>
          <w:rFonts w:ascii="ＭＳ Ｐゴシック" w:eastAsia="ＭＳ Ｐゴシック" w:hAnsi="ＭＳ Ｐゴシック" w:cs="UDShinGoPro-Light" w:hint="eastAsia"/>
          <w:kern w:val="0"/>
          <w:szCs w:val="21"/>
        </w:rPr>
        <w:t>等、</w:t>
      </w:r>
      <w:r w:rsidR="009703CF" w:rsidRPr="0085614E">
        <w:rPr>
          <w:rFonts w:ascii="ＭＳ Ｐゴシック" w:eastAsia="ＭＳ Ｐゴシック" w:hAnsi="ＭＳ Ｐゴシック" w:cs="UDShinGoPro-Light" w:hint="eastAsia"/>
          <w:kern w:val="0"/>
          <w:szCs w:val="21"/>
        </w:rPr>
        <w:t>会社</w:t>
      </w:r>
      <w:r w:rsidR="00442F7E" w:rsidRPr="0085614E">
        <w:rPr>
          <w:rFonts w:ascii="ＭＳ Ｐゴシック" w:eastAsia="ＭＳ Ｐゴシック" w:hAnsi="ＭＳ Ｐゴシック" w:cs="UDShinGoPro-Light" w:hint="eastAsia"/>
          <w:kern w:val="0"/>
          <w:szCs w:val="21"/>
        </w:rPr>
        <w:t>に</w:t>
      </w:r>
      <w:r w:rsidR="00723F28" w:rsidRPr="0085614E">
        <w:rPr>
          <w:rFonts w:ascii="ＭＳ Ｐゴシック" w:eastAsia="ＭＳ Ｐゴシック" w:hAnsi="ＭＳ Ｐゴシック" w:cs="UDShinGoPro-Light" w:hint="eastAsia"/>
          <w:kern w:val="0"/>
          <w:szCs w:val="21"/>
        </w:rPr>
        <w:t>雇用される</w:t>
      </w:r>
      <w:r w:rsidR="00BA76E4" w:rsidRPr="0085614E">
        <w:rPr>
          <w:rFonts w:ascii="ＭＳ Ｐゴシック" w:eastAsia="ＭＳ Ｐゴシック" w:hAnsi="ＭＳ Ｐゴシック" w:cs="UDShinGoPro-Light" w:hint="eastAsia"/>
          <w:kern w:val="0"/>
          <w:szCs w:val="21"/>
        </w:rPr>
        <w:t>全て</w:t>
      </w:r>
      <w:r w:rsidR="00723F28" w:rsidRPr="0085614E">
        <w:rPr>
          <w:rFonts w:ascii="ＭＳ Ｐゴシック" w:eastAsia="ＭＳ Ｐゴシック" w:hAnsi="ＭＳ Ｐゴシック" w:cs="UDShinGoPro-Light" w:hint="eastAsia"/>
          <w:kern w:val="0"/>
          <w:szCs w:val="21"/>
        </w:rPr>
        <w:t>の労働者及び</w:t>
      </w:r>
      <w:r w:rsidRPr="0085614E">
        <w:rPr>
          <w:rFonts w:ascii="ＭＳ Ｐゴシック" w:eastAsia="ＭＳ Ｐゴシック" w:hAnsi="ＭＳ Ｐゴシック" w:cs="UDShinGoPro-Light" w:hint="eastAsia"/>
          <w:kern w:val="0"/>
          <w:szCs w:val="21"/>
        </w:rPr>
        <w:t>派遣労働者</w:t>
      </w:r>
      <w:r w:rsidR="00BA76E4" w:rsidRPr="0085614E">
        <w:rPr>
          <w:rFonts w:ascii="ＭＳ Ｐゴシック" w:eastAsia="ＭＳ Ｐゴシック" w:hAnsi="ＭＳ Ｐゴシック" w:cs="UDShinGoPro-Light" w:hint="eastAsia"/>
          <w:kern w:val="0"/>
          <w:szCs w:val="21"/>
        </w:rPr>
        <w:t>も</w:t>
      </w:r>
      <w:r w:rsidR="00723F28" w:rsidRPr="0085614E">
        <w:rPr>
          <w:rFonts w:ascii="ＭＳ Ｐゴシック" w:eastAsia="ＭＳ Ｐゴシック" w:hAnsi="ＭＳ Ｐゴシック" w:cs="UDShinGoPro-Light" w:hint="eastAsia"/>
          <w:kern w:val="0"/>
          <w:szCs w:val="21"/>
        </w:rPr>
        <w:t>含</w:t>
      </w:r>
      <w:r w:rsidR="00BA76E4" w:rsidRPr="0085614E">
        <w:rPr>
          <w:rFonts w:ascii="ＭＳ Ｐゴシック" w:eastAsia="ＭＳ Ｐゴシック" w:hAnsi="ＭＳ Ｐゴシック" w:cs="UDShinGoPro-Light" w:hint="eastAsia"/>
          <w:kern w:val="0"/>
          <w:szCs w:val="21"/>
        </w:rPr>
        <w:t>まれるものと</w:t>
      </w:r>
      <w:r w:rsidRPr="0085614E">
        <w:rPr>
          <w:rFonts w:ascii="ＭＳ Ｐゴシック" w:eastAsia="ＭＳ Ｐゴシック" w:hAnsi="ＭＳ Ｐゴシック" w:cs="UDShinGoPro-Light" w:hint="eastAsia"/>
          <w:kern w:val="0"/>
          <w:szCs w:val="21"/>
        </w:rPr>
        <w:t>する。</w:t>
      </w:r>
    </w:p>
    <w:p w14:paraId="413002D4" w14:textId="77777777" w:rsidR="002E4C07" w:rsidRPr="0085614E" w:rsidRDefault="002E4C07" w:rsidP="002E4C07">
      <w:pPr>
        <w:autoSpaceDE w:val="0"/>
        <w:autoSpaceDN w:val="0"/>
        <w:adjustRightInd w:val="0"/>
        <w:jc w:val="left"/>
        <w:rPr>
          <w:rFonts w:ascii="ＭＳ Ｐゴシック" w:eastAsia="ＭＳ Ｐゴシック" w:hAnsi="ＭＳ Ｐゴシック" w:cs="UDShinGoPro-Light"/>
          <w:kern w:val="0"/>
          <w:szCs w:val="21"/>
        </w:rPr>
      </w:pPr>
    </w:p>
    <w:p w14:paraId="413002D5" w14:textId="5B9661D4" w:rsidR="002E4C07" w:rsidRPr="0085614E" w:rsidRDefault="002E4C07" w:rsidP="002E4C07">
      <w:pPr>
        <w:autoSpaceDE w:val="0"/>
        <w:autoSpaceDN w:val="0"/>
        <w:adjustRightInd w:val="0"/>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w:t>
      </w:r>
      <w:bookmarkStart w:id="4" w:name="_Hlk236149807"/>
      <w:r w:rsidR="00E36E5E" w:rsidRPr="0085614E">
        <w:rPr>
          <w:rFonts w:ascii="ＭＳ Ｐゴシック" w:eastAsia="ＭＳ Ｐゴシック" w:hAnsi="ＭＳ Ｐゴシック" w:cs="UDShinGoPro-Light" w:hint="eastAsia"/>
          <w:color w:val="7030A0"/>
          <w:kern w:val="0"/>
          <w:szCs w:val="21"/>
        </w:rPr>
        <w:t>パワーハラスメント、</w:t>
      </w:r>
      <w:r w:rsidR="00E36E5E" w:rsidRPr="0085614E">
        <w:rPr>
          <w:rFonts w:ascii="ＭＳ Ｐゴシック" w:eastAsia="ＭＳ Ｐゴシック" w:hAnsi="ＭＳ Ｐゴシック" w:cs="UDShinGoPro-Light" w:hint="eastAsia"/>
          <w:color w:val="00B050"/>
          <w:kern w:val="0"/>
          <w:szCs w:val="21"/>
        </w:rPr>
        <w:t>カスタマーハラスメント、</w:t>
      </w:r>
      <w:r w:rsidR="00E36E5E" w:rsidRPr="0085614E">
        <w:rPr>
          <w:rFonts w:ascii="ＭＳ Ｐゴシック" w:eastAsia="ＭＳ Ｐゴシック" w:hAnsi="ＭＳ Ｐゴシック" w:cs="UDShinGoPro-Light" w:hint="eastAsia"/>
          <w:color w:val="FF0000"/>
          <w:kern w:val="0"/>
          <w:szCs w:val="21"/>
        </w:rPr>
        <w:t>セクシュアルハラスメント、</w:t>
      </w:r>
      <w:r w:rsidR="00E36E5E" w:rsidRPr="005954D3">
        <w:rPr>
          <w:rFonts w:ascii="ＭＳ Ｐゴシック" w:eastAsia="ＭＳ Ｐゴシック" w:hAnsi="ＭＳ Ｐゴシック" w:cs="UDShinGoPro-Light" w:hint="eastAsia"/>
          <w:color w:val="F79646" w:themeColor="accent6"/>
          <w:kern w:val="0"/>
          <w:szCs w:val="21"/>
        </w:rPr>
        <w:t>求職者等に対するセクシュアルハラスメント、</w:t>
      </w:r>
      <w:r w:rsidR="00E36E5E" w:rsidRPr="0085614E">
        <w:rPr>
          <w:rFonts w:ascii="ＭＳ Ｐゴシック" w:eastAsia="ＭＳ Ｐゴシック" w:hAnsi="ＭＳ Ｐゴシック" w:cs="UDShinGoPro-Light" w:hint="eastAsia"/>
          <w:color w:val="0070C0"/>
          <w:kern w:val="0"/>
          <w:szCs w:val="21"/>
        </w:rPr>
        <w:t>妊娠・出産等に関するハラスメント及び育児・介護休業等に関するハラスメント</w:t>
      </w:r>
      <w:bookmarkEnd w:id="4"/>
      <w:r w:rsidRPr="0085614E">
        <w:rPr>
          <w:rFonts w:ascii="ＭＳ Ｐゴシック" w:eastAsia="ＭＳ Ｐゴシック" w:hAnsi="ＭＳ Ｐゴシック" w:cs="UDShinGoPro-Light" w:hint="eastAsia"/>
          <w:kern w:val="0"/>
          <w:szCs w:val="21"/>
        </w:rPr>
        <w:t>の定義）</w:t>
      </w:r>
    </w:p>
    <w:p w14:paraId="413002D7" w14:textId="55FD8B84" w:rsidR="002819C9" w:rsidRPr="0085614E" w:rsidRDefault="002819C9" w:rsidP="00E36E5E">
      <w:pPr>
        <w:autoSpaceDE w:val="0"/>
        <w:autoSpaceDN w:val="0"/>
        <w:adjustRightInd w:val="0"/>
        <w:ind w:left="204" w:hangingChars="100" w:hanging="204"/>
        <w:jc w:val="left"/>
        <w:rPr>
          <w:rFonts w:ascii="ＭＳ Ｐゴシック" w:eastAsia="ＭＳ Ｐゴシック" w:hAnsi="ＭＳ Ｐゴシック" w:cs="UDShinGoPro-Light"/>
          <w:color w:val="7030A0"/>
          <w:kern w:val="0"/>
          <w:szCs w:val="21"/>
        </w:rPr>
      </w:pPr>
      <w:r w:rsidRPr="0085614E">
        <w:rPr>
          <w:rFonts w:ascii="ＭＳ Ｐゴシック" w:eastAsia="ＭＳ Ｐゴシック" w:hAnsi="ＭＳ Ｐゴシック" w:cs="UDShinGoPro-Light" w:hint="eastAsia"/>
          <w:kern w:val="0"/>
          <w:szCs w:val="21"/>
        </w:rPr>
        <w:t xml:space="preserve">第２条　</w:t>
      </w:r>
      <w:r w:rsidRPr="0085614E">
        <w:rPr>
          <w:rFonts w:ascii="ＭＳ Ｐゴシック" w:eastAsia="ＭＳ Ｐゴシック" w:hAnsi="ＭＳ Ｐゴシック" w:cs="UDShinGoPro-Light" w:hint="eastAsia"/>
          <w:color w:val="7030A0"/>
          <w:kern w:val="0"/>
          <w:szCs w:val="21"/>
        </w:rPr>
        <w:t>パワーハラスメントとは、職場において、優越的な関係を背景とした言動であって</w:t>
      </w:r>
      <w:r w:rsidR="00387CA3" w:rsidRPr="0085614E">
        <w:rPr>
          <w:rFonts w:ascii="ＭＳ Ｐゴシック" w:eastAsia="ＭＳ Ｐゴシック" w:hAnsi="ＭＳ Ｐゴシック" w:cs="UDShinGoPro-Light" w:hint="eastAsia"/>
          <w:color w:val="7030A0"/>
          <w:kern w:val="0"/>
          <w:szCs w:val="21"/>
        </w:rPr>
        <w:t>、業務上必要かつ相当な範囲を超えたものにより、就業環境を</w:t>
      </w:r>
      <w:r w:rsidRPr="0085614E">
        <w:rPr>
          <w:rFonts w:ascii="ＭＳ Ｐゴシック" w:eastAsia="ＭＳ Ｐゴシック" w:hAnsi="ＭＳ Ｐゴシック" w:cs="UDShinGoPro-Light" w:hint="eastAsia"/>
          <w:color w:val="7030A0"/>
          <w:kern w:val="0"/>
          <w:szCs w:val="21"/>
        </w:rPr>
        <w:t>害</w:t>
      </w:r>
      <w:r w:rsidR="00387CA3" w:rsidRPr="0085614E">
        <w:rPr>
          <w:rFonts w:ascii="ＭＳ Ｐゴシック" w:eastAsia="ＭＳ Ｐゴシック" w:hAnsi="ＭＳ Ｐゴシック" w:cs="UDShinGoPro-Light" w:hint="eastAsia"/>
          <w:color w:val="7030A0"/>
          <w:kern w:val="0"/>
          <w:szCs w:val="21"/>
        </w:rPr>
        <w:t>する</w:t>
      </w:r>
      <w:r w:rsidRPr="0085614E">
        <w:rPr>
          <w:rFonts w:ascii="ＭＳ Ｐゴシック" w:eastAsia="ＭＳ Ｐゴシック" w:hAnsi="ＭＳ Ｐゴシック" w:cs="UDShinGoPro-Light" w:hint="eastAsia"/>
          <w:color w:val="7030A0"/>
          <w:kern w:val="0"/>
          <w:szCs w:val="21"/>
        </w:rPr>
        <w:t>ことをいう。なお、客観的にみて、業務上必要かつ相当な範囲で行われる適正な業務指示や指導については、パワーハラスメントには該当しない。</w:t>
      </w:r>
    </w:p>
    <w:p w14:paraId="377D1355" w14:textId="07D44FE3" w:rsidR="00E36E5E" w:rsidRPr="0085614E" w:rsidRDefault="00E36E5E" w:rsidP="00E36E5E">
      <w:pPr>
        <w:autoSpaceDE w:val="0"/>
        <w:autoSpaceDN w:val="0"/>
        <w:adjustRightInd w:val="0"/>
        <w:ind w:left="204" w:hangingChars="100" w:hanging="204"/>
        <w:jc w:val="left"/>
        <w:rPr>
          <w:rFonts w:ascii="ＭＳ Ｐゴシック" w:eastAsia="ＭＳ Ｐゴシック" w:hAnsi="ＭＳ Ｐゴシック" w:cs="UDShinGoPro-Light"/>
          <w:color w:val="7030A0"/>
          <w:kern w:val="0"/>
          <w:szCs w:val="21"/>
        </w:rPr>
      </w:pPr>
      <w:r w:rsidRPr="0085614E">
        <w:rPr>
          <w:rFonts w:ascii="ＭＳ Ｐゴシック" w:eastAsia="ＭＳ Ｐゴシック" w:hAnsi="ＭＳ Ｐゴシック" w:cs="UDShinGoPro-Light" w:hint="eastAsia"/>
          <w:kern w:val="0"/>
          <w:szCs w:val="21"/>
        </w:rPr>
        <w:t xml:space="preserve">２　</w:t>
      </w:r>
      <w:r w:rsidRPr="0085614E">
        <w:rPr>
          <w:rFonts w:ascii="ＭＳ Ｐゴシック" w:eastAsia="ＭＳ Ｐゴシック" w:hAnsi="ＭＳ Ｐゴシック" w:cs="UDShinGoPro-Light" w:hint="eastAsia"/>
          <w:color w:val="00B050"/>
          <w:kern w:val="0"/>
          <w:szCs w:val="21"/>
        </w:rPr>
        <w:t>カスタマーハラスメントとは、職場において行われる顧客等（取引先の従業員等を含む）の言動であって、従業員が従事する業務の性質その他の事情に照らして社会通念上許容される範囲を超えたものにより、従業員の就業環境が害されるものをいう。なお、顧客からの苦情のすべてがカスタマーハラスメントに該当するわけではなく、また、障害者から</w:t>
      </w:r>
      <w:r w:rsidR="00036714" w:rsidRPr="0085614E">
        <w:rPr>
          <w:rFonts w:ascii="ＭＳ Ｐゴシック" w:eastAsia="ＭＳ Ｐゴシック" w:hAnsi="ＭＳ Ｐゴシック" w:cs="UDShinGoPro-Light" w:hint="eastAsia"/>
          <w:color w:val="00B050"/>
          <w:kern w:val="0"/>
          <w:szCs w:val="21"/>
        </w:rPr>
        <w:t>不当</w:t>
      </w:r>
      <w:r w:rsidRPr="0085614E">
        <w:rPr>
          <w:rFonts w:ascii="ＭＳ Ｐゴシック" w:eastAsia="ＭＳ Ｐゴシック" w:hAnsi="ＭＳ Ｐゴシック" w:cs="UDShinGoPro-Light" w:hint="eastAsia"/>
          <w:color w:val="00B050"/>
          <w:kern w:val="0"/>
          <w:szCs w:val="21"/>
        </w:rPr>
        <w:t>な</w:t>
      </w:r>
      <w:r w:rsidR="00036714" w:rsidRPr="0085614E">
        <w:rPr>
          <w:rFonts w:ascii="ＭＳ Ｐゴシック" w:eastAsia="ＭＳ Ｐゴシック" w:hAnsi="ＭＳ Ｐゴシック" w:cs="UDShinGoPro-Light" w:hint="eastAsia"/>
          <w:color w:val="00B050"/>
          <w:kern w:val="0"/>
          <w:szCs w:val="21"/>
        </w:rPr>
        <w:t>差別的取扱いをしないよう求めることや、社会的障壁の除去を必要としている旨の意思を表明すること自体は、カスタマーハラスメントには当たらない。</w:t>
      </w:r>
    </w:p>
    <w:p w14:paraId="413002D8" w14:textId="21881010" w:rsidR="000C59C2" w:rsidRPr="0085614E" w:rsidRDefault="00036714" w:rsidP="000C59C2">
      <w:pPr>
        <w:autoSpaceDE w:val="0"/>
        <w:autoSpaceDN w:val="0"/>
        <w:adjustRightInd w:val="0"/>
        <w:ind w:left="204" w:hangingChars="100" w:hanging="204"/>
        <w:jc w:val="left"/>
        <w:rPr>
          <w:rFonts w:ascii="ＭＳ Ｐゴシック" w:eastAsia="ＭＳ Ｐゴシック" w:hAnsi="ＭＳ Ｐゴシック" w:cs="UDShinGoPro-Light"/>
          <w:color w:val="FF0000"/>
          <w:kern w:val="0"/>
          <w:szCs w:val="21"/>
        </w:rPr>
      </w:pPr>
      <w:r w:rsidRPr="0085614E">
        <w:rPr>
          <w:rFonts w:ascii="ＭＳ Ｐゴシック" w:eastAsia="ＭＳ Ｐゴシック" w:hAnsi="ＭＳ Ｐゴシック" w:cs="UDShinGoPro-Light" w:hint="eastAsia"/>
          <w:kern w:val="0"/>
          <w:szCs w:val="21"/>
        </w:rPr>
        <w:t>３</w:t>
      </w:r>
      <w:r w:rsidR="002E4C07" w:rsidRPr="0085614E">
        <w:rPr>
          <w:rFonts w:ascii="ＭＳ Ｐゴシック" w:eastAsia="ＭＳ Ｐゴシック" w:hAnsi="ＭＳ Ｐゴシック" w:cs="UDShinGoPro-Light" w:hint="eastAsia"/>
          <w:color w:val="0070C0"/>
          <w:kern w:val="0"/>
          <w:szCs w:val="21"/>
        </w:rPr>
        <w:t xml:space="preserve">　</w:t>
      </w:r>
      <w:r w:rsidR="000C59C2" w:rsidRPr="0085614E">
        <w:rPr>
          <w:rFonts w:ascii="ＭＳ Ｐゴシック" w:eastAsia="ＭＳ Ｐゴシック" w:hAnsi="ＭＳ Ｐゴシック" w:cs="UDShinGoPro-Light" w:hint="eastAsia"/>
          <w:color w:val="FF0000"/>
          <w:kern w:val="0"/>
          <w:szCs w:val="21"/>
        </w:rPr>
        <w:t>セクシュアルハラスメントとは、職場における性的な言動に対する他の従業員の対応等により当該従業員の労働条件に関して不利益を与えること又は性的な言動により他の従業員の就業環境を害することをいう。また、相手の性的指向又は</w:t>
      </w:r>
      <w:r w:rsidRPr="0085614E">
        <w:rPr>
          <w:rFonts w:ascii="ＭＳ Ｐゴシック" w:eastAsia="ＭＳ Ｐゴシック" w:hAnsi="ＭＳ Ｐゴシック" w:cs="UDShinGoPro-Light" w:hint="eastAsia"/>
          <w:color w:val="FF0000"/>
          <w:kern w:val="0"/>
          <w:szCs w:val="21"/>
        </w:rPr>
        <w:t>ジェンダーアイデンティティの</w:t>
      </w:r>
      <w:r w:rsidR="000C59C2" w:rsidRPr="0085614E">
        <w:rPr>
          <w:rFonts w:ascii="ＭＳ Ｐゴシック" w:eastAsia="ＭＳ Ｐゴシック" w:hAnsi="ＭＳ Ｐゴシック" w:cs="UDShinGoPro-Light" w:hint="eastAsia"/>
          <w:color w:val="FF0000"/>
          <w:kern w:val="0"/>
          <w:szCs w:val="21"/>
        </w:rPr>
        <w:t>状況に</w:t>
      </w:r>
      <w:r w:rsidR="007C5D7F" w:rsidRPr="0085614E">
        <w:rPr>
          <w:rFonts w:ascii="ＭＳ Ｐゴシック" w:eastAsia="ＭＳ Ｐゴシック" w:hAnsi="ＭＳ Ｐゴシック" w:cs="UDShinGoPro-Light" w:hint="eastAsia"/>
          <w:color w:val="FF0000"/>
          <w:kern w:val="0"/>
          <w:szCs w:val="21"/>
        </w:rPr>
        <w:t>かか</w:t>
      </w:r>
      <w:r w:rsidR="000C59C2" w:rsidRPr="0085614E">
        <w:rPr>
          <w:rFonts w:ascii="ＭＳ Ｐゴシック" w:eastAsia="ＭＳ Ｐゴシック" w:hAnsi="ＭＳ Ｐゴシック" w:cs="UDShinGoPro-Light" w:hint="eastAsia"/>
          <w:color w:val="FF0000"/>
          <w:kern w:val="0"/>
          <w:szCs w:val="21"/>
        </w:rPr>
        <w:t>わらないほか、異性に対する言動だけでなく、同性に対する言動も該当する。</w:t>
      </w:r>
      <w:r w:rsidR="00442F7E" w:rsidRPr="0085614E">
        <w:rPr>
          <w:rFonts w:ascii="ＭＳ Ｐゴシック" w:eastAsia="ＭＳ Ｐゴシック" w:hAnsi="ＭＳ Ｐゴシック" w:cs="UDShinGoPro-Light" w:hint="eastAsia"/>
          <w:color w:val="FF0000"/>
          <w:kern w:val="0"/>
          <w:szCs w:val="21"/>
        </w:rPr>
        <w:t>なお、</w:t>
      </w:r>
      <w:r w:rsidR="000C59C2" w:rsidRPr="0085614E">
        <w:rPr>
          <w:rFonts w:ascii="ＭＳ Ｐゴシック" w:eastAsia="ＭＳ Ｐゴシック" w:hAnsi="ＭＳ Ｐゴシック" w:cs="UDShinGoPro-Light" w:hint="eastAsia"/>
          <w:color w:val="FF0000"/>
          <w:kern w:val="0"/>
          <w:szCs w:val="21"/>
        </w:rPr>
        <w:t>他の従業員とは直接的に性的な言動の相手方となった被害者に限らず、性的な言動により就業環境を害されたすべての従業員を含む</w:t>
      </w:r>
      <w:r w:rsidRPr="0085614E">
        <w:rPr>
          <w:rFonts w:ascii="ＭＳ Ｐゴシック" w:eastAsia="ＭＳ Ｐゴシック" w:hAnsi="ＭＳ Ｐゴシック" w:cs="UDShinGoPro-Light" w:hint="eastAsia"/>
          <w:color w:val="FF0000"/>
          <w:kern w:val="0"/>
          <w:szCs w:val="21"/>
        </w:rPr>
        <w:t>ものとする</w:t>
      </w:r>
      <w:r w:rsidR="000C59C2" w:rsidRPr="0085614E">
        <w:rPr>
          <w:rFonts w:ascii="ＭＳ Ｐゴシック" w:eastAsia="ＭＳ Ｐゴシック" w:hAnsi="ＭＳ Ｐゴシック" w:cs="UDShinGoPro-Light" w:hint="eastAsia"/>
          <w:color w:val="FF0000"/>
          <w:kern w:val="0"/>
          <w:szCs w:val="21"/>
        </w:rPr>
        <w:t>。</w:t>
      </w:r>
    </w:p>
    <w:p w14:paraId="741C7AD1" w14:textId="581F5F03" w:rsidR="00036714" w:rsidRPr="0085614E" w:rsidRDefault="00036714" w:rsidP="008F40EA">
      <w:pPr>
        <w:autoSpaceDE w:val="0"/>
        <w:autoSpaceDN w:val="0"/>
        <w:adjustRightInd w:val="0"/>
        <w:ind w:left="204" w:hangingChars="100" w:hanging="204"/>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 xml:space="preserve">４　</w:t>
      </w:r>
      <w:r w:rsidRPr="005954D3">
        <w:rPr>
          <w:rFonts w:ascii="ＭＳ Ｐゴシック" w:eastAsia="ＭＳ Ｐゴシック" w:hAnsi="ＭＳ Ｐゴシック" w:cs="UDShinGoPro-Light" w:hint="eastAsia"/>
          <w:color w:val="F79646" w:themeColor="accent6"/>
          <w:kern w:val="0"/>
          <w:szCs w:val="21"/>
        </w:rPr>
        <w:t>求職者等に対するセクシュアルハラスメントとは、</w:t>
      </w:r>
      <w:r w:rsidR="001272F8" w:rsidRPr="005954D3">
        <w:rPr>
          <w:rFonts w:ascii="ＭＳ Ｐゴシック" w:eastAsia="ＭＳ Ｐゴシック" w:hAnsi="ＭＳ Ｐゴシック" w:cs="UDShinGoPro-Light" w:hint="eastAsia"/>
          <w:color w:val="F79646" w:themeColor="accent6"/>
          <w:kern w:val="0"/>
          <w:szCs w:val="21"/>
        </w:rPr>
        <w:t>従業員による「</w:t>
      </w:r>
      <w:r w:rsidRPr="005954D3">
        <w:rPr>
          <w:rFonts w:ascii="ＭＳ Ｐゴシック" w:eastAsia="ＭＳ Ｐゴシック" w:hAnsi="ＭＳ Ｐゴシック" w:cs="UDShinGoPro-Light" w:hint="eastAsia"/>
          <w:color w:val="F79646" w:themeColor="accent6"/>
          <w:kern w:val="0"/>
          <w:szCs w:val="21"/>
        </w:rPr>
        <w:t>性的な</w:t>
      </w:r>
      <w:r w:rsidR="001272F8" w:rsidRPr="005954D3">
        <w:rPr>
          <w:rFonts w:ascii="ＭＳ Ｐゴシック" w:eastAsia="ＭＳ Ｐゴシック" w:hAnsi="ＭＳ Ｐゴシック" w:cs="UDShinGoPro-Light" w:hint="eastAsia"/>
          <w:color w:val="F79646" w:themeColor="accent6"/>
          <w:kern w:val="0"/>
          <w:szCs w:val="21"/>
        </w:rPr>
        <w:t>言動」により求職者等による求職活動等が阻害されるものをいう。</w:t>
      </w:r>
    </w:p>
    <w:p w14:paraId="413002D9" w14:textId="20D4DF1A" w:rsidR="008F40EA" w:rsidRPr="0085614E" w:rsidRDefault="001272F8" w:rsidP="008F40EA">
      <w:pPr>
        <w:autoSpaceDE w:val="0"/>
        <w:autoSpaceDN w:val="0"/>
        <w:adjustRightInd w:val="0"/>
        <w:ind w:left="204" w:hangingChars="100" w:hanging="204"/>
        <w:jc w:val="left"/>
        <w:rPr>
          <w:rFonts w:ascii="ＭＳ Ｐゴシック" w:eastAsia="ＭＳ Ｐゴシック" w:hAnsi="ＭＳ Ｐゴシック" w:cs="UDShinGoPro-Light"/>
          <w:color w:val="FF0000"/>
          <w:kern w:val="0"/>
          <w:szCs w:val="21"/>
        </w:rPr>
      </w:pPr>
      <w:r w:rsidRPr="0085614E">
        <w:rPr>
          <w:rFonts w:ascii="ＭＳ Ｐゴシック" w:eastAsia="ＭＳ Ｐゴシック" w:hAnsi="ＭＳ Ｐゴシック" w:cs="UDShinGoPro-Light" w:hint="eastAsia"/>
          <w:kern w:val="0"/>
          <w:szCs w:val="21"/>
        </w:rPr>
        <w:t>５</w:t>
      </w:r>
      <w:r w:rsidR="008F40EA" w:rsidRPr="0085614E">
        <w:rPr>
          <w:rFonts w:ascii="ＭＳ Ｐゴシック" w:eastAsia="ＭＳ Ｐゴシック" w:hAnsi="ＭＳ Ｐゴシック" w:cs="UDShinGoPro-Light" w:hint="eastAsia"/>
          <w:kern w:val="0"/>
          <w:szCs w:val="21"/>
        </w:rPr>
        <w:t xml:space="preserve">　</w:t>
      </w:r>
      <w:r w:rsidR="000C59C2" w:rsidRPr="0085614E">
        <w:rPr>
          <w:rFonts w:ascii="ＭＳ Ｐゴシック" w:eastAsia="ＭＳ Ｐゴシック" w:hAnsi="ＭＳ Ｐゴシック" w:cs="UDShinGoPro-Light" w:hint="eastAsia"/>
          <w:color w:val="0070C0"/>
          <w:kern w:val="0"/>
          <w:szCs w:val="21"/>
        </w:rPr>
        <w:t>妊娠・出産</w:t>
      </w:r>
      <w:r w:rsidRPr="0085614E">
        <w:rPr>
          <w:rFonts w:ascii="ＭＳ Ｐゴシック" w:eastAsia="ＭＳ Ｐゴシック" w:hAnsi="ＭＳ Ｐゴシック" w:cs="UDShinGoPro-Light" w:hint="eastAsia"/>
          <w:color w:val="0070C0"/>
          <w:kern w:val="0"/>
          <w:szCs w:val="21"/>
        </w:rPr>
        <w:t>等に関するハラスメント、</w:t>
      </w:r>
      <w:r w:rsidR="000C59C2" w:rsidRPr="0085614E">
        <w:rPr>
          <w:rFonts w:ascii="ＭＳ Ｐゴシック" w:eastAsia="ＭＳ Ｐゴシック" w:hAnsi="ＭＳ Ｐゴシック" w:cs="UDShinGoPro-Light" w:hint="eastAsia"/>
          <w:color w:val="0070C0"/>
          <w:kern w:val="0"/>
          <w:szCs w:val="21"/>
        </w:rPr>
        <w:t>育児</w:t>
      </w:r>
      <w:r w:rsidRPr="0085614E">
        <w:rPr>
          <w:rFonts w:ascii="ＭＳ Ｐゴシック" w:eastAsia="ＭＳ Ｐゴシック" w:hAnsi="ＭＳ Ｐゴシック" w:cs="UDShinGoPro-Light" w:hint="eastAsia"/>
          <w:color w:val="0070C0"/>
          <w:kern w:val="0"/>
          <w:szCs w:val="21"/>
        </w:rPr>
        <w:t>・介護</w:t>
      </w:r>
      <w:r w:rsidR="000C59C2" w:rsidRPr="0085614E">
        <w:rPr>
          <w:rFonts w:ascii="ＭＳ Ｐゴシック" w:eastAsia="ＭＳ Ｐゴシック" w:hAnsi="ＭＳ Ｐゴシック" w:cs="UDShinGoPro-Light" w:hint="eastAsia"/>
          <w:color w:val="0070C0"/>
          <w:kern w:val="0"/>
          <w:szCs w:val="21"/>
        </w:rPr>
        <w:t>休業等に関するハラスメントとは、職場において、上司や同僚が、従業員の妊娠・出産及び育児・介護に関する制度又は措置の利用に関する言動により従業員の就業環境を害すること並びに妊娠・出産等に関する言動により女性従業員の就業環境を害することをいう。なお、業務分担や安全配慮等の観点から、客観的にみて、業務上の必要性に基づく言動によるものについては、妊娠・出産</w:t>
      </w:r>
      <w:r w:rsidRPr="0085614E">
        <w:rPr>
          <w:rFonts w:ascii="ＭＳ Ｐゴシック" w:eastAsia="ＭＳ Ｐゴシック" w:hAnsi="ＭＳ Ｐゴシック" w:cs="UDShinGoPro-Light" w:hint="eastAsia"/>
          <w:color w:val="0070C0"/>
          <w:kern w:val="0"/>
          <w:szCs w:val="21"/>
        </w:rPr>
        <w:t>等に関するハラスメント、</w:t>
      </w:r>
      <w:r w:rsidR="008F13FD" w:rsidRPr="0085614E">
        <w:rPr>
          <w:rFonts w:ascii="ＭＳ Ｐゴシック" w:eastAsia="ＭＳ Ｐゴシック" w:hAnsi="ＭＳ Ｐゴシック" w:cs="UDShinGoPro-Light" w:hint="eastAsia"/>
          <w:noProof/>
          <w:color w:val="7030A0"/>
          <w:kern w:val="0"/>
          <w:szCs w:val="21"/>
        </w:rPr>
        <w:lastRenderedPageBreak/>
        <mc:AlternateContent>
          <mc:Choice Requires="wps">
            <w:drawing>
              <wp:anchor distT="0" distB="0" distL="114300" distR="114300" simplePos="0" relativeHeight="251656704" behindDoc="0" locked="0" layoutInCell="1" allowOverlap="1" wp14:anchorId="52E2BC8D" wp14:editId="4C5E297A">
                <wp:simplePos x="0" y="0"/>
                <wp:positionH relativeFrom="margin">
                  <wp:posOffset>-72390</wp:posOffset>
                </wp:positionH>
                <wp:positionV relativeFrom="paragraph">
                  <wp:posOffset>0</wp:posOffset>
                </wp:positionV>
                <wp:extent cx="6630781" cy="9867568"/>
                <wp:effectExtent l="0" t="0" r="17780" b="19685"/>
                <wp:wrapNone/>
                <wp:docPr id="848613512" name="正方形/長方形 1"/>
                <wp:cNvGraphicFramePr/>
                <a:graphic xmlns:a="http://schemas.openxmlformats.org/drawingml/2006/main">
                  <a:graphicData uri="http://schemas.microsoft.com/office/word/2010/wordprocessingShape">
                    <wps:wsp>
                      <wps:cNvSpPr/>
                      <wps:spPr>
                        <a:xfrm>
                          <a:off x="0" y="0"/>
                          <a:ext cx="6630781" cy="9867568"/>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4DD9F3" id="正方形/長方形 1" o:spid="_x0000_s1026" style="position:absolute;margin-left:-5.7pt;margin-top:0;width:522.1pt;height:776.9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" filled="f" strokecolor="windowText">
                <w10:wrap anchorx="margin"/>
              </v:rect>
            </w:pict>
          </mc:Fallback>
        </mc:AlternateContent>
      </w:r>
      <w:r w:rsidR="000C59C2" w:rsidRPr="0085614E">
        <w:rPr>
          <w:rFonts w:ascii="ＭＳ Ｐゴシック" w:eastAsia="ＭＳ Ｐゴシック" w:hAnsi="ＭＳ Ｐゴシック" w:cs="UDShinGoPro-Light" w:hint="eastAsia"/>
          <w:color w:val="0070C0"/>
          <w:kern w:val="0"/>
          <w:szCs w:val="21"/>
        </w:rPr>
        <w:t>育児</w:t>
      </w:r>
      <w:r w:rsidRPr="0085614E">
        <w:rPr>
          <w:rFonts w:ascii="ＭＳ Ｐゴシック" w:eastAsia="ＭＳ Ｐゴシック" w:hAnsi="ＭＳ Ｐゴシック" w:cs="UDShinGoPro-Light" w:hint="eastAsia"/>
          <w:color w:val="0070C0"/>
          <w:kern w:val="0"/>
          <w:szCs w:val="21"/>
        </w:rPr>
        <w:t>・介護</w:t>
      </w:r>
      <w:r w:rsidR="000C59C2" w:rsidRPr="0085614E">
        <w:rPr>
          <w:rFonts w:ascii="ＭＳ Ｐゴシック" w:eastAsia="ＭＳ Ｐゴシック" w:hAnsi="ＭＳ Ｐゴシック" w:cs="UDShinGoPro-Light" w:hint="eastAsia"/>
          <w:color w:val="0070C0"/>
          <w:kern w:val="0"/>
          <w:szCs w:val="21"/>
        </w:rPr>
        <w:t>休業等に関するハラスメントには該当しない。</w:t>
      </w:r>
    </w:p>
    <w:p w14:paraId="413002DA" w14:textId="6815156F" w:rsidR="002E4C07" w:rsidRPr="0085614E" w:rsidRDefault="001272F8" w:rsidP="008F40EA">
      <w:pPr>
        <w:autoSpaceDE w:val="0"/>
        <w:autoSpaceDN w:val="0"/>
        <w:adjustRightInd w:val="0"/>
        <w:ind w:left="204" w:hangingChars="100" w:hanging="204"/>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６</w:t>
      </w:r>
      <w:r w:rsidR="008F40EA" w:rsidRPr="0085614E">
        <w:rPr>
          <w:rFonts w:ascii="ＭＳ Ｐゴシック" w:eastAsia="ＭＳ Ｐゴシック" w:hAnsi="ＭＳ Ｐゴシック" w:cs="UDShinGoPro-Light" w:hint="eastAsia"/>
          <w:kern w:val="0"/>
          <w:szCs w:val="21"/>
        </w:rPr>
        <w:t xml:space="preserve">　</w:t>
      </w:r>
      <w:r w:rsidR="002E4C07" w:rsidRPr="0085614E">
        <w:rPr>
          <w:rFonts w:ascii="ＭＳ Ｐゴシック" w:eastAsia="ＭＳ Ｐゴシック" w:hAnsi="ＭＳ Ｐゴシック" w:cs="UDShinGoPro-Light" w:hint="eastAsia"/>
          <w:kern w:val="0"/>
          <w:szCs w:val="21"/>
        </w:rPr>
        <w:t>第</w:t>
      </w:r>
      <w:r w:rsidR="008B788F" w:rsidRPr="0085614E">
        <w:rPr>
          <w:rFonts w:ascii="ＭＳ Ｐゴシック" w:eastAsia="ＭＳ Ｐゴシック" w:hAnsi="ＭＳ Ｐゴシック" w:cs="UDShinGoPro-Light" w:hint="eastAsia"/>
          <w:kern w:val="0"/>
          <w:szCs w:val="21"/>
        </w:rPr>
        <w:t>１</w:t>
      </w:r>
      <w:r w:rsidR="002E4C07" w:rsidRPr="0085614E">
        <w:rPr>
          <w:rFonts w:ascii="ＭＳ Ｐゴシック" w:eastAsia="ＭＳ Ｐゴシック" w:hAnsi="ＭＳ Ｐゴシック" w:cs="UDShinGoPro-Light" w:hint="eastAsia"/>
          <w:kern w:val="0"/>
          <w:szCs w:val="21"/>
        </w:rPr>
        <w:t>項</w:t>
      </w:r>
      <w:r w:rsidRPr="0085614E">
        <w:rPr>
          <w:rFonts w:ascii="ＭＳ Ｐゴシック" w:eastAsia="ＭＳ Ｐゴシック" w:hAnsi="ＭＳ Ｐゴシック" w:cs="UDShinGoPro-Light" w:hint="eastAsia"/>
          <w:kern w:val="0"/>
          <w:szCs w:val="21"/>
        </w:rPr>
        <w:t>、第２項、</w:t>
      </w:r>
      <w:r w:rsidR="002E4C07" w:rsidRPr="0085614E">
        <w:rPr>
          <w:rFonts w:ascii="ＭＳ Ｐゴシック" w:eastAsia="ＭＳ Ｐゴシック" w:hAnsi="ＭＳ Ｐゴシック" w:cs="UDShinGoPro-Light" w:hint="eastAsia"/>
          <w:kern w:val="0"/>
          <w:szCs w:val="21"/>
        </w:rPr>
        <w:t>第</w:t>
      </w:r>
      <w:r w:rsidR="00442F7E" w:rsidRPr="0085614E">
        <w:rPr>
          <w:rFonts w:ascii="ＭＳ Ｐゴシック" w:eastAsia="ＭＳ Ｐゴシック" w:hAnsi="ＭＳ Ｐゴシック" w:cs="UDShinGoPro-Light" w:hint="eastAsia"/>
          <w:kern w:val="0"/>
          <w:szCs w:val="21"/>
        </w:rPr>
        <w:t>３</w:t>
      </w:r>
      <w:r w:rsidR="002E4C07" w:rsidRPr="0085614E">
        <w:rPr>
          <w:rFonts w:ascii="ＭＳ Ｐゴシック" w:eastAsia="ＭＳ Ｐゴシック" w:hAnsi="ＭＳ Ｐゴシック" w:cs="UDShinGoPro-Light" w:hint="eastAsia"/>
          <w:kern w:val="0"/>
          <w:szCs w:val="21"/>
        </w:rPr>
        <w:t>項</w:t>
      </w:r>
      <w:r w:rsidR="00800289" w:rsidRPr="0085614E">
        <w:rPr>
          <w:rFonts w:ascii="ＭＳ Ｐゴシック" w:eastAsia="ＭＳ Ｐゴシック" w:hAnsi="ＭＳ Ｐゴシック" w:cs="UDShinGoPro-Light" w:hint="eastAsia"/>
          <w:kern w:val="0"/>
          <w:szCs w:val="21"/>
        </w:rPr>
        <w:t>及び第５項</w:t>
      </w:r>
      <w:r w:rsidR="002E4C07" w:rsidRPr="0085614E">
        <w:rPr>
          <w:rFonts w:ascii="ＭＳ Ｐゴシック" w:eastAsia="ＭＳ Ｐゴシック" w:hAnsi="ＭＳ Ｐゴシック" w:cs="UDShinGoPro-Light" w:hint="eastAsia"/>
          <w:kern w:val="0"/>
          <w:szCs w:val="21"/>
        </w:rPr>
        <w:t>の職場とは、勤務</w:t>
      </w:r>
      <w:r w:rsidR="00800289" w:rsidRPr="0085614E">
        <w:rPr>
          <w:rFonts w:ascii="ＭＳ Ｐゴシック" w:eastAsia="ＭＳ Ｐゴシック" w:hAnsi="ＭＳ Ｐゴシック" w:cs="UDShinGoPro-Light" w:hint="eastAsia"/>
          <w:kern w:val="0"/>
          <w:szCs w:val="21"/>
        </w:rPr>
        <w:t>部店</w:t>
      </w:r>
      <w:r w:rsidR="002E4C07" w:rsidRPr="0085614E">
        <w:rPr>
          <w:rFonts w:ascii="ＭＳ Ｐゴシック" w:eastAsia="ＭＳ Ｐゴシック" w:hAnsi="ＭＳ Ｐゴシック" w:cs="UDShinGoPro-Light" w:hint="eastAsia"/>
          <w:kern w:val="0"/>
          <w:szCs w:val="21"/>
        </w:rPr>
        <w:t>のみならず、従業員が業務を遂行するすべての場所をいい、また、就業時間内に限らず、実質的に職場の延長とみなされる就業時間外の時間を含む</w:t>
      </w:r>
      <w:r w:rsidR="00233026" w:rsidRPr="0085614E">
        <w:rPr>
          <w:rFonts w:ascii="ＭＳ Ｐゴシック" w:eastAsia="ＭＳ Ｐゴシック" w:hAnsi="ＭＳ Ｐゴシック" w:cs="UDShinGoPro-Light" w:hint="eastAsia"/>
          <w:kern w:val="0"/>
          <w:szCs w:val="21"/>
        </w:rPr>
        <w:t>ものとする</w:t>
      </w:r>
      <w:r w:rsidR="002E4C07" w:rsidRPr="0085614E">
        <w:rPr>
          <w:rFonts w:ascii="ＭＳ Ｐゴシック" w:eastAsia="ＭＳ Ｐゴシック" w:hAnsi="ＭＳ Ｐゴシック" w:cs="UDShinGoPro-Light" w:hint="eastAsia"/>
          <w:kern w:val="0"/>
          <w:szCs w:val="21"/>
        </w:rPr>
        <w:t>。</w:t>
      </w:r>
    </w:p>
    <w:p w14:paraId="413002DB" w14:textId="77777777" w:rsidR="002E4C07" w:rsidRPr="0085614E" w:rsidRDefault="002E4C07" w:rsidP="002E4C07">
      <w:pPr>
        <w:autoSpaceDE w:val="0"/>
        <w:autoSpaceDN w:val="0"/>
        <w:adjustRightInd w:val="0"/>
        <w:jc w:val="left"/>
        <w:rPr>
          <w:rFonts w:ascii="ＭＳ Ｐゴシック" w:eastAsia="ＭＳ Ｐゴシック" w:hAnsi="ＭＳ Ｐゴシック" w:cs="UDShinGoPro-Light"/>
          <w:kern w:val="0"/>
          <w:szCs w:val="21"/>
        </w:rPr>
      </w:pPr>
    </w:p>
    <w:p w14:paraId="413002DC" w14:textId="273CE2AF" w:rsidR="002E4C07" w:rsidRPr="0085614E" w:rsidRDefault="002E4C07" w:rsidP="002E4C07">
      <w:pPr>
        <w:autoSpaceDE w:val="0"/>
        <w:autoSpaceDN w:val="0"/>
        <w:adjustRightInd w:val="0"/>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（禁止行為）</w:t>
      </w:r>
    </w:p>
    <w:p w14:paraId="413002DE" w14:textId="07A86376" w:rsidR="007E64C3" w:rsidRPr="0085614E" w:rsidRDefault="002E4C07" w:rsidP="00915EE1">
      <w:pPr>
        <w:autoSpaceDE w:val="0"/>
        <w:autoSpaceDN w:val="0"/>
        <w:adjustRightInd w:val="0"/>
        <w:ind w:left="204" w:hangingChars="100" w:hanging="204"/>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第３条　すべての従業員は、他の従業員</w:t>
      </w:r>
      <w:r w:rsidR="00800289" w:rsidRPr="0085614E">
        <w:rPr>
          <w:rFonts w:ascii="ＭＳ Ｐゴシック" w:eastAsia="ＭＳ Ｐゴシック" w:hAnsi="ＭＳ Ｐゴシック" w:cs="UDShinGoPro-Light" w:hint="eastAsia"/>
          <w:kern w:val="0"/>
          <w:szCs w:val="21"/>
        </w:rPr>
        <w:t>や求職者等</w:t>
      </w:r>
      <w:r w:rsidRPr="0085614E">
        <w:rPr>
          <w:rFonts w:ascii="ＭＳ Ｐゴシック" w:eastAsia="ＭＳ Ｐゴシック" w:hAnsi="ＭＳ Ｐゴシック" w:cs="UDShinGoPro-Light" w:hint="eastAsia"/>
          <w:kern w:val="0"/>
          <w:szCs w:val="21"/>
        </w:rPr>
        <w:t>を業務遂行上の対等なパートナー</w:t>
      </w:r>
      <w:r w:rsidR="00800289" w:rsidRPr="0085614E">
        <w:rPr>
          <w:rFonts w:ascii="ＭＳ Ｐゴシック" w:eastAsia="ＭＳ Ｐゴシック" w:hAnsi="ＭＳ Ｐゴシック" w:cs="UDShinGoPro-Light" w:hint="eastAsia"/>
          <w:kern w:val="0"/>
          <w:szCs w:val="21"/>
        </w:rPr>
        <w:t>または将来の従業員・同僚になりえる者</w:t>
      </w:r>
      <w:r w:rsidRPr="0085614E">
        <w:rPr>
          <w:rFonts w:ascii="ＭＳ Ｐゴシック" w:eastAsia="ＭＳ Ｐゴシック" w:hAnsi="ＭＳ Ｐゴシック" w:cs="UDShinGoPro-Light" w:hint="eastAsia"/>
          <w:kern w:val="0"/>
          <w:szCs w:val="21"/>
        </w:rPr>
        <w:t>として認め、職場における健全な秩序並びに協力関係を保持する義務を負うとともに、</w:t>
      </w:r>
      <w:r w:rsidR="00DE5566" w:rsidRPr="0085614E">
        <w:rPr>
          <w:rFonts w:ascii="ＭＳ Ｐゴシック" w:eastAsia="ＭＳ Ｐゴシック" w:hAnsi="ＭＳ Ｐゴシック" w:cs="UDShinGoPro-Light" w:hint="eastAsia"/>
          <w:kern w:val="0"/>
          <w:szCs w:val="21"/>
        </w:rPr>
        <w:t>その言動に注意を払い、</w:t>
      </w:r>
      <w:r w:rsidRPr="0085614E">
        <w:rPr>
          <w:rFonts w:ascii="ＭＳ Ｐゴシック" w:eastAsia="ＭＳ Ｐゴシック" w:hAnsi="ＭＳ Ｐゴシック" w:cs="UDShinGoPro-Light" w:hint="eastAsia"/>
          <w:kern w:val="0"/>
          <w:szCs w:val="21"/>
        </w:rPr>
        <w:t>職場内において次の第２項</w:t>
      </w:r>
      <w:r w:rsidR="008F13FD">
        <w:rPr>
          <w:rFonts w:ascii="ＭＳ Ｐゴシック" w:eastAsia="ＭＳ Ｐゴシック" w:hAnsi="ＭＳ Ｐゴシック" w:cs="UDShinGoPro-Light" w:hint="eastAsia"/>
          <w:kern w:val="0"/>
          <w:szCs w:val="21"/>
        </w:rPr>
        <w:t>・第４項</w:t>
      </w:r>
      <w:r w:rsidRPr="0085614E">
        <w:rPr>
          <w:rFonts w:ascii="ＭＳ Ｐゴシック" w:eastAsia="ＭＳ Ｐゴシック" w:hAnsi="ＭＳ Ｐゴシック" w:cs="UDShinGoPro-Light" w:hint="eastAsia"/>
          <w:kern w:val="0"/>
          <w:szCs w:val="21"/>
        </w:rPr>
        <w:t>から第</w:t>
      </w:r>
      <w:r w:rsidR="008F13FD">
        <w:rPr>
          <w:rFonts w:ascii="ＭＳ Ｐゴシック" w:eastAsia="ＭＳ Ｐゴシック" w:hAnsi="ＭＳ Ｐゴシック" w:cs="UDShinGoPro-Light" w:hint="eastAsia"/>
          <w:kern w:val="0"/>
          <w:szCs w:val="21"/>
        </w:rPr>
        <w:t>７</w:t>
      </w:r>
      <w:r w:rsidRPr="0085614E">
        <w:rPr>
          <w:rFonts w:ascii="ＭＳ Ｐゴシック" w:eastAsia="ＭＳ Ｐゴシック" w:hAnsi="ＭＳ Ｐゴシック" w:cs="UDShinGoPro-Light" w:hint="eastAsia"/>
          <w:kern w:val="0"/>
          <w:szCs w:val="21"/>
        </w:rPr>
        <w:t>項</w:t>
      </w:r>
      <w:r w:rsidR="00442F7E" w:rsidRPr="0085614E">
        <w:rPr>
          <w:rFonts w:ascii="ＭＳ Ｐゴシック" w:eastAsia="ＭＳ Ｐゴシック" w:hAnsi="ＭＳ Ｐゴシック" w:cs="UDShinGoPro-Light" w:hint="eastAsia"/>
          <w:kern w:val="0"/>
          <w:szCs w:val="21"/>
        </w:rPr>
        <w:t>まで</w:t>
      </w:r>
      <w:r w:rsidRPr="0085614E">
        <w:rPr>
          <w:rFonts w:ascii="ＭＳ Ｐゴシック" w:eastAsia="ＭＳ Ｐゴシック" w:hAnsi="ＭＳ Ｐゴシック" w:cs="UDShinGoPro-Light" w:hint="eastAsia"/>
          <w:kern w:val="0"/>
          <w:szCs w:val="21"/>
        </w:rPr>
        <w:t>に掲げる</w:t>
      </w:r>
      <w:r w:rsidR="00915EE1" w:rsidRPr="0085614E">
        <w:rPr>
          <w:rFonts w:ascii="ＭＳ Ｐゴシック" w:eastAsia="ＭＳ Ｐゴシック" w:hAnsi="ＭＳ Ｐゴシック" w:cs="UDShinGoPro-Light" w:hint="eastAsia"/>
          <w:kern w:val="0"/>
          <w:szCs w:val="21"/>
        </w:rPr>
        <w:t>行為</w:t>
      </w:r>
      <w:r w:rsidRPr="0085614E">
        <w:rPr>
          <w:rFonts w:ascii="ＭＳ Ｐゴシック" w:eastAsia="ＭＳ Ｐゴシック" w:hAnsi="ＭＳ Ｐゴシック" w:cs="UDShinGoPro-Light" w:hint="eastAsia"/>
          <w:kern w:val="0"/>
          <w:szCs w:val="21"/>
        </w:rPr>
        <w:t>を</w:t>
      </w:r>
      <w:r w:rsidR="00915EE1" w:rsidRPr="0085614E">
        <w:rPr>
          <w:rFonts w:ascii="ＭＳ Ｐゴシック" w:eastAsia="ＭＳ Ｐゴシック" w:hAnsi="ＭＳ Ｐゴシック" w:cs="UDShinGoPro-Light" w:hint="eastAsia"/>
          <w:kern w:val="0"/>
          <w:szCs w:val="21"/>
        </w:rPr>
        <w:t>してはなら</w:t>
      </w:r>
      <w:r w:rsidR="00800289" w:rsidRPr="0085614E">
        <w:rPr>
          <w:rFonts w:ascii="ＭＳ Ｐゴシック" w:eastAsia="ＭＳ Ｐゴシック" w:hAnsi="ＭＳ Ｐゴシック" w:cs="UDShinGoPro-Light" w:hint="eastAsia"/>
          <w:kern w:val="0"/>
          <w:szCs w:val="21"/>
        </w:rPr>
        <w:t>ず、また</w:t>
      </w:r>
      <w:r w:rsidR="007E64C3" w:rsidRPr="0085614E">
        <w:rPr>
          <w:rFonts w:ascii="ＭＳ Ｐゴシック" w:eastAsia="ＭＳ Ｐゴシック" w:hAnsi="ＭＳ Ｐゴシック" w:cs="UDShinGoPro-Light" w:hint="eastAsia"/>
          <w:kern w:val="0"/>
          <w:szCs w:val="21"/>
        </w:rPr>
        <w:t>、</w:t>
      </w:r>
      <w:r w:rsidR="00800289" w:rsidRPr="0085614E">
        <w:rPr>
          <w:rFonts w:ascii="ＭＳ Ｐゴシック" w:eastAsia="ＭＳ Ｐゴシック" w:hAnsi="ＭＳ Ｐゴシック" w:cs="UDShinGoPro-Light" w:hint="eastAsia"/>
          <w:kern w:val="0"/>
          <w:szCs w:val="21"/>
        </w:rPr>
        <w:t>自社の従業員以外の者に対しても、これに類する行為を行ってはならない。さらに、第３項に掲げる行為を他社の従業員に対して行ってはならない</w:t>
      </w:r>
      <w:r w:rsidR="007E64C3" w:rsidRPr="0085614E">
        <w:rPr>
          <w:rFonts w:ascii="ＭＳ Ｐゴシック" w:eastAsia="ＭＳ Ｐゴシック" w:hAnsi="ＭＳ Ｐゴシック" w:cs="UDShinGoPro-Light" w:hint="eastAsia"/>
          <w:kern w:val="0"/>
          <w:szCs w:val="21"/>
        </w:rPr>
        <w:t>。</w:t>
      </w:r>
    </w:p>
    <w:p w14:paraId="413002DF" w14:textId="77777777" w:rsidR="002819C9" w:rsidRPr="0085614E" w:rsidRDefault="002819C9" w:rsidP="002819C9">
      <w:pPr>
        <w:autoSpaceDE w:val="0"/>
        <w:autoSpaceDN w:val="0"/>
        <w:adjustRightInd w:val="0"/>
        <w:jc w:val="left"/>
        <w:rPr>
          <w:rFonts w:ascii="ＭＳ Ｐゴシック" w:eastAsia="ＭＳ Ｐゴシック" w:hAnsi="ＭＳ Ｐゴシック" w:cs="UDShinGoPro-Light"/>
          <w:color w:val="7030A0"/>
          <w:kern w:val="0"/>
          <w:szCs w:val="21"/>
        </w:rPr>
      </w:pPr>
      <w:r w:rsidRPr="0085614E">
        <w:rPr>
          <w:rFonts w:ascii="ＭＳ Ｐゴシック" w:eastAsia="ＭＳ Ｐゴシック" w:hAnsi="ＭＳ Ｐゴシック" w:cs="UDShinGoPro-Light" w:hint="eastAsia"/>
          <w:kern w:val="0"/>
          <w:szCs w:val="21"/>
        </w:rPr>
        <w:t>２</w:t>
      </w:r>
      <w:r w:rsidRPr="0085614E">
        <w:rPr>
          <w:rFonts w:ascii="ＭＳ Ｐゴシック" w:eastAsia="ＭＳ Ｐゴシック" w:hAnsi="ＭＳ Ｐゴシック" w:cs="UDShinGoPro-Light" w:hint="eastAsia"/>
          <w:color w:val="7030A0"/>
          <w:kern w:val="0"/>
          <w:szCs w:val="21"/>
        </w:rPr>
        <w:t xml:space="preserve">　パワーハラスメント</w:t>
      </w:r>
      <w:r w:rsidR="00387CA3" w:rsidRPr="0085614E">
        <w:rPr>
          <w:rFonts w:ascii="ＭＳ Ｐゴシック" w:eastAsia="ＭＳ Ｐゴシック" w:hAnsi="ＭＳ Ｐゴシック" w:cs="UDShinGoPro-Light" w:hint="eastAsia"/>
          <w:color w:val="7030A0"/>
          <w:kern w:val="0"/>
          <w:szCs w:val="21"/>
        </w:rPr>
        <w:t>（第２条第１</w:t>
      </w:r>
      <w:r w:rsidRPr="0085614E">
        <w:rPr>
          <w:rFonts w:ascii="ＭＳ Ｐゴシック" w:eastAsia="ＭＳ Ｐゴシック" w:hAnsi="ＭＳ Ｐゴシック" w:cs="UDShinGoPro-Light" w:hint="eastAsia"/>
          <w:color w:val="7030A0"/>
          <w:kern w:val="0"/>
          <w:szCs w:val="21"/>
        </w:rPr>
        <w:t>項の要件を満たした以下のような行為）</w:t>
      </w:r>
    </w:p>
    <w:p w14:paraId="413002E0" w14:textId="4AB2E6B3" w:rsidR="002819C9" w:rsidRPr="0085614E" w:rsidRDefault="002819C9" w:rsidP="002819C9">
      <w:pPr>
        <w:ind w:firstLineChars="84" w:firstLine="171"/>
        <w:rPr>
          <w:rFonts w:ascii="ＭＳ Ｐゴシック" w:eastAsia="ＭＳ Ｐゴシック" w:hAnsi="ＭＳ Ｐゴシック"/>
          <w:color w:val="7030A0"/>
        </w:rPr>
      </w:pPr>
      <w:bookmarkStart w:id="5" w:name="_Hlk236145668"/>
      <w:bookmarkStart w:id="6" w:name="_Hlk236145870"/>
      <w:bookmarkStart w:id="7" w:name="_Hlk236144880"/>
      <w:r w:rsidRPr="0085614E">
        <w:rPr>
          <w:rFonts w:ascii="ＭＳ Ｐゴシック" w:eastAsia="ＭＳ Ｐゴシック" w:hAnsi="ＭＳ Ｐゴシック" w:hint="eastAsia"/>
          <w:color w:val="7030A0"/>
        </w:rPr>
        <w:t>①殴打、足蹴りするなどの身体的攻撃</w:t>
      </w:r>
      <w:bookmarkEnd w:id="5"/>
    </w:p>
    <w:p w14:paraId="413002E1" w14:textId="4C493ED6" w:rsidR="002819C9" w:rsidRPr="0085614E" w:rsidRDefault="002819C9" w:rsidP="002819C9">
      <w:pPr>
        <w:ind w:left="2" w:firstLineChars="84" w:firstLine="171"/>
        <w:rPr>
          <w:rFonts w:ascii="ＭＳ Ｐゴシック" w:eastAsia="ＭＳ Ｐゴシック" w:hAnsi="ＭＳ Ｐゴシック"/>
          <w:color w:val="7030A0"/>
        </w:rPr>
      </w:pPr>
      <w:r w:rsidRPr="0085614E">
        <w:rPr>
          <w:rFonts w:ascii="ＭＳ Ｐゴシック" w:eastAsia="ＭＳ Ｐゴシック" w:hAnsi="ＭＳ Ｐゴシック" w:hint="eastAsia"/>
          <w:color w:val="7030A0"/>
        </w:rPr>
        <w:t>②人格を否定するような言動をするなどの精神的な攻撃</w:t>
      </w:r>
      <w:bookmarkEnd w:id="6"/>
    </w:p>
    <w:p w14:paraId="413002E2" w14:textId="4C821049" w:rsidR="002819C9" w:rsidRPr="0085614E" w:rsidRDefault="002819C9" w:rsidP="002819C9">
      <w:pPr>
        <w:ind w:leftChars="84" w:left="375" w:hangingChars="100" w:hanging="204"/>
        <w:rPr>
          <w:rFonts w:ascii="ＭＳ Ｐゴシック" w:eastAsia="ＭＳ Ｐゴシック" w:hAnsi="ＭＳ Ｐゴシック"/>
          <w:color w:val="7030A0"/>
        </w:rPr>
      </w:pPr>
      <w:r w:rsidRPr="0085614E">
        <w:rPr>
          <w:rFonts w:ascii="ＭＳ Ｐゴシック" w:eastAsia="ＭＳ Ｐゴシック" w:hAnsi="ＭＳ Ｐゴシック" w:hint="eastAsia"/>
          <w:color w:val="7030A0"/>
        </w:rPr>
        <w:t>③自身の意に沿わない従業員に対して、仕事を外し、長期間にわたり、別室に隔離する</w:t>
      </w:r>
      <w:r w:rsidR="00915EE1" w:rsidRPr="0085614E">
        <w:rPr>
          <w:rFonts w:ascii="ＭＳ Ｐゴシック" w:eastAsia="ＭＳ Ｐゴシック" w:hAnsi="ＭＳ Ｐゴシック" w:hint="eastAsia"/>
          <w:color w:val="7030A0"/>
        </w:rPr>
        <w:t>等</w:t>
      </w:r>
      <w:r w:rsidRPr="0085614E">
        <w:rPr>
          <w:rFonts w:ascii="ＭＳ Ｐゴシック" w:eastAsia="ＭＳ Ｐゴシック" w:hAnsi="ＭＳ Ｐゴシック" w:hint="eastAsia"/>
          <w:color w:val="7030A0"/>
        </w:rPr>
        <w:t>の</w:t>
      </w:r>
      <w:r w:rsidR="00387CA3" w:rsidRPr="0085614E">
        <w:rPr>
          <w:rFonts w:ascii="ＭＳ Ｐゴシック" w:eastAsia="ＭＳ Ｐゴシック" w:hAnsi="ＭＳ Ｐゴシック" w:hint="eastAsia"/>
          <w:color w:val="7030A0"/>
        </w:rPr>
        <w:t>人間</w:t>
      </w:r>
      <w:r w:rsidRPr="0085614E">
        <w:rPr>
          <w:rFonts w:ascii="ＭＳ Ｐゴシック" w:eastAsia="ＭＳ Ｐゴシック" w:hAnsi="ＭＳ Ｐゴシック" w:hint="eastAsia"/>
          <w:color w:val="7030A0"/>
        </w:rPr>
        <w:t>関係からの切り離し</w:t>
      </w:r>
    </w:p>
    <w:p w14:paraId="413002E3" w14:textId="1AFCBFA3" w:rsidR="002819C9" w:rsidRPr="0085614E" w:rsidRDefault="002819C9" w:rsidP="002819C9">
      <w:pPr>
        <w:ind w:leftChars="86" w:left="349" w:hangingChars="85" w:hanging="173"/>
        <w:rPr>
          <w:rFonts w:ascii="ＭＳ Ｐゴシック" w:eastAsia="ＭＳ Ｐゴシック" w:hAnsi="ＭＳ Ｐゴシック"/>
          <w:color w:val="7030A0"/>
        </w:rPr>
      </w:pPr>
      <w:r w:rsidRPr="0085614E">
        <w:rPr>
          <w:rFonts w:ascii="ＭＳ Ｐゴシック" w:eastAsia="ＭＳ Ｐゴシック" w:hAnsi="ＭＳ Ｐゴシック" w:hint="eastAsia"/>
          <w:color w:val="7030A0"/>
        </w:rPr>
        <w:t>④長期間にわたり、肉体的苦痛を伴う過酷な環境下で、勤務に直接関係ない作業を命じる</w:t>
      </w:r>
      <w:r w:rsidR="00915EE1" w:rsidRPr="0085614E">
        <w:rPr>
          <w:rFonts w:ascii="ＭＳ Ｐゴシック" w:eastAsia="ＭＳ Ｐゴシック" w:hAnsi="ＭＳ Ｐゴシック" w:hint="eastAsia"/>
          <w:color w:val="7030A0"/>
        </w:rPr>
        <w:t>等</w:t>
      </w:r>
      <w:r w:rsidRPr="0085614E">
        <w:rPr>
          <w:rFonts w:ascii="ＭＳ Ｐゴシック" w:eastAsia="ＭＳ Ｐゴシック" w:hAnsi="ＭＳ Ｐゴシック" w:hint="eastAsia"/>
          <w:color w:val="7030A0"/>
        </w:rPr>
        <w:t>の過大な要求</w:t>
      </w:r>
    </w:p>
    <w:p w14:paraId="413002E4" w14:textId="22C2A7E1" w:rsidR="002819C9" w:rsidRPr="0085614E" w:rsidRDefault="002819C9" w:rsidP="002819C9">
      <w:pPr>
        <w:ind w:leftChars="86" w:left="349" w:hangingChars="85" w:hanging="173"/>
        <w:rPr>
          <w:rFonts w:ascii="ＭＳ Ｐゴシック" w:eastAsia="ＭＳ Ｐゴシック" w:hAnsi="ＭＳ Ｐゴシック"/>
          <w:color w:val="7030A0"/>
        </w:rPr>
      </w:pPr>
      <w:r w:rsidRPr="0085614E">
        <w:rPr>
          <w:rFonts w:ascii="ＭＳ Ｐゴシック" w:eastAsia="ＭＳ Ｐゴシック" w:hAnsi="ＭＳ Ｐゴシック" w:hint="eastAsia"/>
          <w:color w:val="7030A0"/>
        </w:rPr>
        <w:t>⑤管理職である部下を退職させるため誰でも遂行可能な業務を行わせる</w:t>
      </w:r>
      <w:r w:rsidR="00915EE1" w:rsidRPr="0085614E">
        <w:rPr>
          <w:rFonts w:ascii="ＭＳ Ｐゴシック" w:eastAsia="ＭＳ Ｐゴシック" w:hAnsi="ＭＳ Ｐゴシック" w:hint="eastAsia"/>
          <w:color w:val="7030A0"/>
        </w:rPr>
        <w:t>等</w:t>
      </w:r>
      <w:r w:rsidRPr="0085614E">
        <w:rPr>
          <w:rFonts w:ascii="ＭＳ Ｐゴシック" w:eastAsia="ＭＳ Ｐゴシック" w:hAnsi="ＭＳ Ｐゴシック" w:hint="eastAsia"/>
          <w:color w:val="7030A0"/>
        </w:rPr>
        <w:t>の過小な要求</w:t>
      </w:r>
    </w:p>
    <w:p w14:paraId="413002E6" w14:textId="1BD30F81" w:rsidR="002819C9" w:rsidRPr="0085614E" w:rsidRDefault="002819C9" w:rsidP="009F2B44">
      <w:pPr>
        <w:ind w:leftChars="84" w:left="375" w:hangingChars="100" w:hanging="204"/>
        <w:rPr>
          <w:rFonts w:ascii="ＭＳ Ｐゴシック" w:eastAsia="ＭＳ Ｐゴシック" w:hAnsi="ＭＳ Ｐゴシック"/>
          <w:color w:val="7030A0"/>
        </w:rPr>
      </w:pPr>
      <w:r w:rsidRPr="0085614E">
        <w:rPr>
          <w:rFonts w:ascii="ＭＳ Ｐゴシック" w:eastAsia="ＭＳ Ｐゴシック" w:hAnsi="ＭＳ Ｐゴシック" w:hint="eastAsia"/>
          <w:color w:val="7030A0"/>
        </w:rPr>
        <w:t>⑥他の従業員の性的指向・</w:t>
      </w:r>
      <w:r w:rsidR="009F2B44" w:rsidRPr="0085614E">
        <w:rPr>
          <w:rFonts w:ascii="ＭＳ Ｐゴシック" w:eastAsia="ＭＳ Ｐゴシック" w:hAnsi="ＭＳ Ｐゴシック" w:hint="eastAsia"/>
          <w:color w:val="7030A0"/>
        </w:rPr>
        <w:t>ジェンダーアイデンティティや</w:t>
      </w:r>
      <w:r w:rsidRPr="0085614E">
        <w:rPr>
          <w:rFonts w:ascii="ＭＳ Ｐゴシック" w:eastAsia="ＭＳ Ｐゴシック" w:hAnsi="ＭＳ Ｐゴシック" w:hint="eastAsia"/>
          <w:color w:val="7030A0"/>
        </w:rPr>
        <w:t>病歴</w:t>
      </w:r>
      <w:r w:rsidR="00915EE1" w:rsidRPr="0085614E">
        <w:rPr>
          <w:rFonts w:ascii="ＭＳ Ｐゴシック" w:eastAsia="ＭＳ Ｐゴシック" w:hAnsi="ＭＳ Ｐゴシック" w:hint="eastAsia"/>
          <w:color w:val="7030A0"/>
        </w:rPr>
        <w:t>等</w:t>
      </w:r>
      <w:r w:rsidRPr="0085614E">
        <w:rPr>
          <w:rFonts w:ascii="ＭＳ Ｐゴシック" w:eastAsia="ＭＳ Ｐゴシック" w:hAnsi="ＭＳ Ｐゴシック" w:hint="eastAsia"/>
          <w:color w:val="7030A0"/>
        </w:rPr>
        <w:t>の機微な個人情報について本人の了解を得ずに他の従業員に暴露する</w:t>
      </w:r>
      <w:r w:rsidR="00915EE1" w:rsidRPr="0085614E">
        <w:rPr>
          <w:rFonts w:ascii="ＭＳ Ｐゴシック" w:eastAsia="ＭＳ Ｐゴシック" w:hAnsi="ＭＳ Ｐゴシック" w:hint="eastAsia"/>
          <w:color w:val="7030A0"/>
        </w:rPr>
        <w:t>等</w:t>
      </w:r>
      <w:r w:rsidRPr="0085614E">
        <w:rPr>
          <w:rFonts w:ascii="ＭＳ Ｐゴシック" w:eastAsia="ＭＳ Ｐゴシック" w:hAnsi="ＭＳ Ｐゴシック" w:hint="eastAsia"/>
          <w:color w:val="7030A0"/>
        </w:rPr>
        <w:t>の個の侵害</w:t>
      </w:r>
    </w:p>
    <w:bookmarkEnd w:id="7"/>
    <w:p w14:paraId="1D22A618" w14:textId="77777777" w:rsidR="004033C6" w:rsidRPr="0085614E" w:rsidRDefault="009F2B44" w:rsidP="004033C6">
      <w:pPr>
        <w:rPr>
          <w:rFonts w:ascii="ＭＳ Ｐゴシック" w:eastAsia="ＭＳ Ｐゴシック" w:hAnsi="ＭＳ Ｐゴシック"/>
          <w:color w:val="00B050"/>
        </w:rPr>
      </w:pPr>
      <w:r w:rsidRPr="0085614E">
        <w:rPr>
          <w:rFonts w:ascii="ＭＳ Ｐゴシック" w:eastAsia="ＭＳ Ｐゴシック" w:hAnsi="ＭＳ Ｐゴシック" w:hint="eastAsia"/>
          <w:color w:val="7030A0"/>
        </w:rPr>
        <w:t xml:space="preserve">３　</w:t>
      </w:r>
      <w:r w:rsidRPr="0085614E">
        <w:rPr>
          <w:rFonts w:ascii="ＭＳ Ｐゴシック" w:eastAsia="ＭＳ Ｐゴシック" w:hAnsi="ＭＳ Ｐゴシック" w:hint="eastAsia"/>
          <w:color w:val="00B050"/>
        </w:rPr>
        <w:t>カスタマーハラスメント（第２条第２項の要件を満たした以下のような行為</w:t>
      </w:r>
    </w:p>
    <w:p w14:paraId="2266F1ED" w14:textId="1AA9E863" w:rsidR="00A31259" w:rsidRPr="0085614E" w:rsidRDefault="00A31259" w:rsidP="00A31259">
      <w:pPr>
        <w:ind w:firstLineChars="84" w:firstLine="171"/>
        <w:rPr>
          <w:rFonts w:ascii="ＭＳ Ｐゴシック" w:eastAsia="ＭＳ Ｐゴシック" w:hAnsi="ＭＳ Ｐゴシック"/>
          <w:color w:val="7030A0"/>
        </w:rPr>
      </w:pPr>
      <w:bookmarkStart w:id="8" w:name="_Hlk236146835"/>
      <w:r w:rsidRPr="0085614E">
        <w:rPr>
          <w:rFonts w:ascii="ＭＳ Ｐゴシック" w:eastAsia="ＭＳ Ｐゴシック" w:hAnsi="ＭＳ Ｐゴシック" w:hint="eastAsia"/>
          <w:color w:val="00B050"/>
        </w:rPr>
        <w:t>①そもそも要求に殴打、足蹴りするなどの身体的攻撃理由がないまたは商品・サービス等と全く関係のない要求</w:t>
      </w:r>
    </w:p>
    <w:p w14:paraId="1A25EA87" w14:textId="77777777" w:rsidR="009F2B44" w:rsidRPr="0085614E" w:rsidRDefault="009F2B44" w:rsidP="004033C6">
      <w:pPr>
        <w:ind w:left="173"/>
        <w:jc w:val="left"/>
        <w:rPr>
          <w:rFonts w:ascii="ＭＳ Ｐゴシック" w:eastAsia="ＭＳ Ｐゴシック" w:hAnsi="ＭＳ Ｐゴシック"/>
          <w:color w:val="00B050"/>
        </w:rPr>
      </w:pPr>
      <w:r w:rsidRPr="0085614E">
        <w:rPr>
          <w:rFonts w:ascii="ＭＳ Ｐゴシック" w:eastAsia="ＭＳ Ｐゴシック" w:hAnsi="ＭＳ Ｐゴシック" w:hint="eastAsia"/>
          <w:color w:val="00B050"/>
        </w:rPr>
        <w:t>②人格を否定するような言動をするなどの精神的な攻撃</w:t>
      </w:r>
    </w:p>
    <w:p w14:paraId="3BA30CFE" w14:textId="77777777" w:rsidR="009F2B44" w:rsidRPr="0085614E" w:rsidRDefault="009F2B44" w:rsidP="004033C6">
      <w:pPr>
        <w:ind w:left="171"/>
        <w:jc w:val="left"/>
        <w:rPr>
          <w:rFonts w:ascii="ＭＳ Ｐゴシック" w:eastAsia="ＭＳ Ｐゴシック" w:hAnsi="ＭＳ Ｐゴシック"/>
          <w:color w:val="00B050"/>
        </w:rPr>
      </w:pPr>
      <w:r w:rsidRPr="0085614E">
        <w:rPr>
          <w:rFonts w:ascii="ＭＳ Ｐゴシック" w:eastAsia="ＭＳ Ｐゴシック" w:hAnsi="ＭＳ Ｐゴシック" w:hint="eastAsia"/>
          <w:color w:val="00B050"/>
        </w:rPr>
        <w:t>③自身の意に沿わない従業員に対して、仕事を外し、長期間にわたり、別室に隔離する等の人間関係からの切り離し</w:t>
      </w:r>
    </w:p>
    <w:p w14:paraId="79363ED7" w14:textId="77777777" w:rsidR="009F2B44" w:rsidRPr="0085614E" w:rsidRDefault="009F2B44" w:rsidP="004033C6">
      <w:pPr>
        <w:ind w:left="176"/>
        <w:jc w:val="left"/>
        <w:rPr>
          <w:rFonts w:ascii="ＭＳ Ｐゴシック" w:eastAsia="ＭＳ Ｐゴシック" w:hAnsi="ＭＳ Ｐゴシック"/>
          <w:color w:val="00B050"/>
        </w:rPr>
      </w:pPr>
      <w:r w:rsidRPr="0085614E">
        <w:rPr>
          <w:rFonts w:ascii="ＭＳ Ｐゴシック" w:eastAsia="ＭＳ Ｐゴシック" w:hAnsi="ＭＳ Ｐゴシック" w:hint="eastAsia"/>
          <w:color w:val="00B050"/>
        </w:rPr>
        <w:t>④長期間にわたり、肉体的苦痛を伴う過酷な環境下で、勤務に直接関係ない作業を命じる等の過大な要求</w:t>
      </w:r>
    </w:p>
    <w:p w14:paraId="3115C4C1" w14:textId="58C66568" w:rsidR="009F2B44" w:rsidRPr="0085614E" w:rsidRDefault="009F2B44" w:rsidP="004033C6">
      <w:pPr>
        <w:ind w:left="176"/>
        <w:jc w:val="left"/>
        <w:rPr>
          <w:rFonts w:ascii="ＭＳ Ｐゴシック" w:eastAsia="ＭＳ Ｐゴシック" w:hAnsi="ＭＳ Ｐゴシック"/>
          <w:color w:val="00B050"/>
        </w:rPr>
      </w:pPr>
      <w:r w:rsidRPr="0085614E">
        <w:rPr>
          <w:rFonts w:ascii="ＭＳ Ｐゴシック" w:eastAsia="ＭＳ Ｐゴシック" w:hAnsi="ＭＳ Ｐゴシック" w:hint="eastAsia"/>
          <w:color w:val="00B050"/>
        </w:rPr>
        <w:t>⑤身体的な攻撃（暴行、傷害等）</w:t>
      </w:r>
    </w:p>
    <w:p w14:paraId="2B29E353" w14:textId="6DC70E7F" w:rsidR="009F2B44" w:rsidRPr="0085614E" w:rsidRDefault="009F2B44" w:rsidP="004033C6">
      <w:pPr>
        <w:ind w:left="171"/>
        <w:jc w:val="left"/>
        <w:rPr>
          <w:rFonts w:ascii="ＭＳ Ｐゴシック" w:eastAsia="ＭＳ Ｐゴシック" w:hAnsi="ＭＳ Ｐゴシック"/>
          <w:color w:val="00B050"/>
        </w:rPr>
      </w:pPr>
      <w:r w:rsidRPr="0085614E">
        <w:rPr>
          <w:rFonts w:ascii="ＭＳ Ｐゴシック" w:eastAsia="ＭＳ Ｐゴシック" w:hAnsi="ＭＳ Ｐゴシック" w:hint="eastAsia"/>
          <w:color w:val="00B050"/>
        </w:rPr>
        <w:t>⑥精神的な攻撃（脅迫、中傷、名誉棄損、侮辱、暴言、土下座の強要等）</w:t>
      </w:r>
    </w:p>
    <w:p w14:paraId="422F0FAF" w14:textId="4ED7C00F" w:rsidR="009F2B44" w:rsidRPr="0085614E" w:rsidRDefault="009F2B44" w:rsidP="004033C6">
      <w:pPr>
        <w:ind w:left="171"/>
        <w:jc w:val="left"/>
        <w:rPr>
          <w:rFonts w:ascii="ＭＳ Ｐゴシック" w:eastAsia="ＭＳ Ｐゴシック" w:hAnsi="ＭＳ Ｐゴシック"/>
          <w:color w:val="00B050"/>
        </w:rPr>
      </w:pPr>
      <w:r w:rsidRPr="0085614E">
        <w:rPr>
          <w:rFonts w:ascii="ＭＳ Ｐゴシック" w:eastAsia="ＭＳ Ｐゴシック" w:hAnsi="ＭＳ Ｐゴシック" w:hint="eastAsia"/>
          <w:color w:val="00B050"/>
        </w:rPr>
        <w:t>⑦威圧的な言動</w:t>
      </w:r>
    </w:p>
    <w:p w14:paraId="20E7F598" w14:textId="1E779149" w:rsidR="009F2B44" w:rsidRPr="0085614E" w:rsidRDefault="009F2B44" w:rsidP="004033C6">
      <w:pPr>
        <w:ind w:left="171"/>
        <w:jc w:val="left"/>
        <w:rPr>
          <w:rFonts w:ascii="ＭＳ Ｐゴシック" w:eastAsia="ＭＳ Ｐゴシック" w:hAnsi="ＭＳ Ｐゴシック"/>
          <w:color w:val="00B050"/>
        </w:rPr>
      </w:pPr>
      <w:r w:rsidRPr="0085614E">
        <w:rPr>
          <w:rFonts w:ascii="ＭＳ Ｐゴシック" w:eastAsia="ＭＳ Ｐゴシック" w:hAnsi="ＭＳ Ｐゴシック" w:hint="eastAsia"/>
          <w:color w:val="00B050"/>
        </w:rPr>
        <w:t>⑧継続的、執拗な言動</w:t>
      </w:r>
    </w:p>
    <w:bookmarkEnd w:id="8"/>
    <w:p w14:paraId="579E04A6" w14:textId="542DEE2A" w:rsidR="009F2B44" w:rsidRPr="0085614E" w:rsidRDefault="009F2B44" w:rsidP="004033C6">
      <w:pPr>
        <w:ind w:left="171"/>
        <w:jc w:val="left"/>
        <w:rPr>
          <w:rFonts w:ascii="ＭＳ Ｐゴシック" w:eastAsia="ＭＳ Ｐゴシック" w:hAnsi="ＭＳ Ｐゴシック"/>
          <w:color w:val="00B050"/>
        </w:rPr>
      </w:pPr>
      <w:r w:rsidRPr="0085614E">
        <w:rPr>
          <w:rFonts w:ascii="ＭＳ Ｐゴシック" w:eastAsia="ＭＳ Ｐゴシック" w:hAnsi="ＭＳ Ｐゴシック" w:hint="eastAsia"/>
          <w:color w:val="00B050"/>
        </w:rPr>
        <w:t>⑨拘束的な言動（不退去、居直り、監禁）</w:t>
      </w:r>
    </w:p>
    <w:p w14:paraId="413002E7" w14:textId="26284AFE" w:rsidR="000C59C2" w:rsidRPr="0085614E" w:rsidRDefault="00A31259" w:rsidP="000C59C2">
      <w:pPr>
        <w:autoSpaceDE w:val="0"/>
        <w:autoSpaceDN w:val="0"/>
        <w:adjustRightInd w:val="0"/>
        <w:jc w:val="left"/>
        <w:rPr>
          <w:rFonts w:ascii="ＭＳ Ｐゴシック" w:eastAsia="ＭＳ Ｐゴシック" w:hAnsi="ＭＳ Ｐゴシック" w:cs="UDShinGoPro-Light"/>
          <w:color w:val="FF0000"/>
          <w:kern w:val="0"/>
          <w:szCs w:val="21"/>
        </w:rPr>
      </w:pPr>
      <w:r w:rsidRPr="0085614E">
        <w:rPr>
          <w:rFonts w:ascii="ＭＳ Ｐゴシック" w:eastAsia="ＭＳ Ｐゴシック" w:hAnsi="ＭＳ Ｐゴシック" w:cs="UDShinGoPro-Light" w:hint="eastAsia"/>
          <w:kern w:val="0"/>
          <w:szCs w:val="21"/>
        </w:rPr>
        <w:t>４</w:t>
      </w:r>
      <w:r w:rsidR="000C59C2" w:rsidRPr="0085614E">
        <w:rPr>
          <w:rFonts w:ascii="ＭＳ Ｐゴシック" w:eastAsia="ＭＳ Ｐゴシック" w:hAnsi="ＭＳ Ｐゴシック" w:cs="UDShinGoPro-Light" w:hint="eastAsia"/>
          <w:color w:val="FF0000"/>
          <w:kern w:val="0"/>
          <w:szCs w:val="21"/>
        </w:rPr>
        <w:t xml:space="preserve">　セクシュアルハラスメント</w:t>
      </w:r>
      <w:r w:rsidR="00387CA3" w:rsidRPr="0085614E">
        <w:rPr>
          <w:rFonts w:ascii="ＭＳ Ｐゴシック" w:eastAsia="ＭＳ Ｐゴシック" w:hAnsi="ＭＳ Ｐゴシック" w:cs="UDShinGoPro-Light" w:hint="eastAsia"/>
          <w:color w:val="FF0000"/>
          <w:kern w:val="0"/>
          <w:szCs w:val="21"/>
        </w:rPr>
        <w:t>（第２条第</w:t>
      </w:r>
      <w:r w:rsidR="009F2B44" w:rsidRPr="0085614E">
        <w:rPr>
          <w:rFonts w:ascii="ＭＳ Ｐゴシック" w:eastAsia="ＭＳ Ｐゴシック" w:hAnsi="ＭＳ Ｐゴシック" w:cs="UDShinGoPro-Light" w:hint="eastAsia"/>
          <w:color w:val="FF0000"/>
          <w:kern w:val="0"/>
          <w:szCs w:val="21"/>
        </w:rPr>
        <w:t>３</w:t>
      </w:r>
      <w:r w:rsidR="00FD5E99" w:rsidRPr="0085614E">
        <w:rPr>
          <w:rFonts w:ascii="ＭＳ Ｐゴシック" w:eastAsia="ＭＳ Ｐゴシック" w:hAnsi="ＭＳ Ｐゴシック" w:cs="UDShinGoPro-Light" w:hint="eastAsia"/>
          <w:color w:val="FF0000"/>
          <w:kern w:val="0"/>
          <w:szCs w:val="21"/>
        </w:rPr>
        <w:t>項の要件を満たした以下のような行為）</w:t>
      </w:r>
    </w:p>
    <w:p w14:paraId="09012290" w14:textId="3CE257C9" w:rsidR="00E41BF0" w:rsidRPr="0085614E" w:rsidRDefault="00E41BF0" w:rsidP="00E41BF0">
      <w:pPr>
        <w:ind w:firstLineChars="84" w:firstLine="171"/>
        <w:rPr>
          <w:rFonts w:ascii="ＭＳ Ｐゴシック" w:eastAsia="ＭＳ Ｐゴシック" w:hAnsi="ＭＳ Ｐゴシック"/>
          <w:color w:val="FF0000"/>
        </w:rPr>
      </w:pPr>
      <w:r w:rsidRPr="0085614E">
        <w:rPr>
          <w:rFonts w:ascii="ＭＳ Ｐゴシック" w:eastAsia="ＭＳ Ｐゴシック" w:hAnsi="ＭＳ Ｐゴシック" w:hint="eastAsia"/>
          <w:color w:val="FF0000"/>
        </w:rPr>
        <w:t>①</w:t>
      </w:r>
      <w:r w:rsidRPr="0085614E">
        <w:rPr>
          <w:rFonts w:ascii="ＭＳ Ｐゴシック" w:eastAsia="ＭＳ Ｐゴシック" w:hAnsi="ＭＳ Ｐゴシック" w:cs="UDShinGoPro-Light" w:hint="eastAsia"/>
          <w:color w:val="FF0000"/>
          <w:kern w:val="0"/>
          <w:szCs w:val="21"/>
        </w:rPr>
        <w:t>性的及び身体上の事柄に関する不必要な質問・発言</w:t>
      </w:r>
    </w:p>
    <w:p w14:paraId="0B979D4C" w14:textId="1949DF1A" w:rsidR="00E41BF0" w:rsidRPr="0085614E" w:rsidRDefault="00E41BF0" w:rsidP="00E41BF0">
      <w:pPr>
        <w:ind w:left="173"/>
        <w:jc w:val="left"/>
        <w:rPr>
          <w:rFonts w:ascii="ＭＳ Ｐゴシック" w:eastAsia="ＭＳ Ｐゴシック" w:hAnsi="ＭＳ Ｐゴシック"/>
          <w:color w:val="FF0000"/>
        </w:rPr>
      </w:pPr>
      <w:r w:rsidRPr="0085614E">
        <w:rPr>
          <w:rFonts w:ascii="ＭＳ Ｐゴシック" w:eastAsia="ＭＳ Ｐゴシック" w:hAnsi="ＭＳ Ｐゴシック" w:hint="eastAsia"/>
          <w:color w:val="FF0000"/>
        </w:rPr>
        <w:t>②</w:t>
      </w:r>
      <w:r w:rsidRPr="0085614E">
        <w:rPr>
          <w:rFonts w:ascii="ＭＳ Ｐゴシック" w:eastAsia="ＭＳ Ｐゴシック" w:hAnsi="ＭＳ Ｐゴシック" w:cs="UDShinGoPro-Light" w:hint="eastAsia"/>
          <w:color w:val="FF0000"/>
          <w:kern w:val="0"/>
          <w:szCs w:val="21"/>
        </w:rPr>
        <w:t>わいせつ図画の閲覧、配付、掲示</w:t>
      </w:r>
    </w:p>
    <w:p w14:paraId="527A1BD0" w14:textId="6D36CAD1" w:rsidR="00E41BF0" w:rsidRPr="0085614E" w:rsidRDefault="00E41BF0" w:rsidP="00E41BF0">
      <w:pPr>
        <w:ind w:left="171"/>
        <w:jc w:val="left"/>
        <w:rPr>
          <w:rFonts w:ascii="ＭＳ Ｐゴシック" w:eastAsia="ＭＳ Ｐゴシック" w:hAnsi="ＭＳ Ｐゴシック"/>
          <w:color w:val="FF0000"/>
        </w:rPr>
      </w:pPr>
      <w:r w:rsidRPr="0085614E">
        <w:rPr>
          <w:rFonts w:ascii="ＭＳ Ｐゴシック" w:eastAsia="ＭＳ Ｐゴシック" w:hAnsi="ＭＳ Ｐゴシック" w:hint="eastAsia"/>
          <w:color w:val="FF0000"/>
        </w:rPr>
        <w:t>③</w:t>
      </w:r>
      <w:r w:rsidRPr="0085614E">
        <w:rPr>
          <w:rFonts w:ascii="ＭＳ Ｐゴシック" w:eastAsia="ＭＳ Ｐゴシック" w:hAnsi="ＭＳ Ｐゴシック" w:cs="UDShinGoPro-Light" w:hint="eastAsia"/>
          <w:color w:val="FF0000"/>
          <w:kern w:val="0"/>
          <w:szCs w:val="21"/>
        </w:rPr>
        <w:t>うわさの流布</w:t>
      </w:r>
    </w:p>
    <w:p w14:paraId="3189E509" w14:textId="4E22C031" w:rsidR="00E41BF0" w:rsidRPr="0085614E" w:rsidRDefault="00E41BF0" w:rsidP="00E41BF0">
      <w:pPr>
        <w:ind w:left="176"/>
        <w:jc w:val="left"/>
        <w:rPr>
          <w:rFonts w:ascii="ＭＳ Ｐゴシック" w:eastAsia="ＭＳ Ｐゴシック" w:hAnsi="ＭＳ Ｐゴシック"/>
          <w:color w:val="FF0000"/>
        </w:rPr>
      </w:pPr>
      <w:r w:rsidRPr="0085614E">
        <w:rPr>
          <w:rFonts w:ascii="ＭＳ Ｐゴシック" w:eastAsia="ＭＳ Ｐゴシック" w:hAnsi="ＭＳ Ｐゴシック" w:hint="eastAsia"/>
          <w:color w:val="FF0000"/>
        </w:rPr>
        <w:t>④</w:t>
      </w:r>
      <w:r w:rsidRPr="0085614E">
        <w:rPr>
          <w:rFonts w:ascii="ＭＳ Ｐゴシック" w:eastAsia="ＭＳ Ｐゴシック" w:hAnsi="ＭＳ Ｐゴシック" w:cs="UDShinGoPro-Light" w:hint="eastAsia"/>
          <w:color w:val="FF0000"/>
          <w:kern w:val="0"/>
          <w:szCs w:val="21"/>
        </w:rPr>
        <w:t>不必要な身体への接触</w:t>
      </w:r>
    </w:p>
    <w:p w14:paraId="12246862" w14:textId="6AEB190E" w:rsidR="00E41BF0" w:rsidRPr="0085614E" w:rsidRDefault="00E41BF0" w:rsidP="00E41BF0">
      <w:pPr>
        <w:ind w:left="176"/>
        <w:jc w:val="left"/>
        <w:rPr>
          <w:rFonts w:ascii="ＭＳ Ｐゴシック" w:eastAsia="ＭＳ Ｐゴシック" w:hAnsi="ＭＳ Ｐゴシック"/>
          <w:color w:val="FF0000"/>
        </w:rPr>
      </w:pPr>
      <w:r w:rsidRPr="0085614E">
        <w:rPr>
          <w:rFonts w:ascii="ＭＳ Ｐゴシック" w:eastAsia="ＭＳ Ｐゴシック" w:hAnsi="ＭＳ Ｐゴシック" w:hint="eastAsia"/>
          <w:color w:val="FF0000"/>
        </w:rPr>
        <w:t>⑤</w:t>
      </w:r>
      <w:r w:rsidRPr="0085614E">
        <w:rPr>
          <w:rFonts w:ascii="ＭＳ Ｐゴシック" w:eastAsia="ＭＳ Ｐゴシック" w:hAnsi="ＭＳ Ｐゴシック" w:cs="UDShinGoPro-Light" w:hint="eastAsia"/>
          <w:color w:val="FF0000"/>
          <w:kern w:val="0"/>
          <w:szCs w:val="21"/>
        </w:rPr>
        <w:t>性的な言動により、他の従業員の就業意欲を低下せしめ、能力の発揮を阻害する行為</w:t>
      </w:r>
    </w:p>
    <w:p w14:paraId="19C5307A" w14:textId="088D3E82" w:rsidR="00E41BF0" w:rsidRPr="0085614E" w:rsidRDefault="00E41BF0" w:rsidP="00E41BF0">
      <w:pPr>
        <w:ind w:left="171"/>
        <w:jc w:val="left"/>
        <w:rPr>
          <w:rFonts w:ascii="ＭＳ Ｐゴシック" w:eastAsia="ＭＳ Ｐゴシック" w:hAnsi="ＭＳ Ｐゴシック"/>
          <w:color w:val="FF0000"/>
        </w:rPr>
      </w:pPr>
      <w:r w:rsidRPr="0085614E">
        <w:rPr>
          <w:rFonts w:ascii="ＭＳ Ｐゴシック" w:eastAsia="ＭＳ Ｐゴシック" w:hAnsi="ＭＳ Ｐゴシック" w:hint="eastAsia"/>
          <w:color w:val="FF0000"/>
        </w:rPr>
        <w:t>⑥</w:t>
      </w:r>
      <w:r w:rsidRPr="0085614E">
        <w:rPr>
          <w:rFonts w:ascii="ＭＳ Ｐゴシック" w:eastAsia="ＭＳ Ｐゴシック" w:hAnsi="ＭＳ Ｐゴシック" w:cs="UDShinGoPro-Light" w:hint="eastAsia"/>
          <w:color w:val="FF0000"/>
          <w:kern w:val="0"/>
          <w:szCs w:val="21"/>
        </w:rPr>
        <w:t>交際・性的関係の強要</w:t>
      </w:r>
    </w:p>
    <w:p w14:paraId="4D7D6937" w14:textId="77777777" w:rsidR="00442137" w:rsidRPr="0085614E" w:rsidRDefault="00E41BF0" w:rsidP="00E41BF0">
      <w:pPr>
        <w:ind w:left="171"/>
        <w:jc w:val="left"/>
        <w:rPr>
          <w:rFonts w:ascii="ＭＳ Ｐゴシック" w:eastAsia="ＭＳ Ｐゴシック" w:hAnsi="ＭＳ Ｐゴシック" w:cs="UDShinGoPro-Light"/>
          <w:color w:val="FF0000"/>
          <w:kern w:val="0"/>
          <w:szCs w:val="21"/>
        </w:rPr>
      </w:pPr>
      <w:r w:rsidRPr="0085614E">
        <w:rPr>
          <w:rFonts w:ascii="ＭＳ Ｐゴシック" w:eastAsia="ＭＳ Ｐゴシック" w:hAnsi="ＭＳ Ｐゴシック" w:hint="eastAsia"/>
          <w:color w:val="FF0000"/>
        </w:rPr>
        <w:t>⑦</w:t>
      </w:r>
      <w:r w:rsidRPr="0085614E">
        <w:rPr>
          <w:rFonts w:ascii="ＭＳ Ｐゴシック" w:eastAsia="ＭＳ Ｐゴシック" w:hAnsi="ＭＳ Ｐゴシック" w:cs="UDShinGoPro-Light" w:hint="eastAsia"/>
          <w:color w:val="FF0000"/>
          <w:kern w:val="0"/>
          <w:szCs w:val="21"/>
        </w:rPr>
        <w:t>性的な言動への抗議又は拒否等を行った従業員に対して、解雇、不当な人事考課、配置転換等の不利益を与える</w:t>
      </w:r>
    </w:p>
    <w:p w14:paraId="3CE166A0" w14:textId="1A33BA43" w:rsidR="00E41BF0" w:rsidRPr="0085614E" w:rsidRDefault="00E41BF0" w:rsidP="00442137">
      <w:pPr>
        <w:ind w:left="171" w:firstLineChars="100" w:firstLine="204"/>
        <w:jc w:val="left"/>
        <w:rPr>
          <w:rFonts w:ascii="ＭＳ Ｐゴシック" w:eastAsia="ＭＳ Ｐゴシック" w:hAnsi="ＭＳ Ｐゴシック"/>
          <w:color w:val="FF0000"/>
        </w:rPr>
      </w:pPr>
      <w:r w:rsidRPr="0085614E">
        <w:rPr>
          <w:rFonts w:ascii="ＭＳ Ｐゴシック" w:eastAsia="ＭＳ Ｐゴシック" w:hAnsi="ＭＳ Ｐゴシック" w:cs="UDShinGoPro-Light" w:hint="eastAsia"/>
          <w:color w:val="FF0000"/>
          <w:kern w:val="0"/>
          <w:szCs w:val="21"/>
        </w:rPr>
        <w:t>行為</w:t>
      </w:r>
    </w:p>
    <w:p w14:paraId="2E2AEBB5" w14:textId="130FD667" w:rsidR="00E41BF0" w:rsidRPr="0085614E" w:rsidRDefault="00E41BF0" w:rsidP="00E41BF0">
      <w:pPr>
        <w:ind w:left="171"/>
        <w:jc w:val="left"/>
        <w:rPr>
          <w:rFonts w:ascii="ＭＳ Ｐゴシック" w:eastAsia="ＭＳ Ｐゴシック" w:hAnsi="ＭＳ Ｐゴシック"/>
          <w:color w:val="00B050"/>
        </w:rPr>
      </w:pPr>
      <w:r w:rsidRPr="0085614E">
        <w:rPr>
          <w:rFonts w:ascii="ＭＳ Ｐゴシック" w:eastAsia="ＭＳ Ｐゴシック" w:hAnsi="ＭＳ Ｐゴシック" w:hint="eastAsia"/>
          <w:color w:val="FF0000"/>
        </w:rPr>
        <w:t>⑧</w:t>
      </w:r>
      <w:r w:rsidRPr="0085614E">
        <w:rPr>
          <w:rFonts w:ascii="ＭＳ Ｐゴシック" w:eastAsia="ＭＳ Ｐゴシック" w:hAnsi="ＭＳ Ｐゴシック" w:cs="UDShinGoPro-Light" w:hint="eastAsia"/>
          <w:color w:val="FF0000"/>
          <w:kern w:val="0"/>
          <w:szCs w:val="21"/>
        </w:rPr>
        <w:t>その他、相手方及び他の従業員に不快感を与える性的な言動</w:t>
      </w:r>
    </w:p>
    <w:p w14:paraId="7DDF0272" w14:textId="57278F43" w:rsidR="00E41BF0" w:rsidRPr="005954D3" w:rsidRDefault="003B7A97" w:rsidP="000C59C2">
      <w:pPr>
        <w:autoSpaceDE w:val="0"/>
        <w:autoSpaceDN w:val="0"/>
        <w:adjustRightInd w:val="0"/>
        <w:jc w:val="left"/>
        <w:rPr>
          <w:rFonts w:ascii="ＭＳ Ｐゴシック" w:eastAsia="ＭＳ Ｐゴシック" w:hAnsi="ＭＳ Ｐゴシック" w:cs="UDShinGoPro-Light"/>
          <w:color w:val="F79646" w:themeColor="accent6"/>
          <w:kern w:val="0"/>
          <w:szCs w:val="21"/>
        </w:rPr>
      </w:pPr>
      <w:r w:rsidRPr="0085614E">
        <w:rPr>
          <w:rFonts w:ascii="ＭＳ Ｐゴシック" w:eastAsia="ＭＳ Ｐゴシック" w:hAnsi="ＭＳ Ｐゴシック" w:cs="UDShinGoPro-Light" w:hint="eastAsia"/>
          <w:kern w:val="0"/>
          <w:szCs w:val="21"/>
        </w:rPr>
        <w:t>５</w:t>
      </w:r>
      <w:r w:rsidRPr="005954D3">
        <w:rPr>
          <w:rFonts w:ascii="ＭＳ Ｐゴシック" w:eastAsia="ＭＳ Ｐゴシック" w:hAnsi="ＭＳ Ｐゴシック" w:cs="UDShinGoPro-Light" w:hint="eastAsia"/>
          <w:color w:val="F79646" w:themeColor="accent6"/>
          <w:kern w:val="0"/>
          <w:szCs w:val="21"/>
        </w:rPr>
        <w:t xml:space="preserve">　求職者等に対するセクシュアルハラスメント（第２条第４項の要件を満たした以下のような行為）</w:t>
      </w:r>
    </w:p>
    <w:p w14:paraId="413002E8" w14:textId="30BB04E3" w:rsidR="000C59C2" w:rsidRPr="005954D3" w:rsidRDefault="000C59C2" w:rsidP="000C59C2">
      <w:pPr>
        <w:pStyle w:val="a9"/>
        <w:numPr>
          <w:ilvl w:val="0"/>
          <w:numId w:val="3"/>
        </w:numPr>
        <w:autoSpaceDE w:val="0"/>
        <w:autoSpaceDN w:val="0"/>
        <w:adjustRightInd w:val="0"/>
        <w:ind w:leftChars="0" w:left="434" w:hanging="238"/>
        <w:jc w:val="left"/>
        <w:rPr>
          <w:rFonts w:ascii="ＭＳ Ｐゴシック" w:eastAsia="ＭＳ Ｐゴシック" w:hAnsi="ＭＳ Ｐゴシック" w:cs="UDShinGoPro-Light"/>
          <w:color w:val="F79646" w:themeColor="accent6"/>
          <w:kern w:val="0"/>
          <w:szCs w:val="21"/>
        </w:rPr>
      </w:pPr>
      <w:r w:rsidRPr="005954D3">
        <w:rPr>
          <w:rFonts w:ascii="ＭＳ Ｐゴシック" w:eastAsia="ＭＳ Ｐゴシック" w:hAnsi="ＭＳ Ｐゴシック" w:cs="UDShinGoPro-Light" w:hint="eastAsia"/>
          <w:color w:val="F79646" w:themeColor="accent6"/>
          <w:kern w:val="0"/>
          <w:szCs w:val="21"/>
        </w:rPr>
        <w:t>性的及び身体上の事柄に関する不必要な質問・発言</w:t>
      </w:r>
    </w:p>
    <w:p w14:paraId="413002E9" w14:textId="11B74558" w:rsidR="000C59C2" w:rsidRPr="005954D3" w:rsidRDefault="008A543D" w:rsidP="000C59C2">
      <w:pPr>
        <w:pStyle w:val="a9"/>
        <w:numPr>
          <w:ilvl w:val="0"/>
          <w:numId w:val="3"/>
        </w:numPr>
        <w:autoSpaceDE w:val="0"/>
        <w:autoSpaceDN w:val="0"/>
        <w:adjustRightInd w:val="0"/>
        <w:ind w:leftChars="0" w:left="434" w:hanging="238"/>
        <w:jc w:val="left"/>
        <w:rPr>
          <w:rFonts w:ascii="ＭＳ Ｐゴシック" w:eastAsia="ＭＳ Ｐゴシック" w:hAnsi="ＭＳ Ｐゴシック" w:cs="UDShinGoPro-Light"/>
          <w:color w:val="F79646" w:themeColor="accent6"/>
          <w:kern w:val="0"/>
          <w:szCs w:val="21"/>
        </w:rPr>
      </w:pPr>
      <w:bookmarkStart w:id="9" w:name="_Hlk236146872"/>
      <w:r w:rsidRPr="005954D3">
        <w:rPr>
          <w:rFonts w:ascii="ＭＳ Ｐゴシック" w:eastAsia="ＭＳ Ｐゴシック" w:hAnsi="ＭＳ Ｐゴシック" w:cs="UDShinGoPro-Light" w:hint="eastAsia"/>
          <w:color w:val="F79646" w:themeColor="accent6"/>
          <w:kern w:val="0"/>
          <w:szCs w:val="21"/>
        </w:rPr>
        <w:t>わいせつ</w:t>
      </w:r>
      <w:r w:rsidR="000C59C2" w:rsidRPr="005954D3">
        <w:rPr>
          <w:rFonts w:ascii="ＭＳ Ｐゴシック" w:eastAsia="ＭＳ Ｐゴシック" w:hAnsi="ＭＳ Ｐゴシック" w:cs="UDShinGoPro-Light" w:hint="eastAsia"/>
          <w:color w:val="F79646" w:themeColor="accent6"/>
          <w:kern w:val="0"/>
          <w:szCs w:val="21"/>
        </w:rPr>
        <w:t>図画の閲覧、配付、掲示</w:t>
      </w:r>
      <w:bookmarkEnd w:id="9"/>
    </w:p>
    <w:p w14:paraId="413002EA" w14:textId="3EEC0262" w:rsidR="000C59C2" w:rsidRPr="005954D3" w:rsidRDefault="000C59C2" w:rsidP="000C59C2">
      <w:pPr>
        <w:pStyle w:val="a9"/>
        <w:numPr>
          <w:ilvl w:val="0"/>
          <w:numId w:val="3"/>
        </w:numPr>
        <w:autoSpaceDE w:val="0"/>
        <w:autoSpaceDN w:val="0"/>
        <w:adjustRightInd w:val="0"/>
        <w:ind w:leftChars="0" w:left="434" w:hanging="238"/>
        <w:jc w:val="left"/>
        <w:rPr>
          <w:rFonts w:ascii="ＭＳ Ｐゴシック" w:eastAsia="ＭＳ Ｐゴシック" w:hAnsi="ＭＳ Ｐゴシック" w:cs="UDShinGoPro-Light"/>
          <w:color w:val="F79646" w:themeColor="accent6"/>
          <w:kern w:val="0"/>
          <w:szCs w:val="21"/>
        </w:rPr>
      </w:pPr>
      <w:bookmarkStart w:id="10" w:name="_Hlk236146889"/>
      <w:r w:rsidRPr="005954D3">
        <w:rPr>
          <w:rFonts w:ascii="ＭＳ Ｐゴシック" w:eastAsia="ＭＳ Ｐゴシック" w:hAnsi="ＭＳ Ｐゴシック" w:cs="UDShinGoPro-Light" w:hint="eastAsia"/>
          <w:color w:val="F79646" w:themeColor="accent6"/>
          <w:kern w:val="0"/>
          <w:szCs w:val="21"/>
        </w:rPr>
        <w:t>うわさの流布</w:t>
      </w:r>
      <w:bookmarkEnd w:id="10"/>
    </w:p>
    <w:p w14:paraId="413002EB" w14:textId="7F243307" w:rsidR="000C59C2" w:rsidRPr="005954D3" w:rsidRDefault="000C59C2" w:rsidP="000C59C2">
      <w:pPr>
        <w:pStyle w:val="a9"/>
        <w:numPr>
          <w:ilvl w:val="0"/>
          <w:numId w:val="3"/>
        </w:numPr>
        <w:autoSpaceDE w:val="0"/>
        <w:autoSpaceDN w:val="0"/>
        <w:adjustRightInd w:val="0"/>
        <w:ind w:leftChars="0" w:left="434" w:hanging="238"/>
        <w:jc w:val="left"/>
        <w:rPr>
          <w:rFonts w:ascii="ＭＳ Ｐゴシック" w:eastAsia="ＭＳ Ｐゴシック" w:hAnsi="ＭＳ Ｐゴシック" w:cs="UDShinGoPro-Light"/>
          <w:color w:val="F79646" w:themeColor="accent6"/>
          <w:kern w:val="0"/>
          <w:szCs w:val="21"/>
        </w:rPr>
      </w:pPr>
      <w:bookmarkStart w:id="11" w:name="_Hlk236146909"/>
      <w:r w:rsidRPr="005954D3">
        <w:rPr>
          <w:rFonts w:ascii="ＭＳ Ｐゴシック" w:eastAsia="ＭＳ Ｐゴシック" w:hAnsi="ＭＳ Ｐゴシック" w:cs="UDShinGoPro-Light" w:hint="eastAsia"/>
          <w:color w:val="F79646" w:themeColor="accent6"/>
          <w:kern w:val="0"/>
          <w:szCs w:val="21"/>
        </w:rPr>
        <w:t>不必要な身体への接触</w:t>
      </w:r>
      <w:bookmarkEnd w:id="11"/>
    </w:p>
    <w:p w14:paraId="413002EC" w14:textId="358572DA" w:rsidR="000C59C2" w:rsidRPr="005954D3" w:rsidRDefault="003B7A97" w:rsidP="000C59C2">
      <w:pPr>
        <w:pStyle w:val="a9"/>
        <w:numPr>
          <w:ilvl w:val="0"/>
          <w:numId w:val="3"/>
        </w:numPr>
        <w:autoSpaceDE w:val="0"/>
        <w:autoSpaceDN w:val="0"/>
        <w:adjustRightInd w:val="0"/>
        <w:ind w:leftChars="0" w:left="434" w:hanging="238"/>
        <w:jc w:val="left"/>
        <w:rPr>
          <w:rFonts w:ascii="ＭＳ Ｐゴシック" w:eastAsia="ＭＳ Ｐゴシック" w:hAnsi="ＭＳ Ｐゴシック" w:cs="UDShinGoPro-Light"/>
          <w:color w:val="F79646" w:themeColor="accent6"/>
          <w:kern w:val="0"/>
          <w:szCs w:val="21"/>
        </w:rPr>
      </w:pPr>
      <w:bookmarkStart w:id="12" w:name="_Hlk236146935"/>
      <w:r w:rsidRPr="005954D3">
        <w:rPr>
          <w:rFonts w:ascii="ＭＳ Ｐゴシック" w:eastAsia="ＭＳ Ｐゴシック" w:hAnsi="ＭＳ Ｐゴシック" w:cs="UDShinGoPro-Light" w:hint="eastAsia"/>
          <w:color w:val="F79646" w:themeColor="accent6"/>
          <w:kern w:val="0"/>
          <w:szCs w:val="21"/>
        </w:rPr>
        <w:t>食事・交際を執拗に求めること</w:t>
      </w:r>
      <w:bookmarkEnd w:id="12"/>
    </w:p>
    <w:p w14:paraId="413002ED" w14:textId="6CDD6784" w:rsidR="000C59C2" w:rsidRPr="005954D3" w:rsidRDefault="000C59C2" w:rsidP="000C59C2">
      <w:pPr>
        <w:pStyle w:val="a9"/>
        <w:numPr>
          <w:ilvl w:val="0"/>
          <w:numId w:val="3"/>
        </w:numPr>
        <w:autoSpaceDE w:val="0"/>
        <w:autoSpaceDN w:val="0"/>
        <w:adjustRightInd w:val="0"/>
        <w:ind w:leftChars="0" w:left="434" w:hanging="238"/>
        <w:jc w:val="left"/>
        <w:rPr>
          <w:rFonts w:ascii="ＭＳ Ｐゴシック" w:eastAsia="ＭＳ Ｐゴシック" w:hAnsi="ＭＳ Ｐゴシック" w:cs="UDShinGoPro-Light"/>
          <w:color w:val="F79646" w:themeColor="accent6"/>
          <w:kern w:val="0"/>
          <w:szCs w:val="21"/>
        </w:rPr>
      </w:pPr>
      <w:bookmarkStart w:id="13" w:name="_Hlk236146964"/>
      <w:r w:rsidRPr="005954D3">
        <w:rPr>
          <w:rFonts w:ascii="ＭＳ Ｐゴシック" w:eastAsia="ＭＳ Ｐゴシック" w:hAnsi="ＭＳ Ｐゴシック" w:cs="UDShinGoPro-Light" w:hint="eastAsia"/>
          <w:color w:val="F79646" w:themeColor="accent6"/>
          <w:kern w:val="0"/>
          <w:szCs w:val="21"/>
        </w:rPr>
        <w:t>性的</w:t>
      </w:r>
      <w:r w:rsidR="003B7A97" w:rsidRPr="005954D3">
        <w:rPr>
          <w:rFonts w:ascii="ＭＳ Ｐゴシック" w:eastAsia="ＭＳ Ｐゴシック" w:hAnsi="ＭＳ Ｐゴシック" w:cs="UDShinGoPro-Light" w:hint="eastAsia"/>
          <w:color w:val="F79646" w:themeColor="accent6"/>
          <w:kern w:val="0"/>
          <w:szCs w:val="21"/>
        </w:rPr>
        <w:t>な</w:t>
      </w:r>
      <w:r w:rsidRPr="005954D3">
        <w:rPr>
          <w:rFonts w:ascii="ＭＳ Ｐゴシック" w:eastAsia="ＭＳ Ｐゴシック" w:hAnsi="ＭＳ Ｐゴシック" w:cs="UDShinGoPro-Light" w:hint="eastAsia"/>
          <w:color w:val="F79646" w:themeColor="accent6"/>
          <w:kern w:val="0"/>
          <w:szCs w:val="21"/>
        </w:rPr>
        <w:t>関係</w:t>
      </w:r>
      <w:r w:rsidR="003B7A97" w:rsidRPr="005954D3">
        <w:rPr>
          <w:rFonts w:ascii="ＭＳ Ｐゴシック" w:eastAsia="ＭＳ Ｐゴシック" w:hAnsi="ＭＳ Ｐゴシック" w:cs="UDShinGoPro-Light" w:hint="eastAsia"/>
          <w:color w:val="F79646" w:themeColor="accent6"/>
          <w:kern w:val="0"/>
          <w:szCs w:val="21"/>
        </w:rPr>
        <w:t>を求めること</w:t>
      </w:r>
      <w:bookmarkEnd w:id="13"/>
    </w:p>
    <w:p w14:paraId="413002EF" w14:textId="60600DB5" w:rsidR="000C59C2" w:rsidRPr="005954D3" w:rsidRDefault="003B7A97" w:rsidP="003B7A97">
      <w:pPr>
        <w:pStyle w:val="a9"/>
        <w:numPr>
          <w:ilvl w:val="0"/>
          <w:numId w:val="3"/>
        </w:numPr>
        <w:autoSpaceDE w:val="0"/>
        <w:autoSpaceDN w:val="0"/>
        <w:adjustRightInd w:val="0"/>
        <w:ind w:leftChars="0" w:left="434" w:hanging="238"/>
        <w:jc w:val="left"/>
        <w:rPr>
          <w:rFonts w:ascii="ＭＳ Ｐゴシック" w:eastAsia="ＭＳ Ｐゴシック" w:hAnsi="ＭＳ Ｐゴシック" w:cs="UDShinGoPro-Light"/>
          <w:color w:val="F79646" w:themeColor="accent6"/>
          <w:kern w:val="0"/>
          <w:szCs w:val="21"/>
        </w:rPr>
      </w:pPr>
      <w:r w:rsidRPr="005954D3">
        <w:rPr>
          <w:rFonts w:ascii="ＭＳ Ｐゴシック" w:eastAsia="ＭＳ Ｐゴシック" w:hAnsi="ＭＳ Ｐゴシック" w:cs="UDShinGoPro-Light" w:hint="eastAsia"/>
          <w:color w:val="F79646" w:themeColor="accent6"/>
          <w:kern w:val="0"/>
          <w:szCs w:val="21"/>
        </w:rPr>
        <w:t>その他、相手方に不快感を与える性的な言動</w:t>
      </w:r>
    </w:p>
    <w:p w14:paraId="413002F0" w14:textId="7A7A1035" w:rsidR="002E4C07" w:rsidRPr="0085614E" w:rsidRDefault="003B7A97" w:rsidP="00FD5E99">
      <w:pPr>
        <w:autoSpaceDE w:val="0"/>
        <w:autoSpaceDN w:val="0"/>
        <w:adjustRightInd w:val="0"/>
        <w:ind w:left="204" w:hangingChars="100" w:hanging="204"/>
        <w:jc w:val="left"/>
        <w:rPr>
          <w:rFonts w:ascii="ＭＳ Ｐゴシック" w:eastAsia="ＭＳ Ｐゴシック" w:hAnsi="ＭＳ Ｐゴシック" w:cs="UDShinGoPro-Light"/>
          <w:color w:val="0070C0"/>
          <w:kern w:val="0"/>
          <w:szCs w:val="21"/>
        </w:rPr>
      </w:pPr>
      <w:r w:rsidRPr="0085614E">
        <w:rPr>
          <w:rFonts w:ascii="ＭＳ Ｐゴシック" w:eastAsia="ＭＳ Ｐゴシック" w:hAnsi="ＭＳ Ｐゴシック" w:cs="UDShinGoPro-Light" w:hint="eastAsia"/>
          <w:kern w:val="0"/>
          <w:szCs w:val="21"/>
        </w:rPr>
        <w:t>６</w:t>
      </w:r>
      <w:r w:rsidR="002E4C07" w:rsidRPr="0085614E">
        <w:rPr>
          <w:rFonts w:ascii="ＭＳ Ｐゴシック" w:eastAsia="ＭＳ Ｐゴシック" w:hAnsi="ＭＳ Ｐゴシック" w:cs="UDShinGoPro-Light" w:hint="eastAsia"/>
          <w:color w:val="0070C0"/>
          <w:kern w:val="0"/>
          <w:szCs w:val="21"/>
        </w:rPr>
        <w:t xml:space="preserve">　妊娠・出産</w:t>
      </w:r>
      <w:r w:rsidRPr="0085614E">
        <w:rPr>
          <w:rFonts w:ascii="ＭＳ Ｐゴシック" w:eastAsia="ＭＳ Ｐゴシック" w:hAnsi="ＭＳ Ｐゴシック" w:cs="UDShinGoPro-Light" w:hint="eastAsia"/>
          <w:color w:val="0070C0"/>
          <w:kern w:val="0"/>
          <w:szCs w:val="21"/>
        </w:rPr>
        <w:t>等に関するハラスメント、</w:t>
      </w:r>
      <w:r w:rsidR="002E4C07" w:rsidRPr="0085614E">
        <w:rPr>
          <w:rFonts w:ascii="ＭＳ Ｐゴシック" w:eastAsia="ＭＳ Ｐゴシック" w:hAnsi="ＭＳ Ｐゴシック" w:cs="UDShinGoPro-Light" w:hint="eastAsia"/>
          <w:color w:val="0070C0"/>
          <w:kern w:val="0"/>
          <w:szCs w:val="21"/>
        </w:rPr>
        <w:t>育児</w:t>
      </w:r>
      <w:r w:rsidRPr="0085614E">
        <w:rPr>
          <w:rFonts w:ascii="ＭＳ Ｐゴシック" w:eastAsia="ＭＳ Ｐゴシック" w:hAnsi="ＭＳ Ｐゴシック" w:cs="UDShinGoPro-Light" w:hint="eastAsia"/>
          <w:color w:val="0070C0"/>
          <w:kern w:val="0"/>
          <w:szCs w:val="21"/>
        </w:rPr>
        <w:t>・介護</w:t>
      </w:r>
      <w:r w:rsidR="002E4C07" w:rsidRPr="0085614E">
        <w:rPr>
          <w:rFonts w:ascii="ＭＳ Ｐゴシック" w:eastAsia="ＭＳ Ｐゴシック" w:hAnsi="ＭＳ Ｐゴシック" w:cs="UDShinGoPro-Light" w:hint="eastAsia"/>
          <w:color w:val="0070C0"/>
          <w:kern w:val="0"/>
          <w:szCs w:val="21"/>
        </w:rPr>
        <w:t>休業等に関するハラスメント</w:t>
      </w:r>
      <w:r w:rsidR="00387CA3" w:rsidRPr="0085614E">
        <w:rPr>
          <w:rFonts w:ascii="ＭＳ Ｐゴシック" w:eastAsia="ＭＳ Ｐゴシック" w:hAnsi="ＭＳ Ｐゴシック" w:cs="UDShinGoPro-Light" w:hint="eastAsia"/>
          <w:color w:val="0070C0"/>
          <w:kern w:val="0"/>
          <w:szCs w:val="21"/>
        </w:rPr>
        <w:t>（第２条第</w:t>
      </w:r>
      <w:r w:rsidRPr="0085614E">
        <w:rPr>
          <w:rFonts w:ascii="ＭＳ Ｐゴシック" w:eastAsia="ＭＳ Ｐゴシック" w:hAnsi="ＭＳ Ｐゴシック" w:cs="UDShinGoPro-Light" w:hint="eastAsia"/>
          <w:color w:val="0070C0"/>
          <w:kern w:val="0"/>
          <w:szCs w:val="21"/>
        </w:rPr>
        <w:t>５</w:t>
      </w:r>
      <w:r w:rsidR="00FD5E99" w:rsidRPr="0085614E">
        <w:rPr>
          <w:rFonts w:ascii="ＭＳ Ｐゴシック" w:eastAsia="ＭＳ Ｐゴシック" w:hAnsi="ＭＳ Ｐゴシック" w:cs="UDShinGoPro-Light" w:hint="eastAsia"/>
          <w:color w:val="0070C0"/>
          <w:kern w:val="0"/>
          <w:szCs w:val="21"/>
        </w:rPr>
        <w:t>項の要件を満たした以下のような行為）</w:t>
      </w:r>
    </w:p>
    <w:p w14:paraId="413002F1" w14:textId="4B4BB082" w:rsidR="00A21DA7" w:rsidRPr="0085614E" w:rsidRDefault="00233026" w:rsidP="00233026">
      <w:pPr>
        <w:tabs>
          <w:tab w:val="left" w:pos="644"/>
        </w:tabs>
        <w:autoSpaceDE w:val="0"/>
        <w:autoSpaceDN w:val="0"/>
        <w:adjustRightInd w:val="0"/>
        <w:ind w:leftChars="100" w:left="408" w:hangingChars="100" w:hanging="204"/>
        <w:jc w:val="left"/>
        <w:rPr>
          <w:rFonts w:ascii="ＭＳ Ｐゴシック" w:eastAsia="ＭＳ Ｐゴシック" w:hAnsi="ＭＳ Ｐゴシック" w:cs="UDShinGoPro-Light"/>
          <w:color w:val="0070C0"/>
          <w:kern w:val="0"/>
          <w:szCs w:val="21"/>
        </w:rPr>
      </w:pPr>
      <w:r w:rsidRPr="0085614E">
        <w:rPr>
          <w:rFonts w:ascii="ＭＳ Ｐゴシック" w:eastAsia="ＭＳ Ｐゴシック" w:hAnsi="ＭＳ Ｐゴシック" w:cs="UDShinGoPro-Light" w:hint="eastAsia"/>
          <w:color w:val="0070C0"/>
          <w:kern w:val="0"/>
          <w:szCs w:val="21"/>
        </w:rPr>
        <w:t>①</w:t>
      </w:r>
      <w:r w:rsidR="002E4C07" w:rsidRPr="0085614E">
        <w:rPr>
          <w:rFonts w:ascii="ＭＳ Ｐゴシック" w:eastAsia="ＭＳ Ｐゴシック" w:hAnsi="ＭＳ Ｐゴシック" w:cs="UDShinGoPro-Light" w:hint="eastAsia"/>
          <w:color w:val="0070C0"/>
          <w:kern w:val="0"/>
          <w:szCs w:val="21"/>
        </w:rPr>
        <w:t>部下</w:t>
      </w:r>
      <w:bookmarkStart w:id="14" w:name="_Hlk236147525"/>
      <w:r w:rsidR="003B7A97" w:rsidRPr="0085614E">
        <w:rPr>
          <w:rFonts w:ascii="ＭＳ Ｐゴシック" w:eastAsia="ＭＳ Ｐゴシック" w:hAnsi="ＭＳ Ｐゴシック" w:cs="UDShinGoPro-Light" w:hint="eastAsia"/>
          <w:color w:val="0070C0"/>
          <w:kern w:val="0"/>
          <w:szCs w:val="21"/>
        </w:rPr>
        <w:t>または</w:t>
      </w:r>
      <w:bookmarkEnd w:id="14"/>
      <w:r w:rsidR="003B7A97" w:rsidRPr="0085614E">
        <w:rPr>
          <w:rFonts w:ascii="ＭＳ Ｐゴシック" w:eastAsia="ＭＳ Ｐゴシック" w:hAnsi="ＭＳ Ｐゴシック" w:cs="UDShinGoPro-Light" w:hint="eastAsia"/>
          <w:color w:val="0070C0"/>
          <w:kern w:val="0"/>
          <w:szCs w:val="21"/>
        </w:rPr>
        <w:t>同僚</w:t>
      </w:r>
      <w:r w:rsidR="00554CB2" w:rsidRPr="0085614E">
        <w:rPr>
          <w:rFonts w:ascii="ＭＳ Ｐゴシック" w:eastAsia="ＭＳ Ｐゴシック" w:hAnsi="ＭＳ Ｐゴシック" w:cs="UDShinGoPro-Light" w:hint="eastAsia"/>
          <w:color w:val="0070C0"/>
          <w:kern w:val="0"/>
          <w:szCs w:val="21"/>
        </w:rPr>
        <w:t>の</w:t>
      </w:r>
      <w:r w:rsidR="002E4C07" w:rsidRPr="0085614E">
        <w:rPr>
          <w:rFonts w:ascii="ＭＳ Ｐゴシック" w:eastAsia="ＭＳ Ｐゴシック" w:hAnsi="ＭＳ Ｐゴシック" w:cs="UDShinGoPro-Light" w:hint="eastAsia"/>
          <w:color w:val="0070C0"/>
          <w:kern w:val="0"/>
          <w:szCs w:val="21"/>
        </w:rPr>
        <w:t>妊娠・出産、育児･介護に関する制度や措置の利用等に関し、解雇その他不利益な取扱いを示唆する言動</w:t>
      </w:r>
    </w:p>
    <w:p w14:paraId="413002F2" w14:textId="1FE3D884" w:rsidR="00A21DA7" w:rsidRPr="0085614E" w:rsidRDefault="00233026" w:rsidP="00233026">
      <w:pPr>
        <w:tabs>
          <w:tab w:val="left" w:pos="644"/>
        </w:tabs>
        <w:autoSpaceDE w:val="0"/>
        <w:autoSpaceDN w:val="0"/>
        <w:adjustRightInd w:val="0"/>
        <w:ind w:firstLineChars="100" w:firstLine="204"/>
        <w:jc w:val="left"/>
        <w:rPr>
          <w:rFonts w:ascii="ＭＳ Ｐゴシック" w:eastAsia="ＭＳ Ｐゴシック" w:hAnsi="ＭＳ Ｐゴシック" w:cs="UDShinGoPro-Light"/>
          <w:color w:val="0070C0"/>
          <w:kern w:val="0"/>
          <w:szCs w:val="21"/>
        </w:rPr>
      </w:pPr>
      <w:r w:rsidRPr="0085614E">
        <w:rPr>
          <w:rFonts w:ascii="ＭＳ Ｐゴシック" w:eastAsia="ＭＳ Ｐゴシック" w:hAnsi="ＭＳ Ｐゴシック" w:cs="UDShinGoPro-Light" w:hint="eastAsia"/>
          <w:color w:val="0070C0"/>
          <w:kern w:val="0"/>
          <w:szCs w:val="21"/>
        </w:rPr>
        <w:t>②</w:t>
      </w:r>
      <w:r w:rsidR="002E4C07" w:rsidRPr="0085614E">
        <w:rPr>
          <w:rFonts w:ascii="ＭＳ Ｐゴシック" w:eastAsia="ＭＳ Ｐゴシック" w:hAnsi="ＭＳ Ｐゴシック" w:cs="UDShinGoPro-Light" w:hint="eastAsia"/>
          <w:color w:val="0070C0"/>
          <w:kern w:val="0"/>
          <w:szCs w:val="21"/>
        </w:rPr>
        <w:t>部下</w:t>
      </w:r>
      <w:r w:rsidR="003B7A97" w:rsidRPr="0085614E">
        <w:rPr>
          <w:rFonts w:ascii="ＭＳ Ｐゴシック" w:eastAsia="ＭＳ Ｐゴシック" w:hAnsi="ＭＳ Ｐゴシック" w:cs="UDShinGoPro-Light" w:hint="eastAsia"/>
          <w:color w:val="0070C0"/>
          <w:kern w:val="0"/>
          <w:szCs w:val="21"/>
        </w:rPr>
        <w:t>または</w:t>
      </w:r>
      <w:r w:rsidR="002E4C07" w:rsidRPr="0085614E">
        <w:rPr>
          <w:rFonts w:ascii="ＭＳ Ｐゴシック" w:eastAsia="ＭＳ Ｐゴシック" w:hAnsi="ＭＳ Ｐゴシック" w:cs="UDShinGoPro-Light" w:hint="eastAsia"/>
          <w:color w:val="0070C0"/>
          <w:kern w:val="0"/>
          <w:szCs w:val="21"/>
        </w:rPr>
        <w:t>同僚</w:t>
      </w:r>
      <w:r w:rsidR="00554CB2" w:rsidRPr="0085614E">
        <w:rPr>
          <w:rFonts w:ascii="ＭＳ Ｐゴシック" w:eastAsia="ＭＳ Ｐゴシック" w:hAnsi="ＭＳ Ｐゴシック" w:cs="UDShinGoPro-Light" w:hint="eastAsia"/>
          <w:color w:val="0070C0"/>
          <w:kern w:val="0"/>
          <w:szCs w:val="21"/>
        </w:rPr>
        <w:t>の</w:t>
      </w:r>
      <w:r w:rsidR="002E4C07" w:rsidRPr="0085614E">
        <w:rPr>
          <w:rFonts w:ascii="ＭＳ Ｐゴシック" w:eastAsia="ＭＳ Ｐゴシック" w:hAnsi="ＭＳ Ｐゴシック" w:cs="UDShinGoPro-Light" w:hint="eastAsia"/>
          <w:color w:val="0070C0"/>
          <w:kern w:val="0"/>
          <w:szCs w:val="21"/>
        </w:rPr>
        <w:t>妊娠・出産、育児･介護に関する制度や措置の利用を阻害する言動</w:t>
      </w:r>
    </w:p>
    <w:p w14:paraId="413002F3" w14:textId="6AE9D84E" w:rsidR="00A21DA7" w:rsidRPr="0085614E" w:rsidRDefault="00233026" w:rsidP="00233026">
      <w:pPr>
        <w:tabs>
          <w:tab w:val="left" w:pos="644"/>
        </w:tabs>
        <w:autoSpaceDE w:val="0"/>
        <w:autoSpaceDN w:val="0"/>
        <w:adjustRightInd w:val="0"/>
        <w:ind w:firstLineChars="100" w:firstLine="204"/>
        <w:jc w:val="left"/>
        <w:rPr>
          <w:rFonts w:ascii="ＭＳ Ｐゴシック" w:eastAsia="ＭＳ Ｐゴシック" w:hAnsi="ＭＳ Ｐゴシック" w:cs="UDShinGoPro-Light"/>
          <w:color w:val="0070C0"/>
          <w:kern w:val="0"/>
          <w:szCs w:val="21"/>
        </w:rPr>
      </w:pPr>
      <w:r w:rsidRPr="0085614E">
        <w:rPr>
          <w:rFonts w:ascii="ＭＳ Ｐゴシック" w:eastAsia="ＭＳ Ｐゴシック" w:hAnsi="ＭＳ Ｐゴシック" w:cs="UDShinGoPro-Light" w:hint="eastAsia"/>
          <w:color w:val="0070C0"/>
          <w:kern w:val="0"/>
          <w:szCs w:val="21"/>
        </w:rPr>
        <w:t>③</w:t>
      </w:r>
      <w:r w:rsidR="002E4C07" w:rsidRPr="0085614E">
        <w:rPr>
          <w:rFonts w:ascii="ＭＳ Ｐゴシック" w:eastAsia="ＭＳ Ｐゴシック" w:hAnsi="ＭＳ Ｐゴシック" w:cs="UDShinGoPro-Light" w:hint="eastAsia"/>
          <w:color w:val="0070C0"/>
          <w:kern w:val="0"/>
          <w:szCs w:val="21"/>
        </w:rPr>
        <w:t>部下</w:t>
      </w:r>
      <w:r w:rsidR="003B7A97" w:rsidRPr="0085614E">
        <w:rPr>
          <w:rFonts w:ascii="ＭＳ Ｐゴシック" w:eastAsia="ＭＳ Ｐゴシック" w:hAnsi="ＭＳ Ｐゴシック" w:cs="UDShinGoPro-Light" w:hint="eastAsia"/>
          <w:color w:val="0070C0"/>
          <w:kern w:val="0"/>
          <w:szCs w:val="21"/>
        </w:rPr>
        <w:t>または</w:t>
      </w:r>
      <w:r w:rsidR="002E4C07" w:rsidRPr="0085614E">
        <w:rPr>
          <w:rFonts w:ascii="ＭＳ Ｐゴシック" w:eastAsia="ＭＳ Ｐゴシック" w:hAnsi="ＭＳ Ｐゴシック" w:cs="UDShinGoPro-Light" w:hint="eastAsia"/>
          <w:color w:val="0070C0"/>
          <w:kern w:val="0"/>
          <w:szCs w:val="21"/>
        </w:rPr>
        <w:t>同僚が妊娠・出産、育児･介護に関する制度や措置を利用したことによる嫌がらせ等</w:t>
      </w:r>
    </w:p>
    <w:p w14:paraId="413002F4" w14:textId="48E30102" w:rsidR="00057000" w:rsidRPr="0085614E" w:rsidRDefault="00233026" w:rsidP="00233026">
      <w:pPr>
        <w:tabs>
          <w:tab w:val="left" w:pos="644"/>
        </w:tabs>
        <w:autoSpaceDE w:val="0"/>
        <w:autoSpaceDN w:val="0"/>
        <w:adjustRightInd w:val="0"/>
        <w:ind w:firstLineChars="100" w:firstLine="204"/>
        <w:jc w:val="left"/>
        <w:rPr>
          <w:rFonts w:ascii="ＭＳ Ｐゴシック" w:eastAsia="ＭＳ Ｐゴシック" w:hAnsi="ＭＳ Ｐゴシック" w:cs="UDShinGoPro-Light"/>
          <w:color w:val="0070C0"/>
          <w:kern w:val="0"/>
          <w:szCs w:val="21"/>
        </w:rPr>
      </w:pPr>
      <w:r w:rsidRPr="0085614E">
        <w:rPr>
          <w:rFonts w:ascii="ＭＳ Ｐゴシック" w:eastAsia="ＭＳ Ｐゴシック" w:hAnsi="ＭＳ Ｐゴシック" w:cs="UDShinGoPro-Light" w:hint="eastAsia"/>
          <w:color w:val="0070C0"/>
          <w:kern w:val="0"/>
          <w:szCs w:val="21"/>
        </w:rPr>
        <w:t>④</w:t>
      </w:r>
      <w:r w:rsidR="002E4C07" w:rsidRPr="0085614E">
        <w:rPr>
          <w:rFonts w:ascii="ＭＳ Ｐゴシック" w:eastAsia="ＭＳ Ｐゴシック" w:hAnsi="ＭＳ Ｐゴシック" w:cs="UDShinGoPro-Light" w:hint="eastAsia"/>
          <w:color w:val="0070C0"/>
          <w:kern w:val="0"/>
          <w:szCs w:val="21"/>
        </w:rPr>
        <w:t>部下が妊娠・出産等したことにより、解雇その他の不利益な取扱いを示唆する言動</w:t>
      </w:r>
    </w:p>
    <w:p w14:paraId="413002F5" w14:textId="2542E258" w:rsidR="002E4C07" w:rsidRPr="0085614E" w:rsidRDefault="00233026" w:rsidP="00233026">
      <w:pPr>
        <w:tabs>
          <w:tab w:val="left" w:pos="644"/>
        </w:tabs>
        <w:autoSpaceDE w:val="0"/>
        <w:autoSpaceDN w:val="0"/>
        <w:adjustRightInd w:val="0"/>
        <w:ind w:firstLineChars="100" w:firstLine="204"/>
        <w:jc w:val="left"/>
        <w:rPr>
          <w:rFonts w:ascii="ＭＳ Ｐゴシック" w:eastAsia="ＭＳ Ｐゴシック" w:hAnsi="ＭＳ Ｐゴシック" w:cs="UDShinGoPro-Light"/>
          <w:color w:val="0070C0"/>
          <w:kern w:val="0"/>
          <w:szCs w:val="21"/>
        </w:rPr>
      </w:pPr>
      <w:r w:rsidRPr="0085614E">
        <w:rPr>
          <w:rFonts w:ascii="ＭＳ Ｐゴシック" w:eastAsia="ＭＳ Ｐゴシック" w:hAnsi="ＭＳ Ｐゴシック" w:cs="UDShinGoPro-Light" w:hint="eastAsia"/>
          <w:color w:val="0070C0"/>
          <w:kern w:val="0"/>
          <w:szCs w:val="21"/>
        </w:rPr>
        <w:t>⑤</w:t>
      </w:r>
      <w:r w:rsidR="002E4C07" w:rsidRPr="0085614E">
        <w:rPr>
          <w:rFonts w:ascii="ＭＳ Ｐゴシック" w:eastAsia="ＭＳ Ｐゴシック" w:hAnsi="ＭＳ Ｐゴシック" w:cs="UDShinGoPro-Light" w:hint="eastAsia"/>
          <w:color w:val="0070C0"/>
          <w:kern w:val="0"/>
          <w:szCs w:val="21"/>
        </w:rPr>
        <w:t>部下</w:t>
      </w:r>
      <w:r w:rsidR="003B7A97" w:rsidRPr="0085614E">
        <w:rPr>
          <w:rFonts w:ascii="ＭＳ Ｐゴシック" w:eastAsia="ＭＳ Ｐゴシック" w:hAnsi="ＭＳ Ｐゴシック" w:cs="UDShinGoPro-Light" w:hint="eastAsia"/>
          <w:color w:val="0070C0"/>
          <w:kern w:val="0"/>
          <w:szCs w:val="21"/>
        </w:rPr>
        <w:t>または</w:t>
      </w:r>
      <w:r w:rsidR="002E4C07" w:rsidRPr="0085614E">
        <w:rPr>
          <w:rFonts w:ascii="ＭＳ Ｐゴシック" w:eastAsia="ＭＳ Ｐゴシック" w:hAnsi="ＭＳ Ｐゴシック" w:cs="UDShinGoPro-Light" w:hint="eastAsia"/>
          <w:color w:val="0070C0"/>
          <w:kern w:val="0"/>
          <w:szCs w:val="21"/>
        </w:rPr>
        <w:t>同僚が妊娠・出産等したことに対する嫌がらせ等</w:t>
      </w:r>
    </w:p>
    <w:p w14:paraId="413002F6" w14:textId="47AA8C42" w:rsidR="00B12A3B" w:rsidRPr="0085614E" w:rsidRDefault="008F13FD" w:rsidP="00F356D1">
      <w:pPr>
        <w:autoSpaceDE w:val="0"/>
        <w:autoSpaceDN w:val="0"/>
        <w:adjustRightInd w:val="0"/>
        <w:ind w:left="204" w:hangingChars="100" w:hanging="204"/>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noProof/>
          <w:color w:val="7030A0"/>
          <w:kern w:val="0"/>
          <w:szCs w:val="21"/>
        </w:rPr>
        <w:lastRenderedPageBreak/>
        <mc:AlternateContent>
          <mc:Choice Requires="wps">
            <w:drawing>
              <wp:anchor distT="0" distB="0" distL="114300" distR="114300" simplePos="0" relativeHeight="251659776" behindDoc="0" locked="0" layoutInCell="1" allowOverlap="1" wp14:anchorId="6BA989F3" wp14:editId="7E07B4A1">
                <wp:simplePos x="0" y="0"/>
                <wp:positionH relativeFrom="margin">
                  <wp:posOffset>-54610</wp:posOffset>
                </wp:positionH>
                <wp:positionV relativeFrom="paragraph">
                  <wp:posOffset>8256</wp:posOffset>
                </wp:positionV>
                <wp:extent cx="6638732" cy="9601200"/>
                <wp:effectExtent l="0" t="0" r="10160" b="19050"/>
                <wp:wrapNone/>
                <wp:docPr id="469916747" name="正方形/長方形 1"/>
                <wp:cNvGraphicFramePr/>
                <a:graphic xmlns:a="http://schemas.openxmlformats.org/drawingml/2006/main">
                  <a:graphicData uri="http://schemas.microsoft.com/office/word/2010/wordprocessingShape">
                    <wps:wsp>
                      <wps:cNvSpPr/>
                      <wps:spPr>
                        <a:xfrm>
                          <a:off x="0" y="0"/>
                          <a:ext cx="6638732" cy="960120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2E9E1" id="正方形/長方形 1" o:spid="_x0000_s1026" style="position:absolute;margin-left:-4.3pt;margin-top:.65pt;width:522.75pt;height:756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" filled="f" strokecolor="windowText">
                <w10:wrap anchorx="margin"/>
              </v:rect>
            </w:pict>
          </mc:Fallback>
        </mc:AlternateContent>
      </w:r>
      <w:r w:rsidR="003B7A97" w:rsidRPr="0085614E">
        <w:rPr>
          <w:rFonts w:ascii="ＭＳ Ｐゴシック" w:eastAsia="ＭＳ Ｐゴシック" w:hAnsi="ＭＳ Ｐゴシック" w:cs="UDShinGoPro-Light" w:hint="eastAsia"/>
          <w:kern w:val="0"/>
          <w:szCs w:val="21"/>
        </w:rPr>
        <w:t>７</w:t>
      </w:r>
      <w:r w:rsidR="00A21DA7" w:rsidRPr="0085614E">
        <w:rPr>
          <w:rFonts w:ascii="ＭＳ Ｐゴシック" w:eastAsia="ＭＳ Ｐゴシック" w:hAnsi="ＭＳ Ｐゴシック" w:cs="UDShinGoPro-Light" w:hint="eastAsia"/>
          <w:kern w:val="0"/>
          <w:szCs w:val="21"/>
        </w:rPr>
        <w:t xml:space="preserve">　</w:t>
      </w:r>
      <w:r w:rsidR="002E4C07" w:rsidRPr="0085614E">
        <w:rPr>
          <w:rFonts w:ascii="ＭＳ Ｐゴシック" w:eastAsia="ＭＳ Ｐゴシック" w:hAnsi="ＭＳ Ｐゴシック" w:cs="UDShinGoPro-Light" w:hint="eastAsia"/>
          <w:kern w:val="0"/>
          <w:szCs w:val="21"/>
        </w:rPr>
        <w:t>部下である従業員がハラスメントを受けている事実を認めながら、これを黙認する上司の行為</w:t>
      </w:r>
    </w:p>
    <w:p w14:paraId="413002F7" w14:textId="6A77DEA7" w:rsidR="002E4C07" w:rsidRPr="0085614E" w:rsidRDefault="002E4C07" w:rsidP="002E4C07">
      <w:pPr>
        <w:autoSpaceDE w:val="0"/>
        <w:autoSpaceDN w:val="0"/>
        <w:adjustRightInd w:val="0"/>
        <w:jc w:val="left"/>
        <w:rPr>
          <w:rFonts w:ascii="ＭＳ Ｐゴシック" w:eastAsia="ＭＳ Ｐゴシック" w:hAnsi="ＭＳ Ｐゴシック" w:cs="UDShinGoPro-Light"/>
          <w:kern w:val="0"/>
          <w:szCs w:val="21"/>
        </w:rPr>
      </w:pPr>
    </w:p>
    <w:p w14:paraId="413002F8" w14:textId="7A52E3D6" w:rsidR="002E4C07" w:rsidRPr="0085614E" w:rsidRDefault="002E4C07" w:rsidP="002E4C07">
      <w:pPr>
        <w:autoSpaceDE w:val="0"/>
        <w:autoSpaceDN w:val="0"/>
        <w:adjustRightInd w:val="0"/>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（懲戒）</w:t>
      </w:r>
    </w:p>
    <w:p w14:paraId="413002F9" w14:textId="77777777" w:rsidR="002E4C07" w:rsidRPr="0085614E" w:rsidRDefault="002E4C07" w:rsidP="002E4C07">
      <w:pPr>
        <w:autoSpaceDE w:val="0"/>
        <w:autoSpaceDN w:val="0"/>
        <w:adjustRightInd w:val="0"/>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第４条　次の各号に掲げる場合に応じ、当該各号に定める懲戒処分を行う。</w:t>
      </w:r>
    </w:p>
    <w:p w14:paraId="47943389" w14:textId="524C31D7" w:rsidR="00915EE1" w:rsidRPr="0085614E" w:rsidRDefault="004B1D8D" w:rsidP="00233026">
      <w:pPr>
        <w:autoSpaceDE w:val="0"/>
        <w:autoSpaceDN w:val="0"/>
        <w:adjustRightInd w:val="0"/>
        <w:ind w:left="433" w:hanging="223"/>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①</w:t>
      </w:r>
      <w:r w:rsidR="002819C9" w:rsidRPr="0085614E">
        <w:rPr>
          <w:rFonts w:ascii="ＭＳ Ｐゴシック" w:eastAsia="ＭＳ Ｐゴシック" w:hAnsi="ＭＳ Ｐゴシック" w:cs="UDShinGoPro-Light" w:hint="eastAsia"/>
          <w:kern w:val="0"/>
          <w:szCs w:val="21"/>
        </w:rPr>
        <w:t>第３条第２項</w:t>
      </w:r>
      <w:r w:rsidR="00D35B65" w:rsidRPr="0085614E">
        <w:rPr>
          <w:rFonts w:ascii="ＭＳ Ｐゴシック" w:eastAsia="ＭＳ Ｐゴシック" w:hAnsi="ＭＳ Ｐゴシック" w:cs="UDShinGoPro-Light" w:hint="eastAsia"/>
          <w:kern w:val="0"/>
          <w:szCs w:val="21"/>
        </w:rPr>
        <w:t>（①を除く）</w:t>
      </w:r>
      <w:r w:rsidR="002819C9" w:rsidRPr="0085614E">
        <w:rPr>
          <w:rFonts w:ascii="ＭＳ Ｐゴシック" w:eastAsia="ＭＳ Ｐゴシック" w:hAnsi="ＭＳ Ｐゴシック" w:cs="UDShinGoPro-Light" w:hint="eastAsia"/>
          <w:kern w:val="0"/>
          <w:szCs w:val="21"/>
        </w:rPr>
        <w:t>、</w:t>
      </w:r>
      <w:r w:rsidR="002E4C07" w:rsidRPr="0085614E">
        <w:rPr>
          <w:rFonts w:ascii="ＭＳ Ｐゴシック" w:eastAsia="ＭＳ Ｐゴシック" w:hAnsi="ＭＳ Ｐゴシック" w:cs="UDShinGoPro-Light" w:hint="eastAsia"/>
          <w:kern w:val="0"/>
          <w:szCs w:val="21"/>
        </w:rPr>
        <w:t>第</w:t>
      </w:r>
      <w:r w:rsidR="002819C9" w:rsidRPr="0085614E">
        <w:rPr>
          <w:rFonts w:ascii="ＭＳ Ｐゴシック" w:eastAsia="ＭＳ Ｐゴシック" w:hAnsi="ＭＳ Ｐゴシック" w:cs="UDShinGoPro-Light" w:hint="eastAsia"/>
          <w:kern w:val="0"/>
          <w:szCs w:val="21"/>
        </w:rPr>
        <w:t>３項</w:t>
      </w:r>
      <w:r w:rsidR="00565A6E" w:rsidRPr="0085614E">
        <w:rPr>
          <w:rFonts w:ascii="ＭＳ Ｐゴシック" w:eastAsia="ＭＳ Ｐゴシック" w:hAnsi="ＭＳ Ｐゴシック" w:cs="UDShinGoPro-Light" w:hint="eastAsia"/>
          <w:kern w:val="0"/>
          <w:szCs w:val="21"/>
        </w:rPr>
        <w:t>（</w:t>
      </w:r>
      <w:r w:rsidR="002819C9" w:rsidRPr="0085614E">
        <w:rPr>
          <w:rFonts w:ascii="ＭＳ Ｐゴシック" w:eastAsia="ＭＳ Ｐゴシック" w:hAnsi="ＭＳ Ｐゴシック" w:cs="UDShinGoPro-Light" w:hint="eastAsia"/>
          <w:kern w:val="0"/>
          <w:szCs w:val="21"/>
        </w:rPr>
        <w:t>⑤</w:t>
      </w:r>
      <w:r w:rsidR="00565A6E" w:rsidRPr="0085614E">
        <w:rPr>
          <w:rFonts w:ascii="ＭＳ Ｐゴシック" w:eastAsia="ＭＳ Ｐゴシック" w:hAnsi="ＭＳ Ｐゴシック" w:cs="UDShinGoPro-Light" w:hint="eastAsia"/>
          <w:kern w:val="0"/>
          <w:szCs w:val="21"/>
        </w:rPr>
        <w:t>を除く。）、第４項①から⑤まで及び⑧、第５項（⑥を除く。）、第６項または第７項の</w:t>
      </w:r>
      <w:r w:rsidR="002E4C07" w:rsidRPr="0085614E">
        <w:rPr>
          <w:rFonts w:ascii="ＭＳ Ｐゴシック" w:eastAsia="ＭＳ Ｐゴシック" w:hAnsi="ＭＳ Ｐゴシック" w:cs="UDShinGoPro-Light" w:hint="eastAsia"/>
          <w:kern w:val="0"/>
          <w:szCs w:val="21"/>
        </w:rPr>
        <w:t>行為を行った場合</w:t>
      </w:r>
    </w:p>
    <w:p w14:paraId="413002FA" w14:textId="1209BA82" w:rsidR="002E4C07" w:rsidRPr="0085614E" w:rsidRDefault="002E4C07" w:rsidP="0086431F">
      <w:pPr>
        <w:autoSpaceDE w:val="0"/>
        <w:autoSpaceDN w:val="0"/>
        <w:adjustRightInd w:val="0"/>
        <w:ind w:leftChars="100" w:left="204" w:firstLineChars="200" w:firstLine="408"/>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就業規則第</w:t>
      </w:r>
      <w:r w:rsidR="0009727F" w:rsidRPr="0085614E">
        <w:rPr>
          <w:rFonts w:ascii="ＭＳ Ｐゴシック" w:eastAsia="ＭＳ Ｐゴシック" w:hAnsi="ＭＳ Ｐゴシック" w:cs="UDShinGoPro-Light" w:hint="eastAsia"/>
          <w:kern w:val="0"/>
          <w:szCs w:val="21"/>
        </w:rPr>
        <w:t>△</w:t>
      </w:r>
      <w:r w:rsidRPr="0085614E">
        <w:rPr>
          <w:rFonts w:ascii="ＭＳ Ｐゴシック" w:eastAsia="ＭＳ Ｐゴシック" w:hAnsi="ＭＳ Ｐゴシック" w:cs="UDShinGoPro-Light" w:hint="eastAsia"/>
          <w:kern w:val="0"/>
          <w:szCs w:val="21"/>
        </w:rPr>
        <w:t>条第１項に定めるけん責、減給、出勤停止又は降格</w:t>
      </w:r>
    </w:p>
    <w:p w14:paraId="6BEE8798" w14:textId="2BE1DAD8" w:rsidR="00C84A4A" w:rsidRPr="0085614E" w:rsidRDefault="008D2EC4" w:rsidP="00072B43">
      <w:pPr>
        <w:autoSpaceDE w:val="0"/>
        <w:autoSpaceDN w:val="0"/>
        <w:adjustRightInd w:val="0"/>
        <w:ind w:leftChars="100" w:left="420" w:hangingChars="106" w:hanging="216"/>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②</w:t>
      </w:r>
      <w:r w:rsidR="002E4C07" w:rsidRPr="0085614E">
        <w:rPr>
          <w:rFonts w:ascii="ＭＳ Ｐゴシック" w:eastAsia="ＭＳ Ｐゴシック" w:hAnsi="ＭＳ Ｐゴシック" w:cs="UDShinGoPro-Light" w:hint="eastAsia"/>
          <w:kern w:val="0"/>
          <w:szCs w:val="21"/>
        </w:rPr>
        <w:t>前号の行為が再度に及んだ場合、その情状が悪質と認められる場合</w:t>
      </w:r>
      <w:r w:rsidR="00C84A4A" w:rsidRPr="0085614E">
        <w:rPr>
          <w:rFonts w:ascii="ＭＳ Ｐゴシック" w:eastAsia="ＭＳ Ｐゴシック" w:hAnsi="ＭＳ Ｐゴシック" w:cs="UDShinGoPro-Light" w:hint="eastAsia"/>
          <w:kern w:val="0"/>
          <w:szCs w:val="21"/>
        </w:rPr>
        <w:t>、</w:t>
      </w:r>
      <w:r w:rsidR="00D35B65" w:rsidRPr="0085614E">
        <w:rPr>
          <w:rFonts w:ascii="ＭＳ Ｐゴシック" w:eastAsia="ＭＳ Ｐゴシック" w:hAnsi="ＭＳ Ｐゴシック" w:cs="UDShinGoPro-Light" w:hint="eastAsia"/>
          <w:kern w:val="0"/>
          <w:szCs w:val="21"/>
        </w:rPr>
        <w:t>第３条</w:t>
      </w:r>
      <w:r w:rsidR="00295B48" w:rsidRPr="0085614E">
        <w:rPr>
          <w:rFonts w:ascii="ＭＳ Ｐゴシック" w:eastAsia="ＭＳ Ｐゴシック" w:hAnsi="ＭＳ Ｐゴシック" w:cs="UDShinGoPro-Light" w:hint="eastAsia"/>
          <w:kern w:val="0"/>
          <w:szCs w:val="21"/>
        </w:rPr>
        <w:t>第２項①、第３項⑤、第４項⑥及び⑦、または第５項⑥の行為を行った場合</w:t>
      </w:r>
    </w:p>
    <w:p w14:paraId="413002FB" w14:textId="6BAF6FFD" w:rsidR="002E4C07" w:rsidRPr="0085614E" w:rsidRDefault="002E4C07" w:rsidP="0086431F">
      <w:pPr>
        <w:autoSpaceDE w:val="0"/>
        <w:autoSpaceDN w:val="0"/>
        <w:adjustRightInd w:val="0"/>
        <w:ind w:leftChars="200" w:left="408" w:firstLineChars="100" w:firstLine="204"/>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就業規則第</w:t>
      </w:r>
      <w:r w:rsidR="0009727F" w:rsidRPr="0085614E">
        <w:rPr>
          <w:rFonts w:ascii="ＭＳ Ｐゴシック" w:eastAsia="ＭＳ Ｐゴシック" w:hAnsi="ＭＳ Ｐゴシック" w:cs="UDShinGoPro-Light" w:hint="eastAsia"/>
          <w:kern w:val="0"/>
          <w:szCs w:val="21"/>
        </w:rPr>
        <w:t>△</w:t>
      </w:r>
      <w:r w:rsidRPr="0085614E">
        <w:rPr>
          <w:rFonts w:ascii="ＭＳ Ｐゴシック" w:eastAsia="ＭＳ Ｐゴシック" w:hAnsi="ＭＳ Ｐゴシック" w:cs="UDShinGoPro-Light" w:hint="eastAsia"/>
          <w:kern w:val="0"/>
          <w:szCs w:val="21"/>
        </w:rPr>
        <w:t>条</w:t>
      </w:r>
      <w:r w:rsidR="00465326" w:rsidRPr="0085614E">
        <w:rPr>
          <w:rFonts w:ascii="ＭＳ Ｐゴシック" w:eastAsia="ＭＳ Ｐゴシック" w:hAnsi="ＭＳ Ｐゴシック" w:cs="UDShinGoPro-Light" w:hint="eastAsia"/>
          <w:kern w:val="0"/>
          <w:szCs w:val="21"/>
        </w:rPr>
        <w:t>第２項</w:t>
      </w:r>
      <w:r w:rsidRPr="0085614E">
        <w:rPr>
          <w:rFonts w:ascii="ＭＳ Ｐゴシック" w:eastAsia="ＭＳ Ｐゴシック" w:hAnsi="ＭＳ Ｐゴシック" w:cs="UDShinGoPro-Light" w:hint="eastAsia"/>
          <w:kern w:val="0"/>
          <w:szCs w:val="21"/>
        </w:rPr>
        <w:t>に定める懲戒解雇</w:t>
      </w:r>
    </w:p>
    <w:p w14:paraId="495439D1" w14:textId="77777777" w:rsidR="00565A6E" w:rsidRPr="0085614E" w:rsidRDefault="00565A6E" w:rsidP="002E4C07">
      <w:pPr>
        <w:autoSpaceDE w:val="0"/>
        <w:autoSpaceDN w:val="0"/>
        <w:adjustRightInd w:val="0"/>
        <w:jc w:val="left"/>
        <w:rPr>
          <w:rFonts w:ascii="ＭＳ Ｐゴシック" w:eastAsia="ＭＳ Ｐゴシック" w:hAnsi="ＭＳ Ｐゴシック" w:cs="UDShinGoPro-Light"/>
          <w:kern w:val="0"/>
          <w:szCs w:val="21"/>
        </w:rPr>
      </w:pPr>
    </w:p>
    <w:p w14:paraId="413002FD" w14:textId="77777777" w:rsidR="002E4C07" w:rsidRPr="0085614E" w:rsidRDefault="002E4C07" w:rsidP="002E4C07">
      <w:pPr>
        <w:autoSpaceDE w:val="0"/>
        <w:autoSpaceDN w:val="0"/>
        <w:adjustRightInd w:val="0"/>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（相談及び苦情への対応）</w:t>
      </w:r>
    </w:p>
    <w:p w14:paraId="413002FE" w14:textId="13D454A7" w:rsidR="0009727F" w:rsidRPr="0085614E" w:rsidRDefault="002E4C07" w:rsidP="008D2EC4">
      <w:pPr>
        <w:autoSpaceDE w:val="0"/>
        <w:autoSpaceDN w:val="0"/>
        <w:adjustRightInd w:val="0"/>
        <w:ind w:left="204" w:hangingChars="100" w:hanging="204"/>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第５条　ハラスメントに関する相談窓口は</w:t>
      </w:r>
      <w:r w:rsidR="0009727F" w:rsidRPr="0085614E">
        <w:rPr>
          <w:rFonts w:ascii="ＭＳ Ｐゴシック" w:eastAsia="ＭＳ Ｐゴシック" w:hAnsi="ＭＳ Ｐゴシック" w:cs="UDShinGoPro-Light" w:hint="eastAsia"/>
          <w:kern w:val="0"/>
          <w:szCs w:val="21"/>
        </w:rPr>
        <w:t>●●課と</w:t>
      </w:r>
      <w:r w:rsidR="00072B43" w:rsidRPr="0085614E">
        <w:rPr>
          <w:rFonts w:ascii="ＭＳ Ｐゴシック" w:eastAsia="ＭＳ Ｐゴシック" w:hAnsi="ＭＳ Ｐゴシック" w:cs="UDShinGoPro-Light" w:hint="eastAsia"/>
          <w:kern w:val="0"/>
          <w:szCs w:val="21"/>
        </w:rPr>
        <w:t>し、その責任者は総務部長とする。総務部長は、異動の都度、</w:t>
      </w:r>
      <w:r w:rsidR="00295B48" w:rsidRPr="0085614E">
        <w:rPr>
          <w:rFonts w:ascii="ＭＳ Ｐゴシック" w:eastAsia="ＭＳ Ｐゴシック" w:hAnsi="ＭＳ Ｐゴシック" w:cs="UDShinGoPro-Light" w:hint="eastAsia"/>
          <w:kern w:val="0"/>
          <w:szCs w:val="21"/>
        </w:rPr>
        <w:t>相談</w:t>
      </w:r>
      <w:r w:rsidR="00072B43" w:rsidRPr="0085614E">
        <w:rPr>
          <w:rFonts w:ascii="ＭＳ Ｐゴシック" w:eastAsia="ＭＳ Ｐゴシック" w:hAnsi="ＭＳ Ｐゴシック" w:cs="UDShinGoPro-Light" w:hint="eastAsia"/>
          <w:kern w:val="0"/>
          <w:szCs w:val="21"/>
        </w:rPr>
        <w:t>窓口担当者に対し</w:t>
      </w:r>
      <w:r w:rsidR="00295B48" w:rsidRPr="0085614E">
        <w:rPr>
          <w:rFonts w:ascii="ＭＳ Ｐゴシック" w:eastAsia="ＭＳ Ｐゴシック" w:hAnsi="ＭＳ Ｐゴシック" w:cs="UDShinGoPro-Light" w:hint="eastAsia"/>
          <w:kern w:val="0"/>
          <w:szCs w:val="21"/>
        </w:rPr>
        <w:t>対応に</w:t>
      </w:r>
      <w:r w:rsidR="00072B43" w:rsidRPr="0085614E">
        <w:rPr>
          <w:rFonts w:ascii="ＭＳ Ｐゴシック" w:eastAsia="ＭＳ Ｐゴシック" w:hAnsi="ＭＳ Ｐゴシック" w:cs="UDShinGoPro-Light" w:hint="eastAsia"/>
          <w:kern w:val="0"/>
          <w:szCs w:val="21"/>
        </w:rPr>
        <w:t>必要な研修を行うものとする。</w:t>
      </w:r>
    </w:p>
    <w:p w14:paraId="0A30C480" w14:textId="77777777" w:rsidR="00295B48" w:rsidRPr="0085614E" w:rsidRDefault="00347421" w:rsidP="00347421">
      <w:pPr>
        <w:autoSpaceDE w:val="0"/>
        <w:autoSpaceDN w:val="0"/>
        <w:adjustRightInd w:val="0"/>
        <w:ind w:leftChars="1" w:left="173" w:hangingChars="84" w:hanging="171"/>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２　ハラスメントの被害者に限らず、すべての従業員は</w:t>
      </w:r>
      <w:r w:rsidR="00722732" w:rsidRPr="0085614E">
        <w:rPr>
          <w:rFonts w:ascii="ＭＳ Ｐゴシック" w:eastAsia="ＭＳ Ｐゴシック" w:hAnsi="ＭＳ Ｐゴシック" w:cs="UDShinGoPro-Light" w:hint="eastAsia"/>
          <w:kern w:val="0"/>
          <w:szCs w:val="21"/>
        </w:rPr>
        <w:t>、</w:t>
      </w:r>
      <w:r w:rsidR="00295B48" w:rsidRPr="0085614E">
        <w:rPr>
          <w:rFonts w:ascii="ＭＳ Ｐゴシック" w:eastAsia="ＭＳ Ｐゴシック" w:hAnsi="ＭＳ Ｐゴシック" w:cs="UDShinGoPro-Light" w:hint="eastAsia"/>
          <w:color w:val="7030A0"/>
          <w:kern w:val="0"/>
          <w:szCs w:val="21"/>
        </w:rPr>
        <w:t>パワーハラスメント、</w:t>
      </w:r>
      <w:r w:rsidR="00295B48" w:rsidRPr="0085614E">
        <w:rPr>
          <w:rFonts w:ascii="ＭＳ Ｐゴシック" w:eastAsia="ＭＳ Ｐゴシック" w:hAnsi="ＭＳ Ｐゴシック" w:cs="UDShinGoPro-Light" w:hint="eastAsia"/>
          <w:color w:val="00B050"/>
          <w:kern w:val="0"/>
          <w:szCs w:val="21"/>
        </w:rPr>
        <w:t>カスタマーハラスメント、</w:t>
      </w:r>
      <w:r w:rsidR="00295B48" w:rsidRPr="0085614E">
        <w:rPr>
          <w:rFonts w:ascii="ＭＳ Ｐゴシック" w:eastAsia="ＭＳ Ｐゴシック" w:hAnsi="ＭＳ Ｐゴシック" w:cs="UDShinGoPro-Light" w:hint="eastAsia"/>
          <w:color w:val="FF0000"/>
          <w:kern w:val="0"/>
          <w:szCs w:val="21"/>
        </w:rPr>
        <w:t>セクシュアルハラスメント、</w:t>
      </w:r>
      <w:r w:rsidR="00295B48" w:rsidRPr="005954D3">
        <w:rPr>
          <w:rFonts w:ascii="ＭＳ Ｐゴシック" w:eastAsia="ＭＳ Ｐゴシック" w:hAnsi="ＭＳ Ｐゴシック" w:cs="UDShinGoPro-Light" w:hint="eastAsia"/>
          <w:color w:val="F79646" w:themeColor="accent6"/>
          <w:kern w:val="0"/>
          <w:szCs w:val="21"/>
        </w:rPr>
        <w:t>求職者等に対するセクシュアルハラスメント、</w:t>
      </w:r>
      <w:r w:rsidR="00295B48" w:rsidRPr="0085614E">
        <w:rPr>
          <w:rFonts w:ascii="ＭＳ Ｐゴシック" w:eastAsia="ＭＳ Ｐゴシック" w:hAnsi="ＭＳ Ｐゴシック" w:cs="UDShinGoPro-Light" w:hint="eastAsia"/>
          <w:color w:val="0070C0"/>
          <w:kern w:val="0"/>
          <w:szCs w:val="21"/>
        </w:rPr>
        <w:t>妊娠・出産等に関するハラスメント及び育児・介護休業等に関するハラスメント</w:t>
      </w:r>
      <w:r w:rsidR="00072B43" w:rsidRPr="0085614E">
        <w:rPr>
          <w:rFonts w:ascii="ＭＳ Ｐゴシック" w:eastAsia="ＭＳ Ｐゴシック" w:hAnsi="ＭＳ Ｐゴシック" w:cs="UDShinGoPro-Light" w:hint="eastAsia"/>
          <w:kern w:val="0"/>
          <w:szCs w:val="21"/>
        </w:rPr>
        <w:t>に関する相談を</w:t>
      </w:r>
      <w:r w:rsidR="00722732" w:rsidRPr="0085614E">
        <w:rPr>
          <w:rFonts w:ascii="ＭＳ Ｐゴシック" w:eastAsia="ＭＳ Ｐゴシック" w:hAnsi="ＭＳ Ｐゴシック" w:cs="UDShinGoPro-Light" w:hint="eastAsia"/>
          <w:kern w:val="0"/>
          <w:szCs w:val="21"/>
        </w:rPr>
        <w:t>相談窓口に</w:t>
      </w:r>
      <w:r w:rsidRPr="0085614E">
        <w:rPr>
          <w:rFonts w:ascii="ＭＳ Ｐゴシック" w:eastAsia="ＭＳ Ｐゴシック" w:hAnsi="ＭＳ Ｐゴシック" w:cs="UDShinGoPro-Light" w:hint="eastAsia"/>
          <w:kern w:val="0"/>
          <w:szCs w:val="21"/>
        </w:rPr>
        <w:t>相談</w:t>
      </w:r>
      <w:r w:rsidR="00722732" w:rsidRPr="0085614E">
        <w:rPr>
          <w:rFonts w:ascii="ＭＳ Ｐゴシック" w:eastAsia="ＭＳ Ｐゴシック" w:hAnsi="ＭＳ Ｐゴシック" w:cs="UDShinGoPro-Light" w:hint="eastAsia"/>
          <w:kern w:val="0"/>
          <w:szCs w:val="21"/>
        </w:rPr>
        <w:t>する</w:t>
      </w:r>
      <w:r w:rsidRPr="0085614E">
        <w:rPr>
          <w:rFonts w:ascii="ＭＳ Ｐゴシック" w:eastAsia="ＭＳ Ｐゴシック" w:hAnsi="ＭＳ Ｐゴシック" w:cs="UDShinGoPro-Light" w:hint="eastAsia"/>
          <w:kern w:val="0"/>
          <w:szCs w:val="21"/>
        </w:rPr>
        <w:t>ことができる。</w:t>
      </w:r>
    </w:p>
    <w:p w14:paraId="6EF9E02E" w14:textId="7949BA8E" w:rsidR="00295B48" w:rsidRPr="0085614E" w:rsidRDefault="00295B48" w:rsidP="00347421">
      <w:pPr>
        <w:autoSpaceDE w:val="0"/>
        <w:autoSpaceDN w:val="0"/>
        <w:adjustRightInd w:val="0"/>
        <w:ind w:leftChars="1" w:left="173" w:hangingChars="84" w:hanging="171"/>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３　対応マニュアルに沿い、相談窓口担当者は相談者からの事実確認の後、総務部長へ報告する。報告に基づき、総務部長は相談者のプライバシーに配慮した</w:t>
      </w:r>
      <w:r w:rsidR="005233A0" w:rsidRPr="0085614E">
        <w:rPr>
          <w:rFonts w:ascii="ＭＳ Ｐゴシック" w:eastAsia="ＭＳ Ｐゴシック" w:hAnsi="ＭＳ Ｐゴシック" w:cs="UDShinGoPro-Light" w:hint="eastAsia"/>
          <w:kern w:val="0"/>
          <w:szCs w:val="21"/>
        </w:rPr>
        <w:t>上</w:t>
      </w:r>
      <w:r w:rsidRPr="0085614E">
        <w:rPr>
          <w:rFonts w:ascii="ＭＳ Ｐゴシック" w:eastAsia="ＭＳ Ｐゴシック" w:hAnsi="ＭＳ Ｐゴシック" w:cs="UDShinGoPro-Light" w:hint="eastAsia"/>
          <w:kern w:val="0"/>
          <w:szCs w:val="21"/>
        </w:rPr>
        <w:t>で、</w:t>
      </w:r>
      <w:r w:rsidR="005233A0" w:rsidRPr="0085614E">
        <w:rPr>
          <w:rFonts w:ascii="ＭＳ Ｐゴシック" w:eastAsia="ＭＳ Ｐゴシック" w:hAnsi="ＭＳ Ｐゴシック" w:cs="UDShinGoPro-Light" w:hint="eastAsia"/>
          <w:kern w:val="0"/>
          <w:szCs w:val="21"/>
        </w:rPr>
        <w:t>行為者</w:t>
      </w:r>
      <w:r w:rsidR="00743352" w:rsidRPr="0085614E">
        <w:rPr>
          <w:rFonts w:ascii="ＭＳ Ｐゴシック" w:eastAsia="ＭＳ Ｐゴシック" w:hAnsi="ＭＳ Ｐゴシック" w:cs="UDShinGoPro-Light" w:hint="eastAsia"/>
          <w:kern w:val="0"/>
          <w:szCs w:val="21"/>
        </w:rPr>
        <w:t>とされる者</w:t>
      </w:r>
      <w:r w:rsidR="00743352" w:rsidRPr="0085614E">
        <w:rPr>
          <w:rFonts w:ascii="ＭＳ Ｐゴシック" w:eastAsia="ＭＳ Ｐゴシック" w:hAnsi="ＭＳ Ｐゴシック" w:cs="UDShinGoPro-Light" w:hint="eastAsia"/>
          <w:color w:val="00B050"/>
          <w:kern w:val="0"/>
          <w:szCs w:val="21"/>
        </w:rPr>
        <w:t>（カスタマーハラスメントは必要に応じて）</w:t>
      </w:r>
      <w:r w:rsidR="005233A0" w:rsidRPr="0085614E">
        <w:rPr>
          <w:rFonts w:ascii="ＭＳ Ｐゴシック" w:eastAsia="ＭＳ Ｐゴシック" w:hAnsi="ＭＳ Ｐゴシック" w:cs="UDShinGoPro-Light" w:hint="eastAsia"/>
          <w:kern w:val="0"/>
          <w:szCs w:val="21"/>
        </w:rPr>
        <w:t>、被害者、</w:t>
      </w:r>
      <w:r w:rsidR="00743352" w:rsidRPr="0085614E">
        <w:rPr>
          <w:rFonts w:ascii="ＭＳ Ｐゴシック" w:eastAsia="ＭＳ Ｐゴシック" w:hAnsi="ＭＳ Ｐゴシック" w:cs="UDShinGoPro-Light" w:hint="eastAsia"/>
          <w:kern w:val="0"/>
          <w:szCs w:val="21"/>
        </w:rPr>
        <w:t>必要に応じて</w:t>
      </w:r>
      <w:r w:rsidR="005233A0" w:rsidRPr="0085614E">
        <w:rPr>
          <w:rFonts w:ascii="ＭＳ Ｐゴシック" w:eastAsia="ＭＳ Ｐゴシック" w:hAnsi="ＭＳ Ｐゴシック" w:cs="UDShinGoPro-Light" w:hint="eastAsia"/>
          <w:kern w:val="0"/>
          <w:szCs w:val="21"/>
        </w:rPr>
        <w:t>上司その他の従業員等に事実関係を聴取する。聴取を求められた従業員は、正当な理由なくこれを拒むことはできない。</w:t>
      </w:r>
    </w:p>
    <w:p w14:paraId="5F55BFE7" w14:textId="123EC4C2" w:rsidR="005C042D" w:rsidRPr="0085614E" w:rsidRDefault="005233A0" w:rsidP="005C042D">
      <w:pPr>
        <w:autoSpaceDE w:val="0"/>
        <w:autoSpaceDN w:val="0"/>
        <w:adjustRightInd w:val="0"/>
        <w:ind w:leftChars="1" w:left="173" w:hangingChars="84" w:hanging="171"/>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４</w:t>
      </w:r>
      <w:r w:rsidR="005C042D" w:rsidRPr="0085614E">
        <w:rPr>
          <w:rFonts w:ascii="ＭＳ Ｐゴシック" w:eastAsia="ＭＳ Ｐゴシック" w:hAnsi="ＭＳ Ｐゴシック" w:cs="UDShinGoPro-Light" w:hint="eastAsia"/>
          <w:kern w:val="0"/>
          <w:szCs w:val="21"/>
        </w:rPr>
        <w:t xml:space="preserve">　</w:t>
      </w:r>
      <w:r w:rsidRPr="0085614E">
        <w:rPr>
          <w:rFonts w:ascii="ＭＳ Ｐゴシック" w:eastAsia="ＭＳ Ｐゴシック" w:hAnsi="ＭＳ Ｐゴシック" w:cs="UDShinGoPro-Light" w:hint="eastAsia"/>
          <w:kern w:val="0"/>
          <w:szCs w:val="21"/>
        </w:rPr>
        <w:t>対応マニュアルに沿い、総務部長は役員</w:t>
      </w:r>
      <w:r w:rsidR="005C042D" w:rsidRPr="0085614E">
        <w:rPr>
          <w:rFonts w:ascii="ＭＳ Ｐゴシック" w:eastAsia="ＭＳ Ｐゴシック" w:hAnsi="ＭＳ Ｐゴシック" w:cs="UDShinGoPro-Light" w:hint="eastAsia"/>
          <w:kern w:val="0"/>
          <w:szCs w:val="21"/>
        </w:rPr>
        <w:t>に事実関係を報告し、総務部長は、問題解決のための措置として、第４条による懲戒の他、行為者の異動等被害者の労働条件および就業環境を改善するために必要な措置を講じる。</w:t>
      </w:r>
    </w:p>
    <w:p w14:paraId="139A8BAD" w14:textId="7C689400" w:rsidR="005C042D" w:rsidRPr="0085614E" w:rsidRDefault="005C042D" w:rsidP="005C042D">
      <w:pPr>
        <w:autoSpaceDE w:val="0"/>
        <w:autoSpaceDN w:val="0"/>
        <w:adjustRightInd w:val="0"/>
        <w:ind w:leftChars="1" w:left="173" w:hangingChars="84" w:hanging="171"/>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５　相談及び苦情への対応に当たっては、関係者のプライバシーは保護されるとともに、相談をしたことまたは事実関係の確認に協力したこと（他社からの協力依頼によるものも含む。）等を理由として不利益な取扱いは行わない。</w:t>
      </w:r>
    </w:p>
    <w:p w14:paraId="2D1F45C7" w14:textId="77777777" w:rsidR="005C042D" w:rsidRPr="0085614E" w:rsidRDefault="005C042D" w:rsidP="005C042D">
      <w:pPr>
        <w:autoSpaceDE w:val="0"/>
        <w:autoSpaceDN w:val="0"/>
        <w:adjustRightInd w:val="0"/>
        <w:ind w:leftChars="1" w:left="173" w:hangingChars="84" w:hanging="171"/>
        <w:jc w:val="left"/>
        <w:rPr>
          <w:rFonts w:ascii="ＭＳ Ｐゴシック" w:eastAsia="ＭＳ Ｐゴシック" w:hAnsi="ＭＳ Ｐゴシック" w:cs="UDShinGoPro-Light"/>
          <w:kern w:val="0"/>
          <w:szCs w:val="21"/>
        </w:rPr>
      </w:pPr>
    </w:p>
    <w:p w14:paraId="1CAF7843" w14:textId="77777777" w:rsidR="005C042D" w:rsidRPr="0085614E" w:rsidRDefault="005C042D" w:rsidP="005C042D">
      <w:pPr>
        <w:autoSpaceDE w:val="0"/>
        <w:autoSpaceDN w:val="0"/>
        <w:adjustRightInd w:val="0"/>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（再発防止の義務）</w:t>
      </w:r>
    </w:p>
    <w:p w14:paraId="48B06B8A" w14:textId="5247ECE0" w:rsidR="005C042D" w:rsidRPr="0085614E" w:rsidRDefault="005C042D" w:rsidP="005C042D">
      <w:pPr>
        <w:autoSpaceDE w:val="0"/>
        <w:autoSpaceDN w:val="0"/>
        <w:adjustRightInd w:val="0"/>
        <w:ind w:leftChars="1" w:left="173" w:hangingChars="84" w:hanging="171"/>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第６条　総務部長は、ハラスメント事案が生じた時は、周知の再徹底及び研修の実施、事案発生の原因の分析等、適切な再発防止策を講じなければならない。</w:t>
      </w:r>
    </w:p>
    <w:p w14:paraId="2A7C0D22" w14:textId="77777777" w:rsidR="005C042D" w:rsidRPr="0085614E" w:rsidRDefault="005C042D" w:rsidP="005C042D">
      <w:pPr>
        <w:autoSpaceDE w:val="0"/>
        <w:autoSpaceDN w:val="0"/>
        <w:adjustRightInd w:val="0"/>
        <w:ind w:leftChars="1" w:left="173" w:hangingChars="84" w:hanging="171"/>
        <w:jc w:val="left"/>
        <w:rPr>
          <w:rFonts w:ascii="ＭＳ Ｐゴシック" w:eastAsia="ＭＳ Ｐゴシック" w:hAnsi="ＭＳ Ｐゴシック" w:cs="UDShinGoPro-Light"/>
          <w:kern w:val="0"/>
          <w:szCs w:val="21"/>
        </w:rPr>
      </w:pPr>
    </w:p>
    <w:p w14:paraId="39C73F0D" w14:textId="3579C18F" w:rsidR="005C042D" w:rsidRPr="0085614E" w:rsidRDefault="0053227B" w:rsidP="005C042D">
      <w:pPr>
        <w:autoSpaceDE w:val="0"/>
        <w:autoSpaceDN w:val="0"/>
        <w:adjustRightInd w:val="0"/>
        <w:ind w:leftChars="1" w:left="173" w:hangingChars="84" w:hanging="171"/>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w:t>
      </w:r>
      <w:r w:rsidRPr="0085614E">
        <w:rPr>
          <w:rFonts w:ascii="ＭＳ Ｐゴシック" w:eastAsia="ＭＳ Ｐゴシック" w:hAnsi="ＭＳ Ｐゴシック" w:cs="UDShinGoPro-Light" w:hint="eastAsia"/>
          <w:color w:val="00B050"/>
          <w:kern w:val="0"/>
          <w:szCs w:val="21"/>
        </w:rPr>
        <w:t>カスタマーハラスメントへの基本姿勢</w:t>
      </w:r>
      <w:r w:rsidRPr="0085614E">
        <w:rPr>
          <w:rFonts w:ascii="ＭＳ Ｐゴシック" w:eastAsia="ＭＳ Ｐゴシック" w:hAnsi="ＭＳ Ｐゴシック" w:cs="UDShinGoPro-Light" w:hint="eastAsia"/>
          <w:kern w:val="0"/>
          <w:szCs w:val="21"/>
        </w:rPr>
        <w:t>）</w:t>
      </w:r>
    </w:p>
    <w:p w14:paraId="676B4628" w14:textId="77777777" w:rsidR="00C43ABD" w:rsidRPr="0085614E" w:rsidRDefault="0053227B" w:rsidP="0053227B">
      <w:pPr>
        <w:autoSpaceDE w:val="0"/>
        <w:autoSpaceDN w:val="0"/>
        <w:adjustRightInd w:val="0"/>
        <w:ind w:left="204" w:hangingChars="100" w:hanging="204"/>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 xml:space="preserve">第７条　</w:t>
      </w:r>
      <w:r w:rsidRPr="0085614E">
        <w:rPr>
          <w:rFonts w:ascii="ＭＳ Ｐゴシック" w:eastAsia="ＭＳ Ｐゴシック" w:hAnsi="ＭＳ Ｐゴシック" w:cs="UDShinGoPro-Light" w:hint="eastAsia"/>
          <w:color w:val="00B050"/>
          <w:kern w:val="0"/>
          <w:szCs w:val="21"/>
        </w:rPr>
        <w:t>第２条第２項に掲げるカスタマーハラスメントに当たる行為に対しては、従業員の人格および就業環境を守る観点から会社として毅然とした対応を行う。従業員が安心して業務に従事できる環境を維持することは、結果として顧客に対する安定的かつ質の高いサービス提供につながるものであり、会社はこの考え方に基づき、適切な対応方針及び支援体制を整備する。なお、具体的な対処内容については、「カスタマーハラスメント対応マニュアル」に定めることとする。</w:t>
      </w:r>
    </w:p>
    <w:p w14:paraId="41300306" w14:textId="60721393" w:rsidR="002E4C07" w:rsidRPr="0085614E" w:rsidRDefault="00C43ABD" w:rsidP="0053227B">
      <w:pPr>
        <w:autoSpaceDE w:val="0"/>
        <w:autoSpaceDN w:val="0"/>
        <w:adjustRightInd w:val="0"/>
        <w:ind w:left="204" w:hangingChars="100" w:hanging="204"/>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 xml:space="preserve">２　</w:t>
      </w:r>
      <w:r w:rsidR="0053227B" w:rsidRPr="0085614E">
        <w:rPr>
          <w:rFonts w:ascii="ＭＳ Ｐゴシック" w:eastAsia="ＭＳ Ｐゴシック" w:hAnsi="ＭＳ Ｐゴシック" w:cs="UDShinGoPro-Light" w:hint="eastAsia"/>
          <w:color w:val="00B050"/>
          <w:kern w:val="0"/>
          <w:szCs w:val="21"/>
        </w:rPr>
        <w:t>従業員は、顧客等に対し誠実かつ丁寧な対応を心がけ、常にサービス向上に努めるとともに、カスタマーハラスメントに当たる行為に対しては、「カスタマーハラスメント対応マニュアル」に従い対応すること。</w:t>
      </w:r>
    </w:p>
    <w:p w14:paraId="41300307" w14:textId="77777777" w:rsidR="002E4C07" w:rsidRPr="0085614E" w:rsidRDefault="002E4C07" w:rsidP="002E4C07">
      <w:pPr>
        <w:autoSpaceDE w:val="0"/>
        <w:autoSpaceDN w:val="0"/>
        <w:adjustRightInd w:val="0"/>
        <w:jc w:val="left"/>
        <w:rPr>
          <w:rFonts w:ascii="ＭＳ Ｐゴシック" w:eastAsia="ＭＳ Ｐゴシック" w:hAnsi="ＭＳ Ｐゴシック" w:cs="UDShinGoPro-Light"/>
          <w:kern w:val="0"/>
          <w:szCs w:val="21"/>
        </w:rPr>
      </w:pPr>
    </w:p>
    <w:p w14:paraId="41300308" w14:textId="77777777" w:rsidR="005B564D" w:rsidRPr="0085614E" w:rsidRDefault="005B564D" w:rsidP="005B564D">
      <w:pPr>
        <w:autoSpaceDE w:val="0"/>
        <w:autoSpaceDN w:val="0"/>
        <w:adjustRightInd w:val="0"/>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（制度の利用等）</w:t>
      </w:r>
    </w:p>
    <w:p w14:paraId="41300309" w14:textId="3E67CB24" w:rsidR="005B564D" w:rsidRPr="0085614E" w:rsidRDefault="005B564D" w:rsidP="005B564D">
      <w:pPr>
        <w:autoSpaceDE w:val="0"/>
        <w:autoSpaceDN w:val="0"/>
        <w:adjustRightInd w:val="0"/>
        <w:ind w:left="173" w:hangingChars="85" w:hanging="173"/>
        <w:jc w:val="left"/>
        <w:rPr>
          <w:rFonts w:ascii="ＭＳ Ｐゴシック" w:eastAsia="ＭＳ Ｐゴシック" w:hAnsi="ＭＳ Ｐゴシック" w:cs="UDShinGoPro-Light"/>
          <w:color w:val="0070C0"/>
          <w:kern w:val="0"/>
          <w:szCs w:val="21"/>
        </w:rPr>
      </w:pPr>
      <w:r w:rsidRPr="0085614E">
        <w:rPr>
          <w:rFonts w:ascii="ＭＳ Ｐゴシック" w:eastAsia="ＭＳ Ｐゴシック" w:hAnsi="ＭＳ Ｐゴシック" w:cs="UDShinGoPro-Light" w:hint="eastAsia"/>
          <w:kern w:val="0"/>
          <w:szCs w:val="21"/>
        </w:rPr>
        <w:t>第７条</w:t>
      </w:r>
      <w:r w:rsidRPr="0085614E">
        <w:rPr>
          <w:rFonts w:ascii="ＭＳ Ｐゴシック" w:eastAsia="ＭＳ Ｐゴシック" w:hAnsi="ＭＳ Ｐゴシック" w:cs="UDShinGoPro-Light" w:hint="eastAsia"/>
          <w:color w:val="0070C0"/>
          <w:kern w:val="0"/>
          <w:szCs w:val="21"/>
        </w:rPr>
        <w:t xml:space="preserve">　従業員は会社が整備する妊娠・出産、育児</w:t>
      </w:r>
      <w:r w:rsidR="00905F09" w:rsidRPr="0085614E">
        <w:rPr>
          <w:rFonts w:ascii="ＭＳ Ｐゴシック" w:eastAsia="ＭＳ Ｐゴシック" w:hAnsi="ＭＳ Ｐゴシック" w:cs="UDShinGoPro-Light" w:hint="eastAsia"/>
          <w:color w:val="0070C0"/>
          <w:kern w:val="0"/>
          <w:szCs w:val="21"/>
        </w:rPr>
        <w:t>休業</w:t>
      </w:r>
      <w:r w:rsidR="004B1D8D" w:rsidRPr="0085614E">
        <w:rPr>
          <w:rFonts w:ascii="ＭＳ Ｐゴシック" w:eastAsia="ＭＳ Ｐゴシック" w:hAnsi="ＭＳ Ｐゴシック" w:cs="UDShinGoPro-Light" w:hint="eastAsia"/>
          <w:color w:val="0070C0"/>
          <w:kern w:val="0"/>
          <w:szCs w:val="21"/>
        </w:rPr>
        <w:t>・</w:t>
      </w:r>
      <w:r w:rsidRPr="0085614E">
        <w:rPr>
          <w:rFonts w:ascii="ＭＳ Ｐゴシック" w:eastAsia="ＭＳ Ｐゴシック" w:hAnsi="ＭＳ Ｐゴシック" w:cs="UDShinGoPro-Light" w:hint="eastAsia"/>
          <w:color w:val="0070C0"/>
          <w:kern w:val="0"/>
          <w:szCs w:val="21"/>
        </w:rPr>
        <w:t>介護</w:t>
      </w:r>
      <w:r w:rsidR="00905F09" w:rsidRPr="0085614E">
        <w:rPr>
          <w:rFonts w:ascii="ＭＳ Ｐゴシック" w:eastAsia="ＭＳ Ｐゴシック" w:hAnsi="ＭＳ Ｐゴシック" w:cs="UDShinGoPro-Light" w:hint="eastAsia"/>
          <w:color w:val="0070C0"/>
          <w:kern w:val="0"/>
          <w:szCs w:val="21"/>
        </w:rPr>
        <w:t>休業等</w:t>
      </w:r>
      <w:r w:rsidRPr="0085614E">
        <w:rPr>
          <w:rFonts w:ascii="ＭＳ Ｐゴシック" w:eastAsia="ＭＳ Ｐゴシック" w:hAnsi="ＭＳ Ｐゴシック" w:cs="UDShinGoPro-Light" w:hint="eastAsia"/>
          <w:color w:val="0070C0"/>
          <w:kern w:val="0"/>
          <w:szCs w:val="21"/>
        </w:rPr>
        <w:t>に関する制度を就業規則等により利用することができる。また、制度や措置を利用する場合には、早めに上司等に相談し、制度の円滑な利用のために業務に関わる従業員との円滑やコミュニケーションを図るよう努める。</w:t>
      </w:r>
    </w:p>
    <w:p w14:paraId="4130030A" w14:textId="60B772C6" w:rsidR="005B564D" w:rsidRPr="0085614E" w:rsidRDefault="005B564D" w:rsidP="005B564D">
      <w:pPr>
        <w:autoSpaceDE w:val="0"/>
        <w:autoSpaceDN w:val="0"/>
        <w:adjustRightInd w:val="0"/>
        <w:ind w:left="173" w:hangingChars="85" w:hanging="173"/>
        <w:jc w:val="left"/>
        <w:rPr>
          <w:rFonts w:ascii="ＭＳ Ｐゴシック" w:eastAsia="ＭＳ Ｐゴシック" w:hAnsi="ＭＳ Ｐゴシック" w:cs="UDShinGoPro-Light"/>
          <w:color w:val="0070C0"/>
          <w:kern w:val="0"/>
          <w:szCs w:val="21"/>
        </w:rPr>
      </w:pPr>
      <w:r w:rsidRPr="0085614E">
        <w:rPr>
          <w:rFonts w:ascii="ＭＳ Ｐゴシック" w:eastAsia="ＭＳ Ｐゴシック" w:hAnsi="ＭＳ Ｐゴシック" w:cs="UDShinGoPro-Light" w:hint="eastAsia"/>
          <w:kern w:val="0"/>
          <w:szCs w:val="21"/>
        </w:rPr>
        <w:t>２</w:t>
      </w:r>
      <w:r w:rsidRPr="0085614E">
        <w:rPr>
          <w:rFonts w:ascii="ＭＳ Ｐゴシック" w:eastAsia="ＭＳ Ｐゴシック" w:hAnsi="ＭＳ Ｐゴシック" w:cs="UDShinGoPro-Light" w:hint="eastAsia"/>
          <w:color w:val="0070C0"/>
          <w:kern w:val="0"/>
          <w:szCs w:val="21"/>
        </w:rPr>
        <w:t xml:space="preserve">　</w:t>
      </w:r>
      <w:r w:rsidR="009703CF" w:rsidRPr="0085614E">
        <w:rPr>
          <w:rFonts w:ascii="ＭＳ Ｐゴシック" w:eastAsia="ＭＳ Ｐゴシック" w:hAnsi="ＭＳ Ｐゴシック" w:cs="UDShinGoPro-Light" w:hint="eastAsia"/>
          <w:color w:val="0070C0"/>
          <w:kern w:val="0"/>
          <w:szCs w:val="21"/>
        </w:rPr>
        <w:t>会社</w:t>
      </w:r>
      <w:r w:rsidRPr="0085614E">
        <w:rPr>
          <w:rFonts w:ascii="ＭＳ Ｐゴシック" w:eastAsia="ＭＳ Ｐゴシック" w:hAnsi="ＭＳ Ｐゴシック" w:cs="UDShinGoPro-Light" w:hint="eastAsia"/>
          <w:color w:val="0070C0"/>
          <w:kern w:val="0"/>
          <w:szCs w:val="21"/>
        </w:rPr>
        <w:t>は妊娠・出産、育児</w:t>
      </w:r>
      <w:r w:rsidR="00905F09" w:rsidRPr="0085614E">
        <w:rPr>
          <w:rFonts w:ascii="ＭＳ Ｐゴシック" w:eastAsia="ＭＳ Ｐゴシック" w:hAnsi="ＭＳ Ｐゴシック" w:cs="UDShinGoPro-Light" w:hint="eastAsia"/>
          <w:color w:val="0070C0"/>
          <w:kern w:val="0"/>
          <w:szCs w:val="21"/>
        </w:rPr>
        <w:t>休業</w:t>
      </w:r>
      <w:r w:rsidR="004B1D8D" w:rsidRPr="0085614E">
        <w:rPr>
          <w:rFonts w:ascii="ＭＳ Ｐゴシック" w:eastAsia="ＭＳ Ｐゴシック" w:hAnsi="ＭＳ Ｐゴシック" w:cs="UDShinGoPro-Light" w:hint="eastAsia"/>
          <w:color w:val="0070C0"/>
          <w:kern w:val="0"/>
          <w:szCs w:val="21"/>
        </w:rPr>
        <w:t>・</w:t>
      </w:r>
      <w:r w:rsidRPr="0085614E">
        <w:rPr>
          <w:rFonts w:ascii="ＭＳ Ｐゴシック" w:eastAsia="ＭＳ Ｐゴシック" w:hAnsi="ＭＳ Ｐゴシック" w:cs="UDShinGoPro-Light" w:hint="eastAsia"/>
          <w:color w:val="0070C0"/>
          <w:kern w:val="0"/>
          <w:szCs w:val="21"/>
        </w:rPr>
        <w:t>介護</w:t>
      </w:r>
      <w:r w:rsidR="00905F09" w:rsidRPr="0085614E">
        <w:rPr>
          <w:rFonts w:ascii="ＭＳ Ｐゴシック" w:eastAsia="ＭＳ Ｐゴシック" w:hAnsi="ＭＳ Ｐゴシック" w:cs="UDShinGoPro-Light" w:hint="eastAsia"/>
          <w:color w:val="0070C0"/>
          <w:kern w:val="0"/>
          <w:szCs w:val="21"/>
        </w:rPr>
        <w:t>休業等</w:t>
      </w:r>
      <w:r w:rsidRPr="0085614E">
        <w:rPr>
          <w:rFonts w:ascii="ＭＳ Ｐゴシック" w:eastAsia="ＭＳ Ｐゴシック" w:hAnsi="ＭＳ Ｐゴシック" w:cs="UDShinGoPro-Light" w:hint="eastAsia"/>
          <w:color w:val="0070C0"/>
          <w:kern w:val="0"/>
          <w:szCs w:val="21"/>
        </w:rPr>
        <w:t>を行う従業員が安心して制度を利用し、仕事との両立が図れるよう業務体制の整備等を行う。</w:t>
      </w:r>
    </w:p>
    <w:p w14:paraId="4130030B" w14:textId="77777777" w:rsidR="005B564D" w:rsidRPr="0085614E" w:rsidRDefault="005B564D" w:rsidP="002E4C07">
      <w:pPr>
        <w:autoSpaceDE w:val="0"/>
        <w:autoSpaceDN w:val="0"/>
        <w:adjustRightInd w:val="0"/>
        <w:jc w:val="left"/>
        <w:rPr>
          <w:rFonts w:ascii="ＭＳ Ｐゴシック" w:eastAsia="ＭＳ Ｐゴシック" w:hAnsi="ＭＳ Ｐゴシック" w:cs="UDShinGoPro-Light"/>
          <w:kern w:val="0"/>
          <w:szCs w:val="21"/>
        </w:rPr>
      </w:pPr>
    </w:p>
    <w:p w14:paraId="4130030C" w14:textId="77777777" w:rsidR="002E4C07" w:rsidRPr="0085614E" w:rsidRDefault="002E4C07" w:rsidP="002E4C07">
      <w:pPr>
        <w:autoSpaceDE w:val="0"/>
        <w:autoSpaceDN w:val="0"/>
        <w:adjustRightInd w:val="0"/>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（その他）</w:t>
      </w:r>
    </w:p>
    <w:p w14:paraId="4130030D" w14:textId="3DAF529F" w:rsidR="002E4C07" w:rsidRPr="0085614E" w:rsidRDefault="002E4C07" w:rsidP="002D6139">
      <w:pPr>
        <w:autoSpaceDE w:val="0"/>
        <w:autoSpaceDN w:val="0"/>
        <w:adjustRightInd w:val="0"/>
        <w:ind w:left="204" w:hangingChars="100" w:hanging="204"/>
        <w:jc w:val="left"/>
        <w:rPr>
          <w:rFonts w:ascii="ＭＳ Ｐゴシック" w:eastAsia="ＭＳ Ｐゴシック" w:hAnsi="ＭＳ Ｐゴシック" w:cs="UDShinGoPro-Light"/>
          <w:color w:val="0070C0"/>
          <w:kern w:val="0"/>
          <w:szCs w:val="21"/>
        </w:rPr>
      </w:pPr>
      <w:r w:rsidRPr="0085614E">
        <w:rPr>
          <w:rFonts w:ascii="ＭＳ Ｐゴシック" w:eastAsia="ＭＳ Ｐゴシック" w:hAnsi="ＭＳ Ｐゴシック" w:cs="UDShinGoPro-Light" w:hint="eastAsia"/>
          <w:kern w:val="0"/>
          <w:szCs w:val="21"/>
        </w:rPr>
        <w:t>第</w:t>
      </w:r>
      <w:r w:rsidR="005B564D" w:rsidRPr="0085614E">
        <w:rPr>
          <w:rFonts w:ascii="ＭＳ Ｐゴシック" w:eastAsia="ＭＳ Ｐゴシック" w:hAnsi="ＭＳ Ｐゴシック" w:cs="UDShinGoPro-Light" w:hint="eastAsia"/>
          <w:kern w:val="0"/>
          <w:szCs w:val="21"/>
        </w:rPr>
        <w:t>８</w:t>
      </w:r>
      <w:r w:rsidRPr="0085614E">
        <w:rPr>
          <w:rFonts w:ascii="ＭＳ Ｐゴシック" w:eastAsia="ＭＳ Ｐゴシック" w:hAnsi="ＭＳ Ｐゴシック" w:cs="UDShinGoPro-Light" w:hint="eastAsia"/>
          <w:kern w:val="0"/>
          <w:szCs w:val="21"/>
        </w:rPr>
        <w:t>条</w:t>
      </w:r>
      <w:r w:rsidRPr="0085614E">
        <w:rPr>
          <w:rFonts w:ascii="ＭＳ Ｐゴシック" w:eastAsia="ＭＳ Ｐゴシック" w:hAnsi="ＭＳ Ｐゴシック" w:cs="UDShinGoPro-Light" w:hint="eastAsia"/>
          <w:color w:val="0070C0"/>
          <w:kern w:val="0"/>
          <w:szCs w:val="21"/>
        </w:rPr>
        <w:t xml:space="preserve">　</w:t>
      </w:r>
      <w:r w:rsidR="005C042D" w:rsidRPr="0085614E">
        <w:rPr>
          <w:rFonts w:ascii="ＭＳ Ｐゴシック" w:eastAsia="ＭＳ Ｐゴシック" w:hAnsi="ＭＳ Ｐゴシック" w:cs="UDShinGoPro-Light" w:hint="eastAsia"/>
          <w:color w:val="FF0000"/>
          <w:kern w:val="0"/>
          <w:szCs w:val="21"/>
        </w:rPr>
        <w:t>性別役割分担意識に基づく言動は、セクシュアルハラスメントの発生の原因や要因となり得ること、</w:t>
      </w:r>
      <w:r w:rsidR="005C042D" w:rsidRPr="0085614E">
        <w:rPr>
          <w:rFonts w:ascii="ＭＳ Ｐゴシック" w:eastAsia="ＭＳ Ｐゴシック" w:hAnsi="ＭＳ Ｐゴシック" w:cs="UDShinGoPro-Light" w:hint="eastAsia"/>
          <w:color w:val="0070C0"/>
          <w:kern w:val="0"/>
          <w:szCs w:val="21"/>
        </w:rPr>
        <w:t>また、</w:t>
      </w:r>
      <w:r w:rsidRPr="0085614E">
        <w:rPr>
          <w:rFonts w:ascii="ＭＳ Ｐゴシック" w:eastAsia="ＭＳ Ｐゴシック" w:hAnsi="ＭＳ Ｐゴシック" w:cs="UDShinGoPro-Light" w:hint="eastAsia"/>
          <w:color w:val="0070C0"/>
          <w:kern w:val="0"/>
          <w:szCs w:val="21"/>
        </w:rPr>
        <w:t>妊娠・出産</w:t>
      </w:r>
      <w:r w:rsidR="005C042D" w:rsidRPr="0085614E">
        <w:rPr>
          <w:rFonts w:ascii="ＭＳ Ｐゴシック" w:eastAsia="ＭＳ Ｐゴシック" w:hAnsi="ＭＳ Ｐゴシック" w:cs="UDShinGoPro-Light" w:hint="eastAsia"/>
          <w:color w:val="0070C0"/>
          <w:kern w:val="0"/>
          <w:szCs w:val="21"/>
        </w:rPr>
        <w:t>等、</w:t>
      </w:r>
      <w:r w:rsidRPr="0085614E">
        <w:rPr>
          <w:rFonts w:ascii="ＭＳ Ｐゴシック" w:eastAsia="ＭＳ Ｐゴシック" w:hAnsi="ＭＳ Ｐゴシック" w:cs="UDShinGoPro-Light" w:hint="eastAsia"/>
          <w:color w:val="0070C0"/>
          <w:kern w:val="0"/>
          <w:szCs w:val="21"/>
        </w:rPr>
        <w:t>育児</w:t>
      </w:r>
      <w:r w:rsidR="005C042D" w:rsidRPr="0085614E">
        <w:rPr>
          <w:rFonts w:ascii="ＭＳ Ｐゴシック" w:eastAsia="ＭＳ Ｐゴシック" w:hAnsi="ＭＳ Ｐゴシック" w:cs="UDShinGoPro-Light" w:hint="eastAsia"/>
          <w:color w:val="0070C0"/>
          <w:kern w:val="0"/>
          <w:szCs w:val="21"/>
        </w:rPr>
        <w:t>・介護</w:t>
      </w:r>
      <w:r w:rsidRPr="0085614E">
        <w:rPr>
          <w:rFonts w:ascii="ＭＳ Ｐゴシック" w:eastAsia="ＭＳ Ｐゴシック" w:hAnsi="ＭＳ Ｐゴシック" w:cs="UDShinGoPro-Light" w:hint="eastAsia"/>
          <w:color w:val="0070C0"/>
          <w:kern w:val="0"/>
          <w:szCs w:val="21"/>
        </w:rPr>
        <w:t>休業等に関する否定的な言動は、妊娠・出産</w:t>
      </w:r>
      <w:r w:rsidR="005C042D" w:rsidRPr="0085614E">
        <w:rPr>
          <w:rFonts w:ascii="ＭＳ Ｐゴシック" w:eastAsia="ＭＳ Ｐゴシック" w:hAnsi="ＭＳ Ｐゴシック" w:cs="UDShinGoPro-Light" w:hint="eastAsia"/>
          <w:color w:val="0070C0"/>
          <w:kern w:val="0"/>
          <w:szCs w:val="21"/>
        </w:rPr>
        <w:t>等に関するハラスメント、</w:t>
      </w:r>
      <w:r w:rsidRPr="0085614E">
        <w:rPr>
          <w:rFonts w:ascii="ＭＳ Ｐゴシック" w:eastAsia="ＭＳ Ｐゴシック" w:hAnsi="ＭＳ Ｐゴシック" w:cs="UDShinGoPro-Light" w:hint="eastAsia"/>
          <w:color w:val="0070C0"/>
          <w:kern w:val="0"/>
          <w:szCs w:val="21"/>
        </w:rPr>
        <w:t>育児</w:t>
      </w:r>
      <w:r w:rsidR="005C042D" w:rsidRPr="0085614E">
        <w:rPr>
          <w:rFonts w:ascii="ＭＳ Ｐゴシック" w:eastAsia="ＭＳ Ｐゴシック" w:hAnsi="ＭＳ Ｐゴシック" w:cs="UDShinGoPro-Light" w:hint="eastAsia"/>
          <w:color w:val="0070C0"/>
          <w:kern w:val="0"/>
          <w:szCs w:val="21"/>
        </w:rPr>
        <w:t>・介護</w:t>
      </w:r>
      <w:r w:rsidRPr="0085614E">
        <w:rPr>
          <w:rFonts w:ascii="ＭＳ Ｐゴシック" w:eastAsia="ＭＳ Ｐゴシック" w:hAnsi="ＭＳ Ｐゴシック" w:cs="UDShinGoPro-Light" w:hint="eastAsia"/>
          <w:color w:val="0070C0"/>
          <w:kern w:val="0"/>
          <w:szCs w:val="21"/>
        </w:rPr>
        <w:t>休業等に関するハラスメントの発生の原因や背景となり</w:t>
      </w:r>
      <w:r w:rsidR="0072641C" w:rsidRPr="0085614E">
        <w:rPr>
          <w:rFonts w:ascii="ＭＳ Ｐゴシック" w:eastAsia="ＭＳ Ｐゴシック" w:hAnsi="ＭＳ Ｐゴシック" w:cs="UDShinGoPro-Light" w:hint="eastAsia"/>
          <w:color w:val="0070C0"/>
          <w:kern w:val="0"/>
          <w:szCs w:val="21"/>
        </w:rPr>
        <w:t>得ること</w:t>
      </w:r>
      <w:r w:rsidRPr="0085614E">
        <w:rPr>
          <w:rFonts w:ascii="ＭＳ Ｐゴシック" w:eastAsia="ＭＳ Ｐゴシック" w:hAnsi="ＭＳ Ｐゴシック" w:cs="UDShinGoPro-Light" w:hint="eastAsia"/>
          <w:color w:val="0070C0"/>
          <w:kern w:val="0"/>
          <w:szCs w:val="21"/>
        </w:rPr>
        <w:t>から、</w:t>
      </w:r>
      <w:r w:rsidRPr="0085614E">
        <w:rPr>
          <w:rFonts w:ascii="ＭＳ Ｐゴシック" w:eastAsia="ＭＳ Ｐゴシック" w:hAnsi="ＭＳ Ｐゴシック" w:cs="UDShinGoPro-Light" w:hint="eastAsia"/>
          <w:color w:val="000000" w:themeColor="text1"/>
          <w:kern w:val="0"/>
          <w:szCs w:val="21"/>
        </w:rPr>
        <w:t>このような言動を行わないよう注意すること。</w:t>
      </w:r>
    </w:p>
    <w:p w14:paraId="4130030F" w14:textId="77777777" w:rsidR="0048684D" w:rsidRPr="0085614E" w:rsidRDefault="0048684D" w:rsidP="00E02E7E">
      <w:pPr>
        <w:autoSpaceDE w:val="0"/>
        <w:autoSpaceDN w:val="0"/>
        <w:adjustRightInd w:val="0"/>
        <w:jc w:val="left"/>
        <w:rPr>
          <w:rFonts w:ascii="ＭＳ Ｐゴシック" w:eastAsia="ＭＳ Ｐゴシック" w:hAnsi="ＭＳ Ｐゴシック" w:cs="UDShinGoPro-Light"/>
          <w:kern w:val="0"/>
          <w:szCs w:val="21"/>
        </w:rPr>
      </w:pPr>
    </w:p>
    <w:p w14:paraId="41300310" w14:textId="0596F897" w:rsidR="00E02E7E" w:rsidRPr="0085614E" w:rsidRDefault="00E02E7E" w:rsidP="00E02E7E">
      <w:pPr>
        <w:autoSpaceDE w:val="0"/>
        <w:autoSpaceDN w:val="0"/>
        <w:adjustRightInd w:val="0"/>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 xml:space="preserve">附則　</w:t>
      </w:r>
      <w:r w:rsidR="00B42B59" w:rsidRPr="0085614E">
        <w:rPr>
          <w:rFonts w:ascii="ＭＳ Ｐゴシック" w:eastAsia="ＭＳ Ｐゴシック" w:hAnsi="ＭＳ Ｐゴシック" w:cs="UDShinGoPro-Light" w:hint="eastAsia"/>
          <w:kern w:val="0"/>
          <w:szCs w:val="21"/>
        </w:rPr>
        <w:t xml:space="preserve">　</w:t>
      </w:r>
      <w:r w:rsidR="00905F09" w:rsidRPr="0085614E">
        <w:rPr>
          <w:rFonts w:ascii="ＭＳ Ｐゴシック" w:eastAsia="ＭＳ Ｐゴシック" w:hAnsi="ＭＳ Ｐゴシック" w:cs="UDShinGoPro-Light" w:hint="eastAsia"/>
          <w:kern w:val="0"/>
          <w:szCs w:val="21"/>
        </w:rPr>
        <w:t xml:space="preserve">　</w:t>
      </w:r>
      <w:r w:rsidR="00B42B59" w:rsidRPr="0085614E">
        <w:rPr>
          <w:rFonts w:ascii="ＭＳ Ｐゴシック" w:eastAsia="ＭＳ Ｐゴシック" w:hAnsi="ＭＳ Ｐゴシック" w:cs="UDShinGoPro-Light" w:hint="eastAsia"/>
          <w:kern w:val="0"/>
          <w:szCs w:val="21"/>
        </w:rPr>
        <w:t xml:space="preserve">　</w:t>
      </w:r>
      <w:r w:rsidR="004144E4" w:rsidRPr="0085614E">
        <w:rPr>
          <w:rFonts w:ascii="ＭＳ Ｐゴシック" w:eastAsia="ＭＳ Ｐゴシック" w:hAnsi="ＭＳ Ｐゴシック" w:cs="UDShinGoPro-Light" w:hint="eastAsia"/>
          <w:kern w:val="0"/>
          <w:szCs w:val="21"/>
        </w:rPr>
        <w:t xml:space="preserve">　</w:t>
      </w:r>
      <w:r w:rsidRPr="0085614E">
        <w:rPr>
          <w:rFonts w:ascii="ＭＳ Ｐゴシック" w:eastAsia="ＭＳ Ｐゴシック" w:hAnsi="ＭＳ Ｐゴシック" w:cs="UDShinGoPro-Light" w:hint="eastAsia"/>
          <w:kern w:val="0"/>
          <w:szCs w:val="21"/>
        </w:rPr>
        <w:t>年</w:t>
      </w:r>
      <w:r w:rsidR="004144E4" w:rsidRPr="0085614E">
        <w:rPr>
          <w:rFonts w:ascii="ＭＳ Ｐゴシック" w:eastAsia="ＭＳ Ｐゴシック" w:hAnsi="ＭＳ Ｐゴシック" w:cs="UDShinGoPro-Light" w:hint="eastAsia"/>
          <w:kern w:val="0"/>
          <w:szCs w:val="21"/>
        </w:rPr>
        <w:t xml:space="preserve">　</w:t>
      </w:r>
      <w:r w:rsidR="00905F09" w:rsidRPr="0085614E">
        <w:rPr>
          <w:rFonts w:ascii="ＭＳ Ｐゴシック" w:eastAsia="ＭＳ Ｐゴシック" w:hAnsi="ＭＳ Ｐゴシック" w:cs="UDShinGoPro-Light" w:hint="eastAsia"/>
          <w:kern w:val="0"/>
          <w:szCs w:val="21"/>
        </w:rPr>
        <w:t xml:space="preserve">　</w:t>
      </w:r>
      <w:r w:rsidRPr="0085614E">
        <w:rPr>
          <w:rFonts w:ascii="ＭＳ Ｐゴシック" w:eastAsia="ＭＳ Ｐゴシック" w:hAnsi="ＭＳ Ｐゴシック" w:cs="UDShinGoPro-Light" w:hint="eastAsia"/>
          <w:kern w:val="0"/>
          <w:szCs w:val="21"/>
        </w:rPr>
        <w:t>月</w:t>
      </w:r>
      <w:r w:rsidR="00905F09" w:rsidRPr="0085614E">
        <w:rPr>
          <w:rFonts w:ascii="ＭＳ Ｐゴシック" w:eastAsia="ＭＳ Ｐゴシック" w:hAnsi="ＭＳ Ｐゴシック" w:cs="UDShinGoPro-Light" w:hint="eastAsia"/>
          <w:kern w:val="0"/>
          <w:szCs w:val="21"/>
        </w:rPr>
        <w:t xml:space="preserve">　</w:t>
      </w:r>
      <w:r w:rsidR="004144E4" w:rsidRPr="0085614E">
        <w:rPr>
          <w:rFonts w:ascii="ＭＳ Ｐゴシック" w:eastAsia="ＭＳ Ｐゴシック" w:hAnsi="ＭＳ Ｐゴシック" w:cs="UDShinGoPro-Light" w:hint="eastAsia"/>
          <w:kern w:val="0"/>
          <w:szCs w:val="21"/>
        </w:rPr>
        <w:t xml:space="preserve">　</w:t>
      </w:r>
      <w:r w:rsidRPr="0085614E">
        <w:rPr>
          <w:rFonts w:ascii="ＭＳ Ｐゴシック" w:eastAsia="ＭＳ Ｐゴシック" w:hAnsi="ＭＳ Ｐゴシック" w:cs="UDShinGoPro-Light" w:hint="eastAsia"/>
          <w:kern w:val="0"/>
          <w:szCs w:val="21"/>
        </w:rPr>
        <w:t>日より実施</w:t>
      </w:r>
    </w:p>
    <w:sectPr w:rsidR="00E02E7E" w:rsidRPr="0085614E" w:rsidSect="008F13FD">
      <w:footerReference w:type="default" r:id="rId10"/>
      <w:pgSz w:w="11906" w:h="16838" w:code="9"/>
      <w:pgMar w:top="737" w:right="851" w:bottom="567" w:left="851" w:header="454" w:footer="0" w:gutter="0"/>
      <w:pgNumType w:start="9"/>
      <w:cols w:space="425"/>
      <w:docGrid w:type="linesAndChars" w:linePitch="287" w:charSpace="-12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3508D" w14:textId="77777777" w:rsidR="00420B37" w:rsidRDefault="00420B37" w:rsidP="008770F8">
      <w:r>
        <w:separator/>
      </w:r>
    </w:p>
  </w:endnote>
  <w:endnote w:type="continuationSeparator" w:id="0">
    <w:p w14:paraId="2E3F7EF7" w14:textId="77777777" w:rsidR="00420B37" w:rsidRDefault="00420B37" w:rsidP="00877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UDShinGoPro-Light">
    <w:altName w:val="HGPｺﾞｼｯｸE"/>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110968"/>
      <w:docPartObj>
        <w:docPartGallery w:val="Page Numbers (Bottom of Page)"/>
        <w:docPartUnique/>
      </w:docPartObj>
    </w:sdtPr>
    <w:sdtEndPr>
      <w:rPr>
        <w:rFonts w:asciiTheme="minorEastAsia" w:hAnsiTheme="minorEastAsia"/>
      </w:rPr>
    </w:sdtEndPr>
    <w:sdtContent>
      <w:p w14:paraId="41300315" w14:textId="77777777" w:rsidR="0075750C" w:rsidRPr="0075750C" w:rsidRDefault="0075750C">
        <w:pPr>
          <w:pStyle w:val="a7"/>
          <w:jc w:val="center"/>
          <w:rPr>
            <w:rFonts w:asciiTheme="minorEastAsia" w:hAnsiTheme="minorEastAsia"/>
          </w:rPr>
        </w:pPr>
        <w:r w:rsidRPr="0075750C">
          <w:rPr>
            <w:rFonts w:asciiTheme="minorEastAsia" w:hAnsiTheme="minorEastAsia"/>
          </w:rPr>
          <w:fldChar w:fldCharType="begin"/>
        </w:r>
        <w:r w:rsidRPr="0075750C">
          <w:rPr>
            <w:rFonts w:asciiTheme="minorEastAsia" w:hAnsiTheme="minorEastAsia"/>
          </w:rPr>
          <w:instrText>PAGE   \* MERGEFORMAT</w:instrText>
        </w:r>
        <w:r w:rsidRPr="0075750C">
          <w:rPr>
            <w:rFonts w:asciiTheme="minorEastAsia" w:hAnsiTheme="minorEastAsia"/>
          </w:rPr>
          <w:fldChar w:fldCharType="separate"/>
        </w:r>
        <w:r w:rsidR="006D2F40" w:rsidRPr="006D2F40">
          <w:rPr>
            <w:rFonts w:asciiTheme="minorEastAsia" w:hAnsiTheme="minorEastAsia"/>
            <w:noProof/>
            <w:lang w:val="ja-JP"/>
          </w:rPr>
          <w:t>11</w:t>
        </w:r>
        <w:r w:rsidRPr="0075750C">
          <w:rPr>
            <w:rFonts w:asciiTheme="minorEastAsia" w:hAnsiTheme="minorEastAsia"/>
          </w:rPr>
          <w:fldChar w:fldCharType="end"/>
        </w:r>
      </w:p>
    </w:sdtContent>
  </w:sdt>
  <w:p w14:paraId="41300316" w14:textId="77777777" w:rsidR="0075750C" w:rsidRDefault="0075750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2806D" w14:textId="77777777" w:rsidR="00420B37" w:rsidRDefault="00420B37" w:rsidP="008770F8">
      <w:r>
        <w:separator/>
      </w:r>
    </w:p>
  </w:footnote>
  <w:footnote w:type="continuationSeparator" w:id="0">
    <w:p w14:paraId="7A0EA9CB" w14:textId="77777777" w:rsidR="00420B37" w:rsidRDefault="00420B37" w:rsidP="008770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6733"/>
    <w:multiLevelType w:val="hybridMultilevel"/>
    <w:tmpl w:val="2540882A"/>
    <w:lvl w:ilvl="0" w:tplc="B144347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106B07AE"/>
    <w:multiLevelType w:val="hybridMultilevel"/>
    <w:tmpl w:val="C34E279A"/>
    <w:lvl w:ilvl="0" w:tplc="94BEC082">
      <w:start w:val="1"/>
      <w:numFmt w:val="decimalEnclosedCircle"/>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2" w15:restartNumberingAfterBreak="0">
    <w:nsid w:val="12EC09C0"/>
    <w:multiLevelType w:val="hybridMultilevel"/>
    <w:tmpl w:val="4C42CFB0"/>
    <w:lvl w:ilvl="0" w:tplc="AF3E530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45524DE"/>
    <w:multiLevelType w:val="hybridMultilevel"/>
    <w:tmpl w:val="930A5552"/>
    <w:lvl w:ilvl="0" w:tplc="02640314">
      <w:start w:val="1"/>
      <w:numFmt w:val="decimalEnclosedCircle"/>
      <w:lvlText w:val="%1"/>
      <w:lvlJc w:val="left"/>
      <w:pPr>
        <w:ind w:left="531" w:hanging="360"/>
      </w:pPr>
      <w:rPr>
        <w:rFonts w:hint="default"/>
      </w:rPr>
    </w:lvl>
    <w:lvl w:ilvl="1" w:tplc="04090017" w:tentative="1">
      <w:start w:val="1"/>
      <w:numFmt w:val="aiueoFullWidth"/>
      <w:lvlText w:val="(%2)"/>
      <w:lvlJc w:val="left"/>
      <w:pPr>
        <w:ind w:left="1051" w:hanging="440"/>
      </w:pPr>
    </w:lvl>
    <w:lvl w:ilvl="2" w:tplc="04090011" w:tentative="1">
      <w:start w:val="1"/>
      <w:numFmt w:val="decimalEnclosedCircle"/>
      <w:lvlText w:val="%3"/>
      <w:lvlJc w:val="left"/>
      <w:pPr>
        <w:ind w:left="1491" w:hanging="440"/>
      </w:pPr>
    </w:lvl>
    <w:lvl w:ilvl="3" w:tplc="0409000F" w:tentative="1">
      <w:start w:val="1"/>
      <w:numFmt w:val="decimal"/>
      <w:lvlText w:val="%4."/>
      <w:lvlJc w:val="left"/>
      <w:pPr>
        <w:ind w:left="1931" w:hanging="440"/>
      </w:pPr>
    </w:lvl>
    <w:lvl w:ilvl="4" w:tplc="04090017" w:tentative="1">
      <w:start w:val="1"/>
      <w:numFmt w:val="aiueoFullWidth"/>
      <w:lvlText w:val="(%5)"/>
      <w:lvlJc w:val="left"/>
      <w:pPr>
        <w:ind w:left="2371" w:hanging="440"/>
      </w:pPr>
    </w:lvl>
    <w:lvl w:ilvl="5" w:tplc="04090011" w:tentative="1">
      <w:start w:val="1"/>
      <w:numFmt w:val="decimalEnclosedCircle"/>
      <w:lvlText w:val="%6"/>
      <w:lvlJc w:val="left"/>
      <w:pPr>
        <w:ind w:left="2811" w:hanging="440"/>
      </w:pPr>
    </w:lvl>
    <w:lvl w:ilvl="6" w:tplc="0409000F" w:tentative="1">
      <w:start w:val="1"/>
      <w:numFmt w:val="decimal"/>
      <w:lvlText w:val="%7."/>
      <w:lvlJc w:val="left"/>
      <w:pPr>
        <w:ind w:left="3251" w:hanging="440"/>
      </w:pPr>
    </w:lvl>
    <w:lvl w:ilvl="7" w:tplc="04090017" w:tentative="1">
      <w:start w:val="1"/>
      <w:numFmt w:val="aiueoFullWidth"/>
      <w:lvlText w:val="(%8)"/>
      <w:lvlJc w:val="left"/>
      <w:pPr>
        <w:ind w:left="3691" w:hanging="440"/>
      </w:pPr>
    </w:lvl>
    <w:lvl w:ilvl="8" w:tplc="04090011" w:tentative="1">
      <w:start w:val="1"/>
      <w:numFmt w:val="decimalEnclosedCircle"/>
      <w:lvlText w:val="%9"/>
      <w:lvlJc w:val="left"/>
      <w:pPr>
        <w:ind w:left="4131" w:hanging="440"/>
      </w:pPr>
    </w:lvl>
  </w:abstractNum>
  <w:abstractNum w:abstractNumId="4" w15:restartNumberingAfterBreak="0">
    <w:nsid w:val="1CA403A8"/>
    <w:multiLevelType w:val="hybridMultilevel"/>
    <w:tmpl w:val="1EC83A3C"/>
    <w:lvl w:ilvl="0" w:tplc="1FC40F7A">
      <w:start w:val="1"/>
      <w:numFmt w:val="bullet"/>
      <w:lvlText w:val="○"/>
      <w:lvlJc w:val="left"/>
      <w:pPr>
        <w:ind w:left="495" w:hanging="360"/>
      </w:pPr>
      <w:rPr>
        <w:rFonts w:ascii="ＭＳ Ｐ明朝" w:eastAsia="ＭＳ Ｐ明朝" w:hAnsi="ＭＳ Ｐ明朝" w:cstheme="minorBidi" w:hint="eastAsia"/>
      </w:rPr>
    </w:lvl>
    <w:lvl w:ilvl="1" w:tplc="0409000B" w:tentative="1">
      <w:start w:val="1"/>
      <w:numFmt w:val="bullet"/>
      <w:lvlText w:val=""/>
      <w:lvlJc w:val="left"/>
      <w:pPr>
        <w:ind w:left="975" w:hanging="420"/>
      </w:pPr>
      <w:rPr>
        <w:rFonts w:ascii="Wingdings" w:hAnsi="Wingdings" w:hint="default"/>
      </w:rPr>
    </w:lvl>
    <w:lvl w:ilvl="2" w:tplc="0409000D" w:tentative="1">
      <w:start w:val="1"/>
      <w:numFmt w:val="bullet"/>
      <w:lvlText w:val=""/>
      <w:lvlJc w:val="left"/>
      <w:pPr>
        <w:ind w:left="1395" w:hanging="420"/>
      </w:pPr>
      <w:rPr>
        <w:rFonts w:ascii="Wingdings" w:hAnsi="Wingdings" w:hint="default"/>
      </w:rPr>
    </w:lvl>
    <w:lvl w:ilvl="3" w:tplc="04090001" w:tentative="1">
      <w:start w:val="1"/>
      <w:numFmt w:val="bullet"/>
      <w:lvlText w:val=""/>
      <w:lvlJc w:val="left"/>
      <w:pPr>
        <w:ind w:left="1815" w:hanging="420"/>
      </w:pPr>
      <w:rPr>
        <w:rFonts w:ascii="Wingdings" w:hAnsi="Wingdings" w:hint="default"/>
      </w:rPr>
    </w:lvl>
    <w:lvl w:ilvl="4" w:tplc="0409000B" w:tentative="1">
      <w:start w:val="1"/>
      <w:numFmt w:val="bullet"/>
      <w:lvlText w:val=""/>
      <w:lvlJc w:val="left"/>
      <w:pPr>
        <w:ind w:left="2235" w:hanging="420"/>
      </w:pPr>
      <w:rPr>
        <w:rFonts w:ascii="Wingdings" w:hAnsi="Wingdings" w:hint="default"/>
      </w:rPr>
    </w:lvl>
    <w:lvl w:ilvl="5" w:tplc="0409000D" w:tentative="1">
      <w:start w:val="1"/>
      <w:numFmt w:val="bullet"/>
      <w:lvlText w:val=""/>
      <w:lvlJc w:val="left"/>
      <w:pPr>
        <w:ind w:left="2655" w:hanging="420"/>
      </w:pPr>
      <w:rPr>
        <w:rFonts w:ascii="Wingdings" w:hAnsi="Wingdings" w:hint="default"/>
      </w:rPr>
    </w:lvl>
    <w:lvl w:ilvl="6" w:tplc="04090001" w:tentative="1">
      <w:start w:val="1"/>
      <w:numFmt w:val="bullet"/>
      <w:lvlText w:val=""/>
      <w:lvlJc w:val="left"/>
      <w:pPr>
        <w:ind w:left="3075" w:hanging="420"/>
      </w:pPr>
      <w:rPr>
        <w:rFonts w:ascii="Wingdings" w:hAnsi="Wingdings" w:hint="default"/>
      </w:rPr>
    </w:lvl>
    <w:lvl w:ilvl="7" w:tplc="0409000B" w:tentative="1">
      <w:start w:val="1"/>
      <w:numFmt w:val="bullet"/>
      <w:lvlText w:val=""/>
      <w:lvlJc w:val="left"/>
      <w:pPr>
        <w:ind w:left="3495" w:hanging="420"/>
      </w:pPr>
      <w:rPr>
        <w:rFonts w:ascii="Wingdings" w:hAnsi="Wingdings" w:hint="default"/>
      </w:rPr>
    </w:lvl>
    <w:lvl w:ilvl="8" w:tplc="0409000D" w:tentative="1">
      <w:start w:val="1"/>
      <w:numFmt w:val="bullet"/>
      <w:lvlText w:val=""/>
      <w:lvlJc w:val="left"/>
      <w:pPr>
        <w:ind w:left="3915" w:hanging="420"/>
      </w:pPr>
      <w:rPr>
        <w:rFonts w:ascii="Wingdings" w:hAnsi="Wingdings" w:hint="default"/>
      </w:rPr>
    </w:lvl>
  </w:abstractNum>
  <w:abstractNum w:abstractNumId="5" w15:restartNumberingAfterBreak="0">
    <w:nsid w:val="24BA3B1D"/>
    <w:multiLevelType w:val="hybridMultilevel"/>
    <w:tmpl w:val="2540882A"/>
    <w:lvl w:ilvl="0" w:tplc="B144347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25392548"/>
    <w:multiLevelType w:val="hybridMultilevel"/>
    <w:tmpl w:val="BA4695F0"/>
    <w:lvl w:ilvl="0" w:tplc="9FCE0E22">
      <w:start w:val="1"/>
      <w:numFmt w:val="decimalEnclosedCircle"/>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7" w15:restartNumberingAfterBreak="0">
    <w:nsid w:val="29462E63"/>
    <w:multiLevelType w:val="hybridMultilevel"/>
    <w:tmpl w:val="9FB2131A"/>
    <w:lvl w:ilvl="0" w:tplc="822EA6CE">
      <w:start w:val="1"/>
      <w:numFmt w:val="decimalEnclosedCircle"/>
      <w:lvlText w:val="%1"/>
      <w:lvlJc w:val="left"/>
      <w:pPr>
        <w:ind w:left="495" w:hanging="360"/>
      </w:pPr>
      <w:rPr>
        <w:rFonts w:hint="default"/>
      </w:rPr>
    </w:lvl>
    <w:lvl w:ilvl="1" w:tplc="04090017" w:tentative="1">
      <w:start w:val="1"/>
      <w:numFmt w:val="aiueoFullWidth"/>
      <w:lvlText w:val="(%2)"/>
      <w:lvlJc w:val="left"/>
      <w:pPr>
        <w:ind w:left="1015" w:hanging="440"/>
      </w:pPr>
    </w:lvl>
    <w:lvl w:ilvl="2" w:tplc="04090011" w:tentative="1">
      <w:start w:val="1"/>
      <w:numFmt w:val="decimalEnclosedCircle"/>
      <w:lvlText w:val="%3"/>
      <w:lvlJc w:val="left"/>
      <w:pPr>
        <w:ind w:left="1455" w:hanging="440"/>
      </w:pPr>
    </w:lvl>
    <w:lvl w:ilvl="3" w:tplc="0409000F" w:tentative="1">
      <w:start w:val="1"/>
      <w:numFmt w:val="decimal"/>
      <w:lvlText w:val="%4."/>
      <w:lvlJc w:val="left"/>
      <w:pPr>
        <w:ind w:left="1895" w:hanging="440"/>
      </w:pPr>
    </w:lvl>
    <w:lvl w:ilvl="4" w:tplc="04090017" w:tentative="1">
      <w:start w:val="1"/>
      <w:numFmt w:val="aiueoFullWidth"/>
      <w:lvlText w:val="(%5)"/>
      <w:lvlJc w:val="left"/>
      <w:pPr>
        <w:ind w:left="2335" w:hanging="440"/>
      </w:pPr>
    </w:lvl>
    <w:lvl w:ilvl="5" w:tplc="04090011" w:tentative="1">
      <w:start w:val="1"/>
      <w:numFmt w:val="decimalEnclosedCircle"/>
      <w:lvlText w:val="%6"/>
      <w:lvlJc w:val="left"/>
      <w:pPr>
        <w:ind w:left="2775" w:hanging="440"/>
      </w:pPr>
    </w:lvl>
    <w:lvl w:ilvl="6" w:tplc="0409000F" w:tentative="1">
      <w:start w:val="1"/>
      <w:numFmt w:val="decimal"/>
      <w:lvlText w:val="%7."/>
      <w:lvlJc w:val="left"/>
      <w:pPr>
        <w:ind w:left="3215" w:hanging="440"/>
      </w:pPr>
    </w:lvl>
    <w:lvl w:ilvl="7" w:tplc="04090017" w:tentative="1">
      <w:start w:val="1"/>
      <w:numFmt w:val="aiueoFullWidth"/>
      <w:lvlText w:val="(%8)"/>
      <w:lvlJc w:val="left"/>
      <w:pPr>
        <w:ind w:left="3655" w:hanging="440"/>
      </w:pPr>
    </w:lvl>
    <w:lvl w:ilvl="8" w:tplc="04090011" w:tentative="1">
      <w:start w:val="1"/>
      <w:numFmt w:val="decimalEnclosedCircle"/>
      <w:lvlText w:val="%9"/>
      <w:lvlJc w:val="left"/>
      <w:pPr>
        <w:ind w:left="4095" w:hanging="440"/>
      </w:pPr>
    </w:lvl>
  </w:abstractNum>
  <w:abstractNum w:abstractNumId="8" w15:restartNumberingAfterBreak="0">
    <w:nsid w:val="2A165360"/>
    <w:multiLevelType w:val="hybridMultilevel"/>
    <w:tmpl w:val="488807D2"/>
    <w:lvl w:ilvl="0" w:tplc="42CAA402">
      <w:start w:val="1"/>
      <w:numFmt w:val="decimalEnclosedCircle"/>
      <w:lvlText w:val="%1"/>
      <w:lvlJc w:val="left"/>
      <w:pPr>
        <w:ind w:left="531" w:hanging="360"/>
      </w:pPr>
      <w:rPr>
        <w:rFonts w:hint="default"/>
      </w:rPr>
    </w:lvl>
    <w:lvl w:ilvl="1" w:tplc="04090017" w:tentative="1">
      <w:start w:val="1"/>
      <w:numFmt w:val="aiueoFullWidth"/>
      <w:lvlText w:val="(%2)"/>
      <w:lvlJc w:val="left"/>
      <w:pPr>
        <w:ind w:left="1051" w:hanging="440"/>
      </w:pPr>
    </w:lvl>
    <w:lvl w:ilvl="2" w:tplc="04090011" w:tentative="1">
      <w:start w:val="1"/>
      <w:numFmt w:val="decimalEnclosedCircle"/>
      <w:lvlText w:val="%3"/>
      <w:lvlJc w:val="left"/>
      <w:pPr>
        <w:ind w:left="1491" w:hanging="440"/>
      </w:pPr>
    </w:lvl>
    <w:lvl w:ilvl="3" w:tplc="0409000F" w:tentative="1">
      <w:start w:val="1"/>
      <w:numFmt w:val="decimal"/>
      <w:lvlText w:val="%4."/>
      <w:lvlJc w:val="left"/>
      <w:pPr>
        <w:ind w:left="1931" w:hanging="440"/>
      </w:pPr>
    </w:lvl>
    <w:lvl w:ilvl="4" w:tplc="04090017" w:tentative="1">
      <w:start w:val="1"/>
      <w:numFmt w:val="aiueoFullWidth"/>
      <w:lvlText w:val="(%5)"/>
      <w:lvlJc w:val="left"/>
      <w:pPr>
        <w:ind w:left="2371" w:hanging="440"/>
      </w:pPr>
    </w:lvl>
    <w:lvl w:ilvl="5" w:tplc="04090011" w:tentative="1">
      <w:start w:val="1"/>
      <w:numFmt w:val="decimalEnclosedCircle"/>
      <w:lvlText w:val="%6"/>
      <w:lvlJc w:val="left"/>
      <w:pPr>
        <w:ind w:left="2811" w:hanging="440"/>
      </w:pPr>
    </w:lvl>
    <w:lvl w:ilvl="6" w:tplc="0409000F" w:tentative="1">
      <w:start w:val="1"/>
      <w:numFmt w:val="decimal"/>
      <w:lvlText w:val="%7."/>
      <w:lvlJc w:val="left"/>
      <w:pPr>
        <w:ind w:left="3251" w:hanging="440"/>
      </w:pPr>
    </w:lvl>
    <w:lvl w:ilvl="7" w:tplc="04090017" w:tentative="1">
      <w:start w:val="1"/>
      <w:numFmt w:val="aiueoFullWidth"/>
      <w:lvlText w:val="(%8)"/>
      <w:lvlJc w:val="left"/>
      <w:pPr>
        <w:ind w:left="3691" w:hanging="440"/>
      </w:pPr>
    </w:lvl>
    <w:lvl w:ilvl="8" w:tplc="04090011" w:tentative="1">
      <w:start w:val="1"/>
      <w:numFmt w:val="decimalEnclosedCircle"/>
      <w:lvlText w:val="%9"/>
      <w:lvlJc w:val="left"/>
      <w:pPr>
        <w:ind w:left="4131" w:hanging="440"/>
      </w:pPr>
    </w:lvl>
  </w:abstractNum>
  <w:abstractNum w:abstractNumId="9" w15:restartNumberingAfterBreak="0">
    <w:nsid w:val="40EC6525"/>
    <w:multiLevelType w:val="hybridMultilevel"/>
    <w:tmpl w:val="8998233E"/>
    <w:lvl w:ilvl="0" w:tplc="8208E018">
      <w:start w:val="1"/>
      <w:numFmt w:val="decimalEnclosedCircle"/>
      <w:lvlText w:val="%1"/>
      <w:lvlJc w:val="left"/>
      <w:pPr>
        <w:ind w:left="495" w:hanging="360"/>
      </w:pPr>
      <w:rPr>
        <w:rFonts w:hint="default"/>
      </w:rPr>
    </w:lvl>
    <w:lvl w:ilvl="1" w:tplc="04090017" w:tentative="1">
      <w:start w:val="1"/>
      <w:numFmt w:val="aiueoFullWidth"/>
      <w:lvlText w:val="(%2)"/>
      <w:lvlJc w:val="left"/>
      <w:pPr>
        <w:ind w:left="1015" w:hanging="440"/>
      </w:pPr>
    </w:lvl>
    <w:lvl w:ilvl="2" w:tplc="04090011" w:tentative="1">
      <w:start w:val="1"/>
      <w:numFmt w:val="decimalEnclosedCircle"/>
      <w:lvlText w:val="%3"/>
      <w:lvlJc w:val="left"/>
      <w:pPr>
        <w:ind w:left="1455" w:hanging="440"/>
      </w:pPr>
    </w:lvl>
    <w:lvl w:ilvl="3" w:tplc="0409000F" w:tentative="1">
      <w:start w:val="1"/>
      <w:numFmt w:val="decimal"/>
      <w:lvlText w:val="%4."/>
      <w:lvlJc w:val="left"/>
      <w:pPr>
        <w:ind w:left="1895" w:hanging="440"/>
      </w:pPr>
    </w:lvl>
    <w:lvl w:ilvl="4" w:tplc="04090017" w:tentative="1">
      <w:start w:val="1"/>
      <w:numFmt w:val="aiueoFullWidth"/>
      <w:lvlText w:val="(%5)"/>
      <w:lvlJc w:val="left"/>
      <w:pPr>
        <w:ind w:left="2335" w:hanging="440"/>
      </w:pPr>
    </w:lvl>
    <w:lvl w:ilvl="5" w:tplc="04090011" w:tentative="1">
      <w:start w:val="1"/>
      <w:numFmt w:val="decimalEnclosedCircle"/>
      <w:lvlText w:val="%6"/>
      <w:lvlJc w:val="left"/>
      <w:pPr>
        <w:ind w:left="2775" w:hanging="440"/>
      </w:pPr>
    </w:lvl>
    <w:lvl w:ilvl="6" w:tplc="0409000F" w:tentative="1">
      <w:start w:val="1"/>
      <w:numFmt w:val="decimal"/>
      <w:lvlText w:val="%7."/>
      <w:lvlJc w:val="left"/>
      <w:pPr>
        <w:ind w:left="3215" w:hanging="440"/>
      </w:pPr>
    </w:lvl>
    <w:lvl w:ilvl="7" w:tplc="04090017" w:tentative="1">
      <w:start w:val="1"/>
      <w:numFmt w:val="aiueoFullWidth"/>
      <w:lvlText w:val="(%8)"/>
      <w:lvlJc w:val="left"/>
      <w:pPr>
        <w:ind w:left="3655" w:hanging="440"/>
      </w:pPr>
    </w:lvl>
    <w:lvl w:ilvl="8" w:tplc="04090011" w:tentative="1">
      <w:start w:val="1"/>
      <w:numFmt w:val="decimalEnclosedCircle"/>
      <w:lvlText w:val="%9"/>
      <w:lvlJc w:val="left"/>
      <w:pPr>
        <w:ind w:left="4095" w:hanging="440"/>
      </w:pPr>
    </w:lvl>
  </w:abstractNum>
  <w:abstractNum w:abstractNumId="10" w15:restartNumberingAfterBreak="0">
    <w:nsid w:val="4567516E"/>
    <w:multiLevelType w:val="hybridMultilevel"/>
    <w:tmpl w:val="52A4EB74"/>
    <w:lvl w:ilvl="0" w:tplc="6F382590">
      <w:start w:val="1"/>
      <w:numFmt w:val="decimalEnclosedCircle"/>
      <w:lvlText w:val="%1"/>
      <w:lvlJc w:val="left"/>
      <w:pPr>
        <w:ind w:left="780" w:hanging="360"/>
      </w:pPr>
      <w:rPr>
        <w:rFonts w:asciiTheme="minorEastAsia" w:eastAsiaTheme="minorEastAsia" w:hAnsiTheme="minorEastAsia" w:cs="UDShinGoPro-Ligh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1" w15:restartNumberingAfterBreak="0">
    <w:nsid w:val="731A00C9"/>
    <w:multiLevelType w:val="hybridMultilevel"/>
    <w:tmpl w:val="FEBADA2A"/>
    <w:lvl w:ilvl="0" w:tplc="E290512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75231156"/>
    <w:multiLevelType w:val="hybridMultilevel"/>
    <w:tmpl w:val="293EB4E0"/>
    <w:lvl w:ilvl="0" w:tplc="AEF0C72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77820539"/>
    <w:multiLevelType w:val="hybridMultilevel"/>
    <w:tmpl w:val="440E626A"/>
    <w:lvl w:ilvl="0" w:tplc="B274A8C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7F757074"/>
    <w:multiLevelType w:val="hybridMultilevel"/>
    <w:tmpl w:val="9A1E0450"/>
    <w:lvl w:ilvl="0" w:tplc="212C1B46">
      <w:start w:val="1"/>
      <w:numFmt w:val="bullet"/>
      <w:lvlText w:val="○"/>
      <w:lvlJc w:val="left"/>
      <w:pPr>
        <w:ind w:left="564" w:hanging="360"/>
      </w:pPr>
      <w:rPr>
        <w:rFonts w:ascii="ＭＳ Ｐ明朝" w:eastAsia="ＭＳ Ｐ明朝" w:hAnsi="ＭＳ Ｐ明朝" w:cstheme="minorBidi" w:hint="eastAsia"/>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num w:numId="1" w16cid:durableId="1927376987">
    <w:abstractNumId w:val="6"/>
  </w:num>
  <w:num w:numId="2" w16cid:durableId="1360547178">
    <w:abstractNumId w:val="1"/>
  </w:num>
  <w:num w:numId="3" w16cid:durableId="1314218332">
    <w:abstractNumId w:val="0"/>
  </w:num>
  <w:num w:numId="4" w16cid:durableId="1529222553">
    <w:abstractNumId w:val="10"/>
  </w:num>
  <w:num w:numId="5" w16cid:durableId="2099598665">
    <w:abstractNumId w:val="12"/>
  </w:num>
  <w:num w:numId="6" w16cid:durableId="1567179339">
    <w:abstractNumId w:val="5"/>
  </w:num>
  <w:num w:numId="7" w16cid:durableId="1901936329">
    <w:abstractNumId w:val="2"/>
  </w:num>
  <w:num w:numId="8" w16cid:durableId="1461264245">
    <w:abstractNumId w:val="4"/>
  </w:num>
  <w:num w:numId="9" w16cid:durableId="1459301662">
    <w:abstractNumId w:val="14"/>
  </w:num>
  <w:num w:numId="10" w16cid:durableId="1857648122">
    <w:abstractNumId w:val="7"/>
  </w:num>
  <w:num w:numId="11" w16cid:durableId="186985534">
    <w:abstractNumId w:val="3"/>
  </w:num>
  <w:num w:numId="12" w16cid:durableId="1515682955">
    <w:abstractNumId w:val="8"/>
  </w:num>
  <w:num w:numId="13" w16cid:durableId="360058342">
    <w:abstractNumId w:val="13"/>
  </w:num>
  <w:num w:numId="14" w16cid:durableId="1172065409">
    <w:abstractNumId w:val="9"/>
  </w:num>
  <w:num w:numId="15" w16cid:durableId="16552548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rawingGridHorizontalSpacing w:val="102"/>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E7E"/>
    <w:rsid w:val="00014CAC"/>
    <w:rsid w:val="00021CF5"/>
    <w:rsid w:val="00036714"/>
    <w:rsid w:val="00057000"/>
    <w:rsid w:val="000620D7"/>
    <w:rsid w:val="00072B43"/>
    <w:rsid w:val="00080E97"/>
    <w:rsid w:val="0008583A"/>
    <w:rsid w:val="0009727F"/>
    <w:rsid w:val="000B51DA"/>
    <w:rsid w:val="000C59C2"/>
    <w:rsid w:val="000E5D41"/>
    <w:rsid w:val="000F2FE6"/>
    <w:rsid w:val="001140E8"/>
    <w:rsid w:val="00124AD1"/>
    <w:rsid w:val="001272F8"/>
    <w:rsid w:val="00174AC2"/>
    <w:rsid w:val="001A253C"/>
    <w:rsid w:val="001A4AB1"/>
    <w:rsid w:val="001C66D9"/>
    <w:rsid w:val="001E6234"/>
    <w:rsid w:val="001F3819"/>
    <w:rsid w:val="00233026"/>
    <w:rsid w:val="002434AD"/>
    <w:rsid w:val="002819C9"/>
    <w:rsid w:val="00295B48"/>
    <w:rsid w:val="002A102E"/>
    <w:rsid w:val="002C1320"/>
    <w:rsid w:val="002D6139"/>
    <w:rsid w:val="002E314C"/>
    <w:rsid w:val="002E4C07"/>
    <w:rsid w:val="00312D6E"/>
    <w:rsid w:val="003362A8"/>
    <w:rsid w:val="00347421"/>
    <w:rsid w:val="00362B0C"/>
    <w:rsid w:val="00380AF6"/>
    <w:rsid w:val="00387CA3"/>
    <w:rsid w:val="00395514"/>
    <w:rsid w:val="003B7A97"/>
    <w:rsid w:val="003C1E87"/>
    <w:rsid w:val="003C7FF1"/>
    <w:rsid w:val="003F217C"/>
    <w:rsid w:val="004033C6"/>
    <w:rsid w:val="0040408B"/>
    <w:rsid w:val="00407E30"/>
    <w:rsid w:val="004144E4"/>
    <w:rsid w:val="00420B37"/>
    <w:rsid w:val="00442137"/>
    <w:rsid w:val="00442AF6"/>
    <w:rsid w:val="00442F7E"/>
    <w:rsid w:val="004524B0"/>
    <w:rsid w:val="00465326"/>
    <w:rsid w:val="004761CD"/>
    <w:rsid w:val="00484743"/>
    <w:rsid w:val="0048684D"/>
    <w:rsid w:val="004B1D8D"/>
    <w:rsid w:val="004C3247"/>
    <w:rsid w:val="004F3934"/>
    <w:rsid w:val="00516F0C"/>
    <w:rsid w:val="005233A0"/>
    <w:rsid w:val="0053227B"/>
    <w:rsid w:val="00554CB2"/>
    <w:rsid w:val="00565A6E"/>
    <w:rsid w:val="0058134C"/>
    <w:rsid w:val="005954D3"/>
    <w:rsid w:val="005B564D"/>
    <w:rsid w:val="005B6E1B"/>
    <w:rsid w:val="005C042D"/>
    <w:rsid w:val="005C448D"/>
    <w:rsid w:val="005D66D3"/>
    <w:rsid w:val="005F280B"/>
    <w:rsid w:val="00664081"/>
    <w:rsid w:val="006D259A"/>
    <w:rsid w:val="006D272D"/>
    <w:rsid w:val="006D2F40"/>
    <w:rsid w:val="006F1B5E"/>
    <w:rsid w:val="006F5FCE"/>
    <w:rsid w:val="00722732"/>
    <w:rsid w:val="00723F28"/>
    <w:rsid w:val="0072641C"/>
    <w:rsid w:val="00743352"/>
    <w:rsid w:val="007472F7"/>
    <w:rsid w:val="00747BE8"/>
    <w:rsid w:val="0075750C"/>
    <w:rsid w:val="0077236E"/>
    <w:rsid w:val="007733ED"/>
    <w:rsid w:val="00775491"/>
    <w:rsid w:val="00796AD5"/>
    <w:rsid w:val="007A372A"/>
    <w:rsid w:val="007B3EAC"/>
    <w:rsid w:val="007C244C"/>
    <w:rsid w:val="007C543A"/>
    <w:rsid w:val="007C5D7F"/>
    <w:rsid w:val="007E203C"/>
    <w:rsid w:val="007E6218"/>
    <w:rsid w:val="007E64C3"/>
    <w:rsid w:val="00800289"/>
    <w:rsid w:val="0081371E"/>
    <w:rsid w:val="0082023E"/>
    <w:rsid w:val="00840B51"/>
    <w:rsid w:val="00847DC5"/>
    <w:rsid w:val="0085614E"/>
    <w:rsid w:val="00861AB4"/>
    <w:rsid w:val="0086431F"/>
    <w:rsid w:val="00864F6D"/>
    <w:rsid w:val="008770F8"/>
    <w:rsid w:val="00883E9B"/>
    <w:rsid w:val="008A543D"/>
    <w:rsid w:val="008B788F"/>
    <w:rsid w:val="008D2EC4"/>
    <w:rsid w:val="008D498F"/>
    <w:rsid w:val="008F0AE3"/>
    <w:rsid w:val="008F13FD"/>
    <w:rsid w:val="008F40EA"/>
    <w:rsid w:val="00905F09"/>
    <w:rsid w:val="00907FA3"/>
    <w:rsid w:val="00911F86"/>
    <w:rsid w:val="00915EE1"/>
    <w:rsid w:val="009232EF"/>
    <w:rsid w:val="009308E7"/>
    <w:rsid w:val="00957AEB"/>
    <w:rsid w:val="009703CF"/>
    <w:rsid w:val="00970E96"/>
    <w:rsid w:val="00994A9A"/>
    <w:rsid w:val="009A3428"/>
    <w:rsid w:val="009C7CCB"/>
    <w:rsid w:val="009D7C8B"/>
    <w:rsid w:val="009F2B44"/>
    <w:rsid w:val="00A011FF"/>
    <w:rsid w:val="00A050F9"/>
    <w:rsid w:val="00A12ADD"/>
    <w:rsid w:val="00A217FA"/>
    <w:rsid w:val="00A21DA7"/>
    <w:rsid w:val="00A31259"/>
    <w:rsid w:val="00A51673"/>
    <w:rsid w:val="00A56B27"/>
    <w:rsid w:val="00A633AA"/>
    <w:rsid w:val="00A871FD"/>
    <w:rsid w:val="00A941B3"/>
    <w:rsid w:val="00AA3326"/>
    <w:rsid w:val="00AC1FEE"/>
    <w:rsid w:val="00AE2F30"/>
    <w:rsid w:val="00AF4023"/>
    <w:rsid w:val="00B04A3F"/>
    <w:rsid w:val="00B12496"/>
    <w:rsid w:val="00B12A3B"/>
    <w:rsid w:val="00B23953"/>
    <w:rsid w:val="00B3051E"/>
    <w:rsid w:val="00B37121"/>
    <w:rsid w:val="00B42B59"/>
    <w:rsid w:val="00B509C8"/>
    <w:rsid w:val="00B60805"/>
    <w:rsid w:val="00B72987"/>
    <w:rsid w:val="00B9489B"/>
    <w:rsid w:val="00BA76E4"/>
    <w:rsid w:val="00BC2FED"/>
    <w:rsid w:val="00BD43CE"/>
    <w:rsid w:val="00C01FCB"/>
    <w:rsid w:val="00C43ABD"/>
    <w:rsid w:val="00C84A4A"/>
    <w:rsid w:val="00C925D9"/>
    <w:rsid w:val="00CA397F"/>
    <w:rsid w:val="00CE124C"/>
    <w:rsid w:val="00D35B65"/>
    <w:rsid w:val="00D50017"/>
    <w:rsid w:val="00D71411"/>
    <w:rsid w:val="00D75801"/>
    <w:rsid w:val="00D8510F"/>
    <w:rsid w:val="00D9010C"/>
    <w:rsid w:val="00DE5566"/>
    <w:rsid w:val="00E02E7E"/>
    <w:rsid w:val="00E07650"/>
    <w:rsid w:val="00E36E5E"/>
    <w:rsid w:val="00E41BF0"/>
    <w:rsid w:val="00E71B79"/>
    <w:rsid w:val="00EA6BF3"/>
    <w:rsid w:val="00ED20A1"/>
    <w:rsid w:val="00ED6025"/>
    <w:rsid w:val="00F03D1B"/>
    <w:rsid w:val="00F14531"/>
    <w:rsid w:val="00F21639"/>
    <w:rsid w:val="00F356D1"/>
    <w:rsid w:val="00F45A1E"/>
    <w:rsid w:val="00F65883"/>
    <w:rsid w:val="00FB3E1A"/>
    <w:rsid w:val="00FC06CF"/>
    <w:rsid w:val="00FD19F2"/>
    <w:rsid w:val="00FD5E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3002B4"/>
  <w15:docId w15:val="{0E1D67E6-019A-4B56-9141-338BF7844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6F0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516F0C"/>
    <w:rPr>
      <w:rFonts w:asciiTheme="majorHAnsi" w:eastAsiaTheme="majorEastAsia" w:hAnsiTheme="majorHAnsi" w:cstheme="majorBidi"/>
      <w:sz w:val="18"/>
      <w:szCs w:val="18"/>
    </w:rPr>
  </w:style>
  <w:style w:type="paragraph" w:styleId="a5">
    <w:name w:val="header"/>
    <w:basedOn w:val="a"/>
    <w:link w:val="a6"/>
    <w:uiPriority w:val="99"/>
    <w:unhideWhenUsed/>
    <w:rsid w:val="008770F8"/>
    <w:pPr>
      <w:tabs>
        <w:tab w:val="center" w:pos="4252"/>
        <w:tab w:val="right" w:pos="8504"/>
      </w:tabs>
      <w:snapToGrid w:val="0"/>
    </w:pPr>
  </w:style>
  <w:style w:type="character" w:customStyle="1" w:styleId="a6">
    <w:name w:val="ヘッダー (文字)"/>
    <w:basedOn w:val="a0"/>
    <w:link w:val="a5"/>
    <w:uiPriority w:val="99"/>
    <w:rsid w:val="008770F8"/>
  </w:style>
  <w:style w:type="paragraph" w:styleId="a7">
    <w:name w:val="footer"/>
    <w:basedOn w:val="a"/>
    <w:link w:val="a8"/>
    <w:uiPriority w:val="99"/>
    <w:unhideWhenUsed/>
    <w:rsid w:val="008770F8"/>
    <w:pPr>
      <w:tabs>
        <w:tab w:val="center" w:pos="4252"/>
        <w:tab w:val="right" w:pos="8504"/>
      </w:tabs>
      <w:snapToGrid w:val="0"/>
    </w:pPr>
  </w:style>
  <w:style w:type="character" w:customStyle="1" w:styleId="a8">
    <w:name w:val="フッター (文字)"/>
    <w:basedOn w:val="a0"/>
    <w:link w:val="a7"/>
    <w:uiPriority w:val="99"/>
    <w:rsid w:val="008770F8"/>
  </w:style>
  <w:style w:type="paragraph" w:styleId="a9">
    <w:name w:val="List Paragraph"/>
    <w:basedOn w:val="a"/>
    <w:uiPriority w:val="34"/>
    <w:qFormat/>
    <w:rsid w:val="002E4C0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30D69103457C544903A2FEAF8FD59B7" ma:contentTypeVersion="15" ma:contentTypeDescription="新しいドキュメントを作成します。" ma:contentTypeScope="" ma:versionID="34a9bfe79a46f0c912b26c491a7c0b4d">
  <xsd:schema xmlns:xsd="http://www.w3.org/2001/XMLSchema" xmlns:xs="http://www.w3.org/2001/XMLSchema" xmlns:p="http://schemas.microsoft.com/office/2006/metadata/properties" xmlns:ns2="aeaf88b3-da86-405b-8cc8-75e93f84706d" xmlns:ns3="c8886e6d-ca38-4783-ac23-8bd097117a79" targetNamespace="http://schemas.microsoft.com/office/2006/metadata/properties" ma:root="true" ma:fieldsID="0f8c08442a42ffa0c3b7ef359e561137" ns2:_="" ns3:_="">
    <xsd:import namespace="aeaf88b3-da86-405b-8cc8-75e93f84706d"/>
    <xsd:import namespace="c8886e6d-ca38-4783-ac23-8bd097117a79"/>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f88b3-da86-405b-8cc8-75e93f84706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9fad7a3-d6aa-4846-9200-7e1c24bd98e5}"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eaf88b3-da86-405b-8cc8-75e93f84706d">
      <Terms xmlns="http://schemas.microsoft.com/office/infopath/2007/PartnerControls"/>
    </lcf76f155ced4ddcb4097134ff3c332f>
    <Owner xmlns="aeaf88b3-da86-405b-8cc8-75e93f84706d">
      <UserInfo>
        <DisplayName/>
        <AccountId xsi:nil="true"/>
        <AccountType/>
      </UserInfo>
    </Owner>
    <TaxCatchAll xmlns="c8886e6d-ca38-4783-ac23-8bd097117a79" xsi:nil="true"/>
  </documentManagement>
</p:properties>
</file>

<file path=customXml/itemProps1.xml><?xml version="1.0" encoding="utf-8"?>
<ds:datastoreItem xmlns:ds="http://schemas.openxmlformats.org/officeDocument/2006/customXml" ds:itemID="{B5FC2780-FF25-4537-BC19-B32156136354}">
  <ds:schemaRefs>
    <ds:schemaRef ds:uri="http://schemas.microsoft.com/sharepoint/v3/contenttype/forms"/>
  </ds:schemaRefs>
</ds:datastoreItem>
</file>

<file path=customXml/itemProps2.xml><?xml version="1.0" encoding="utf-8"?>
<ds:datastoreItem xmlns:ds="http://schemas.openxmlformats.org/officeDocument/2006/customXml" ds:itemID="{0FF01412-5249-468B-9A26-B312EE4154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f88b3-da86-405b-8cc8-75e93f84706d"/>
    <ds:schemaRef ds:uri="c8886e6d-ca38-4783-ac23-8bd097117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098EB7-60BB-47D8-A1B6-D36492EBCB36}">
  <ds:schemaRefs>
    <ds:schemaRef ds:uri="http://schemas.microsoft.com/office/2006/metadata/properties"/>
    <ds:schemaRef ds:uri="http://schemas.microsoft.com/office/infopath/2007/PartnerControls"/>
    <ds:schemaRef ds:uri="aeaf88b3-da86-405b-8cc8-75e93f84706d"/>
    <ds:schemaRef ds:uri="c8886e6d-ca38-4783-ac23-8bd097117a79"/>
  </ds:schemaRefs>
</ds:datastoreItem>
</file>

<file path=docProps/app.xml><?xml version="1.0" encoding="utf-8"?>
<Properties xmlns="http://schemas.openxmlformats.org/officeDocument/2006/extended-properties" xmlns:vt="http://schemas.openxmlformats.org/officeDocument/2006/docPropsVTypes">
  <Template>Normal.dotm</Template>
  <Pages>3</Pages>
  <Words>5087</Words>
  <Characters>5087</Characters>
  <DocSecurity>0</DocSecurity>
  <Lines>158</Lines>
  <Paragraphs>93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5148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0x010100830D69103457C544903A2FEAF8FD59B7</vt:lpwstr>
  </property>
  <property fmtid="{D5CDD505-2E9C-101B-9397-08002B2CF9AE}" pid="3" name="MediaServiceImageTags">
    <vt:lpwstr/>
  </property>
</Properties>
</file>