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5A1" w:rsidRPr="00774580" w:rsidRDefault="00F955A1" w:rsidP="00930576">
      <w:pPr>
        <w:widowControl/>
        <w:jc w:val="center"/>
        <w:rPr>
          <w:rFonts w:asciiTheme="minorEastAsia" w:hAnsiTheme="minorEastAsia"/>
          <w:color w:val="000000" w:themeColor="text1"/>
          <w:sz w:val="40"/>
          <w:szCs w:val="40"/>
        </w:rPr>
      </w:pPr>
      <w:bookmarkStart w:id="0" w:name="_GoBack"/>
      <w:bookmarkEnd w:id="0"/>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955A1" w:rsidRPr="009B5917" w:rsidRDefault="00F955A1" w:rsidP="00F955A1">
      <w:pPr>
        <w:widowControl/>
        <w:rPr>
          <w:rFonts w:asciiTheme="minorEastAsia" w:hAnsiTheme="minorEastAsia"/>
        </w:rPr>
      </w:pPr>
    </w:p>
    <w:p w:rsidR="00F06CE9" w:rsidRPr="009B5917" w:rsidRDefault="00BD66BE" w:rsidP="00CF4EC2">
      <w:pPr>
        <w:widowControl/>
        <w:ind w:left="400" w:hangingChars="100" w:hanging="400"/>
        <w:rPr>
          <w:rFonts w:asciiTheme="minorEastAsia" w:hAnsiTheme="minorEastAsia"/>
          <w:kern w:val="0"/>
          <w:sz w:val="40"/>
          <w:szCs w:val="40"/>
        </w:rPr>
      </w:pPr>
      <w:r w:rsidRPr="009B5917">
        <w:rPr>
          <w:rFonts w:asciiTheme="minorEastAsia" w:hAnsiTheme="minorEastAsia" w:hint="eastAsia"/>
          <w:kern w:val="0"/>
          <w:sz w:val="40"/>
          <w:szCs w:val="40"/>
        </w:rPr>
        <w:t>「介護分野における人材確保のための雇用管理改善推進事業</w:t>
      </w:r>
      <w:r w:rsidR="008C0E26" w:rsidRPr="009B5917">
        <w:rPr>
          <w:rFonts w:asciiTheme="minorEastAsia" w:hAnsiTheme="minorEastAsia" w:hint="eastAsia"/>
          <w:kern w:val="0"/>
          <w:sz w:val="40"/>
          <w:szCs w:val="40"/>
        </w:rPr>
        <w:t>（</w:t>
      </w:r>
      <w:r w:rsidR="005B4B91" w:rsidRPr="009B5917">
        <w:rPr>
          <w:rFonts w:asciiTheme="minorEastAsia" w:hAnsiTheme="minorEastAsia" w:hint="eastAsia"/>
          <w:kern w:val="0"/>
          <w:sz w:val="40"/>
          <w:szCs w:val="40"/>
        </w:rPr>
        <w:t>茨城</w:t>
      </w:r>
      <w:r w:rsidR="008C0E26" w:rsidRPr="009B5917">
        <w:rPr>
          <w:rFonts w:asciiTheme="minorEastAsia" w:hAnsiTheme="minorEastAsia" w:hint="eastAsia"/>
          <w:kern w:val="0"/>
          <w:sz w:val="40"/>
          <w:szCs w:val="40"/>
        </w:rPr>
        <w:t>県）</w:t>
      </w:r>
      <w:r w:rsidRPr="009B5917">
        <w:rPr>
          <w:rFonts w:asciiTheme="minorEastAsia" w:hAnsiTheme="minorEastAsia" w:hint="eastAsia"/>
          <w:kern w:val="0"/>
          <w:sz w:val="40"/>
          <w:szCs w:val="40"/>
        </w:rPr>
        <w:t>」</w:t>
      </w:r>
      <w:r w:rsidR="00F06CE9" w:rsidRPr="009B5917">
        <w:rPr>
          <w:rFonts w:asciiTheme="minorEastAsia" w:hAnsiTheme="minorEastAsia" w:hint="eastAsia"/>
          <w:sz w:val="40"/>
          <w:szCs w:val="40"/>
        </w:rPr>
        <w:t>仕様書</w:t>
      </w:r>
    </w:p>
    <w:p w:rsidR="00F955A1" w:rsidRPr="009B5917" w:rsidRDefault="00F955A1" w:rsidP="00BD66BE">
      <w:pPr>
        <w:widowControl/>
        <w:rPr>
          <w:rFonts w:asciiTheme="minorEastAsia" w:hAnsiTheme="minorEastAsia"/>
          <w:sz w:val="40"/>
          <w:szCs w:val="40"/>
        </w:rPr>
      </w:pPr>
    </w:p>
    <w:p w:rsidR="00F955A1" w:rsidRPr="009B5917" w:rsidRDefault="00F955A1" w:rsidP="00BD66BE">
      <w:pPr>
        <w:widowControl/>
        <w:rPr>
          <w:rFonts w:asciiTheme="minorEastAsia" w:hAnsiTheme="minorEastAsia"/>
          <w:sz w:val="40"/>
          <w:szCs w:val="40"/>
        </w:rPr>
      </w:pPr>
    </w:p>
    <w:p w:rsidR="00F955A1" w:rsidRPr="009B5917" w:rsidRDefault="00F955A1" w:rsidP="00BD66BE">
      <w:pPr>
        <w:widowControl/>
        <w:rPr>
          <w:rFonts w:asciiTheme="minorEastAsia" w:hAnsiTheme="minorEastAsia"/>
          <w:sz w:val="40"/>
          <w:szCs w:val="40"/>
        </w:rPr>
      </w:pPr>
    </w:p>
    <w:p w:rsidR="003F2118" w:rsidRPr="009B5917" w:rsidRDefault="003F2118" w:rsidP="00BD66BE">
      <w:pPr>
        <w:widowControl/>
        <w:rPr>
          <w:rFonts w:asciiTheme="minorEastAsia" w:hAnsiTheme="minorEastAsia"/>
          <w:sz w:val="40"/>
          <w:szCs w:val="40"/>
        </w:rPr>
      </w:pPr>
    </w:p>
    <w:p w:rsidR="00BD66BE" w:rsidRPr="009B5917" w:rsidRDefault="005B4B91" w:rsidP="00BD66BE">
      <w:pPr>
        <w:widowControl/>
        <w:jc w:val="center"/>
        <w:rPr>
          <w:rFonts w:asciiTheme="minorEastAsia" w:hAnsiTheme="minorEastAsia"/>
          <w:sz w:val="40"/>
          <w:szCs w:val="40"/>
        </w:rPr>
      </w:pPr>
      <w:r w:rsidRPr="009B5917">
        <w:rPr>
          <w:rFonts w:asciiTheme="minorEastAsia" w:hAnsiTheme="minorEastAsia" w:hint="eastAsia"/>
          <w:sz w:val="40"/>
          <w:szCs w:val="40"/>
        </w:rPr>
        <w:t>茨城</w:t>
      </w:r>
      <w:r w:rsidR="00BD66BE" w:rsidRPr="009B5917">
        <w:rPr>
          <w:rFonts w:asciiTheme="minorEastAsia" w:hAnsiTheme="minorEastAsia" w:hint="eastAsia"/>
          <w:sz w:val="40"/>
          <w:szCs w:val="40"/>
        </w:rPr>
        <w:t>労働局職業安定部</w:t>
      </w:r>
    </w:p>
    <w:p w:rsidR="00BD66BE" w:rsidRPr="009B5917" w:rsidRDefault="00BD66BE" w:rsidP="00BD66BE">
      <w:pPr>
        <w:widowControl/>
        <w:jc w:val="left"/>
        <w:rPr>
          <w:rFonts w:asciiTheme="minorEastAsia" w:hAnsiTheme="minorEastAsia"/>
          <w:sz w:val="40"/>
          <w:szCs w:val="40"/>
        </w:rPr>
      </w:pPr>
      <w:r w:rsidRPr="009B5917">
        <w:rPr>
          <w:rFonts w:asciiTheme="minorEastAsia" w:hAnsiTheme="minorEastAsia"/>
          <w:sz w:val="40"/>
          <w:szCs w:val="40"/>
        </w:rPr>
        <w:br w:type="page"/>
      </w:r>
      <w:r w:rsidR="00D616B2" w:rsidRPr="009B5917">
        <w:rPr>
          <w:rFonts w:asciiTheme="minorEastAsia" w:hAnsiTheme="minorEastAsia"/>
          <w:noProof/>
          <w:sz w:val="40"/>
          <w:szCs w:val="40"/>
        </w:rPr>
        <mc:AlternateContent>
          <mc:Choice Requires="wps">
            <w:drawing>
              <wp:anchor distT="0" distB="0" distL="114300" distR="114300" simplePos="0" relativeHeight="251659264" behindDoc="0" locked="0" layoutInCell="1" allowOverlap="1" wp14:anchorId="73F7133A" wp14:editId="68A99247">
                <wp:simplePos x="0" y="0"/>
                <wp:positionH relativeFrom="column">
                  <wp:posOffset>2183765</wp:posOffset>
                </wp:positionH>
                <wp:positionV relativeFrom="paragraph">
                  <wp:posOffset>568325</wp:posOffset>
                </wp:positionV>
                <wp:extent cx="1084580" cy="446405"/>
                <wp:effectExtent l="0" t="0" r="127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4464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32B348" id="正方形/長方形 1" o:spid="_x0000_s1026" style="position:absolute;left:0;text-align:left;margin-left:171.95pt;margin-top:44.75pt;width:85.4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" fillcolor="white [3212]" stroked="f" strokeweight="2pt">
                <v:path arrowok="t"/>
              </v:rect>
            </w:pict>
          </mc:Fallback>
        </mc:AlternateContent>
      </w:r>
    </w:p>
    <w:p w:rsidR="00237370" w:rsidRPr="009B5917" w:rsidRDefault="00FB3480" w:rsidP="00BD66BE">
      <w:pPr>
        <w:widowControl/>
        <w:ind w:firstLineChars="100" w:firstLine="210"/>
        <w:rPr>
          <w:rFonts w:asciiTheme="minorEastAsia" w:hAnsiTheme="minorEastAsia"/>
          <w:sz w:val="40"/>
          <w:szCs w:val="40"/>
        </w:rPr>
      </w:pPr>
      <w:r w:rsidRPr="009B5917">
        <w:rPr>
          <w:rFonts w:asciiTheme="minorEastAsia" w:hAnsiTheme="minorEastAsia" w:hint="eastAsia"/>
        </w:rPr>
        <w:lastRenderedPageBreak/>
        <w:t>１</w:t>
      </w:r>
      <w:r w:rsidR="00237370" w:rsidRPr="009B5917">
        <w:rPr>
          <w:rFonts w:asciiTheme="minorEastAsia" w:hAnsiTheme="minorEastAsia" w:hint="eastAsia"/>
        </w:rPr>
        <w:t xml:space="preserve">　件名</w:t>
      </w:r>
    </w:p>
    <w:p w:rsidR="00237370" w:rsidRPr="009B5917" w:rsidRDefault="00BD66BE">
      <w:pPr>
        <w:rPr>
          <w:rFonts w:asciiTheme="minorEastAsia" w:hAnsiTheme="minorEastAsia"/>
        </w:rPr>
      </w:pPr>
      <w:r w:rsidRPr="009B5917">
        <w:rPr>
          <w:rFonts w:asciiTheme="minorEastAsia" w:hAnsiTheme="minorEastAsia" w:hint="eastAsia"/>
        </w:rPr>
        <w:t xml:space="preserve">　　　介護分野における人材確保のための雇用管理改善推進事業</w:t>
      </w:r>
      <w:r w:rsidR="008C0E26" w:rsidRPr="009B5917">
        <w:rPr>
          <w:rFonts w:asciiTheme="minorEastAsia" w:hAnsiTheme="minorEastAsia" w:hint="eastAsia"/>
        </w:rPr>
        <w:t>（</w:t>
      </w:r>
      <w:r w:rsidR="005B4B91" w:rsidRPr="009B5917">
        <w:rPr>
          <w:rFonts w:asciiTheme="minorEastAsia" w:hAnsiTheme="minorEastAsia" w:hint="eastAsia"/>
        </w:rPr>
        <w:t>茨城</w:t>
      </w:r>
      <w:r w:rsidR="008C0E26" w:rsidRPr="009B5917">
        <w:rPr>
          <w:rFonts w:asciiTheme="minorEastAsia" w:hAnsiTheme="minorEastAsia" w:hint="eastAsia"/>
        </w:rPr>
        <w:t>県）</w:t>
      </w:r>
    </w:p>
    <w:p w:rsidR="00237370" w:rsidRPr="009B5917" w:rsidRDefault="00237370">
      <w:pPr>
        <w:rPr>
          <w:rFonts w:asciiTheme="minorEastAsia" w:hAnsiTheme="minorEastAsia"/>
        </w:rPr>
      </w:pPr>
    </w:p>
    <w:p w:rsidR="00594BCA" w:rsidRPr="009B5917" w:rsidRDefault="00FB3480">
      <w:pPr>
        <w:rPr>
          <w:rFonts w:asciiTheme="minorEastAsia" w:hAnsiTheme="minorEastAsia"/>
        </w:rPr>
      </w:pPr>
      <w:r w:rsidRPr="009B5917">
        <w:rPr>
          <w:rFonts w:asciiTheme="minorEastAsia" w:hAnsiTheme="minorEastAsia" w:hint="eastAsia"/>
        </w:rPr>
        <w:t xml:space="preserve">　２</w:t>
      </w:r>
      <w:r w:rsidR="00594BCA" w:rsidRPr="009B5917">
        <w:rPr>
          <w:rFonts w:asciiTheme="minorEastAsia" w:hAnsiTheme="minorEastAsia" w:hint="eastAsia"/>
        </w:rPr>
        <w:t xml:space="preserve">　事業実施期間</w:t>
      </w:r>
    </w:p>
    <w:p w:rsidR="00594BCA" w:rsidRPr="009B5917" w:rsidRDefault="00594BCA" w:rsidP="00594BCA">
      <w:pPr>
        <w:rPr>
          <w:rFonts w:asciiTheme="minorEastAsia" w:hAnsiTheme="minorEastAsia"/>
        </w:rPr>
      </w:pPr>
      <w:r w:rsidRPr="009B5917">
        <w:rPr>
          <w:rFonts w:asciiTheme="minorEastAsia" w:hAnsiTheme="minorEastAsia" w:hint="eastAsia"/>
        </w:rPr>
        <w:t xml:space="preserve">　　　契約締結日から平成</w:t>
      </w:r>
      <w:r w:rsidR="00DC6D35" w:rsidRPr="009B5917">
        <w:rPr>
          <w:rFonts w:asciiTheme="minorEastAsia" w:hAnsiTheme="minorEastAsia"/>
        </w:rPr>
        <w:t>32</w:t>
      </w:r>
      <w:r w:rsidRPr="009B5917">
        <w:rPr>
          <w:rFonts w:asciiTheme="minorEastAsia" w:hAnsiTheme="minorEastAsia" w:hint="eastAsia"/>
        </w:rPr>
        <w:t>年３月</w:t>
      </w:r>
      <w:r w:rsidR="00DC6D35" w:rsidRPr="009B5917">
        <w:rPr>
          <w:rFonts w:asciiTheme="minorEastAsia" w:hAnsiTheme="minorEastAsia"/>
        </w:rPr>
        <w:t>31</w:t>
      </w:r>
      <w:r w:rsidR="00413BF2" w:rsidRPr="009B5917">
        <w:rPr>
          <w:rFonts w:asciiTheme="minorEastAsia" w:hAnsiTheme="minorEastAsia" w:hint="eastAsia"/>
        </w:rPr>
        <w:t>日まで</w:t>
      </w:r>
      <w:r w:rsidRPr="009B5917">
        <w:rPr>
          <w:rFonts w:asciiTheme="minorEastAsia" w:hAnsiTheme="minorEastAsia" w:hint="eastAsia"/>
        </w:rPr>
        <w:t>とする。</w:t>
      </w:r>
    </w:p>
    <w:p w:rsidR="00594BCA" w:rsidRPr="009B5917" w:rsidRDefault="00400BFD" w:rsidP="007C10DE">
      <w:pPr>
        <w:ind w:left="420" w:hangingChars="200" w:hanging="420"/>
        <w:rPr>
          <w:rFonts w:asciiTheme="minorEastAsia" w:hAnsiTheme="minorEastAsia"/>
        </w:rPr>
      </w:pPr>
      <w:r w:rsidRPr="009B5917">
        <w:rPr>
          <w:rFonts w:asciiTheme="minorEastAsia" w:hAnsiTheme="minorEastAsia" w:hint="eastAsia"/>
        </w:rPr>
        <w:t xml:space="preserve">　</w:t>
      </w:r>
    </w:p>
    <w:p w:rsidR="00400BFD" w:rsidRPr="009B5917" w:rsidRDefault="00FB3480" w:rsidP="00400BFD">
      <w:pPr>
        <w:ind w:left="630" w:hangingChars="300" w:hanging="630"/>
        <w:rPr>
          <w:rFonts w:asciiTheme="minorEastAsia" w:hAnsiTheme="minorEastAsia"/>
        </w:rPr>
      </w:pPr>
      <w:r w:rsidRPr="009B5917">
        <w:rPr>
          <w:rFonts w:asciiTheme="minorEastAsia" w:hAnsiTheme="minorEastAsia" w:hint="eastAsia"/>
        </w:rPr>
        <w:t xml:space="preserve">　３</w:t>
      </w:r>
      <w:r w:rsidR="00411EBF" w:rsidRPr="009B5917">
        <w:rPr>
          <w:rFonts w:asciiTheme="minorEastAsia" w:hAnsiTheme="minorEastAsia" w:hint="eastAsia"/>
        </w:rPr>
        <w:t xml:space="preserve">　事業</w:t>
      </w:r>
      <w:r w:rsidR="00400BFD" w:rsidRPr="009B5917">
        <w:rPr>
          <w:rFonts w:asciiTheme="minorEastAsia" w:hAnsiTheme="minorEastAsia" w:hint="eastAsia"/>
        </w:rPr>
        <w:t>概要</w:t>
      </w:r>
    </w:p>
    <w:p w:rsidR="00506916" w:rsidRPr="009B5917" w:rsidRDefault="00B07331" w:rsidP="00506916">
      <w:pPr>
        <w:ind w:leftChars="200" w:left="420" w:firstLineChars="100" w:firstLine="210"/>
        <w:rPr>
          <w:rFonts w:asciiTheme="minorEastAsia" w:hAnsiTheme="minorEastAsia"/>
        </w:rPr>
      </w:pPr>
      <w:r w:rsidRPr="009B5917">
        <w:rPr>
          <w:rFonts w:asciiTheme="minorEastAsia" w:hAnsiTheme="minorEastAsia" w:hint="eastAsia"/>
        </w:rPr>
        <w:t>ニッポン一億総活躍プラン（平成28年</w:t>
      </w:r>
      <w:r w:rsidR="000C4B7A" w:rsidRPr="009B5917">
        <w:rPr>
          <w:rFonts w:asciiTheme="minorEastAsia" w:hAnsiTheme="minorEastAsia" w:hint="eastAsia"/>
        </w:rPr>
        <w:t>６</w:t>
      </w:r>
      <w:r w:rsidRPr="009B5917">
        <w:rPr>
          <w:rFonts w:asciiTheme="minorEastAsia" w:hAnsiTheme="minorEastAsia" w:hint="eastAsia"/>
        </w:rPr>
        <w:t>月</w:t>
      </w:r>
      <w:r w:rsidR="000C4B7A" w:rsidRPr="009B5917">
        <w:rPr>
          <w:rFonts w:asciiTheme="minorEastAsia" w:hAnsiTheme="minorEastAsia" w:hint="eastAsia"/>
        </w:rPr>
        <w:t>２</w:t>
      </w:r>
      <w:r w:rsidRPr="009B5917">
        <w:rPr>
          <w:rFonts w:asciiTheme="minorEastAsia" w:hAnsiTheme="minorEastAsia" w:hint="eastAsia"/>
        </w:rPr>
        <w:t>日閣議決定）ロードマップ（介護離職ゼロの実現）において、求められる介護サービスを提供するための多様な人材の確保、生産性の向上の具体的施策として「介護職員が現場に定着し、安心して働き続けられるよ</w:t>
      </w:r>
      <w:r w:rsidR="006C0F22" w:rsidRPr="009B5917">
        <w:rPr>
          <w:rFonts w:asciiTheme="minorEastAsia" w:hAnsiTheme="minorEastAsia" w:hint="eastAsia"/>
        </w:rPr>
        <w:t>う、雇用管理改善のための支援の強化を図る。」ことが掲げられて</w:t>
      </w:r>
      <w:r w:rsidR="005E7C61" w:rsidRPr="009B5917">
        <w:rPr>
          <w:rFonts w:asciiTheme="minorEastAsia" w:hAnsiTheme="minorEastAsia" w:hint="eastAsia"/>
        </w:rPr>
        <w:t>いる。また、第193回通常国会、参議院厚生労働委員会における「地域包括ケアシステムの強化のための介護保険法等の一部を改正する法律案に対する附帯決議」において、「雇用管理及び勤務環境の改善を強力</w:t>
      </w:r>
      <w:r w:rsidR="00DF4D33" w:rsidRPr="009B5917">
        <w:rPr>
          <w:rFonts w:asciiTheme="minorEastAsia" w:hAnsiTheme="minorEastAsia" w:hint="eastAsia"/>
        </w:rPr>
        <w:t>に進め、必要な</w:t>
      </w:r>
      <w:r w:rsidR="005E7C61" w:rsidRPr="009B5917">
        <w:rPr>
          <w:rFonts w:asciiTheme="minorEastAsia" w:hAnsiTheme="minorEastAsia" w:hint="eastAsia"/>
        </w:rPr>
        <w:t>措置を講ずること。」</w:t>
      </w:r>
      <w:r w:rsidR="00DF4D33" w:rsidRPr="009B5917">
        <w:rPr>
          <w:rFonts w:asciiTheme="minorEastAsia" w:hAnsiTheme="minorEastAsia" w:hint="eastAsia"/>
        </w:rPr>
        <w:t>とされ</w:t>
      </w:r>
      <w:r w:rsidR="005E7C61" w:rsidRPr="009B5917">
        <w:rPr>
          <w:rFonts w:asciiTheme="minorEastAsia" w:hAnsiTheme="minorEastAsia" w:hint="eastAsia"/>
        </w:rPr>
        <w:t>ており、</w:t>
      </w:r>
      <w:r w:rsidR="000C4B7A" w:rsidRPr="009B5917">
        <w:rPr>
          <w:rFonts w:asciiTheme="minorEastAsia" w:hAnsiTheme="minorEastAsia" w:hint="eastAsia"/>
        </w:rPr>
        <w:t>雇用管理改善</w:t>
      </w:r>
      <w:r w:rsidR="006C0F22" w:rsidRPr="009B5917">
        <w:rPr>
          <w:rFonts w:asciiTheme="minorEastAsia" w:hAnsiTheme="minorEastAsia" w:hint="eastAsia"/>
        </w:rPr>
        <w:t>に取り組む介護事業者への支援を強化する</w:t>
      </w:r>
      <w:r w:rsidR="000C4B7A" w:rsidRPr="009B5917">
        <w:rPr>
          <w:rFonts w:asciiTheme="minorEastAsia" w:hAnsiTheme="minorEastAsia" w:hint="eastAsia"/>
        </w:rPr>
        <w:t>ことにより介護サービスを支える人材を確保することが緊喫の課題である。</w:t>
      </w:r>
    </w:p>
    <w:p w:rsidR="00D163B8" w:rsidRPr="009B5917" w:rsidRDefault="00E612DC" w:rsidP="00DC6D35">
      <w:pPr>
        <w:ind w:leftChars="200" w:left="420" w:firstLineChars="100" w:firstLine="210"/>
        <w:rPr>
          <w:rFonts w:asciiTheme="minorEastAsia" w:hAnsiTheme="minorEastAsia"/>
        </w:rPr>
      </w:pPr>
      <w:r w:rsidRPr="009B5917">
        <w:rPr>
          <w:rFonts w:asciiTheme="minorEastAsia" w:hAnsiTheme="minorEastAsia" w:hint="eastAsia"/>
        </w:rPr>
        <w:t>本事業においては、</w:t>
      </w:r>
      <w:r w:rsidR="00DC6D35" w:rsidRPr="009B5917">
        <w:rPr>
          <w:rFonts w:asciiTheme="minorEastAsia" w:hAnsiTheme="minorEastAsia" w:hint="eastAsia"/>
        </w:rPr>
        <w:t>介護事業所の雇用管理改善に関する諸課題に対応すべく、</w:t>
      </w:r>
      <w:r w:rsidR="00206E53" w:rsidRPr="009B5917">
        <w:rPr>
          <w:rFonts w:asciiTheme="minorEastAsia" w:hAnsiTheme="minorEastAsia" w:hint="eastAsia"/>
        </w:rPr>
        <w:t>地域ぐるみの雇用管理改善を実践</w:t>
      </w:r>
      <w:r w:rsidR="00DC6D35" w:rsidRPr="009B5917">
        <w:rPr>
          <w:rFonts w:asciiTheme="minorEastAsia" w:hAnsiTheme="minorEastAsia" w:hint="eastAsia"/>
        </w:rPr>
        <w:t>し</w:t>
      </w:r>
      <w:r w:rsidR="00206E53" w:rsidRPr="009B5917">
        <w:rPr>
          <w:rFonts w:asciiTheme="minorEastAsia" w:hAnsiTheme="minorEastAsia" w:hint="eastAsia"/>
        </w:rPr>
        <w:t>、雇用管理制度導入の相談支援及び制度提案</w:t>
      </w:r>
      <w:r w:rsidR="000E32B4" w:rsidRPr="009B5917">
        <w:rPr>
          <w:rFonts w:asciiTheme="minorEastAsia" w:hAnsiTheme="minorEastAsia" w:hint="eastAsia"/>
        </w:rPr>
        <w:t>などのコンサルティング</w:t>
      </w:r>
      <w:r w:rsidR="001F3A9C" w:rsidRPr="009B5917">
        <w:rPr>
          <w:rFonts w:asciiTheme="minorEastAsia" w:hAnsiTheme="minorEastAsia" w:hint="eastAsia"/>
        </w:rPr>
        <w:t>による</w:t>
      </w:r>
      <w:r w:rsidR="000E32B4" w:rsidRPr="009B5917">
        <w:rPr>
          <w:rFonts w:asciiTheme="minorEastAsia" w:hAnsiTheme="minorEastAsia" w:hint="eastAsia"/>
        </w:rPr>
        <w:t>雇用管理改善に積極的に取り組む事業所を中心とした</w:t>
      </w:r>
      <w:r w:rsidR="001F3A9C" w:rsidRPr="009B5917">
        <w:rPr>
          <w:rFonts w:asciiTheme="minorEastAsia" w:hAnsiTheme="minorEastAsia" w:hint="eastAsia"/>
        </w:rPr>
        <w:t>地域ネットワーク・コミュニティの構築を行う</w:t>
      </w:r>
      <w:r w:rsidR="00245721" w:rsidRPr="009B5917">
        <w:rPr>
          <w:rFonts w:asciiTheme="minorEastAsia" w:hAnsiTheme="minorEastAsia" w:hint="eastAsia"/>
        </w:rPr>
        <w:t>。</w:t>
      </w:r>
    </w:p>
    <w:p w:rsidR="00C21F84" w:rsidRPr="009B5917" w:rsidRDefault="00C21F84" w:rsidP="00506916">
      <w:pPr>
        <w:ind w:leftChars="200" w:left="420" w:firstLineChars="100" w:firstLine="210"/>
        <w:rPr>
          <w:rFonts w:asciiTheme="minorEastAsia" w:hAnsiTheme="minorEastAsia"/>
        </w:rPr>
      </w:pPr>
      <w:r w:rsidRPr="009B5917">
        <w:rPr>
          <w:rFonts w:asciiTheme="minorEastAsia" w:hAnsiTheme="minorEastAsia" w:hint="eastAsia"/>
        </w:rPr>
        <w:t>最終的には、</w:t>
      </w:r>
      <w:r w:rsidR="00DC6D35" w:rsidRPr="009B5917">
        <w:rPr>
          <w:rFonts w:asciiTheme="minorEastAsia" w:hAnsiTheme="minorEastAsia" w:hint="eastAsia"/>
        </w:rPr>
        <w:t>好事例の共有等により、</w:t>
      </w:r>
      <w:r w:rsidR="007561D8" w:rsidRPr="009B5917">
        <w:rPr>
          <w:rFonts w:asciiTheme="minorEastAsia" w:hAnsiTheme="minorEastAsia" w:hint="eastAsia"/>
        </w:rPr>
        <w:t>介護</w:t>
      </w:r>
      <w:r w:rsidRPr="009B5917">
        <w:rPr>
          <w:rFonts w:asciiTheme="minorEastAsia" w:hAnsiTheme="minorEastAsia" w:hint="eastAsia"/>
        </w:rPr>
        <w:t>業界全体で「魅力ある職場づくり」への意識の底上</w:t>
      </w:r>
      <w:r w:rsidR="007561D8" w:rsidRPr="009B5917">
        <w:rPr>
          <w:rFonts w:asciiTheme="minorEastAsia" w:hAnsiTheme="minorEastAsia" w:hint="eastAsia"/>
        </w:rPr>
        <w:t>げを図り、雇用管理改善の推進による介護</w:t>
      </w:r>
      <w:r w:rsidRPr="009B5917">
        <w:rPr>
          <w:rFonts w:asciiTheme="minorEastAsia" w:hAnsiTheme="minorEastAsia" w:hint="eastAsia"/>
        </w:rPr>
        <w:t>人材の確保を図る</w:t>
      </w:r>
      <w:r w:rsidR="006A6A5D" w:rsidRPr="009B5917">
        <w:rPr>
          <w:rFonts w:asciiTheme="minorEastAsia" w:hAnsiTheme="minorEastAsia" w:hint="eastAsia"/>
        </w:rPr>
        <w:t>こととする</w:t>
      </w:r>
      <w:r w:rsidRPr="009B5917">
        <w:rPr>
          <w:rFonts w:asciiTheme="minorEastAsia" w:hAnsiTheme="minorEastAsia" w:hint="eastAsia"/>
        </w:rPr>
        <w:t>。</w:t>
      </w:r>
    </w:p>
    <w:p w:rsidR="0080154F" w:rsidRPr="009B5917" w:rsidRDefault="0080154F" w:rsidP="00B104D6">
      <w:pPr>
        <w:rPr>
          <w:rFonts w:asciiTheme="minorEastAsia" w:hAnsiTheme="minorEastAsia"/>
        </w:rPr>
      </w:pPr>
    </w:p>
    <w:p w:rsidR="00594BCA" w:rsidRPr="009B5917" w:rsidRDefault="00D23949">
      <w:pPr>
        <w:rPr>
          <w:rFonts w:asciiTheme="minorEastAsia" w:hAnsiTheme="minorEastAsia"/>
        </w:rPr>
      </w:pPr>
      <w:r w:rsidRPr="009B5917">
        <w:rPr>
          <w:rFonts w:asciiTheme="minorEastAsia" w:hAnsiTheme="minorEastAsia" w:hint="eastAsia"/>
        </w:rPr>
        <w:t xml:space="preserve">　４</w:t>
      </w:r>
      <w:r w:rsidR="00594BCA" w:rsidRPr="009B5917">
        <w:rPr>
          <w:rFonts w:asciiTheme="minorEastAsia" w:hAnsiTheme="minorEastAsia" w:hint="eastAsia"/>
        </w:rPr>
        <w:t xml:space="preserve">　</w:t>
      </w:r>
      <w:r w:rsidR="000E2560" w:rsidRPr="009B5917">
        <w:rPr>
          <w:rFonts w:asciiTheme="minorEastAsia" w:hAnsiTheme="minorEastAsia" w:hint="eastAsia"/>
        </w:rPr>
        <w:t>事業</w:t>
      </w:r>
      <w:r w:rsidR="00594BCA" w:rsidRPr="009B5917">
        <w:rPr>
          <w:rFonts w:asciiTheme="minorEastAsia" w:hAnsiTheme="minorEastAsia" w:hint="eastAsia"/>
        </w:rPr>
        <w:t>実施地域</w:t>
      </w:r>
    </w:p>
    <w:p w:rsidR="003350EF" w:rsidRPr="009B5917" w:rsidRDefault="008C0E26" w:rsidP="003350EF">
      <w:pPr>
        <w:rPr>
          <w:rFonts w:asciiTheme="minorEastAsia" w:hAnsiTheme="minorEastAsia"/>
        </w:rPr>
      </w:pPr>
      <w:r w:rsidRPr="009B5917">
        <w:rPr>
          <w:rFonts w:asciiTheme="minorEastAsia" w:hAnsiTheme="minorEastAsia" w:hint="eastAsia"/>
        </w:rPr>
        <w:t xml:space="preserve">　　　</w:t>
      </w:r>
      <w:r w:rsidR="005B4B91" w:rsidRPr="009B5917">
        <w:rPr>
          <w:rFonts w:asciiTheme="minorEastAsia" w:hAnsiTheme="minorEastAsia" w:hint="eastAsia"/>
        </w:rPr>
        <w:t>茨城</w:t>
      </w:r>
      <w:r w:rsidR="003350EF" w:rsidRPr="009B5917">
        <w:rPr>
          <w:rFonts w:asciiTheme="minorEastAsia" w:hAnsiTheme="minorEastAsia" w:hint="eastAsia"/>
        </w:rPr>
        <w:t>労働局の管内区域とする。</w:t>
      </w:r>
    </w:p>
    <w:p w:rsidR="0080154F" w:rsidRPr="009B5917" w:rsidRDefault="0080154F">
      <w:pPr>
        <w:rPr>
          <w:rFonts w:asciiTheme="minorEastAsia" w:hAnsiTheme="minorEastAsia"/>
        </w:rPr>
      </w:pPr>
    </w:p>
    <w:p w:rsidR="00594BCA" w:rsidRPr="009B5917" w:rsidRDefault="00D23949">
      <w:pPr>
        <w:rPr>
          <w:rFonts w:asciiTheme="minorEastAsia" w:hAnsiTheme="minorEastAsia"/>
        </w:rPr>
      </w:pPr>
      <w:r w:rsidRPr="009B5917">
        <w:rPr>
          <w:rFonts w:asciiTheme="minorEastAsia" w:hAnsiTheme="minorEastAsia" w:hint="eastAsia"/>
        </w:rPr>
        <w:t xml:space="preserve">　５</w:t>
      </w:r>
      <w:r w:rsidR="00594BCA" w:rsidRPr="009B5917">
        <w:rPr>
          <w:rFonts w:asciiTheme="minorEastAsia" w:hAnsiTheme="minorEastAsia" w:hint="eastAsia"/>
        </w:rPr>
        <w:t xml:space="preserve">　</w:t>
      </w:r>
      <w:r w:rsidR="00227E45" w:rsidRPr="009B5917">
        <w:rPr>
          <w:rFonts w:asciiTheme="minorEastAsia" w:hAnsiTheme="minorEastAsia" w:hint="eastAsia"/>
        </w:rPr>
        <w:t>事業の</w:t>
      </w:r>
      <w:r w:rsidR="00EC5302" w:rsidRPr="009B5917">
        <w:rPr>
          <w:rFonts w:asciiTheme="minorEastAsia" w:hAnsiTheme="minorEastAsia" w:hint="eastAsia"/>
        </w:rPr>
        <w:t>対象</w:t>
      </w:r>
      <w:r w:rsidR="0000104B" w:rsidRPr="009B5917">
        <w:rPr>
          <w:rFonts w:asciiTheme="minorEastAsia" w:hAnsiTheme="minorEastAsia" w:hint="eastAsia"/>
        </w:rPr>
        <w:t>とする介護</w:t>
      </w:r>
      <w:r w:rsidR="00EA76C8" w:rsidRPr="009B5917">
        <w:rPr>
          <w:rFonts w:asciiTheme="minorEastAsia" w:hAnsiTheme="minorEastAsia" w:hint="eastAsia"/>
        </w:rPr>
        <w:t>分野</w:t>
      </w:r>
    </w:p>
    <w:p w:rsidR="00841823" w:rsidRPr="009B5917" w:rsidRDefault="0000104B" w:rsidP="0000104B">
      <w:pPr>
        <w:ind w:leftChars="200" w:left="420" w:firstLineChars="100" w:firstLine="210"/>
        <w:rPr>
          <w:rFonts w:asciiTheme="minorEastAsia" w:hAnsiTheme="minorEastAsia"/>
        </w:rPr>
      </w:pPr>
      <w:r w:rsidRPr="009B5917">
        <w:rPr>
          <w:rFonts w:asciiTheme="minorEastAsia" w:hAnsiTheme="minorEastAsia" w:hint="eastAsia"/>
        </w:rPr>
        <w:t>日本標準産業分類の小分類854</w:t>
      </w:r>
      <w:r w:rsidR="00332114" w:rsidRPr="009B5917">
        <w:rPr>
          <w:rFonts w:asciiTheme="minorEastAsia" w:hAnsiTheme="minorEastAsia" w:hint="eastAsia"/>
        </w:rPr>
        <w:t>に該当する老人福祉・介護事業（特別養護老人ホーム、介護老人保健施設、通所・短期入所介護事業、訪問介護事業、認知症老人グループホーム、有料老人ホーム、その他の老人福祉・介護事業）</w:t>
      </w:r>
    </w:p>
    <w:p w:rsidR="00890411" w:rsidRPr="009B5917" w:rsidRDefault="00890411">
      <w:pPr>
        <w:rPr>
          <w:rFonts w:asciiTheme="minorEastAsia" w:hAnsiTheme="minorEastAsia"/>
        </w:rPr>
      </w:pPr>
    </w:p>
    <w:p w:rsidR="00594BCA" w:rsidRPr="009B5917" w:rsidRDefault="00D23949">
      <w:pPr>
        <w:rPr>
          <w:rFonts w:asciiTheme="minorEastAsia" w:hAnsiTheme="minorEastAsia"/>
        </w:rPr>
      </w:pPr>
      <w:r w:rsidRPr="009B5917">
        <w:rPr>
          <w:rFonts w:asciiTheme="minorEastAsia" w:hAnsiTheme="minorEastAsia" w:hint="eastAsia"/>
        </w:rPr>
        <w:t xml:space="preserve">　６</w:t>
      </w:r>
      <w:r w:rsidR="00594BCA" w:rsidRPr="009B5917">
        <w:rPr>
          <w:rFonts w:asciiTheme="minorEastAsia" w:hAnsiTheme="minorEastAsia" w:hint="eastAsia"/>
        </w:rPr>
        <w:t xml:space="preserve">　事業内容</w:t>
      </w:r>
    </w:p>
    <w:p w:rsidR="00594BCA" w:rsidRPr="009B5917" w:rsidRDefault="00594BCA" w:rsidP="00594BCA">
      <w:pPr>
        <w:ind w:left="420" w:hangingChars="200" w:hanging="420"/>
        <w:rPr>
          <w:rFonts w:asciiTheme="minorEastAsia" w:hAnsiTheme="minorEastAsia"/>
        </w:rPr>
      </w:pPr>
      <w:r w:rsidRPr="009B5917">
        <w:rPr>
          <w:rFonts w:asciiTheme="minorEastAsia" w:hAnsiTheme="minorEastAsia" w:hint="eastAsia"/>
        </w:rPr>
        <w:t xml:space="preserve">　　　</w:t>
      </w:r>
      <w:r w:rsidR="004F10AA" w:rsidRPr="009B5917">
        <w:rPr>
          <w:rFonts w:asciiTheme="minorEastAsia" w:hAnsiTheme="minorEastAsia" w:hint="eastAsia"/>
        </w:rPr>
        <w:t>本事業が円滑に進められるよう、少なくとも以下の点について、業務を</w:t>
      </w:r>
      <w:r w:rsidRPr="009B5917">
        <w:rPr>
          <w:rFonts w:asciiTheme="minorEastAsia" w:hAnsiTheme="minorEastAsia" w:hint="eastAsia"/>
        </w:rPr>
        <w:t>遂行</w:t>
      </w:r>
      <w:r w:rsidR="004F10AA" w:rsidRPr="009B5917">
        <w:rPr>
          <w:rFonts w:asciiTheme="minorEastAsia" w:hAnsiTheme="minorEastAsia" w:hint="eastAsia"/>
        </w:rPr>
        <w:t>する体制</w:t>
      </w:r>
      <w:r w:rsidRPr="009B5917">
        <w:rPr>
          <w:rFonts w:asciiTheme="minorEastAsia" w:hAnsiTheme="minorEastAsia" w:hint="eastAsia"/>
        </w:rPr>
        <w:t>を確保すること。</w:t>
      </w:r>
    </w:p>
    <w:p w:rsidR="00594BCA" w:rsidRPr="009B5917" w:rsidRDefault="00F6269D" w:rsidP="00FE0401">
      <w:pPr>
        <w:ind w:firstLineChars="200" w:firstLine="420"/>
        <w:rPr>
          <w:rFonts w:asciiTheme="minorEastAsia" w:hAnsiTheme="minorEastAsia"/>
        </w:rPr>
      </w:pPr>
      <w:r w:rsidRPr="009B5917">
        <w:rPr>
          <w:rFonts w:asciiTheme="minorEastAsia" w:hAnsiTheme="minorEastAsia" w:hint="eastAsia"/>
        </w:rPr>
        <w:t xml:space="preserve"> </w:t>
      </w:r>
      <w:r w:rsidR="00FE0401" w:rsidRPr="009B5917">
        <w:rPr>
          <w:rFonts w:asciiTheme="minorEastAsia" w:hAnsiTheme="minorEastAsia" w:hint="eastAsia"/>
        </w:rPr>
        <w:t xml:space="preserve">(1) </w:t>
      </w:r>
      <w:r w:rsidR="006E300B" w:rsidRPr="009B5917">
        <w:rPr>
          <w:rFonts w:asciiTheme="minorEastAsia" w:hAnsiTheme="minorEastAsia" w:hint="eastAsia"/>
        </w:rPr>
        <w:t>雇用管理改善</w:t>
      </w:r>
      <w:r w:rsidR="00C74D73" w:rsidRPr="009B5917">
        <w:rPr>
          <w:rFonts w:asciiTheme="minorEastAsia" w:hAnsiTheme="minorEastAsia" w:hint="eastAsia"/>
        </w:rPr>
        <w:t>企画委員会の設置</w:t>
      </w:r>
    </w:p>
    <w:p w:rsidR="009B0F83" w:rsidRPr="009B5917" w:rsidRDefault="00B76FEA" w:rsidP="005427E3">
      <w:pPr>
        <w:ind w:leftChars="300" w:left="630" w:firstLineChars="100" w:firstLine="210"/>
        <w:rPr>
          <w:rFonts w:asciiTheme="minorEastAsia" w:hAnsiTheme="minorEastAsia"/>
        </w:rPr>
      </w:pPr>
      <w:r w:rsidRPr="009B5917">
        <w:rPr>
          <w:rFonts w:asciiTheme="minorEastAsia" w:hAnsiTheme="minorEastAsia" w:hint="eastAsia"/>
        </w:rPr>
        <w:t>受託者は、</w:t>
      </w:r>
      <w:r w:rsidR="00594BCA" w:rsidRPr="009B5917">
        <w:rPr>
          <w:rFonts w:asciiTheme="minorEastAsia" w:hAnsiTheme="minorEastAsia" w:hint="eastAsia"/>
        </w:rPr>
        <w:t>事業の計画</w:t>
      </w:r>
      <w:r w:rsidR="00634CEF" w:rsidRPr="009B5917">
        <w:rPr>
          <w:rFonts w:asciiTheme="minorEastAsia" w:hAnsiTheme="minorEastAsia" w:hint="eastAsia"/>
        </w:rPr>
        <w:t>的かつ効果的な実施のため、</w:t>
      </w:r>
      <w:r w:rsidR="009F5B50" w:rsidRPr="009B5917">
        <w:rPr>
          <w:rFonts w:asciiTheme="minorEastAsia" w:hAnsiTheme="minorEastAsia" w:hint="eastAsia"/>
        </w:rPr>
        <w:t>以下の</w:t>
      </w:r>
      <w:r w:rsidR="005427E3" w:rsidRPr="009B5917">
        <w:rPr>
          <w:rFonts w:asciiTheme="minorEastAsia" w:hAnsiTheme="minorEastAsia" w:hint="eastAsia"/>
        </w:rPr>
        <w:t>(2)から</w:t>
      </w:r>
      <w:r w:rsidR="002B6B61" w:rsidRPr="009B5917">
        <w:rPr>
          <w:rFonts w:asciiTheme="minorEastAsia" w:hAnsiTheme="minorEastAsia" w:hint="eastAsia"/>
        </w:rPr>
        <w:t>(5</w:t>
      </w:r>
      <w:r w:rsidR="005427E3" w:rsidRPr="009B5917">
        <w:rPr>
          <w:rFonts w:asciiTheme="minorEastAsia" w:hAnsiTheme="minorEastAsia" w:hint="eastAsia"/>
        </w:rPr>
        <w:t>)に掲げる業務</w:t>
      </w:r>
      <w:r w:rsidR="00C74D73" w:rsidRPr="009B5917">
        <w:rPr>
          <w:rFonts w:asciiTheme="minorEastAsia" w:hAnsiTheme="minorEastAsia" w:hint="eastAsia"/>
        </w:rPr>
        <w:t>の企画立案や</w:t>
      </w:r>
      <w:r w:rsidR="00634CEF" w:rsidRPr="009B5917">
        <w:rPr>
          <w:rFonts w:asciiTheme="minorEastAsia" w:hAnsiTheme="minorEastAsia" w:hint="eastAsia"/>
        </w:rPr>
        <w:t>事業の</w:t>
      </w:r>
      <w:r w:rsidR="00C74D73" w:rsidRPr="009B5917">
        <w:rPr>
          <w:rFonts w:asciiTheme="minorEastAsia" w:hAnsiTheme="minorEastAsia" w:hint="eastAsia"/>
        </w:rPr>
        <w:t>実施</w:t>
      </w:r>
      <w:r w:rsidR="00634CEF" w:rsidRPr="009B5917">
        <w:rPr>
          <w:rFonts w:asciiTheme="minorEastAsia" w:hAnsiTheme="minorEastAsia" w:hint="eastAsia"/>
        </w:rPr>
        <w:t>計画の策定</w:t>
      </w:r>
      <w:r w:rsidR="00505840" w:rsidRPr="009B5917">
        <w:rPr>
          <w:rFonts w:asciiTheme="minorEastAsia" w:hAnsiTheme="minorEastAsia" w:hint="eastAsia"/>
        </w:rPr>
        <w:t>・進捗管理</w:t>
      </w:r>
      <w:r w:rsidR="006E300B" w:rsidRPr="009B5917">
        <w:rPr>
          <w:rFonts w:asciiTheme="minorEastAsia" w:hAnsiTheme="minorEastAsia" w:hint="eastAsia"/>
        </w:rPr>
        <w:t>等を行う雇用管理改善</w:t>
      </w:r>
      <w:r w:rsidR="00C74D73" w:rsidRPr="009B5917">
        <w:rPr>
          <w:rFonts w:asciiTheme="minorEastAsia" w:hAnsiTheme="minorEastAsia" w:hint="eastAsia"/>
        </w:rPr>
        <w:t>企画委員会</w:t>
      </w:r>
      <w:r w:rsidR="005427E3" w:rsidRPr="009B5917">
        <w:rPr>
          <w:rFonts w:asciiTheme="minorEastAsia" w:hAnsiTheme="minorEastAsia" w:hint="eastAsia"/>
        </w:rPr>
        <w:t>（以</w:t>
      </w:r>
      <w:r w:rsidR="005427E3" w:rsidRPr="009B5917">
        <w:rPr>
          <w:rFonts w:asciiTheme="minorEastAsia" w:hAnsiTheme="minorEastAsia" w:hint="eastAsia"/>
        </w:rPr>
        <w:lastRenderedPageBreak/>
        <w:t>下「委員会」という。）</w:t>
      </w:r>
      <w:r w:rsidR="00C74D73" w:rsidRPr="009B5917">
        <w:rPr>
          <w:rFonts w:asciiTheme="minorEastAsia" w:hAnsiTheme="minorEastAsia" w:hint="eastAsia"/>
        </w:rPr>
        <w:t>を設置する。</w:t>
      </w:r>
    </w:p>
    <w:p w:rsidR="009B0F83" w:rsidRPr="009B5917" w:rsidRDefault="005427E3" w:rsidP="009B0F83">
      <w:pPr>
        <w:ind w:leftChars="300" w:left="840" w:hangingChars="100" w:hanging="210"/>
        <w:rPr>
          <w:rFonts w:asciiTheme="minorEastAsia" w:hAnsiTheme="minorEastAsia"/>
        </w:rPr>
      </w:pPr>
      <w:r w:rsidRPr="009B5917">
        <w:rPr>
          <w:rFonts w:asciiTheme="minorEastAsia" w:hAnsiTheme="minorEastAsia" w:hint="eastAsia"/>
        </w:rPr>
        <w:t>ア</w:t>
      </w:r>
      <w:r w:rsidR="009B0F83" w:rsidRPr="009B5917">
        <w:rPr>
          <w:rFonts w:asciiTheme="minorEastAsia" w:hAnsiTheme="minorEastAsia" w:hint="eastAsia"/>
        </w:rPr>
        <w:t xml:space="preserve">　</w:t>
      </w:r>
      <w:r w:rsidR="00B76FEA" w:rsidRPr="009B5917">
        <w:rPr>
          <w:rFonts w:asciiTheme="minorEastAsia" w:hAnsiTheme="minorEastAsia" w:hint="eastAsia"/>
        </w:rPr>
        <w:t>委員会は、年</w:t>
      </w:r>
      <w:r w:rsidR="004F3048" w:rsidRPr="009B5917">
        <w:rPr>
          <w:rFonts w:asciiTheme="minorEastAsia" w:hAnsiTheme="minorEastAsia" w:hint="eastAsia"/>
        </w:rPr>
        <w:t>３</w:t>
      </w:r>
      <w:r w:rsidR="00B76FEA" w:rsidRPr="009B5917">
        <w:rPr>
          <w:rFonts w:asciiTheme="minorEastAsia" w:hAnsiTheme="minorEastAsia" w:hint="eastAsia"/>
        </w:rPr>
        <w:t>回程度開催する。</w:t>
      </w:r>
    </w:p>
    <w:p w:rsidR="009B0F83" w:rsidRPr="009B5917" w:rsidRDefault="005427E3" w:rsidP="009B0F83">
      <w:pPr>
        <w:ind w:leftChars="300" w:left="840" w:hangingChars="100" w:hanging="210"/>
        <w:rPr>
          <w:rFonts w:asciiTheme="minorEastAsia" w:hAnsiTheme="minorEastAsia"/>
        </w:rPr>
      </w:pPr>
      <w:r w:rsidRPr="009B5917">
        <w:rPr>
          <w:rFonts w:asciiTheme="minorEastAsia" w:hAnsiTheme="minorEastAsia" w:hint="eastAsia"/>
        </w:rPr>
        <w:t>イ</w:t>
      </w:r>
      <w:r w:rsidR="009B0F83" w:rsidRPr="009B5917">
        <w:rPr>
          <w:rFonts w:asciiTheme="minorEastAsia" w:hAnsiTheme="minorEastAsia" w:hint="eastAsia"/>
        </w:rPr>
        <w:t xml:space="preserve">　</w:t>
      </w:r>
      <w:r w:rsidR="003C0891" w:rsidRPr="009B5917">
        <w:rPr>
          <w:rFonts w:asciiTheme="minorEastAsia" w:hAnsiTheme="minorEastAsia" w:hint="eastAsia"/>
        </w:rPr>
        <w:t>委員会は、本</w:t>
      </w:r>
      <w:r w:rsidR="006450E6" w:rsidRPr="009B5917">
        <w:rPr>
          <w:rFonts w:asciiTheme="minorEastAsia" w:hAnsiTheme="minorEastAsia" w:hint="eastAsia"/>
        </w:rPr>
        <w:t>事業</w:t>
      </w:r>
      <w:r w:rsidR="003C0891" w:rsidRPr="009B5917">
        <w:rPr>
          <w:rFonts w:asciiTheme="minorEastAsia" w:hAnsiTheme="minorEastAsia" w:hint="eastAsia"/>
        </w:rPr>
        <w:t>の効率的かつ効果的な実施の観点から、</w:t>
      </w:r>
      <w:r w:rsidR="00A74293" w:rsidRPr="009B5917">
        <w:rPr>
          <w:rFonts w:asciiTheme="minorEastAsia" w:hAnsiTheme="minorEastAsia" w:hint="eastAsia"/>
        </w:rPr>
        <w:t>都道府県</w:t>
      </w:r>
      <w:r w:rsidR="006B6F30" w:rsidRPr="009B5917">
        <w:rPr>
          <w:rFonts w:asciiTheme="minorEastAsia" w:hAnsiTheme="minorEastAsia" w:hint="eastAsia"/>
        </w:rPr>
        <w:t>の</w:t>
      </w:r>
      <w:r w:rsidR="006607BB" w:rsidRPr="009B5917">
        <w:rPr>
          <w:rFonts w:asciiTheme="minorEastAsia" w:hAnsiTheme="minorEastAsia" w:hint="eastAsia"/>
        </w:rPr>
        <w:t>業界</w:t>
      </w:r>
      <w:r w:rsidR="00E16BCA" w:rsidRPr="009B5917">
        <w:rPr>
          <w:rFonts w:asciiTheme="minorEastAsia" w:hAnsiTheme="minorEastAsia" w:hint="eastAsia"/>
        </w:rPr>
        <w:t>団体等の関係者、企業の雇用管理や</w:t>
      </w:r>
      <w:r w:rsidR="003C0891" w:rsidRPr="009B5917">
        <w:rPr>
          <w:rFonts w:asciiTheme="minorEastAsia" w:hAnsiTheme="minorEastAsia" w:hint="eastAsia"/>
        </w:rPr>
        <w:t>「魅力ある職場づくり」</w:t>
      </w:r>
      <w:r w:rsidR="00E16BCA" w:rsidRPr="009B5917">
        <w:rPr>
          <w:rFonts w:asciiTheme="minorEastAsia" w:hAnsiTheme="minorEastAsia" w:hint="eastAsia"/>
        </w:rPr>
        <w:t>に関する学識経験者・実務家等</w:t>
      </w:r>
      <w:r w:rsidR="003C0891" w:rsidRPr="009B5917">
        <w:rPr>
          <w:rFonts w:asciiTheme="minorEastAsia" w:hAnsiTheme="minorEastAsia" w:hint="eastAsia"/>
        </w:rPr>
        <w:t>から構成する。</w:t>
      </w:r>
    </w:p>
    <w:p w:rsidR="009B0F83" w:rsidRPr="009B5917" w:rsidRDefault="005427E3" w:rsidP="009B0F83">
      <w:pPr>
        <w:ind w:leftChars="300" w:left="840" w:hangingChars="100" w:hanging="210"/>
        <w:rPr>
          <w:rFonts w:asciiTheme="minorEastAsia" w:hAnsiTheme="minorEastAsia"/>
        </w:rPr>
      </w:pPr>
      <w:r w:rsidRPr="009B5917">
        <w:rPr>
          <w:rFonts w:asciiTheme="minorEastAsia" w:hAnsiTheme="minorEastAsia" w:hint="eastAsia"/>
        </w:rPr>
        <w:t>ウ</w:t>
      </w:r>
      <w:r w:rsidR="009B0F83" w:rsidRPr="009B5917">
        <w:rPr>
          <w:rFonts w:asciiTheme="minorEastAsia" w:hAnsiTheme="minorEastAsia" w:hint="eastAsia"/>
        </w:rPr>
        <w:t xml:space="preserve">　</w:t>
      </w:r>
      <w:r w:rsidR="003C0891" w:rsidRPr="009B5917">
        <w:rPr>
          <w:rFonts w:asciiTheme="minorEastAsia" w:hAnsiTheme="minorEastAsia" w:hint="eastAsia"/>
        </w:rPr>
        <w:t>委員の数は、委員長を含め</w:t>
      </w:r>
      <w:r w:rsidR="00406612" w:rsidRPr="009B5917">
        <w:rPr>
          <w:rFonts w:asciiTheme="minorEastAsia" w:hAnsiTheme="minorEastAsia" w:hint="eastAsia"/>
        </w:rPr>
        <w:t>５</w:t>
      </w:r>
      <w:r w:rsidR="003C0891" w:rsidRPr="009B5917">
        <w:rPr>
          <w:rFonts w:asciiTheme="minorEastAsia" w:hAnsiTheme="minorEastAsia" w:hint="eastAsia"/>
        </w:rPr>
        <w:t>人を上限とする。</w:t>
      </w:r>
    </w:p>
    <w:p w:rsidR="009B0F83" w:rsidRPr="009B5917" w:rsidRDefault="005427E3" w:rsidP="009B0F83">
      <w:pPr>
        <w:ind w:leftChars="300" w:left="840" w:hangingChars="100" w:hanging="210"/>
        <w:rPr>
          <w:rFonts w:asciiTheme="minorEastAsia" w:hAnsiTheme="minorEastAsia"/>
        </w:rPr>
      </w:pPr>
      <w:r w:rsidRPr="009B5917">
        <w:rPr>
          <w:rFonts w:asciiTheme="minorEastAsia" w:hAnsiTheme="minorEastAsia" w:hint="eastAsia"/>
        </w:rPr>
        <w:t>エ</w:t>
      </w:r>
      <w:r w:rsidR="009B0F83" w:rsidRPr="009B5917">
        <w:rPr>
          <w:rFonts w:asciiTheme="minorEastAsia" w:hAnsiTheme="minorEastAsia" w:hint="eastAsia"/>
        </w:rPr>
        <w:t xml:space="preserve">　</w:t>
      </w:r>
      <w:r w:rsidR="003C0891" w:rsidRPr="009B5917">
        <w:rPr>
          <w:rFonts w:asciiTheme="minorEastAsia" w:hAnsiTheme="minorEastAsia" w:hint="eastAsia"/>
        </w:rPr>
        <w:t>委員には、謝金、旅費を支出することができる。</w:t>
      </w:r>
    </w:p>
    <w:p w:rsidR="00061EC5" w:rsidRPr="009B5917" w:rsidRDefault="005427E3" w:rsidP="00C25B3F">
      <w:pPr>
        <w:ind w:leftChars="300" w:left="840" w:hangingChars="100" w:hanging="210"/>
        <w:rPr>
          <w:rFonts w:asciiTheme="minorEastAsia" w:hAnsiTheme="minorEastAsia"/>
        </w:rPr>
      </w:pPr>
      <w:r w:rsidRPr="009B5917">
        <w:rPr>
          <w:rFonts w:asciiTheme="minorEastAsia" w:hAnsiTheme="minorEastAsia" w:hint="eastAsia"/>
        </w:rPr>
        <w:t>オ</w:t>
      </w:r>
      <w:r w:rsidR="009B0F83" w:rsidRPr="009B5917">
        <w:rPr>
          <w:rFonts w:asciiTheme="minorEastAsia" w:hAnsiTheme="minorEastAsia" w:hint="eastAsia"/>
        </w:rPr>
        <w:t xml:space="preserve">　</w:t>
      </w:r>
      <w:r w:rsidR="00C94023" w:rsidRPr="009B5917">
        <w:rPr>
          <w:rFonts w:asciiTheme="minorEastAsia" w:hAnsiTheme="minorEastAsia" w:hint="eastAsia"/>
        </w:rPr>
        <w:t>委員会には、</w:t>
      </w:r>
      <w:r w:rsidR="005B4B91" w:rsidRPr="009B5917">
        <w:rPr>
          <w:rFonts w:asciiTheme="minorEastAsia" w:hAnsiTheme="minorEastAsia" w:hint="eastAsia"/>
        </w:rPr>
        <w:t>茨城</w:t>
      </w:r>
      <w:r w:rsidR="00930576" w:rsidRPr="009B5917">
        <w:rPr>
          <w:rFonts w:asciiTheme="minorEastAsia" w:hAnsiTheme="minorEastAsia" w:hint="eastAsia"/>
        </w:rPr>
        <w:t>労働局職業安定部</w:t>
      </w:r>
      <w:r w:rsidR="005B4B91" w:rsidRPr="009B5917">
        <w:rPr>
          <w:rFonts w:asciiTheme="minorEastAsia" w:hAnsiTheme="minorEastAsia" w:hint="eastAsia"/>
        </w:rPr>
        <w:t>職業安定</w:t>
      </w:r>
      <w:r w:rsidR="00C94023" w:rsidRPr="009B5917">
        <w:rPr>
          <w:rFonts w:asciiTheme="minorEastAsia" w:hAnsiTheme="minorEastAsia" w:hint="eastAsia"/>
        </w:rPr>
        <w:t>課</w:t>
      </w:r>
      <w:r w:rsidR="008C0E26" w:rsidRPr="009B5917">
        <w:rPr>
          <w:rFonts w:asciiTheme="minorEastAsia" w:hAnsiTheme="minorEastAsia" w:hint="eastAsia"/>
        </w:rPr>
        <w:t>（以下「</w:t>
      </w:r>
      <w:r w:rsidR="005B4B91" w:rsidRPr="009B5917">
        <w:rPr>
          <w:rFonts w:asciiTheme="minorEastAsia" w:hAnsiTheme="minorEastAsia" w:hint="eastAsia"/>
        </w:rPr>
        <w:t>職業安定</w:t>
      </w:r>
      <w:r w:rsidR="00930576" w:rsidRPr="009B5917">
        <w:rPr>
          <w:rFonts w:asciiTheme="minorEastAsia" w:hAnsiTheme="minorEastAsia" w:hint="eastAsia"/>
        </w:rPr>
        <w:t>課」という。）</w:t>
      </w:r>
      <w:r w:rsidR="00C94023" w:rsidRPr="009B5917">
        <w:rPr>
          <w:rFonts w:asciiTheme="minorEastAsia" w:hAnsiTheme="minorEastAsia" w:hint="eastAsia"/>
        </w:rPr>
        <w:t>がオブザーバーとして参加する。</w:t>
      </w:r>
    </w:p>
    <w:p w:rsidR="009B0F83" w:rsidRPr="009B5917" w:rsidRDefault="00061EC5" w:rsidP="00061EC5">
      <w:pPr>
        <w:ind w:firstLineChars="200" w:firstLine="420"/>
        <w:rPr>
          <w:rFonts w:asciiTheme="minorEastAsia" w:hAnsiTheme="minorEastAsia"/>
        </w:rPr>
      </w:pPr>
      <w:r w:rsidRPr="009B5917">
        <w:rPr>
          <w:rFonts w:asciiTheme="minorEastAsia" w:hAnsiTheme="minorEastAsia" w:hint="eastAsia"/>
        </w:rPr>
        <w:t xml:space="preserve"> </w:t>
      </w:r>
      <w:r w:rsidR="0011778B" w:rsidRPr="009B5917">
        <w:rPr>
          <w:rFonts w:asciiTheme="minorEastAsia" w:hAnsiTheme="minorEastAsia" w:hint="eastAsia"/>
        </w:rPr>
        <w:t xml:space="preserve">(2) </w:t>
      </w:r>
      <w:r w:rsidR="00AF32CD" w:rsidRPr="009B5917">
        <w:rPr>
          <w:rFonts w:asciiTheme="minorEastAsia" w:hAnsiTheme="minorEastAsia" w:hint="eastAsia"/>
        </w:rPr>
        <w:t>対象事業所</w:t>
      </w:r>
      <w:r w:rsidR="0011778B" w:rsidRPr="009B5917">
        <w:rPr>
          <w:rFonts w:asciiTheme="minorEastAsia" w:hAnsiTheme="minorEastAsia" w:hint="eastAsia"/>
        </w:rPr>
        <w:t>の開拓・選定</w:t>
      </w:r>
    </w:p>
    <w:p w:rsidR="009B0F83" w:rsidRPr="009B5917" w:rsidRDefault="00D14B4C" w:rsidP="005F4585">
      <w:pPr>
        <w:ind w:leftChars="300" w:left="630" w:firstLineChars="100" w:firstLine="210"/>
        <w:rPr>
          <w:rFonts w:asciiTheme="minorEastAsia" w:hAnsiTheme="minorEastAsia"/>
        </w:rPr>
      </w:pPr>
      <w:r w:rsidRPr="009B5917">
        <w:rPr>
          <w:rFonts w:asciiTheme="minorEastAsia" w:hAnsiTheme="minorEastAsia" w:hint="eastAsia"/>
        </w:rPr>
        <w:t>受託者は、</w:t>
      </w:r>
      <w:r w:rsidR="005A32C5" w:rsidRPr="009B5917">
        <w:rPr>
          <w:rFonts w:asciiTheme="minorEastAsia" w:hAnsiTheme="minorEastAsia" w:hint="eastAsia"/>
        </w:rPr>
        <w:t>(3</w:t>
      </w:r>
      <w:r w:rsidR="000D4C89" w:rsidRPr="009B5917">
        <w:rPr>
          <w:rFonts w:asciiTheme="minorEastAsia" w:hAnsiTheme="minorEastAsia" w:hint="eastAsia"/>
        </w:rPr>
        <w:t>)</w:t>
      </w:r>
      <w:r w:rsidR="00AF32CD" w:rsidRPr="009B5917">
        <w:rPr>
          <w:rFonts w:asciiTheme="minorEastAsia" w:hAnsiTheme="minorEastAsia" w:hint="eastAsia"/>
        </w:rPr>
        <w:t>の</w:t>
      </w:r>
      <w:r w:rsidR="005A32C5" w:rsidRPr="009B5917">
        <w:rPr>
          <w:rFonts w:asciiTheme="minorEastAsia" w:hAnsiTheme="minorEastAsia" w:hint="eastAsia"/>
        </w:rPr>
        <w:t>地域ネットワーク・コミュニティ構成事業所</w:t>
      </w:r>
      <w:r w:rsidRPr="009B5917">
        <w:rPr>
          <w:rFonts w:asciiTheme="minorEastAsia" w:hAnsiTheme="minorEastAsia" w:hint="eastAsia"/>
        </w:rPr>
        <w:t>（以下「対象事業所」という。）</w:t>
      </w:r>
      <w:r w:rsidR="00CC788C" w:rsidRPr="009B5917">
        <w:rPr>
          <w:rFonts w:asciiTheme="minorEastAsia" w:hAnsiTheme="minorEastAsia" w:hint="eastAsia"/>
        </w:rPr>
        <w:t>の</w:t>
      </w:r>
      <w:r w:rsidR="006450E6" w:rsidRPr="009B5917">
        <w:rPr>
          <w:rFonts w:asciiTheme="minorEastAsia" w:hAnsiTheme="minorEastAsia" w:hint="eastAsia"/>
        </w:rPr>
        <w:t>開拓・選定</w:t>
      </w:r>
      <w:r w:rsidR="00CC788C" w:rsidRPr="009B5917">
        <w:rPr>
          <w:rFonts w:asciiTheme="minorEastAsia" w:hAnsiTheme="minorEastAsia" w:hint="eastAsia"/>
        </w:rPr>
        <w:t>の</w:t>
      </w:r>
      <w:r w:rsidR="006450E6" w:rsidRPr="009B5917">
        <w:rPr>
          <w:rFonts w:asciiTheme="minorEastAsia" w:hAnsiTheme="minorEastAsia" w:hint="eastAsia"/>
        </w:rPr>
        <w:t>ため、以下の取組</w:t>
      </w:r>
      <w:r w:rsidR="0011778B" w:rsidRPr="009B5917">
        <w:rPr>
          <w:rFonts w:asciiTheme="minorEastAsia" w:hAnsiTheme="minorEastAsia" w:hint="eastAsia"/>
        </w:rPr>
        <w:t>を行う。</w:t>
      </w:r>
    </w:p>
    <w:p w:rsidR="005F4585" w:rsidRPr="009B5917" w:rsidRDefault="005F4585" w:rsidP="005F4585">
      <w:pPr>
        <w:ind w:leftChars="300" w:left="840" w:hangingChars="100" w:hanging="210"/>
        <w:rPr>
          <w:rFonts w:asciiTheme="minorEastAsia" w:hAnsiTheme="minorEastAsia"/>
        </w:rPr>
      </w:pPr>
      <w:r w:rsidRPr="009B5917">
        <w:rPr>
          <w:rFonts w:asciiTheme="minorEastAsia" w:hAnsiTheme="minorEastAsia" w:hint="eastAsia"/>
        </w:rPr>
        <w:t>ア</w:t>
      </w:r>
      <w:r w:rsidR="00143F4C" w:rsidRPr="009B5917">
        <w:rPr>
          <w:rFonts w:asciiTheme="minorEastAsia" w:hAnsiTheme="minorEastAsia" w:hint="eastAsia"/>
        </w:rPr>
        <w:t xml:space="preserve">　</w:t>
      </w:r>
      <w:r w:rsidR="00CB660C" w:rsidRPr="009B5917">
        <w:rPr>
          <w:rFonts w:asciiTheme="minorEastAsia" w:hAnsiTheme="minorEastAsia" w:hint="eastAsia"/>
        </w:rPr>
        <w:t>受託者は、</w:t>
      </w:r>
      <w:r w:rsidR="005A32C5" w:rsidRPr="009B5917">
        <w:rPr>
          <w:rFonts w:asciiTheme="minorEastAsia" w:hAnsiTheme="minorEastAsia" w:hint="eastAsia"/>
        </w:rPr>
        <w:t>電話、訪問</w:t>
      </w:r>
      <w:r w:rsidR="003E2D36" w:rsidRPr="009B5917">
        <w:rPr>
          <w:rFonts w:asciiTheme="minorEastAsia" w:hAnsiTheme="minorEastAsia" w:hint="eastAsia"/>
        </w:rPr>
        <w:t>等の方法により</w:t>
      </w:r>
      <w:r w:rsidR="00AF32CD" w:rsidRPr="009B5917">
        <w:rPr>
          <w:rFonts w:asciiTheme="minorEastAsia" w:hAnsiTheme="minorEastAsia" w:hint="eastAsia"/>
        </w:rPr>
        <w:t>対象事業所</w:t>
      </w:r>
      <w:r w:rsidR="00594BCA" w:rsidRPr="009B5917">
        <w:rPr>
          <w:rFonts w:asciiTheme="minorEastAsia" w:hAnsiTheme="minorEastAsia" w:hint="eastAsia"/>
        </w:rPr>
        <w:t>の開拓を行うこと。</w:t>
      </w:r>
    </w:p>
    <w:p w:rsidR="0032421A" w:rsidRPr="009B5917" w:rsidRDefault="005F4585">
      <w:pPr>
        <w:ind w:leftChars="300" w:left="840" w:hangingChars="100" w:hanging="210"/>
        <w:rPr>
          <w:rFonts w:asciiTheme="minorEastAsia" w:hAnsiTheme="minorEastAsia"/>
        </w:rPr>
      </w:pPr>
      <w:r w:rsidRPr="009B5917">
        <w:rPr>
          <w:rFonts w:asciiTheme="minorEastAsia" w:hAnsiTheme="minorEastAsia" w:hint="eastAsia"/>
        </w:rPr>
        <w:t xml:space="preserve">イ　</w:t>
      </w:r>
      <w:r w:rsidR="00AF32CD" w:rsidRPr="009B5917">
        <w:rPr>
          <w:rFonts w:asciiTheme="minorEastAsia" w:hAnsiTheme="minorEastAsia" w:hint="eastAsia"/>
        </w:rPr>
        <w:t>対象事業所</w:t>
      </w:r>
      <w:r w:rsidR="003E62C9" w:rsidRPr="009B5917">
        <w:rPr>
          <w:rFonts w:asciiTheme="minorEastAsia" w:hAnsiTheme="minorEastAsia" w:hint="eastAsia"/>
        </w:rPr>
        <w:t>の数は</w:t>
      </w:r>
      <w:r w:rsidR="00E006A0" w:rsidRPr="009B5917">
        <w:rPr>
          <w:rFonts w:asciiTheme="minorEastAsia" w:hAnsiTheme="minorEastAsia" w:hint="eastAsia"/>
        </w:rPr>
        <w:t>、</w:t>
      </w:r>
      <w:r w:rsidR="00612073" w:rsidRPr="009B5917">
        <w:rPr>
          <w:rFonts w:asciiTheme="minorEastAsia" w:hAnsiTheme="minorEastAsia" w:hint="eastAsia"/>
        </w:rPr>
        <w:t>20</w:t>
      </w:r>
      <w:r w:rsidR="00F82634" w:rsidRPr="009B5917">
        <w:rPr>
          <w:rFonts w:asciiTheme="minorEastAsia" w:hAnsiTheme="minorEastAsia" w:hint="eastAsia"/>
        </w:rPr>
        <w:t>事業所</w:t>
      </w:r>
      <w:r w:rsidR="006D0434" w:rsidRPr="009B5917">
        <w:rPr>
          <w:rFonts w:asciiTheme="minorEastAsia" w:hAnsiTheme="minorEastAsia" w:hint="eastAsia"/>
        </w:rPr>
        <w:t>程度</w:t>
      </w:r>
      <w:r w:rsidR="00E006A0" w:rsidRPr="009B5917">
        <w:rPr>
          <w:rFonts w:asciiTheme="minorEastAsia" w:hAnsiTheme="minorEastAsia" w:hint="eastAsia"/>
        </w:rPr>
        <w:t>とする。</w:t>
      </w:r>
      <w:r w:rsidR="00406612" w:rsidRPr="009B5917">
        <w:rPr>
          <w:rFonts w:asciiTheme="minorEastAsia" w:hAnsiTheme="minorEastAsia" w:hint="eastAsia"/>
        </w:rPr>
        <w:t>地域ネットワーク・コミュニティは１つ辺り５事業所以上で構成することとし、本事業においては１～４つ構築すること。</w:t>
      </w:r>
      <w:r w:rsidR="004D1974" w:rsidRPr="009B5917">
        <w:rPr>
          <w:rFonts w:asciiTheme="minorEastAsia" w:hAnsiTheme="minorEastAsia" w:hint="eastAsia"/>
        </w:rPr>
        <w:t>なお、</w:t>
      </w:r>
      <w:r w:rsidR="00406612" w:rsidRPr="009B5917">
        <w:rPr>
          <w:rFonts w:asciiTheme="minorEastAsia" w:hAnsiTheme="minorEastAsia" w:hint="eastAsia"/>
        </w:rPr>
        <w:t>対象</w:t>
      </w:r>
      <w:r w:rsidR="004D1974" w:rsidRPr="009B5917">
        <w:rPr>
          <w:rFonts w:asciiTheme="minorEastAsia" w:hAnsiTheme="minorEastAsia" w:hint="eastAsia"/>
        </w:rPr>
        <w:t>事業所は</w:t>
      </w:r>
      <w:r w:rsidR="00406612" w:rsidRPr="009B5917">
        <w:rPr>
          <w:rFonts w:asciiTheme="minorEastAsia" w:hAnsiTheme="minorEastAsia" w:hint="eastAsia"/>
        </w:rPr>
        <w:t>過去の当該事業における「調査</w:t>
      </w:r>
      <w:r w:rsidR="00936821" w:rsidRPr="009B5917">
        <w:rPr>
          <w:rFonts w:asciiTheme="minorEastAsia" w:hAnsiTheme="minorEastAsia" w:hint="eastAsia"/>
        </w:rPr>
        <w:t>等</w:t>
      </w:r>
      <w:r w:rsidR="00406612" w:rsidRPr="009B5917">
        <w:rPr>
          <w:rFonts w:asciiTheme="minorEastAsia" w:hAnsiTheme="minorEastAsia" w:hint="eastAsia"/>
        </w:rPr>
        <w:t>対象事業所」と原則</w:t>
      </w:r>
      <w:r w:rsidR="00936821" w:rsidRPr="009B5917">
        <w:rPr>
          <w:rFonts w:asciiTheme="minorEastAsia" w:hAnsiTheme="minorEastAsia" w:hint="eastAsia"/>
        </w:rPr>
        <w:t>、</w:t>
      </w:r>
      <w:r w:rsidR="004D1974" w:rsidRPr="009B5917">
        <w:rPr>
          <w:rFonts w:asciiTheme="minorEastAsia" w:hAnsiTheme="minorEastAsia" w:hint="eastAsia"/>
        </w:rPr>
        <w:t>重複しないものとする。</w:t>
      </w:r>
    </w:p>
    <w:p w:rsidR="00FE2D81" w:rsidRPr="009B5917" w:rsidRDefault="00DB0617" w:rsidP="0032421A">
      <w:pPr>
        <w:ind w:leftChars="300" w:left="840" w:hangingChars="100" w:hanging="210"/>
        <w:rPr>
          <w:rFonts w:asciiTheme="minorEastAsia" w:hAnsiTheme="minorEastAsia"/>
        </w:rPr>
      </w:pPr>
      <w:r w:rsidRPr="009B5917">
        <w:rPr>
          <w:rFonts w:asciiTheme="minorEastAsia" w:hAnsiTheme="minorEastAsia" w:hint="eastAsia"/>
        </w:rPr>
        <w:t>ウ</w:t>
      </w:r>
      <w:r w:rsidR="00BA7151" w:rsidRPr="009B5917">
        <w:rPr>
          <w:rFonts w:asciiTheme="minorEastAsia" w:hAnsiTheme="minorEastAsia" w:hint="eastAsia"/>
        </w:rPr>
        <w:t xml:space="preserve">　</w:t>
      </w:r>
      <w:r w:rsidR="00406612" w:rsidRPr="009B5917">
        <w:rPr>
          <w:rFonts w:asciiTheme="minorEastAsia" w:hAnsiTheme="minorEastAsia" w:hint="eastAsia"/>
        </w:rPr>
        <w:t>対象</w:t>
      </w:r>
      <w:r w:rsidR="00BA7151" w:rsidRPr="009B5917">
        <w:rPr>
          <w:rFonts w:asciiTheme="minorEastAsia" w:hAnsiTheme="minorEastAsia" w:hint="eastAsia"/>
        </w:rPr>
        <w:t>事業所は、</w:t>
      </w:r>
      <w:r w:rsidR="00C25A05" w:rsidRPr="009B5917">
        <w:rPr>
          <w:rFonts w:asciiTheme="minorEastAsia" w:hAnsiTheme="minorEastAsia" w:hint="eastAsia"/>
        </w:rPr>
        <w:t>雇用保険適用事業主である</w:t>
      </w:r>
      <w:r w:rsidR="00BA7151" w:rsidRPr="009B5917">
        <w:rPr>
          <w:rFonts w:asciiTheme="minorEastAsia" w:hAnsiTheme="minorEastAsia" w:hint="eastAsia"/>
        </w:rPr>
        <w:t>中小企業等とし、特に雇用保険適用後１年以上10</w:t>
      </w:r>
      <w:r w:rsidR="009101CE" w:rsidRPr="009B5917">
        <w:rPr>
          <w:rFonts w:asciiTheme="minorEastAsia" w:hAnsiTheme="minorEastAsia" w:hint="eastAsia"/>
        </w:rPr>
        <w:t>年未満の事業所</w:t>
      </w:r>
      <w:r w:rsidR="00BA7151" w:rsidRPr="009B5917">
        <w:rPr>
          <w:rFonts w:asciiTheme="minorEastAsia" w:hAnsiTheme="minorEastAsia" w:hint="eastAsia"/>
        </w:rPr>
        <w:t>を中心に</w:t>
      </w:r>
      <w:r w:rsidR="0032421A" w:rsidRPr="009B5917">
        <w:rPr>
          <w:rFonts w:asciiTheme="minorEastAsia" w:hAnsiTheme="minorEastAsia" w:hint="eastAsia"/>
        </w:rPr>
        <w:t>選定すること（１人の事業主が複数の雇用保険適用事業所を運営している場合は、対象事業所数は１となる。）。</w:t>
      </w:r>
    </w:p>
    <w:p w:rsidR="00FE2D81" w:rsidRPr="009B5917" w:rsidRDefault="00DB0617" w:rsidP="00FE2D81">
      <w:pPr>
        <w:ind w:leftChars="300" w:left="840" w:hangingChars="100" w:hanging="210"/>
        <w:rPr>
          <w:rFonts w:asciiTheme="minorEastAsia" w:hAnsiTheme="minorEastAsia"/>
        </w:rPr>
      </w:pPr>
      <w:r w:rsidRPr="009B5917">
        <w:rPr>
          <w:rFonts w:asciiTheme="minorEastAsia" w:hAnsiTheme="minorEastAsia" w:hint="eastAsia"/>
        </w:rPr>
        <w:t>エ</w:t>
      </w:r>
      <w:r w:rsidR="00FE2D81" w:rsidRPr="009B5917">
        <w:rPr>
          <w:rFonts w:asciiTheme="minorEastAsia" w:hAnsiTheme="minorEastAsia" w:hint="eastAsia"/>
        </w:rPr>
        <w:t xml:space="preserve">　</w:t>
      </w:r>
      <w:r w:rsidR="00406612" w:rsidRPr="009B5917">
        <w:rPr>
          <w:rFonts w:asciiTheme="minorEastAsia" w:hAnsiTheme="minorEastAsia" w:hint="eastAsia"/>
        </w:rPr>
        <w:t>対象</w:t>
      </w:r>
      <w:r w:rsidR="004F10AA" w:rsidRPr="009B5917">
        <w:rPr>
          <w:rFonts w:asciiTheme="minorEastAsia" w:hAnsiTheme="minorEastAsia" w:hint="eastAsia"/>
        </w:rPr>
        <w:t>事業所の選定に当たっては、</w:t>
      </w:r>
      <w:r w:rsidR="005B4B91" w:rsidRPr="009B5917">
        <w:rPr>
          <w:rFonts w:asciiTheme="minorEastAsia" w:hAnsiTheme="minorEastAsia" w:hint="eastAsia"/>
        </w:rPr>
        <w:t>茨城</w:t>
      </w:r>
      <w:r w:rsidR="00FE2D81" w:rsidRPr="009B5917">
        <w:rPr>
          <w:rFonts w:asciiTheme="minorEastAsia" w:hAnsiTheme="minorEastAsia" w:hint="eastAsia"/>
        </w:rPr>
        <w:t>県内の地域バランスを考慮すること。</w:t>
      </w:r>
    </w:p>
    <w:p w:rsidR="00E5370C" w:rsidRPr="009B5917" w:rsidRDefault="00DB0617" w:rsidP="00FE2D81">
      <w:pPr>
        <w:ind w:leftChars="300" w:left="840" w:hangingChars="100" w:hanging="210"/>
        <w:rPr>
          <w:rFonts w:asciiTheme="minorEastAsia" w:hAnsiTheme="minorEastAsia"/>
        </w:rPr>
      </w:pPr>
      <w:r w:rsidRPr="009B5917">
        <w:rPr>
          <w:rFonts w:asciiTheme="minorEastAsia" w:hAnsiTheme="minorEastAsia" w:hint="eastAsia"/>
        </w:rPr>
        <w:t>オ</w:t>
      </w:r>
      <w:r w:rsidR="005F4585" w:rsidRPr="009B5917">
        <w:rPr>
          <w:rFonts w:asciiTheme="minorEastAsia" w:hAnsiTheme="minorEastAsia" w:hint="eastAsia"/>
        </w:rPr>
        <w:t xml:space="preserve">　</w:t>
      </w:r>
      <w:r w:rsidR="00FE535F" w:rsidRPr="009B5917">
        <w:rPr>
          <w:rFonts w:asciiTheme="minorEastAsia" w:hAnsiTheme="minorEastAsia" w:hint="eastAsia"/>
        </w:rPr>
        <w:t>対象</w:t>
      </w:r>
      <w:r w:rsidR="00AF32CD" w:rsidRPr="009B5917">
        <w:rPr>
          <w:rFonts w:asciiTheme="minorEastAsia" w:hAnsiTheme="minorEastAsia" w:hint="eastAsia"/>
        </w:rPr>
        <w:t>事業所</w:t>
      </w:r>
      <w:r w:rsidR="00FE535F" w:rsidRPr="009B5917">
        <w:rPr>
          <w:rFonts w:asciiTheme="minorEastAsia" w:hAnsiTheme="minorEastAsia" w:hint="eastAsia"/>
        </w:rPr>
        <w:t>の選定に当たっては、</w:t>
      </w:r>
      <w:r w:rsidR="009A080D" w:rsidRPr="009B5917">
        <w:rPr>
          <w:rFonts w:asciiTheme="minorEastAsia" w:hAnsiTheme="minorEastAsia" w:hint="eastAsia"/>
        </w:rPr>
        <w:t>事前</w:t>
      </w:r>
      <w:r w:rsidR="008E5FC1" w:rsidRPr="009B5917">
        <w:rPr>
          <w:rFonts w:asciiTheme="minorEastAsia" w:hAnsiTheme="minorEastAsia" w:hint="eastAsia"/>
        </w:rPr>
        <w:t>に</w:t>
      </w:r>
      <w:r w:rsidR="005B4B91" w:rsidRPr="009B5917">
        <w:rPr>
          <w:rFonts w:asciiTheme="minorEastAsia" w:hAnsiTheme="minorEastAsia" w:hint="eastAsia"/>
        </w:rPr>
        <w:t>職業安定</w:t>
      </w:r>
      <w:r w:rsidR="00FE535F" w:rsidRPr="009B5917">
        <w:rPr>
          <w:rFonts w:asciiTheme="minorEastAsia" w:hAnsiTheme="minorEastAsia" w:hint="eastAsia"/>
        </w:rPr>
        <w:t>課に協議すること</w:t>
      </w:r>
      <w:r w:rsidR="00E5370C" w:rsidRPr="009B5917">
        <w:rPr>
          <w:rFonts w:asciiTheme="minorEastAsia" w:hAnsiTheme="minorEastAsia" w:hint="eastAsia"/>
        </w:rPr>
        <w:t>。</w:t>
      </w:r>
    </w:p>
    <w:p w:rsidR="00207E9E" w:rsidRPr="009B5917" w:rsidRDefault="00DB0617" w:rsidP="00CF3646">
      <w:pPr>
        <w:ind w:firstLineChars="300" w:firstLine="630"/>
        <w:rPr>
          <w:rFonts w:asciiTheme="minorEastAsia" w:hAnsiTheme="minorEastAsia"/>
        </w:rPr>
      </w:pPr>
      <w:r w:rsidRPr="009B5917">
        <w:rPr>
          <w:rFonts w:asciiTheme="minorEastAsia" w:hAnsiTheme="minorEastAsia" w:hint="eastAsia"/>
        </w:rPr>
        <w:t>カ</w:t>
      </w:r>
      <w:r w:rsidR="00CF3646" w:rsidRPr="009B5917">
        <w:rPr>
          <w:rFonts w:asciiTheme="minorEastAsia" w:hAnsiTheme="minorEastAsia" w:hint="eastAsia"/>
        </w:rPr>
        <w:t xml:space="preserve">　</w:t>
      </w:r>
      <w:r w:rsidR="00AF32CD" w:rsidRPr="009B5917">
        <w:rPr>
          <w:rFonts w:asciiTheme="minorEastAsia" w:hAnsiTheme="minorEastAsia" w:hint="eastAsia"/>
        </w:rPr>
        <w:t>対象事業所</w:t>
      </w:r>
      <w:r w:rsidR="00AA6729" w:rsidRPr="009B5917">
        <w:rPr>
          <w:rFonts w:asciiTheme="minorEastAsia" w:hAnsiTheme="minorEastAsia" w:hint="eastAsia"/>
        </w:rPr>
        <w:t>は、以下の要件をすべて満たすもの</w:t>
      </w:r>
      <w:r w:rsidR="00207E9E" w:rsidRPr="009B5917">
        <w:rPr>
          <w:rFonts w:asciiTheme="minorEastAsia" w:hAnsiTheme="minorEastAsia" w:hint="eastAsia"/>
        </w:rPr>
        <w:t>とすること。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(ｱ</w:t>
      </w:r>
      <w:r w:rsidR="002503ED" w:rsidRPr="009B5917">
        <w:rPr>
          <w:rFonts w:asciiTheme="minorEastAsia" w:hAnsiTheme="minorEastAsia" w:hint="eastAsia"/>
        </w:rPr>
        <w:t xml:space="preserve">) </w:t>
      </w:r>
      <w:r w:rsidR="00AA6729" w:rsidRPr="009B5917">
        <w:rPr>
          <w:rFonts w:asciiTheme="minorEastAsia" w:hAnsiTheme="minorEastAsia" w:hint="eastAsia"/>
        </w:rPr>
        <w:t>事業所に対するコンサルティングを実施する</w:t>
      </w:r>
      <w:r w:rsidR="00065235" w:rsidRPr="009B5917">
        <w:rPr>
          <w:rFonts w:asciiTheme="minorEastAsia" w:hAnsiTheme="minorEastAsia" w:hint="eastAsia"/>
        </w:rPr>
        <w:t>雇用管理改善</w:t>
      </w:r>
      <w:r w:rsidR="00E321AD" w:rsidRPr="009B5917">
        <w:rPr>
          <w:rFonts w:asciiTheme="minorEastAsia" w:hAnsiTheme="minorEastAsia" w:hint="eastAsia"/>
        </w:rPr>
        <w:t>サポーター（以下「サポーター</w:t>
      </w:r>
      <w:r w:rsidR="00065235" w:rsidRPr="009B5917">
        <w:rPr>
          <w:rFonts w:asciiTheme="minorEastAsia" w:hAnsiTheme="minorEastAsia" w:hint="eastAsia"/>
        </w:rPr>
        <w:t>」という。）</w:t>
      </w:r>
      <w:r w:rsidR="00FE535F" w:rsidRPr="009B5917">
        <w:rPr>
          <w:rFonts w:asciiTheme="minorEastAsia" w:hAnsiTheme="minorEastAsia" w:hint="eastAsia"/>
        </w:rPr>
        <w:t>による</w:t>
      </w:r>
      <w:r w:rsidR="00E20C08" w:rsidRPr="009B5917">
        <w:rPr>
          <w:rFonts w:asciiTheme="minorEastAsia" w:hAnsiTheme="minorEastAsia" w:hint="eastAsia"/>
        </w:rPr>
        <w:t>訪問調査</w:t>
      </w:r>
      <w:r w:rsidR="00AA6729" w:rsidRPr="009B5917">
        <w:rPr>
          <w:rFonts w:asciiTheme="minorEastAsia" w:hAnsiTheme="minorEastAsia" w:hint="eastAsia"/>
        </w:rPr>
        <w:t>に対し、真摯に対応できる</w:t>
      </w:r>
      <w:r w:rsidR="00FE535F" w:rsidRPr="009B5917">
        <w:rPr>
          <w:rFonts w:asciiTheme="minorEastAsia" w:hAnsiTheme="minorEastAsia" w:hint="eastAsia"/>
        </w:rPr>
        <w:t>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(ｲ</w:t>
      </w:r>
      <w:r w:rsidR="002503ED" w:rsidRPr="009B5917">
        <w:rPr>
          <w:rFonts w:asciiTheme="minorEastAsia" w:hAnsiTheme="minorEastAsia" w:hint="eastAsia"/>
        </w:rPr>
        <w:t xml:space="preserve">) </w:t>
      </w:r>
      <w:r w:rsidR="00E321AD" w:rsidRPr="009B5917">
        <w:rPr>
          <w:rFonts w:asciiTheme="minorEastAsia" w:hAnsiTheme="minorEastAsia" w:hint="eastAsia"/>
        </w:rPr>
        <w:t>サポーター</w:t>
      </w:r>
      <w:r w:rsidR="00FE535F" w:rsidRPr="009B5917">
        <w:rPr>
          <w:rFonts w:asciiTheme="minorEastAsia" w:hAnsiTheme="minorEastAsia" w:hint="eastAsia"/>
        </w:rPr>
        <w:t>に</w:t>
      </w:r>
      <w:r w:rsidR="00BA32D9" w:rsidRPr="009B5917">
        <w:rPr>
          <w:rFonts w:asciiTheme="minorEastAsia" w:hAnsiTheme="minorEastAsia" w:hint="eastAsia"/>
        </w:rPr>
        <w:t>よる職員</w:t>
      </w:r>
      <w:r w:rsidR="00AA6729" w:rsidRPr="009B5917">
        <w:rPr>
          <w:rFonts w:asciiTheme="minorEastAsia" w:hAnsiTheme="minorEastAsia" w:hint="eastAsia"/>
        </w:rPr>
        <w:t>へのヒアリングに対し、従業員の理解・協力が得られること。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(ｳ</w:t>
      </w:r>
      <w:r w:rsidR="002503ED" w:rsidRPr="009B5917">
        <w:rPr>
          <w:rFonts w:asciiTheme="minorEastAsia" w:hAnsiTheme="minorEastAsia" w:hint="eastAsia"/>
        </w:rPr>
        <w:t xml:space="preserve">) </w:t>
      </w:r>
      <w:r w:rsidR="00E321AD" w:rsidRPr="009B5917">
        <w:rPr>
          <w:rFonts w:asciiTheme="minorEastAsia" w:hAnsiTheme="minorEastAsia" w:hint="eastAsia"/>
        </w:rPr>
        <w:t>サポーター</w:t>
      </w:r>
      <w:r w:rsidR="00FE535F" w:rsidRPr="009B5917">
        <w:rPr>
          <w:rFonts w:asciiTheme="minorEastAsia" w:hAnsiTheme="minorEastAsia" w:hint="eastAsia"/>
        </w:rPr>
        <w:t>のヒアリングを受けた従業員に対し、一切の不利益取扱</w:t>
      </w:r>
      <w:r w:rsidR="0072465C" w:rsidRPr="009B5917">
        <w:rPr>
          <w:rFonts w:asciiTheme="minorEastAsia" w:hAnsiTheme="minorEastAsia" w:hint="eastAsia"/>
        </w:rPr>
        <w:t>い</w:t>
      </w:r>
      <w:r w:rsidR="00FE535F" w:rsidRPr="009B5917">
        <w:rPr>
          <w:rFonts w:asciiTheme="minorEastAsia" w:hAnsiTheme="minorEastAsia" w:hint="eastAsia"/>
        </w:rPr>
        <w:t>、差別的取扱</w:t>
      </w:r>
      <w:r w:rsidR="0072465C" w:rsidRPr="009B5917">
        <w:rPr>
          <w:rFonts w:asciiTheme="minorEastAsia" w:hAnsiTheme="minorEastAsia" w:hint="eastAsia"/>
        </w:rPr>
        <w:t>い</w:t>
      </w:r>
      <w:r w:rsidR="00FE535F" w:rsidRPr="009B5917">
        <w:rPr>
          <w:rFonts w:asciiTheme="minorEastAsia" w:hAnsiTheme="minorEastAsia" w:hint="eastAsia"/>
        </w:rPr>
        <w:t>を行わないこと。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(ｴ</w:t>
      </w:r>
      <w:r w:rsidR="002503ED" w:rsidRPr="009B5917">
        <w:rPr>
          <w:rFonts w:asciiTheme="minorEastAsia" w:hAnsiTheme="minorEastAsia" w:hint="eastAsia"/>
        </w:rPr>
        <w:t xml:space="preserve">) </w:t>
      </w:r>
      <w:r w:rsidR="00E321AD" w:rsidRPr="009B5917">
        <w:rPr>
          <w:rFonts w:asciiTheme="minorEastAsia" w:hAnsiTheme="minorEastAsia" w:hint="eastAsia"/>
        </w:rPr>
        <w:t>サポーター</w:t>
      </w:r>
      <w:r w:rsidR="00FE535F" w:rsidRPr="009B5917">
        <w:rPr>
          <w:rFonts w:asciiTheme="minorEastAsia" w:hAnsiTheme="minorEastAsia" w:hint="eastAsia"/>
        </w:rPr>
        <w:t>の提案する雇用管理制度の導入の可否について、真摯に検討すること。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(ｵ</w:t>
      </w:r>
      <w:r w:rsidR="002503ED" w:rsidRPr="009B5917">
        <w:rPr>
          <w:rFonts w:asciiTheme="minorEastAsia" w:hAnsiTheme="minorEastAsia" w:hint="eastAsia"/>
        </w:rPr>
        <w:t xml:space="preserve">) </w:t>
      </w:r>
      <w:r w:rsidR="00E321AD" w:rsidRPr="009B5917">
        <w:rPr>
          <w:rFonts w:asciiTheme="minorEastAsia" w:hAnsiTheme="minorEastAsia" w:hint="eastAsia"/>
        </w:rPr>
        <w:t>サポーター</w:t>
      </w:r>
      <w:r w:rsidR="00FE535F" w:rsidRPr="009B5917">
        <w:rPr>
          <w:rFonts w:asciiTheme="minorEastAsia" w:hAnsiTheme="minorEastAsia" w:hint="eastAsia"/>
        </w:rPr>
        <w:t>による運用支援、フォローアップ等について、真摯に対応すること。</w:t>
      </w:r>
    </w:p>
    <w:p w:rsidR="009B0F83" w:rsidRPr="009B5917" w:rsidRDefault="00870AD5" w:rsidP="00870AD5">
      <w:pPr>
        <w:ind w:leftChars="400" w:left="1050" w:hangingChars="100" w:hanging="210"/>
        <w:rPr>
          <w:rFonts w:asciiTheme="minorEastAsia" w:hAnsiTheme="minorEastAsia"/>
        </w:rPr>
      </w:pPr>
      <w:r w:rsidRPr="009B5917">
        <w:rPr>
          <w:rFonts w:asciiTheme="minorEastAsia" w:hAnsiTheme="minorEastAsia" w:hint="eastAsia"/>
        </w:rPr>
        <w:t>(ｶ</w:t>
      </w:r>
      <w:r w:rsidR="002503ED" w:rsidRPr="009B5917">
        <w:rPr>
          <w:rFonts w:asciiTheme="minorEastAsia" w:hAnsiTheme="minorEastAsia" w:hint="eastAsia"/>
        </w:rPr>
        <w:t xml:space="preserve">) </w:t>
      </w:r>
      <w:r w:rsidR="00FE535F" w:rsidRPr="009B5917">
        <w:rPr>
          <w:rFonts w:asciiTheme="minorEastAsia" w:hAnsiTheme="minorEastAsia" w:hint="eastAsia"/>
        </w:rPr>
        <w:t>導入した雇用管理制度について、真に人材確保に資する制度となるよう事業主自ら</w:t>
      </w:r>
      <w:r w:rsidR="003533BD" w:rsidRPr="009B5917">
        <w:rPr>
          <w:rFonts w:asciiTheme="minorEastAsia" w:hAnsiTheme="minorEastAsia" w:hint="eastAsia"/>
        </w:rPr>
        <w:t>が</w:t>
      </w:r>
      <w:r w:rsidR="00FE535F" w:rsidRPr="009B5917">
        <w:rPr>
          <w:rFonts w:asciiTheme="minorEastAsia" w:hAnsiTheme="minorEastAsia" w:hint="eastAsia"/>
        </w:rPr>
        <w:t>積極的に関与し、効果的に運用すること。</w:t>
      </w:r>
    </w:p>
    <w:p w:rsidR="00883664" w:rsidRPr="009B5917" w:rsidRDefault="00870AD5" w:rsidP="00883664">
      <w:pPr>
        <w:ind w:leftChars="400" w:left="1050" w:hangingChars="100" w:hanging="210"/>
        <w:rPr>
          <w:rFonts w:asciiTheme="minorEastAsia" w:hAnsiTheme="minorEastAsia"/>
        </w:rPr>
      </w:pPr>
      <w:r w:rsidRPr="009B5917">
        <w:rPr>
          <w:rFonts w:asciiTheme="minorEastAsia" w:hAnsiTheme="minorEastAsia" w:hint="eastAsia"/>
        </w:rPr>
        <w:t>(ｷ</w:t>
      </w:r>
      <w:r w:rsidR="002503ED" w:rsidRPr="009B5917">
        <w:rPr>
          <w:rFonts w:asciiTheme="minorEastAsia" w:hAnsiTheme="minorEastAsia" w:hint="eastAsia"/>
        </w:rPr>
        <w:t xml:space="preserve">) </w:t>
      </w:r>
      <w:r w:rsidR="007B6D7C" w:rsidRPr="009B5917">
        <w:rPr>
          <w:rFonts w:asciiTheme="minorEastAsia" w:hAnsiTheme="minorEastAsia" w:hint="eastAsia"/>
        </w:rPr>
        <w:t>導入する雇用管理制度については、可能な限り労働協約また</w:t>
      </w:r>
      <w:r w:rsidR="00FE535F" w:rsidRPr="009B5917">
        <w:rPr>
          <w:rFonts w:asciiTheme="minorEastAsia" w:hAnsiTheme="minorEastAsia" w:hint="eastAsia"/>
        </w:rPr>
        <w:t>は就業規則（別に定める規定を含む。）に盛り込むこと。</w:t>
      </w:r>
    </w:p>
    <w:p w:rsidR="00883664" w:rsidRPr="009B5917" w:rsidRDefault="00883664" w:rsidP="00883664">
      <w:pPr>
        <w:ind w:leftChars="400" w:left="1050" w:hangingChars="100" w:hanging="210"/>
        <w:rPr>
          <w:rFonts w:asciiTheme="minorEastAsia" w:hAnsiTheme="minorEastAsia"/>
        </w:rPr>
      </w:pPr>
      <w:r w:rsidRPr="009B5917">
        <w:rPr>
          <w:rFonts w:asciiTheme="minorEastAsia" w:hAnsiTheme="minorEastAsia" w:hint="eastAsia"/>
        </w:rPr>
        <w:lastRenderedPageBreak/>
        <w:t>(ｸ) 雇用管理制度の導入支援の内容・過程について他の事業主にとって雇用管理上の課題に取り組む上での実践的事例として参考となると考えられる事業所</w:t>
      </w:r>
      <w:r w:rsidR="00BA32D9" w:rsidRPr="009B5917">
        <w:rPr>
          <w:rFonts w:asciiTheme="minorEastAsia" w:hAnsiTheme="minorEastAsia" w:hint="eastAsia"/>
        </w:rPr>
        <w:t>であること</w:t>
      </w:r>
      <w:r w:rsidR="00F8316B" w:rsidRPr="009B5917">
        <w:rPr>
          <w:rFonts w:asciiTheme="minorEastAsia" w:hAnsiTheme="minorEastAsia" w:hint="eastAsia"/>
        </w:rPr>
        <w:t>。</w:t>
      </w:r>
    </w:p>
    <w:p w:rsidR="00883664" w:rsidRPr="009B5917" w:rsidRDefault="00883664" w:rsidP="00883664">
      <w:pPr>
        <w:ind w:leftChars="400" w:left="1050" w:hangingChars="100" w:hanging="210"/>
        <w:rPr>
          <w:rFonts w:asciiTheme="minorEastAsia" w:hAnsiTheme="minorEastAsia"/>
        </w:rPr>
      </w:pPr>
      <w:r w:rsidRPr="009B5917">
        <w:rPr>
          <w:rFonts w:asciiTheme="minorEastAsia" w:hAnsiTheme="minorEastAsia" w:hint="eastAsia"/>
        </w:rPr>
        <w:t xml:space="preserve">(ｹ) </w:t>
      </w:r>
      <w:r w:rsidRPr="009B5917">
        <w:rPr>
          <w:rFonts w:asciiTheme="minorEastAsia" w:hAnsiTheme="minorEastAsia" w:hint="eastAsia"/>
          <w:szCs w:val="21"/>
        </w:rPr>
        <w:t>導入支援の内容・過程について、本事業において好事例として紹介するほか、パンフレットに掲載する等により広く普及啓発する</w:t>
      </w:r>
      <w:r w:rsidR="004F10AA" w:rsidRPr="009B5917">
        <w:rPr>
          <w:rFonts w:asciiTheme="minorEastAsia" w:hAnsiTheme="minorEastAsia" w:hint="eastAsia"/>
          <w:szCs w:val="21"/>
        </w:rPr>
        <w:t>可能性がある</w:t>
      </w:r>
      <w:r w:rsidRPr="009B5917">
        <w:rPr>
          <w:rFonts w:asciiTheme="minorEastAsia" w:hAnsiTheme="minorEastAsia" w:hint="eastAsia"/>
          <w:szCs w:val="21"/>
        </w:rPr>
        <w:t>ことについて了解が得られた事業所</w:t>
      </w:r>
      <w:r w:rsidR="00BA32D9" w:rsidRPr="009B5917">
        <w:rPr>
          <w:rFonts w:asciiTheme="minorEastAsia" w:hAnsiTheme="minorEastAsia" w:hint="eastAsia"/>
          <w:szCs w:val="21"/>
        </w:rPr>
        <w:t>であること</w:t>
      </w:r>
      <w:r w:rsidR="00F8316B" w:rsidRPr="009B5917">
        <w:rPr>
          <w:rFonts w:asciiTheme="minorEastAsia" w:hAnsiTheme="minorEastAsia" w:hint="eastAsia"/>
          <w:szCs w:val="21"/>
        </w:rPr>
        <w:t>。</w:t>
      </w:r>
    </w:p>
    <w:p w:rsidR="00217403" w:rsidRPr="009B5917" w:rsidRDefault="00870AD5" w:rsidP="00883664">
      <w:pPr>
        <w:ind w:leftChars="400" w:left="1050" w:hangingChars="100" w:hanging="210"/>
        <w:rPr>
          <w:rFonts w:asciiTheme="minorEastAsia" w:hAnsiTheme="minorEastAsia"/>
        </w:rPr>
      </w:pPr>
      <w:r w:rsidRPr="009B5917">
        <w:rPr>
          <w:rFonts w:asciiTheme="minorEastAsia" w:hAnsiTheme="minorEastAsia" w:hint="eastAsia"/>
        </w:rPr>
        <w:t>(</w:t>
      </w:r>
      <w:r w:rsidR="00883664" w:rsidRPr="009B5917">
        <w:rPr>
          <w:rFonts w:asciiTheme="minorEastAsia" w:hAnsiTheme="minorEastAsia" w:hint="eastAsia"/>
        </w:rPr>
        <w:t>ｺ</w:t>
      </w:r>
      <w:r w:rsidR="002503ED" w:rsidRPr="009B5917">
        <w:rPr>
          <w:rFonts w:asciiTheme="minorEastAsia" w:hAnsiTheme="minorEastAsia" w:hint="eastAsia"/>
        </w:rPr>
        <w:t xml:space="preserve">) </w:t>
      </w:r>
      <w:r w:rsidR="003F575B" w:rsidRPr="009B5917">
        <w:rPr>
          <w:rFonts w:asciiTheme="minorEastAsia" w:hAnsiTheme="minorEastAsia" w:hint="eastAsia"/>
        </w:rPr>
        <w:t>支援</w:t>
      </w:r>
      <w:r w:rsidR="00E52117" w:rsidRPr="009B5917">
        <w:rPr>
          <w:rFonts w:asciiTheme="minorEastAsia" w:hAnsiTheme="minorEastAsia" w:hint="eastAsia"/>
        </w:rPr>
        <w:t>終了後も厚生労働省からの求めに応じ、</w:t>
      </w:r>
      <w:r w:rsidR="008114D8" w:rsidRPr="009B5917">
        <w:rPr>
          <w:rFonts w:asciiTheme="minorEastAsia" w:hAnsiTheme="minorEastAsia" w:hint="eastAsia"/>
        </w:rPr>
        <w:t>好事例として</w:t>
      </w:r>
      <w:r w:rsidR="004F10AA" w:rsidRPr="009B5917">
        <w:rPr>
          <w:rFonts w:asciiTheme="minorEastAsia" w:hAnsiTheme="minorEastAsia" w:hint="eastAsia"/>
        </w:rPr>
        <w:t>の</w:t>
      </w:r>
      <w:r w:rsidR="008114D8" w:rsidRPr="009B5917">
        <w:rPr>
          <w:rFonts w:asciiTheme="minorEastAsia" w:hAnsiTheme="minorEastAsia" w:hint="eastAsia"/>
        </w:rPr>
        <w:t>厚生労働省ホームページへの掲載や</w:t>
      </w:r>
      <w:r w:rsidR="00E52117" w:rsidRPr="009B5917">
        <w:rPr>
          <w:rFonts w:asciiTheme="minorEastAsia" w:hAnsiTheme="minorEastAsia" w:hint="eastAsia"/>
        </w:rPr>
        <w:t>雇用管理改善の取組状況や効果等に関するデータ提供等に協力すること。</w:t>
      </w:r>
    </w:p>
    <w:p w:rsidR="00760B31" w:rsidRPr="009B5917" w:rsidRDefault="004E0FBD" w:rsidP="00760B31">
      <w:pPr>
        <w:ind w:left="630" w:hangingChars="300" w:hanging="630"/>
        <w:rPr>
          <w:rFonts w:asciiTheme="minorEastAsia" w:hAnsiTheme="minorEastAsia"/>
        </w:rPr>
      </w:pPr>
      <w:r w:rsidRPr="009B5917">
        <w:rPr>
          <w:rFonts w:asciiTheme="minorEastAsia" w:hAnsiTheme="minorEastAsia" w:hint="eastAsia"/>
        </w:rPr>
        <w:t xml:space="preserve">　　</w:t>
      </w:r>
      <w:r w:rsidR="005A32C5" w:rsidRPr="009B5917">
        <w:rPr>
          <w:rFonts w:asciiTheme="minorEastAsia" w:hAnsiTheme="minorEastAsia" w:hint="eastAsia"/>
        </w:rPr>
        <w:t>(</w:t>
      </w:r>
      <w:r w:rsidR="00406612" w:rsidRPr="009B5917">
        <w:rPr>
          <w:rFonts w:asciiTheme="minorEastAsia" w:hAnsiTheme="minorEastAsia"/>
        </w:rPr>
        <w:t>3</w:t>
      </w:r>
      <w:r w:rsidRPr="009B5917">
        <w:rPr>
          <w:rFonts w:asciiTheme="minorEastAsia" w:hAnsiTheme="minorEastAsia" w:hint="eastAsia"/>
        </w:rPr>
        <w:t xml:space="preserve">) </w:t>
      </w:r>
      <w:r w:rsidR="00C37583" w:rsidRPr="009B5917">
        <w:rPr>
          <w:rFonts w:asciiTheme="minorEastAsia" w:hAnsiTheme="minorEastAsia" w:hint="eastAsia"/>
        </w:rPr>
        <w:t>地域ネットワーク・コミュニティ構築</w:t>
      </w:r>
    </w:p>
    <w:p w:rsidR="00A93B23" w:rsidRPr="009B5917" w:rsidRDefault="00B87215" w:rsidP="00B87215">
      <w:pPr>
        <w:ind w:left="630" w:hangingChars="300" w:hanging="630"/>
        <w:rPr>
          <w:rFonts w:asciiTheme="minorEastAsia" w:hAnsiTheme="minorEastAsia"/>
        </w:rPr>
      </w:pPr>
      <w:r w:rsidRPr="009B5917">
        <w:rPr>
          <w:rFonts w:asciiTheme="minorEastAsia" w:hAnsiTheme="minorEastAsia" w:hint="eastAsia"/>
        </w:rPr>
        <w:t xml:space="preserve">　　　　</w:t>
      </w:r>
      <w:r w:rsidR="003E71B7" w:rsidRPr="009B5917">
        <w:rPr>
          <w:rFonts w:asciiTheme="minorEastAsia" w:hAnsiTheme="minorEastAsia" w:hint="eastAsia"/>
          <w:szCs w:val="21"/>
        </w:rPr>
        <w:t>「地域ネットワーク・コミュニティ」</w:t>
      </w:r>
      <w:r w:rsidR="007D4E0D" w:rsidRPr="009B5917">
        <w:rPr>
          <w:rFonts w:asciiTheme="minorEastAsia" w:hAnsiTheme="minorEastAsia" w:hint="eastAsia"/>
          <w:szCs w:val="21"/>
        </w:rPr>
        <w:t>と</w:t>
      </w:r>
      <w:r w:rsidR="00C91982" w:rsidRPr="009B5917">
        <w:rPr>
          <w:rFonts w:asciiTheme="minorEastAsia" w:hAnsiTheme="minorEastAsia" w:hint="eastAsia"/>
          <w:szCs w:val="21"/>
        </w:rPr>
        <w:t>は、事業所</w:t>
      </w:r>
      <w:r w:rsidR="003E71B7" w:rsidRPr="009B5917">
        <w:rPr>
          <w:rFonts w:asciiTheme="minorEastAsia" w:hAnsiTheme="minorEastAsia" w:hint="eastAsia"/>
          <w:szCs w:val="21"/>
        </w:rPr>
        <w:t>の地理的な地域性（例として地域包括支援センターの担当区域や離島・山間地域等）を踏まえた連携、同種の介護サービスを提供する企業の連携及び包括的に</w:t>
      </w:r>
      <w:r w:rsidR="001D4ED3" w:rsidRPr="009B5917">
        <w:rPr>
          <w:rFonts w:asciiTheme="minorEastAsia" w:hAnsiTheme="minorEastAsia" w:hint="eastAsia"/>
          <w:szCs w:val="21"/>
        </w:rPr>
        <w:t>介護サービスを提供するための企業の連携等により構築さ</w:t>
      </w:r>
      <w:r w:rsidR="007B6D7C" w:rsidRPr="009B5917">
        <w:rPr>
          <w:rFonts w:asciiTheme="minorEastAsia" w:hAnsiTheme="minorEastAsia" w:hint="eastAsia"/>
          <w:szCs w:val="21"/>
        </w:rPr>
        <w:t>れるものであり、構成事業所全体で</w:t>
      </w:r>
      <w:r w:rsidR="00406612" w:rsidRPr="009B5917">
        <w:rPr>
          <w:rFonts w:asciiTheme="minorEastAsia" w:hAnsiTheme="minorEastAsia" w:hint="eastAsia"/>
          <w:szCs w:val="21"/>
        </w:rPr>
        <w:t>各課題やニーズに応じた</w:t>
      </w:r>
      <w:r w:rsidR="007B6D7C" w:rsidRPr="009B5917">
        <w:rPr>
          <w:rFonts w:asciiTheme="minorEastAsia" w:hAnsiTheme="minorEastAsia" w:hint="eastAsia"/>
          <w:szCs w:val="21"/>
        </w:rPr>
        <w:t>雇用管理改善に取り組む、また</w:t>
      </w:r>
      <w:r w:rsidR="001D4ED3" w:rsidRPr="009B5917">
        <w:rPr>
          <w:rFonts w:asciiTheme="minorEastAsia" w:hAnsiTheme="minorEastAsia" w:hint="eastAsia"/>
          <w:szCs w:val="21"/>
        </w:rPr>
        <w:t>は構成事業所の雇用管理のノウハウを相互に活用した雇用管理改善に取り組むもの</w:t>
      </w:r>
      <w:r w:rsidRPr="009B5917">
        <w:rPr>
          <w:rFonts w:asciiTheme="minorEastAsia" w:hAnsiTheme="minorEastAsia" w:hint="eastAsia"/>
          <w:szCs w:val="21"/>
        </w:rPr>
        <w:t>である</w:t>
      </w:r>
      <w:r w:rsidR="003E71B7" w:rsidRPr="009B5917">
        <w:rPr>
          <w:rFonts w:asciiTheme="minorEastAsia" w:hAnsiTheme="minorEastAsia" w:hint="eastAsia"/>
          <w:szCs w:val="21"/>
        </w:rPr>
        <w:t>。</w:t>
      </w:r>
      <w:r w:rsidRPr="009B5917">
        <w:rPr>
          <w:rFonts w:asciiTheme="minorEastAsia" w:hAnsiTheme="minorEastAsia" w:hint="eastAsia"/>
          <w:szCs w:val="21"/>
        </w:rPr>
        <w:t>受託者は、</w:t>
      </w:r>
      <w:r w:rsidR="004A0259" w:rsidRPr="009B5917">
        <w:rPr>
          <w:rFonts w:asciiTheme="minorEastAsia" w:hAnsiTheme="minorEastAsia" w:hint="eastAsia"/>
          <w:szCs w:val="21"/>
        </w:rPr>
        <w:t>事業主が雇用管理</w:t>
      </w:r>
      <w:r w:rsidR="00C23296" w:rsidRPr="009B5917">
        <w:rPr>
          <w:rFonts w:asciiTheme="minorEastAsia" w:hAnsiTheme="minorEastAsia" w:hint="eastAsia"/>
          <w:szCs w:val="21"/>
        </w:rPr>
        <w:t>の課題に取り組む上で参考となる実践的な導入事例と</w:t>
      </w:r>
      <w:r w:rsidR="00105CA4" w:rsidRPr="009B5917">
        <w:rPr>
          <w:rFonts w:asciiTheme="minorEastAsia" w:hAnsiTheme="minorEastAsia" w:hint="eastAsia"/>
          <w:szCs w:val="21"/>
        </w:rPr>
        <w:t>して、</w:t>
      </w:r>
      <w:r w:rsidR="00C23296" w:rsidRPr="009B5917">
        <w:rPr>
          <w:rFonts w:asciiTheme="minorEastAsia" w:hAnsiTheme="minorEastAsia" w:hint="eastAsia"/>
          <w:szCs w:val="21"/>
        </w:rPr>
        <w:t>地域ネットワーク・コミュニティ</w:t>
      </w:r>
      <w:r w:rsidR="00105CA4" w:rsidRPr="009B5917">
        <w:rPr>
          <w:rFonts w:asciiTheme="minorEastAsia" w:hAnsiTheme="minorEastAsia" w:hint="eastAsia"/>
          <w:szCs w:val="21"/>
        </w:rPr>
        <w:t>を</w:t>
      </w:r>
      <w:r w:rsidR="00C23296" w:rsidRPr="009B5917">
        <w:rPr>
          <w:rFonts w:asciiTheme="minorEastAsia" w:hAnsiTheme="minorEastAsia" w:hint="eastAsia"/>
          <w:szCs w:val="21"/>
        </w:rPr>
        <w:t>構築</w:t>
      </w:r>
      <w:r w:rsidRPr="009B5917">
        <w:rPr>
          <w:rFonts w:asciiTheme="minorEastAsia" w:hAnsiTheme="minorEastAsia" w:hint="eastAsia"/>
          <w:szCs w:val="21"/>
        </w:rPr>
        <w:t>すること。</w:t>
      </w:r>
    </w:p>
    <w:p w:rsidR="00760B31" w:rsidRPr="009B5917" w:rsidRDefault="00BA7151" w:rsidP="00760B31">
      <w:pPr>
        <w:ind w:firstLineChars="300" w:firstLine="630"/>
        <w:rPr>
          <w:rFonts w:asciiTheme="minorEastAsia" w:hAnsiTheme="minorEastAsia"/>
        </w:rPr>
      </w:pPr>
      <w:r w:rsidRPr="009B5917">
        <w:rPr>
          <w:rFonts w:asciiTheme="minorEastAsia" w:hAnsiTheme="minorEastAsia" w:hint="eastAsia"/>
        </w:rPr>
        <w:t>ア</w:t>
      </w:r>
      <w:r w:rsidR="009F0EF5" w:rsidRPr="009B5917">
        <w:rPr>
          <w:rFonts w:asciiTheme="minorEastAsia" w:hAnsiTheme="minorEastAsia" w:hint="eastAsia"/>
        </w:rPr>
        <w:t xml:space="preserve">　</w:t>
      </w:r>
      <w:r w:rsidR="001E7947" w:rsidRPr="009B5917">
        <w:rPr>
          <w:rFonts w:asciiTheme="minorEastAsia" w:hAnsiTheme="minorEastAsia" w:hint="eastAsia"/>
        </w:rPr>
        <w:t>導入</w:t>
      </w:r>
      <w:r w:rsidR="004E0FBD" w:rsidRPr="009B5917">
        <w:rPr>
          <w:rFonts w:asciiTheme="minorEastAsia" w:hAnsiTheme="minorEastAsia" w:hint="eastAsia"/>
        </w:rPr>
        <w:t>支援の取組内容</w:t>
      </w:r>
    </w:p>
    <w:p w:rsidR="004E0FBD" w:rsidRPr="009B5917" w:rsidRDefault="004E0FBD" w:rsidP="00760B31">
      <w:pPr>
        <w:ind w:leftChars="400" w:left="840" w:firstLineChars="100" w:firstLine="210"/>
        <w:rPr>
          <w:rFonts w:asciiTheme="minorEastAsia" w:hAnsiTheme="minorEastAsia"/>
        </w:rPr>
      </w:pPr>
      <w:r w:rsidRPr="009B5917">
        <w:rPr>
          <w:rFonts w:asciiTheme="minorEastAsia" w:hAnsiTheme="minorEastAsia" w:hint="eastAsia"/>
        </w:rPr>
        <w:t>雇用管理改善を通じた「魅力</w:t>
      </w:r>
      <w:r w:rsidR="00D04223" w:rsidRPr="009B5917">
        <w:rPr>
          <w:rFonts w:asciiTheme="minorEastAsia" w:hAnsiTheme="minorEastAsia" w:hint="eastAsia"/>
        </w:rPr>
        <w:t>ある職場づくり」の必要性やメリットについて啓発するとともに、以下の</w:t>
      </w:r>
      <w:r w:rsidRPr="009B5917">
        <w:rPr>
          <w:rFonts w:asciiTheme="minorEastAsia" w:hAnsiTheme="minorEastAsia" w:hint="eastAsia"/>
        </w:rPr>
        <w:t>(ｱ)から(</w:t>
      </w:r>
      <w:r w:rsidR="007F7607" w:rsidRPr="009B5917">
        <w:rPr>
          <w:rFonts w:asciiTheme="minorEastAsia" w:hAnsiTheme="minorEastAsia" w:hint="eastAsia"/>
        </w:rPr>
        <w:t>ｴ</w:t>
      </w:r>
      <w:r w:rsidRPr="009B5917">
        <w:rPr>
          <w:rFonts w:asciiTheme="minorEastAsia" w:hAnsiTheme="minorEastAsia" w:hint="eastAsia"/>
        </w:rPr>
        <w:t>)に留意の上、雇用管理制度導入のための相談支援及び制度提案を実施する。</w:t>
      </w:r>
    </w:p>
    <w:p w:rsidR="004E0FBD" w:rsidRPr="009B5917" w:rsidRDefault="004E0FBD" w:rsidP="004E0FBD">
      <w:pPr>
        <w:ind w:leftChars="406" w:left="1132" w:hangingChars="133" w:hanging="279"/>
        <w:rPr>
          <w:rFonts w:asciiTheme="minorEastAsia" w:hAnsiTheme="minorEastAsia"/>
        </w:rPr>
      </w:pPr>
      <w:r w:rsidRPr="009B5917">
        <w:rPr>
          <w:rFonts w:asciiTheme="minorEastAsia" w:hAnsiTheme="minorEastAsia" w:hint="eastAsia"/>
        </w:rPr>
        <w:t xml:space="preserve">(ｱ) </w:t>
      </w:r>
      <w:r w:rsidR="004826E2" w:rsidRPr="009B5917">
        <w:rPr>
          <w:rFonts w:asciiTheme="minorEastAsia" w:hAnsiTheme="minorEastAsia" w:hint="eastAsia"/>
        </w:rPr>
        <w:t>支援</w:t>
      </w:r>
      <w:r w:rsidR="00CD0EEA" w:rsidRPr="009B5917">
        <w:rPr>
          <w:rFonts w:asciiTheme="minorEastAsia" w:hAnsiTheme="minorEastAsia" w:hint="eastAsia"/>
        </w:rPr>
        <w:t>対象事業所</w:t>
      </w:r>
      <w:r w:rsidR="00870093" w:rsidRPr="009B5917">
        <w:rPr>
          <w:rFonts w:asciiTheme="minorEastAsia" w:hAnsiTheme="minorEastAsia" w:hint="eastAsia"/>
        </w:rPr>
        <w:t>である構成事業所</w:t>
      </w:r>
      <w:r w:rsidR="009A0DC7" w:rsidRPr="009B5917">
        <w:rPr>
          <w:rFonts w:asciiTheme="minorEastAsia" w:hAnsiTheme="minorEastAsia" w:hint="eastAsia"/>
        </w:rPr>
        <w:t>の抱える雇用管理上の課題を離職率や労働条件、雇用管理の取組</w:t>
      </w:r>
      <w:r w:rsidRPr="009B5917">
        <w:rPr>
          <w:rFonts w:asciiTheme="minorEastAsia" w:hAnsiTheme="minorEastAsia" w:hint="eastAsia"/>
        </w:rPr>
        <w:t>や職場内のコミュニケーションの現状等を聴取するなどにより的確に把握すること。必要に応じて従業員に対するヒアリングも行うこと。</w:t>
      </w:r>
    </w:p>
    <w:p w:rsidR="004E0FBD" w:rsidRPr="009B5917" w:rsidRDefault="004E0FBD" w:rsidP="004E0FBD">
      <w:pPr>
        <w:ind w:leftChars="406" w:left="1132" w:hangingChars="133" w:hanging="279"/>
        <w:rPr>
          <w:rFonts w:asciiTheme="minorEastAsia" w:hAnsiTheme="minorEastAsia"/>
        </w:rPr>
      </w:pPr>
      <w:r w:rsidRPr="009B5917">
        <w:rPr>
          <w:rFonts w:asciiTheme="minorEastAsia" w:hAnsiTheme="minorEastAsia" w:hint="eastAsia"/>
        </w:rPr>
        <w:t>(ｲ) 把握した課題の整理・分析を行い、その解消に資する雇用管理制度を提案すること。</w:t>
      </w:r>
    </w:p>
    <w:p w:rsidR="004E0FBD" w:rsidRPr="009B5917" w:rsidRDefault="004E0FBD" w:rsidP="004E0FBD">
      <w:pPr>
        <w:ind w:leftChars="406" w:left="1132" w:hangingChars="133" w:hanging="279"/>
        <w:rPr>
          <w:rFonts w:asciiTheme="minorEastAsia" w:hAnsiTheme="minorEastAsia"/>
        </w:rPr>
      </w:pPr>
      <w:r w:rsidRPr="009B5917">
        <w:rPr>
          <w:rFonts w:asciiTheme="minorEastAsia" w:hAnsiTheme="minorEastAsia" w:hint="eastAsia"/>
          <w:szCs w:val="21"/>
        </w:rPr>
        <w:t>(ｳ) 必要に応じて専門分野の異なる複数のサポーターを派遣することを含め、</w:t>
      </w:r>
      <w:r w:rsidRPr="009B5917">
        <w:rPr>
          <w:rFonts w:asciiTheme="minorEastAsia" w:hAnsiTheme="minorEastAsia" w:hint="eastAsia"/>
        </w:rPr>
        <w:t>提案した雇用管理制度の導入のための丁寧な助言・援助を行うこと。</w:t>
      </w:r>
    </w:p>
    <w:p w:rsidR="00393381" w:rsidRPr="009B5917" w:rsidRDefault="004E0FBD" w:rsidP="007F7607">
      <w:pPr>
        <w:ind w:leftChars="405" w:left="1129" w:hangingChars="133" w:hanging="279"/>
        <w:rPr>
          <w:rFonts w:asciiTheme="minorEastAsia" w:hAnsiTheme="minorEastAsia"/>
        </w:rPr>
      </w:pPr>
      <w:r w:rsidRPr="009B5917">
        <w:rPr>
          <w:rFonts w:asciiTheme="minorEastAsia" w:hAnsiTheme="minorEastAsia" w:hint="eastAsia"/>
        </w:rPr>
        <w:t xml:space="preserve">(ｴ) </w:t>
      </w:r>
      <w:r w:rsidR="00CD0EEA" w:rsidRPr="009B5917">
        <w:rPr>
          <w:rFonts w:asciiTheme="minorEastAsia" w:hAnsiTheme="minorEastAsia" w:hint="eastAsia"/>
        </w:rPr>
        <w:t>雇用管理制度を導入した</w:t>
      </w:r>
      <w:r w:rsidR="00870093" w:rsidRPr="009B5917">
        <w:rPr>
          <w:rFonts w:asciiTheme="minorEastAsia" w:hAnsiTheme="minorEastAsia" w:hint="eastAsia"/>
        </w:rPr>
        <w:t>支援</w:t>
      </w:r>
      <w:r w:rsidR="00CD0EEA" w:rsidRPr="009B5917">
        <w:rPr>
          <w:rFonts w:asciiTheme="minorEastAsia" w:hAnsiTheme="minorEastAsia" w:hint="eastAsia"/>
        </w:rPr>
        <w:t>対象事業所</w:t>
      </w:r>
      <w:r w:rsidRPr="009B5917">
        <w:rPr>
          <w:rFonts w:asciiTheme="minorEastAsia" w:hAnsiTheme="minorEastAsia" w:hint="eastAsia"/>
        </w:rPr>
        <w:t>に対し、事業主の雇用管理に対する意識の変化や、従業員の働きがい・働きやすさに関する意識の変化、今後の継続就業の意思など、当事者の内面的な意識の変容の状況についても可能な限り聴取すること。</w:t>
      </w:r>
    </w:p>
    <w:p w:rsidR="00393381" w:rsidRPr="009B5917" w:rsidRDefault="00BA7151" w:rsidP="00393381">
      <w:pPr>
        <w:ind w:leftChars="300" w:left="840" w:hangingChars="100" w:hanging="210"/>
        <w:rPr>
          <w:rFonts w:asciiTheme="minorEastAsia" w:hAnsiTheme="minorEastAsia"/>
        </w:rPr>
      </w:pPr>
      <w:r w:rsidRPr="009B5917">
        <w:rPr>
          <w:rFonts w:asciiTheme="minorEastAsia" w:hAnsiTheme="minorEastAsia" w:hint="eastAsia"/>
        </w:rPr>
        <w:t>イ</w:t>
      </w:r>
      <w:r w:rsidR="00E178FE" w:rsidRPr="009B5917">
        <w:rPr>
          <w:rFonts w:asciiTheme="minorEastAsia" w:hAnsiTheme="minorEastAsia" w:hint="eastAsia"/>
        </w:rPr>
        <w:t xml:space="preserve">　導入</w:t>
      </w:r>
      <w:r w:rsidR="009F0EF5" w:rsidRPr="009B5917">
        <w:rPr>
          <w:rFonts w:asciiTheme="minorEastAsia" w:hAnsiTheme="minorEastAsia" w:hint="eastAsia"/>
        </w:rPr>
        <w:t>支援</w:t>
      </w:r>
      <w:r w:rsidR="00393381" w:rsidRPr="009B5917">
        <w:rPr>
          <w:rFonts w:asciiTheme="minorEastAsia" w:hAnsiTheme="minorEastAsia" w:hint="eastAsia"/>
        </w:rPr>
        <w:t>の対象となる雇用管理制度は別紙</w:t>
      </w:r>
      <w:r w:rsidR="007A265C" w:rsidRPr="009B5917">
        <w:rPr>
          <w:rFonts w:asciiTheme="minorEastAsia" w:hAnsiTheme="minorEastAsia" w:hint="eastAsia"/>
        </w:rPr>
        <w:t>１</w:t>
      </w:r>
      <w:r w:rsidR="00393381" w:rsidRPr="009B5917">
        <w:rPr>
          <w:rFonts w:asciiTheme="minorEastAsia" w:hAnsiTheme="minorEastAsia" w:hint="eastAsia"/>
        </w:rPr>
        <w:t>のものとするが、本仕様書記載事項以外に、「魅力ある職場づくり」の実現に有意義と考えられる雇用管理制度があれば対象に加えても差し支えない。</w:t>
      </w:r>
    </w:p>
    <w:p w:rsidR="00393381" w:rsidRPr="009B5917" w:rsidRDefault="00393381" w:rsidP="00393381">
      <w:pPr>
        <w:ind w:leftChars="400" w:left="840" w:firstLineChars="100" w:firstLine="210"/>
        <w:rPr>
          <w:rFonts w:asciiTheme="minorEastAsia" w:hAnsiTheme="minorEastAsia"/>
        </w:rPr>
      </w:pPr>
      <w:r w:rsidRPr="009B5917">
        <w:rPr>
          <w:rFonts w:asciiTheme="minorEastAsia" w:hAnsiTheme="minorEastAsia" w:hint="eastAsia"/>
        </w:rPr>
        <w:lastRenderedPageBreak/>
        <w:t>なお、雇用管理制度の導入に際しては、相乗効果が期待できるよう可能な限り複数の雇用管理制度の導入を促すこと。</w:t>
      </w:r>
    </w:p>
    <w:p w:rsidR="00393381" w:rsidRPr="009B5917" w:rsidRDefault="00BA7151" w:rsidP="00393381">
      <w:pPr>
        <w:ind w:leftChars="300" w:left="840" w:hangingChars="100" w:hanging="210"/>
        <w:rPr>
          <w:rFonts w:asciiTheme="minorEastAsia" w:hAnsiTheme="minorEastAsia"/>
        </w:rPr>
      </w:pPr>
      <w:r w:rsidRPr="009B5917">
        <w:rPr>
          <w:rFonts w:asciiTheme="minorEastAsia" w:hAnsiTheme="minorEastAsia" w:hint="eastAsia"/>
        </w:rPr>
        <w:t>ウ</w:t>
      </w:r>
      <w:r w:rsidR="00A04A2F" w:rsidRPr="009B5917">
        <w:rPr>
          <w:rFonts w:asciiTheme="minorEastAsia" w:hAnsiTheme="minorEastAsia" w:hint="eastAsia"/>
        </w:rPr>
        <w:t xml:space="preserve">　導入</w:t>
      </w:r>
      <w:r w:rsidR="009F0EF5" w:rsidRPr="009B5917">
        <w:rPr>
          <w:rFonts w:asciiTheme="minorEastAsia" w:hAnsiTheme="minorEastAsia" w:hint="eastAsia"/>
        </w:rPr>
        <w:t>支援</w:t>
      </w:r>
      <w:r w:rsidR="00393381" w:rsidRPr="009B5917">
        <w:rPr>
          <w:rFonts w:asciiTheme="minorEastAsia" w:hAnsiTheme="minorEastAsia" w:hint="eastAsia"/>
        </w:rPr>
        <w:t>は</w:t>
      </w:r>
      <w:r w:rsidR="00F62EA4" w:rsidRPr="009B5917">
        <w:rPr>
          <w:rFonts w:asciiTheme="minorEastAsia" w:hAnsiTheme="minorEastAsia" w:hint="eastAsia"/>
        </w:rPr>
        <w:t>必要な範囲で複数回実施するが、概ね</w:t>
      </w:r>
      <w:r w:rsidR="00747921" w:rsidRPr="009B5917">
        <w:rPr>
          <w:rFonts w:asciiTheme="minorEastAsia" w:hAnsiTheme="minorEastAsia" w:hint="eastAsia"/>
        </w:rPr>
        <w:t>各事業所</w:t>
      </w:r>
      <w:r w:rsidR="00F62EA4" w:rsidRPr="009B5917">
        <w:rPr>
          <w:rFonts w:asciiTheme="minorEastAsia" w:hAnsiTheme="minorEastAsia" w:hint="eastAsia"/>
        </w:rPr>
        <w:t>４</w:t>
      </w:r>
      <w:r w:rsidR="00393381" w:rsidRPr="009B5917">
        <w:rPr>
          <w:rFonts w:asciiTheme="minorEastAsia" w:hAnsiTheme="minorEastAsia" w:hint="eastAsia"/>
        </w:rPr>
        <w:t>回以内となるよう効果的・効率的に実施するよう努めること。</w:t>
      </w:r>
    </w:p>
    <w:p w:rsidR="003D5525" w:rsidRPr="009B5917" w:rsidRDefault="00B636E2" w:rsidP="00B636E2">
      <w:pPr>
        <w:ind w:leftChars="300" w:left="840" w:hangingChars="100" w:hanging="210"/>
        <w:rPr>
          <w:rFonts w:asciiTheme="minorEastAsia" w:hAnsiTheme="minorEastAsia"/>
        </w:rPr>
      </w:pPr>
      <w:r w:rsidRPr="009B5917">
        <w:rPr>
          <w:rFonts w:asciiTheme="minorEastAsia" w:hAnsiTheme="minorEastAsia" w:hint="eastAsia"/>
        </w:rPr>
        <w:t xml:space="preserve">エ　</w:t>
      </w:r>
      <w:r w:rsidR="003D5525" w:rsidRPr="009B5917">
        <w:rPr>
          <w:rFonts w:asciiTheme="minorEastAsia" w:hAnsiTheme="minorEastAsia" w:hint="eastAsia"/>
        </w:rPr>
        <w:t>支援終了後も</w:t>
      </w:r>
      <w:r w:rsidR="00FC6780" w:rsidRPr="009B5917">
        <w:rPr>
          <w:rFonts w:asciiTheme="minorEastAsia" w:hAnsiTheme="minorEastAsia" w:hint="eastAsia"/>
        </w:rPr>
        <w:t>支援対象事業所の</w:t>
      </w:r>
      <w:r w:rsidR="004F10AA" w:rsidRPr="009B5917">
        <w:rPr>
          <w:rFonts w:asciiTheme="minorEastAsia" w:hAnsiTheme="minorEastAsia" w:hint="eastAsia"/>
        </w:rPr>
        <w:t>自主的な取組として継続できる</w:t>
      </w:r>
      <w:r w:rsidR="003D5525" w:rsidRPr="009B5917">
        <w:rPr>
          <w:rFonts w:asciiTheme="minorEastAsia" w:hAnsiTheme="minorEastAsia" w:hint="eastAsia"/>
        </w:rPr>
        <w:t>仕組みづくり</w:t>
      </w:r>
      <w:r w:rsidR="009D5803" w:rsidRPr="009B5917">
        <w:rPr>
          <w:rFonts w:asciiTheme="minorEastAsia" w:hAnsiTheme="minorEastAsia" w:hint="eastAsia"/>
        </w:rPr>
        <w:t>について、提案書により効果的な方法を提案すること。</w:t>
      </w:r>
    </w:p>
    <w:p w:rsidR="004E0FBD" w:rsidRPr="009B5917" w:rsidRDefault="00B636E2" w:rsidP="00950038">
      <w:pPr>
        <w:ind w:leftChars="300" w:left="840" w:hangingChars="100" w:hanging="210"/>
        <w:rPr>
          <w:rFonts w:asciiTheme="minorEastAsia" w:hAnsiTheme="minorEastAsia"/>
        </w:rPr>
      </w:pPr>
      <w:r w:rsidRPr="009B5917">
        <w:rPr>
          <w:rFonts w:asciiTheme="minorEastAsia" w:hAnsiTheme="minorEastAsia" w:hint="eastAsia"/>
        </w:rPr>
        <w:t>オ</w:t>
      </w:r>
      <w:r w:rsidR="00393381" w:rsidRPr="009B5917">
        <w:rPr>
          <w:rFonts w:asciiTheme="minorEastAsia" w:hAnsiTheme="minorEastAsia" w:hint="eastAsia"/>
        </w:rPr>
        <w:t xml:space="preserve">　実施結果については、別紙２「事業所訪問レポート」を作成すること。</w:t>
      </w:r>
    </w:p>
    <w:p w:rsidR="00943E8C" w:rsidRPr="009B5917" w:rsidRDefault="00943E8C" w:rsidP="00174A79">
      <w:pPr>
        <w:rPr>
          <w:rFonts w:asciiTheme="minorEastAsia" w:hAnsiTheme="minorEastAsia"/>
        </w:rPr>
      </w:pPr>
    </w:p>
    <w:p w:rsidR="00B86FD6" w:rsidRPr="009B5917" w:rsidRDefault="00076FEF" w:rsidP="00941498">
      <w:pPr>
        <w:ind w:firstLineChars="100" w:firstLine="210"/>
        <w:rPr>
          <w:rFonts w:asciiTheme="minorEastAsia" w:hAnsiTheme="minorEastAsia"/>
        </w:rPr>
      </w:pPr>
      <w:r w:rsidRPr="009B5917">
        <w:rPr>
          <w:rFonts w:asciiTheme="minorEastAsia" w:hAnsiTheme="minorEastAsia" w:hint="eastAsia"/>
        </w:rPr>
        <w:t>７</w:t>
      </w:r>
      <w:r w:rsidR="00716FDE" w:rsidRPr="009B5917">
        <w:rPr>
          <w:rFonts w:asciiTheme="minorEastAsia" w:hAnsiTheme="minorEastAsia" w:hint="eastAsia"/>
        </w:rPr>
        <w:t xml:space="preserve">　各種制度・助成金</w:t>
      </w:r>
      <w:r w:rsidR="00B86FD6" w:rsidRPr="009B5917">
        <w:rPr>
          <w:rFonts w:asciiTheme="minorEastAsia" w:hAnsiTheme="minorEastAsia" w:hint="eastAsia"/>
        </w:rPr>
        <w:t>の活用の促進</w:t>
      </w:r>
    </w:p>
    <w:p w:rsidR="00076FEF" w:rsidRPr="009B5917" w:rsidRDefault="00030A39" w:rsidP="007D24D4">
      <w:pPr>
        <w:ind w:leftChars="200" w:left="420" w:firstLineChars="100" w:firstLine="210"/>
        <w:rPr>
          <w:rFonts w:asciiTheme="minorEastAsia" w:hAnsiTheme="minorEastAsia"/>
        </w:rPr>
      </w:pPr>
      <w:r w:rsidRPr="009B5917">
        <w:rPr>
          <w:rFonts w:asciiTheme="minorEastAsia" w:hAnsiTheme="minorEastAsia" w:hint="eastAsia"/>
        </w:rPr>
        <w:t>上記</w:t>
      </w:r>
      <w:r w:rsidR="00076FEF" w:rsidRPr="009B5917">
        <w:rPr>
          <w:rFonts w:asciiTheme="minorEastAsia" w:hAnsiTheme="minorEastAsia" w:hint="eastAsia"/>
        </w:rPr>
        <w:t>６</w:t>
      </w:r>
      <w:r w:rsidR="00867AC8" w:rsidRPr="009B5917">
        <w:rPr>
          <w:rFonts w:asciiTheme="minorEastAsia" w:hAnsiTheme="minorEastAsia" w:hint="eastAsia"/>
        </w:rPr>
        <w:t>の事業内容について</w:t>
      </w:r>
      <w:r w:rsidR="009A03C6" w:rsidRPr="009B5917">
        <w:rPr>
          <w:rFonts w:asciiTheme="minorEastAsia" w:hAnsiTheme="minorEastAsia" w:hint="eastAsia"/>
        </w:rPr>
        <w:t>の</w:t>
      </w:r>
      <w:r w:rsidR="00076FEF" w:rsidRPr="009B5917">
        <w:rPr>
          <w:rFonts w:asciiTheme="minorEastAsia" w:hAnsiTheme="minorEastAsia" w:hint="eastAsia"/>
        </w:rPr>
        <w:t>業界団体等への周知・広報</w:t>
      </w:r>
      <w:r w:rsidR="008F7451" w:rsidRPr="009B5917">
        <w:rPr>
          <w:rFonts w:asciiTheme="minorEastAsia" w:hAnsiTheme="minorEastAsia" w:hint="eastAsia"/>
        </w:rPr>
        <w:t>に加えて</w:t>
      </w:r>
      <w:r w:rsidR="00076FEF" w:rsidRPr="009B5917">
        <w:rPr>
          <w:rFonts w:asciiTheme="minorEastAsia" w:hAnsiTheme="minorEastAsia" w:hint="eastAsia"/>
        </w:rPr>
        <w:t>、</w:t>
      </w:r>
      <w:r w:rsidR="00C510B6" w:rsidRPr="009B5917">
        <w:rPr>
          <w:rFonts w:asciiTheme="minorEastAsia" w:hAnsiTheme="minorEastAsia" w:hint="eastAsia"/>
        </w:rPr>
        <w:t>上記</w:t>
      </w:r>
      <w:r w:rsidR="008F7451" w:rsidRPr="009B5917">
        <w:rPr>
          <w:rFonts w:asciiTheme="minorEastAsia" w:hAnsiTheme="minorEastAsia" w:hint="eastAsia"/>
        </w:rPr>
        <w:t>６</w:t>
      </w:r>
      <w:r w:rsidR="00076FEF" w:rsidRPr="009B5917">
        <w:rPr>
          <w:rFonts w:asciiTheme="minorEastAsia" w:hAnsiTheme="minorEastAsia" w:hint="eastAsia"/>
        </w:rPr>
        <w:t>(3)</w:t>
      </w:r>
      <w:r w:rsidRPr="009B5917">
        <w:rPr>
          <w:rFonts w:asciiTheme="minorEastAsia" w:hAnsiTheme="minorEastAsia" w:hint="eastAsia"/>
        </w:rPr>
        <w:t>の実施</w:t>
      </w:r>
      <w:r w:rsidR="009A03C6" w:rsidRPr="009B5917">
        <w:rPr>
          <w:rFonts w:asciiTheme="minorEastAsia" w:hAnsiTheme="minorEastAsia" w:hint="eastAsia"/>
        </w:rPr>
        <w:t>時や</w:t>
      </w:r>
      <w:r w:rsidR="004F10AA" w:rsidRPr="009B5917">
        <w:rPr>
          <w:rFonts w:asciiTheme="minorEastAsia" w:hAnsiTheme="minorEastAsia" w:hint="eastAsia"/>
        </w:rPr>
        <w:t>その他さまざま</w:t>
      </w:r>
      <w:r w:rsidR="007D24D4" w:rsidRPr="009B5917">
        <w:rPr>
          <w:rFonts w:asciiTheme="minorEastAsia" w:hAnsiTheme="minorEastAsia" w:hint="eastAsia"/>
        </w:rPr>
        <w:t>な機会をとらえ、</w:t>
      </w:r>
      <w:r w:rsidR="00076FEF" w:rsidRPr="009B5917">
        <w:rPr>
          <w:rFonts w:asciiTheme="minorEastAsia" w:hAnsiTheme="minorEastAsia" w:hint="eastAsia"/>
        </w:rPr>
        <w:t>以下の制度・助成金の活用の促進を行う</w:t>
      </w:r>
      <w:r w:rsidR="00D33544" w:rsidRPr="009B5917">
        <w:rPr>
          <w:rFonts w:asciiTheme="minorEastAsia" w:hAnsiTheme="minorEastAsia" w:hint="eastAsia"/>
        </w:rPr>
        <w:t>こと</w:t>
      </w:r>
      <w:r w:rsidR="00076FEF" w:rsidRPr="009B5917">
        <w:rPr>
          <w:rFonts w:asciiTheme="minorEastAsia" w:hAnsiTheme="minorEastAsia" w:hint="eastAsia"/>
        </w:rPr>
        <w:t>。</w:t>
      </w:r>
    </w:p>
    <w:p w:rsidR="00716FDE" w:rsidRPr="009B5917" w:rsidRDefault="00716FDE" w:rsidP="00941498">
      <w:pPr>
        <w:ind w:firstLineChars="100" w:firstLine="210"/>
        <w:rPr>
          <w:rFonts w:asciiTheme="minorEastAsia" w:hAnsiTheme="minorEastAsia"/>
        </w:rPr>
      </w:pPr>
      <w:r w:rsidRPr="009B5917">
        <w:rPr>
          <w:rFonts w:asciiTheme="minorEastAsia" w:hAnsiTheme="minorEastAsia" w:hint="eastAsia"/>
        </w:rPr>
        <w:t xml:space="preserve">　(1) </w:t>
      </w:r>
      <w:r w:rsidR="009A2776" w:rsidRPr="009B5917">
        <w:rPr>
          <w:rFonts w:asciiTheme="minorEastAsia" w:hAnsiTheme="minorEastAsia" w:hint="eastAsia"/>
        </w:rPr>
        <w:t>介護労働者法における</w:t>
      </w:r>
      <w:r w:rsidRPr="009B5917">
        <w:rPr>
          <w:rFonts w:asciiTheme="minorEastAsia" w:hAnsiTheme="minorEastAsia" w:hint="eastAsia"/>
        </w:rPr>
        <w:t>改善計画認定制度</w:t>
      </w:r>
    </w:p>
    <w:p w:rsidR="00716FDE" w:rsidRPr="009B5917" w:rsidRDefault="007334C5" w:rsidP="007334C5">
      <w:pPr>
        <w:ind w:leftChars="300" w:left="630" w:firstLineChars="100" w:firstLine="210"/>
        <w:rPr>
          <w:rFonts w:asciiTheme="minorEastAsia" w:hAnsiTheme="minorEastAsia"/>
        </w:rPr>
      </w:pPr>
      <w:r w:rsidRPr="009B5917">
        <w:rPr>
          <w:rFonts w:asciiTheme="minorEastAsia" w:hAnsiTheme="minorEastAsia" w:hint="eastAsia"/>
        </w:rPr>
        <w:t>介護労働者の雇用管理の改善等に関する法律（平成４年法律第63号</w:t>
      </w:r>
      <w:r w:rsidR="009A2776" w:rsidRPr="009B5917">
        <w:rPr>
          <w:rFonts w:asciiTheme="minorEastAsia" w:hAnsiTheme="minorEastAsia" w:hint="eastAsia"/>
        </w:rPr>
        <w:t>。介護労働者法</w:t>
      </w:r>
      <w:r w:rsidR="00076FEF" w:rsidRPr="009B5917">
        <w:rPr>
          <w:rFonts w:asciiTheme="minorEastAsia" w:hAnsiTheme="minorEastAsia" w:hint="eastAsia"/>
        </w:rPr>
        <w:t>）第８条において</w:t>
      </w:r>
      <w:r w:rsidRPr="009B5917">
        <w:rPr>
          <w:rFonts w:asciiTheme="minorEastAsia" w:hAnsiTheme="minorEastAsia" w:hint="eastAsia"/>
        </w:rPr>
        <w:t>、介護事業主は、雇用管理の改善措置に関する計画（以下「改善計画」という。）を作成し、都道府県知事に申請す</w:t>
      </w:r>
      <w:r w:rsidR="00076FEF" w:rsidRPr="009B5917">
        <w:rPr>
          <w:rFonts w:asciiTheme="minorEastAsia" w:hAnsiTheme="minorEastAsia" w:hint="eastAsia"/>
        </w:rPr>
        <w:t>ることにより</w:t>
      </w:r>
      <w:r w:rsidRPr="009B5917">
        <w:rPr>
          <w:rFonts w:asciiTheme="minorEastAsia" w:hAnsiTheme="minorEastAsia" w:hint="eastAsia"/>
        </w:rPr>
        <w:t>、改善計画が適当である旨の認定を受けることができると</w:t>
      </w:r>
      <w:r w:rsidR="00DA5518" w:rsidRPr="009B5917">
        <w:rPr>
          <w:rFonts w:asciiTheme="minorEastAsia" w:hAnsiTheme="minorEastAsia" w:hint="eastAsia"/>
        </w:rPr>
        <w:t>規定されている。本制度について</w:t>
      </w:r>
      <w:r w:rsidR="00615226" w:rsidRPr="009B5917">
        <w:rPr>
          <w:rFonts w:asciiTheme="minorEastAsia" w:hAnsiTheme="minorEastAsia" w:hint="eastAsia"/>
        </w:rPr>
        <w:t>コンサルティング</w:t>
      </w:r>
      <w:r w:rsidR="00076FEF" w:rsidRPr="009B5917">
        <w:rPr>
          <w:rFonts w:asciiTheme="minorEastAsia" w:hAnsiTheme="minorEastAsia" w:hint="eastAsia"/>
        </w:rPr>
        <w:t>等</w:t>
      </w:r>
      <w:r w:rsidR="00615226" w:rsidRPr="009B5917">
        <w:rPr>
          <w:rFonts w:asciiTheme="minorEastAsia" w:hAnsiTheme="minorEastAsia" w:hint="eastAsia"/>
        </w:rPr>
        <w:t>を通じて周知を図ること。</w:t>
      </w:r>
    </w:p>
    <w:p w:rsidR="00716FDE" w:rsidRPr="009B5917" w:rsidRDefault="00716FDE" w:rsidP="00941498">
      <w:pPr>
        <w:ind w:firstLineChars="100" w:firstLine="210"/>
        <w:rPr>
          <w:rFonts w:asciiTheme="minorEastAsia" w:hAnsiTheme="minorEastAsia"/>
        </w:rPr>
      </w:pPr>
      <w:r w:rsidRPr="009B5917">
        <w:rPr>
          <w:rFonts w:asciiTheme="minorEastAsia" w:hAnsiTheme="minorEastAsia" w:hint="eastAsia"/>
        </w:rPr>
        <w:t xml:space="preserve">　</w:t>
      </w:r>
      <w:r w:rsidRPr="009B5917">
        <w:rPr>
          <w:rFonts w:asciiTheme="minorEastAsia" w:hAnsiTheme="minorEastAsia"/>
        </w:rPr>
        <w:t xml:space="preserve">(2) </w:t>
      </w:r>
      <w:r w:rsidR="0068084A" w:rsidRPr="009B5917">
        <w:rPr>
          <w:rFonts w:asciiTheme="minorEastAsia" w:hAnsiTheme="minorEastAsia" w:hint="eastAsia"/>
        </w:rPr>
        <w:t>人材確保等支援助成金</w:t>
      </w:r>
    </w:p>
    <w:p w:rsidR="00E279CA" w:rsidRPr="009B5917" w:rsidRDefault="002D03A5" w:rsidP="007E29F4">
      <w:pPr>
        <w:ind w:left="630" w:hangingChars="300" w:hanging="630"/>
        <w:rPr>
          <w:rFonts w:asciiTheme="minorEastAsia" w:hAnsiTheme="minorEastAsia"/>
        </w:rPr>
      </w:pPr>
      <w:r w:rsidRPr="009B5917">
        <w:rPr>
          <w:rFonts w:asciiTheme="minorEastAsia" w:hAnsiTheme="minorEastAsia" w:hint="eastAsia"/>
        </w:rPr>
        <w:t xml:space="preserve">　</w:t>
      </w:r>
      <w:r w:rsidR="00941498" w:rsidRPr="009B5917">
        <w:rPr>
          <w:rFonts w:asciiTheme="minorEastAsia" w:hAnsiTheme="minorEastAsia" w:hint="eastAsia"/>
        </w:rPr>
        <w:t xml:space="preserve">　</w:t>
      </w:r>
      <w:r w:rsidRPr="009B5917">
        <w:rPr>
          <w:rFonts w:asciiTheme="minorEastAsia" w:hAnsiTheme="minorEastAsia" w:hint="eastAsia"/>
        </w:rPr>
        <w:t xml:space="preserve">　</w:t>
      </w:r>
      <w:r w:rsidR="008D25ED" w:rsidRPr="009B5917">
        <w:rPr>
          <w:rFonts w:asciiTheme="minorEastAsia" w:hAnsiTheme="minorEastAsia" w:hint="eastAsia"/>
        </w:rPr>
        <w:t xml:space="preserve">　</w:t>
      </w:r>
      <w:r w:rsidR="00E94E1F" w:rsidRPr="009B5917">
        <w:rPr>
          <w:rFonts w:asciiTheme="minorEastAsia" w:hAnsiTheme="minorEastAsia" w:hint="eastAsia"/>
        </w:rPr>
        <w:t>事業主</w:t>
      </w:r>
      <w:r w:rsidR="007B6D7C" w:rsidRPr="009B5917">
        <w:rPr>
          <w:rFonts w:asciiTheme="minorEastAsia" w:hAnsiTheme="minorEastAsia" w:hint="eastAsia"/>
        </w:rPr>
        <w:t>が、就業規則また</w:t>
      </w:r>
      <w:r w:rsidR="00716FDE" w:rsidRPr="009B5917">
        <w:rPr>
          <w:rFonts w:asciiTheme="minorEastAsia" w:hAnsiTheme="minorEastAsia" w:hint="eastAsia"/>
        </w:rPr>
        <w:t>は労働協約を変更することにより</w:t>
      </w:r>
      <w:r w:rsidR="00FB3480" w:rsidRPr="009B5917">
        <w:rPr>
          <w:rFonts w:asciiTheme="minorEastAsia" w:hAnsiTheme="minorEastAsia" w:hint="eastAsia"/>
        </w:rPr>
        <w:t>雇用管理制度を新</w:t>
      </w:r>
      <w:r w:rsidR="0073730E" w:rsidRPr="009B5917">
        <w:rPr>
          <w:rFonts w:asciiTheme="minorEastAsia" w:hAnsiTheme="minorEastAsia" w:hint="eastAsia"/>
        </w:rPr>
        <w:t>たに導入</w:t>
      </w:r>
      <w:r w:rsidR="00FB3480" w:rsidRPr="009B5917">
        <w:rPr>
          <w:rFonts w:asciiTheme="minorEastAsia" w:hAnsiTheme="minorEastAsia" w:hint="eastAsia"/>
        </w:rPr>
        <w:t>する場合</w:t>
      </w:r>
      <w:r w:rsidR="008F7451" w:rsidRPr="009B5917">
        <w:rPr>
          <w:rFonts w:asciiTheme="minorEastAsia" w:hAnsiTheme="minorEastAsia" w:hint="eastAsia"/>
        </w:rPr>
        <w:t>や賃金テーブルの設定等新たに賃金制度を</w:t>
      </w:r>
      <w:r w:rsidR="0073730E" w:rsidRPr="009B5917">
        <w:rPr>
          <w:rFonts w:asciiTheme="minorEastAsia" w:hAnsiTheme="minorEastAsia" w:hint="eastAsia"/>
        </w:rPr>
        <w:t>整備</w:t>
      </w:r>
      <w:r w:rsidR="00716FDE" w:rsidRPr="009B5917">
        <w:rPr>
          <w:rFonts w:asciiTheme="minorEastAsia" w:hAnsiTheme="minorEastAsia" w:hint="eastAsia"/>
        </w:rPr>
        <w:t>する場合</w:t>
      </w:r>
      <w:r w:rsidR="00FB3480" w:rsidRPr="009B5917">
        <w:rPr>
          <w:rFonts w:asciiTheme="minorEastAsia" w:hAnsiTheme="minorEastAsia" w:hint="eastAsia"/>
        </w:rPr>
        <w:t>には、</w:t>
      </w:r>
      <w:r w:rsidR="004F10AA" w:rsidRPr="009B5917">
        <w:rPr>
          <w:rFonts w:asciiTheme="minorEastAsia" w:hAnsiTheme="minorEastAsia" w:hint="eastAsia"/>
        </w:rPr>
        <w:t>事業主のための雇用関係助成金である</w:t>
      </w:r>
      <w:r w:rsidR="0068084A" w:rsidRPr="009B5917">
        <w:rPr>
          <w:rFonts w:asciiTheme="minorEastAsia" w:hAnsiTheme="minorEastAsia" w:hint="eastAsia"/>
        </w:rPr>
        <w:t>人材確保等支援助成金</w:t>
      </w:r>
      <w:r w:rsidR="00DB0617" w:rsidRPr="009B5917">
        <w:rPr>
          <w:rFonts w:asciiTheme="minorEastAsia" w:hAnsiTheme="minorEastAsia" w:hint="eastAsia"/>
        </w:rPr>
        <w:t>（「介護・保育労働者雇用管理制度助成コース」）</w:t>
      </w:r>
      <w:r w:rsidR="00B86FD6" w:rsidRPr="009B5917">
        <w:rPr>
          <w:rFonts w:asciiTheme="minorEastAsia" w:hAnsiTheme="minorEastAsia" w:hint="eastAsia"/>
        </w:rPr>
        <w:t>の対象となり得る旨を</w:t>
      </w:r>
      <w:r w:rsidR="007B6D7C" w:rsidRPr="009B5917">
        <w:rPr>
          <w:rFonts w:asciiTheme="minorEastAsia" w:hAnsiTheme="minorEastAsia" w:hint="eastAsia"/>
        </w:rPr>
        <w:t>周知し、助成金</w:t>
      </w:r>
      <w:r w:rsidR="00DB0617" w:rsidRPr="009B5917">
        <w:rPr>
          <w:rFonts w:asciiTheme="minorEastAsia" w:hAnsiTheme="minorEastAsia" w:hint="eastAsia"/>
        </w:rPr>
        <w:t>（その他、「介護福祉機器助成コース」含め）</w:t>
      </w:r>
      <w:r w:rsidR="007B6D7C" w:rsidRPr="009B5917">
        <w:rPr>
          <w:rFonts w:asciiTheme="minorEastAsia" w:hAnsiTheme="minorEastAsia" w:hint="eastAsia"/>
        </w:rPr>
        <w:t>の活用を希望する事業主に対しては、都道府県労働局また</w:t>
      </w:r>
      <w:r w:rsidR="00B86FD6" w:rsidRPr="009B5917">
        <w:rPr>
          <w:rFonts w:asciiTheme="minorEastAsia" w:hAnsiTheme="minorEastAsia" w:hint="eastAsia"/>
        </w:rPr>
        <w:t>はハローワークに誘導すること。</w:t>
      </w:r>
    </w:p>
    <w:p w:rsidR="00DC08AD" w:rsidRPr="009B5917" w:rsidRDefault="00DC08AD" w:rsidP="00B86FD6">
      <w:pPr>
        <w:rPr>
          <w:rFonts w:asciiTheme="minorEastAsia" w:hAnsiTheme="minorEastAsia"/>
        </w:rPr>
      </w:pPr>
    </w:p>
    <w:p w:rsidR="00EC4948" w:rsidRPr="009B5917" w:rsidRDefault="00076FEF" w:rsidP="004E7313">
      <w:pPr>
        <w:ind w:firstLineChars="100" w:firstLine="210"/>
        <w:rPr>
          <w:rFonts w:asciiTheme="minorEastAsia" w:hAnsiTheme="minorEastAsia"/>
        </w:rPr>
      </w:pPr>
      <w:r w:rsidRPr="009B5917">
        <w:rPr>
          <w:rFonts w:asciiTheme="minorEastAsia" w:hAnsiTheme="minorEastAsia" w:hint="eastAsia"/>
        </w:rPr>
        <w:t>８</w:t>
      </w:r>
      <w:r w:rsidR="00EC4948" w:rsidRPr="009B5917">
        <w:rPr>
          <w:rFonts w:asciiTheme="minorEastAsia" w:hAnsiTheme="minorEastAsia" w:hint="eastAsia"/>
        </w:rPr>
        <w:t xml:space="preserve">　</w:t>
      </w:r>
      <w:r w:rsidR="00E94E1F" w:rsidRPr="009B5917">
        <w:rPr>
          <w:rFonts w:asciiTheme="minorEastAsia" w:hAnsiTheme="minorEastAsia" w:hint="eastAsia"/>
        </w:rPr>
        <w:t>事業</w:t>
      </w:r>
      <w:r w:rsidR="00EC4948" w:rsidRPr="009B5917">
        <w:rPr>
          <w:rFonts w:asciiTheme="minorEastAsia" w:hAnsiTheme="minorEastAsia" w:hint="eastAsia"/>
        </w:rPr>
        <w:t>の実施に係る組織・人員体制</w:t>
      </w:r>
    </w:p>
    <w:p w:rsidR="004E7313" w:rsidRPr="009B5917" w:rsidRDefault="00EC4948" w:rsidP="004E7313">
      <w:pPr>
        <w:ind w:leftChars="100" w:left="420" w:hangingChars="100" w:hanging="210"/>
        <w:rPr>
          <w:rFonts w:asciiTheme="minorEastAsia" w:hAnsiTheme="minorEastAsia"/>
        </w:rPr>
      </w:pPr>
      <w:r w:rsidRPr="009B5917">
        <w:rPr>
          <w:rFonts w:asciiTheme="minorEastAsia" w:hAnsiTheme="minorEastAsia" w:hint="eastAsia"/>
        </w:rPr>
        <w:t xml:space="preserve">　　本事業の</w:t>
      </w:r>
      <w:r w:rsidR="00076FEF" w:rsidRPr="009B5917">
        <w:rPr>
          <w:rFonts w:asciiTheme="minorEastAsia" w:hAnsiTheme="minorEastAsia" w:hint="eastAsia"/>
        </w:rPr>
        <w:t>適切な実施を担保するため、以下の組織・人員体制を確保し、契約</w:t>
      </w:r>
      <w:r w:rsidRPr="009B5917">
        <w:rPr>
          <w:rFonts w:asciiTheme="minorEastAsia" w:hAnsiTheme="minorEastAsia" w:hint="eastAsia"/>
        </w:rPr>
        <w:t>日から速やかに事業を開始すること。</w:t>
      </w:r>
    </w:p>
    <w:p w:rsidR="00EC4948" w:rsidRPr="009B5917" w:rsidRDefault="004E7313" w:rsidP="004E7313">
      <w:pPr>
        <w:ind w:leftChars="100" w:left="210" w:firstLineChars="100" w:firstLine="210"/>
        <w:rPr>
          <w:rFonts w:asciiTheme="minorEastAsia" w:hAnsiTheme="minorEastAsia"/>
        </w:rPr>
      </w:pPr>
      <w:r w:rsidRPr="009B5917">
        <w:rPr>
          <w:rFonts w:asciiTheme="minorEastAsia" w:hAnsiTheme="minorEastAsia" w:hint="eastAsia"/>
        </w:rPr>
        <w:t xml:space="preserve">(1) </w:t>
      </w:r>
      <w:r w:rsidR="00C510B6" w:rsidRPr="009B5917">
        <w:rPr>
          <w:rFonts w:asciiTheme="minorEastAsia" w:hAnsiTheme="minorEastAsia" w:hint="eastAsia"/>
        </w:rPr>
        <w:t>事業</w:t>
      </w:r>
      <w:r w:rsidR="00EC4948" w:rsidRPr="009B5917">
        <w:rPr>
          <w:rFonts w:asciiTheme="minorEastAsia" w:hAnsiTheme="minorEastAsia" w:hint="eastAsia"/>
        </w:rPr>
        <w:t>事務所の設置</w:t>
      </w:r>
    </w:p>
    <w:p w:rsidR="00FD4E9C" w:rsidRPr="009B5917" w:rsidRDefault="00EC4948" w:rsidP="000069C2">
      <w:pPr>
        <w:ind w:left="840" w:hangingChars="400" w:hanging="840"/>
        <w:rPr>
          <w:rFonts w:asciiTheme="minorEastAsia" w:hAnsiTheme="minorEastAsia"/>
        </w:rPr>
      </w:pPr>
      <w:r w:rsidRPr="009B5917">
        <w:rPr>
          <w:rFonts w:asciiTheme="minorEastAsia" w:hAnsiTheme="minorEastAsia" w:hint="eastAsia"/>
        </w:rPr>
        <w:t xml:space="preserve">　　　ア　</w:t>
      </w:r>
      <w:r w:rsidR="00D515B8" w:rsidRPr="009B5917">
        <w:rPr>
          <w:rFonts w:asciiTheme="minorEastAsia" w:hAnsiTheme="minorEastAsia" w:hint="eastAsia"/>
        </w:rPr>
        <w:t>受託者は、</w:t>
      </w:r>
      <w:r w:rsidRPr="009B5917">
        <w:rPr>
          <w:rFonts w:asciiTheme="minorEastAsia" w:hAnsiTheme="minorEastAsia" w:hint="eastAsia"/>
        </w:rPr>
        <w:t>事業を統括し、</w:t>
      </w:r>
      <w:r w:rsidR="005B4B91" w:rsidRPr="009B5917">
        <w:rPr>
          <w:rFonts w:asciiTheme="minorEastAsia" w:hAnsiTheme="minorEastAsia" w:hint="eastAsia"/>
        </w:rPr>
        <w:t>職業安定</w:t>
      </w:r>
      <w:r w:rsidR="00400BFD" w:rsidRPr="009B5917">
        <w:rPr>
          <w:rFonts w:asciiTheme="minorEastAsia" w:hAnsiTheme="minorEastAsia" w:hint="eastAsia"/>
        </w:rPr>
        <w:t>課</w:t>
      </w:r>
      <w:r w:rsidR="00CD2DEC" w:rsidRPr="009B5917">
        <w:rPr>
          <w:rFonts w:asciiTheme="minorEastAsia" w:hAnsiTheme="minorEastAsia" w:hint="eastAsia"/>
        </w:rPr>
        <w:t>と密接な連携を図るための拠点を</w:t>
      </w:r>
      <w:r w:rsidR="005B4B91" w:rsidRPr="009B5917">
        <w:rPr>
          <w:rFonts w:asciiTheme="minorEastAsia" w:hAnsiTheme="minorEastAsia" w:hint="eastAsia"/>
        </w:rPr>
        <w:t>茨城</w:t>
      </w:r>
      <w:r w:rsidR="001B082A" w:rsidRPr="009B5917">
        <w:rPr>
          <w:rFonts w:asciiTheme="minorEastAsia" w:hAnsiTheme="minorEastAsia" w:hint="eastAsia"/>
        </w:rPr>
        <w:t>県</w:t>
      </w:r>
      <w:r w:rsidR="00335B2E" w:rsidRPr="009B5917">
        <w:rPr>
          <w:rFonts w:asciiTheme="minorEastAsia" w:hAnsiTheme="minorEastAsia" w:hint="eastAsia"/>
        </w:rPr>
        <w:t>内</w:t>
      </w:r>
      <w:r w:rsidR="00411783" w:rsidRPr="009B5917">
        <w:rPr>
          <w:rFonts w:asciiTheme="minorEastAsia" w:hAnsiTheme="minorEastAsia" w:hint="eastAsia"/>
        </w:rPr>
        <w:t>に</w:t>
      </w:r>
      <w:r w:rsidRPr="009B5917">
        <w:rPr>
          <w:rFonts w:asciiTheme="minorEastAsia" w:hAnsiTheme="minorEastAsia" w:hint="eastAsia"/>
        </w:rPr>
        <w:t>１か所設置す</w:t>
      </w:r>
      <w:r w:rsidR="00B21F87" w:rsidRPr="009B5917">
        <w:rPr>
          <w:rFonts w:asciiTheme="minorEastAsia" w:hAnsiTheme="minorEastAsia" w:hint="eastAsia"/>
        </w:rPr>
        <w:t>ること。</w:t>
      </w:r>
      <w:r w:rsidR="004F10AA" w:rsidRPr="009B5917">
        <w:rPr>
          <w:rFonts w:asciiTheme="minorEastAsia" w:hAnsiTheme="minorEastAsia" w:hint="eastAsia"/>
        </w:rPr>
        <w:t>ただし、既に</w:t>
      </w:r>
      <w:r w:rsidR="005B4B91" w:rsidRPr="009B5917">
        <w:rPr>
          <w:rFonts w:asciiTheme="minorEastAsia" w:hAnsiTheme="minorEastAsia" w:hint="eastAsia"/>
        </w:rPr>
        <w:t>茨城</w:t>
      </w:r>
      <w:r w:rsidR="0048129E" w:rsidRPr="009B5917">
        <w:rPr>
          <w:rFonts w:asciiTheme="minorEastAsia" w:hAnsiTheme="minorEastAsia" w:hint="eastAsia"/>
        </w:rPr>
        <w:t>県</w:t>
      </w:r>
      <w:r w:rsidR="00335B2E" w:rsidRPr="009B5917">
        <w:rPr>
          <w:rFonts w:asciiTheme="minorEastAsia" w:hAnsiTheme="minorEastAsia" w:hint="eastAsia"/>
        </w:rPr>
        <w:t>内</w:t>
      </w:r>
      <w:r w:rsidR="00D03676" w:rsidRPr="009B5917">
        <w:rPr>
          <w:rFonts w:asciiTheme="minorEastAsia" w:hAnsiTheme="minorEastAsia" w:hint="eastAsia"/>
        </w:rPr>
        <w:t>に</w:t>
      </w:r>
      <w:r w:rsidR="006122D0" w:rsidRPr="009B5917">
        <w:rPr>
          <w:rFonts w:asciiTheme="minorEastAsia" w:hAnsiTheme="minorEastAsia" w:hint="eastAsia"/>
        </w:rPr>
        <w:t>事務所が設置されている場合は、新たに設置する必要はない。</w:t>
      </w:r>
    </w:p>
    <w:p w:rsidR="00486C76" w:rsidRPr="009B5917" w:rsidRDefault="004C5C7B" w:rsidP="00FD4E9C">
      <w:pPr>
        <w:ind w:leftChars="300" w:left="630"/>
        <w:rPr>
          <w:rFonts w:asciiTheme="minorEastAsia" w:hAnsiTheme="minorEastAsia"/>
        </w:rPr>
      </w:pPr>
      <w:r w:rsidRPr="009B5917">
        <w:rPr>
          <w:rFonts w:asciiTheme="minorEastAsia" w:hAnsiTheme="minorEastAsia" w:hint="eastAsia"/>
        </w:rPr>
        <w:t>イ</w:t>
      </w:r>
      <w:r w:rsidR="00D03676" w:rsidRPr="009B5917">
        <w:rPr>
          <w:rFonts w:asciiTheme="minorEastAsia" w:hAnsiTheme="minorEastAsia" w:hint="eastAsia"/>
        </w:rPr>
        <w:t xml:space="preserve">　事務所には、パソコン</w:t>
      </w:r>
      <w:r w:rsidR="00CD2DEC" w:rsidRPr="009B5917">
        <w:rPr>
          <w:rFonts w:asciiTheme="minorEastAsia" w:hAnsiTheme="minorEastAsia" w:hint="eastAsia"/>
        </w:rPr>
        <w:t>や電話等による連絡可能な体制を整備すること。</w:t>
      </w:r>
    </w:p>
    <w:p w:rsidR="0038177C" w:rsidRPr="009B5917" w:rsidRDefault="004E7313" w:rsidP="00CB400D">
      <w:pPr>
        <w:ind w:firstLineChars="200" w:firstLine="420"/>
        <w:rPr>
          <w:rFonts w:asciiTheme="minorEastAsia" w:hAnsiTheme="minorEastAsia"/>
        </w:rPr>
      </w:pPr>
      <w:r w:rsidRPr="009B5917">
        <w:rPr>
          <w:rFonts w:asciiTheme="minorEastAsia" w:hAnsiTheme="minorEastAsia" w:hint="eastAsia"/>
        </w:rPr>
        <w:t xml:space="preserve">(2) </w:t>
      </w:r>
      <w:r w:rsidR="00EC4948" w:rsidRPr="009B5917">
        <w:rPr>
          <w:rFonts w:asciiTheme="minorEastAsia" w:hAnsiTheme="minorEastAsia" w:hint="eastAsia"/>
        </w:rPr>
        <w:t>人員体制等</w:t>
      </w:r>
    </w:p>
    <w:p w:rsidR="00CB400D" w:rsidRPr="009B5917" w:rsidRDefault="00CB400D" w:rsidP="00CB400D">
      <w:pPr>
        <w:ind w:firstLineChars="300" w:firstLine="630"/>
        <w:rPr>
          <w:rFonts w:asciiTheme="minorEastAsia" w:hAnsiTheme="minorEastAsia"/>
        </w:rPr>
      </w:pPr>
      <w:r w:rsidRPr="009B5917">
        <w:rPr>
          <w:rFonts w:asciiTheme="minorEastAsia" w:hAnsiTheme="minorEastAsia" w:hint="eastAsia"/>
        </w:rPr>
        <w:t>ア　一般職員の配置</w:t>
      </w:r>
    </w:p>
    <w:p w:rsidR="00CB400D" w:rsidRPr="009B5917" w:rsidRDefault="00CB400D" w:rsidP="00CB400D">
      <w:pPr>
        <w:ind w:left="1050" w:hangingChars="500" w:hanging="1050"/>
        <w:rPr>
          <w:rFonts w:asciiTheme="minorEastAsia" w:hAnsiTheme="minorEastAsia"/>
        </w:rPr>
      </w:pPr>
      <w:r w:rsidRPr="009B5917">
        <w:rPr>
          <w:rFonts w:asciiTheme="minorEastAsia" w:hAnsiTheme="minorEastAsia" w:hint="eastAsia"/>
        </w:rPr>
        <w:t xml:space="preserve">　　　　(ｱ) 受託者は、上記(1)の事務所に、本事業の庶務</w:t>
      </w:r>
      <w:r w:rsidR="00A609AF" w:rsidRPr="009B5917">
        <w:rPr>
          <w:rFonts w:asciiTheme="minorEastAsia" w:hAnsiTheme="minorEastAsia" w:hint="eastAsia"/>
        </w:rPr>
        <w:t>、事業の</w:t>
      </w:r>
      <w:r w:rsidR="00A024BF" w:rsidRPr="009B5917">
        <w:rPr>
          <w:rFonts w:asciiTheme="minorEastAsia" w:hAnsiTheme="minorEastAsia" w:hint="eastAsia"/>
        </w:rPr>
        <w:t>進捗管理及び調整等</w:t>
      </w:r>
      <w:r w:rsidRPr="009B5917">
        <w:rPr>
          <w:rFonts w:asciiTheme="minorEastAsia" w:hAnsiTheme="minorEastAsia" w:hint="eastAsia"/>
        </w:rPr>
        <w:t>を行う一般職員を配置すること</w:t>
      </w:r>
      <w:r w:rsidR="007B6D7C" w:rsidRPr="009B5917">
        <w:rPr>
          <w:rFonts w:asciiTheme="minorEastAsia" w:hAnsiTheme="minorEastAsia" w:hint="eastAsia"/>
        </w:rPr>
        <w:t>（常駐また</w:t>
      </w:r>
      <w:r w:rsidR="00A609AF" w:rsidRPr="009B5917">
        <w:rPr>
          <w:rFonts w:asciiTheme="minorEastAsia" w:hAnsiTheme="minorEastAsia" w:hint="eastAsia"/>
        </w:rPr>
        <w:t>は専任の職員である必要はない。</w:t>
      </w:r>
      <w:r w:rsidR="00A024BF" w:rsidRPr="009B5917">
        <w:rPr>
          <w:rFonts w:asciiTheme="minorEastAsia" w:hAnsiTheme="minorEastAsia" w:hint="eastAsia"/>
        </w:rPr>
        <w:t>）</w:t>
      </w:r>
      <w:r w:rsidRPr="009B5917">
        <w:rPr>
          <w:rFonts w:asciiTheme="minorEastAsia" w:hAnsiTheme="minorEastAsia" w:hint="eastAsia"/>
        </w:rPr>
        <w:t>。</w:t>
      </w:r>
    </w:p>
    <w:p w:rsidR="00CB400D" w:rsidRPr="009B5917" w:rsidRDefault="00CB400D" w:rsidP="00CB400D">
      <w:pPr>
        <w:ind w:leftChars="400" w:left="1050" w:hangingChars="100" w:hanging="210"/>
        <w:rPr>
          <w:rFonts w:asciiTheme="minorEastAsia" w:hAnsiTheme="minorEastAsia"/>
        </w:rPr>
      </w:pPr>
      <w:r w:rsidRPr="009B5917">
        <w:rPr>
          <w:rFonts w:asciiTheme="minorEastAsia" w:hAnsiTheme="minorEastAsia" w:hint="eastAsia"/>
        </w:rPr>
        <w:lastRenderedPageBreak/>
        <w:t xml:space="preserve">(ｲ) </w:t>
      </w:r>
      <w:r w:rsidR="004F0EF1" w:rsidRPr="009B5917">
        <w:rPr>
          <w:rFonts w:asciiTheme="minorEastAsia" w:hAnsiTheme="minorEastAsia" w:hint="eastAsia"/>
        </w:rPr>
        <w:t>一般職員の配置に当たっては、常勤換算で１</w:t>
      </w:r>
      <w:r w:rsidRPr="009B5917">
        <w:rPr>
          <w:rFonts w:asciiTheme="minorEastAsia" w:hAnsiTheme="minorEastAsia" w:hint="eastAsia"/>
        </w:rPr>
        <w:t>人を限度とする。</w:t>
      </w:r>
    </w:p>
    <w:p w:rsidR="00CB400D" w:rsidRPr="009B5917" w:rsidRDefault="00CB400D" w:rsidP="00CB400D">
      <w:pPr>
        <w:ind w:leftChars="400" w:left="1050" w:hangingChars="100" w:hanging="210"/>
        <w:rPr>
          <w:rFonts w:asciiTheme="minorEastAsia" w:hAnsiTheme="minorEastAsia"/>
        </w:rPr>
      </w:pPr>
      <w:r w:rsidRPr="009B5917">
        <w:rPr>
          <w:rFonts w:asciiTheme="minorEastAsia" w:hAnsiTheme="minorEastAsia" w:hint="eastAsia"/>
        </w:rPr>
        <w:t>(ｳ) 兼任の一般職員を配置する場合は、本事業の業務に従事した時間と、本事業以外の業務に従事した時間を明確に区別し、適切な勤務管理を行うこと</w:t>
      </w:r>
      <w:r w:rsidR="00C510B6" w:rsidRPr="009B5917">
        <w:rPr>
          <w:rFonts w:asciiTheme="minorEastAsia" w:hAnsiTheme="minorEastAsia" w:hint="eastAsia"/>
        </w:rPr>
        <w:t>（サポーターとの兼任は不可）</w:t>
      </w:r>
      <w:r w:rsidRPr="009B5917">
        <w:rPr>
          <w:rFonts w:asciiTheme="minorEastAsia" w:hAnsiTheme="minorEastAsia" w:hint="eastAsia"/>
        </w:rPr>
        <w:t>。</w:t>
      </w:r>
    </w:p>
    <w:p w:rsidR="00CB400D" w:rsidRPr="009B5917" w:rsidRDefault="00CB400D" w:rsidP="00CB400D">
      <w:pPr>
        <w:ind w:leftChars="400" w:left="1050" w:hangingChars="100" w:hanging="210"/>
        <w:rPr>
          <w:rFonts w:asciiTheme="minorEastAsia" w:hAnsiTheme="minorEastAsia"/>
        </w:rPr>
      </w:pPr>
      <w:r w:rsidRPr="009B5917">
        <w:rPr>
          <w:rFonts w:asciiTheme="minorEastAsia" w:hAnsiTheme="minorEastAsia" w:hint="eastAsia"/>
        </w:rPr>
        <w:t>(ｴ) 一般職員は、主に以下の業務を行う。</w:t>
      </w:r>
    </w:p>
    <w:p w:rsidR="00CB400D" w:rsidRPr="009B5917" w:rsidRDefault="00CB400D" w:rsidP="00CB400D">
      <w:pPr>
        <w:rPr>
          <w:rFonts w:asciiTheme="minorEastAsia" w:hAnsiTheme="minorEastAsia"/>
        </w:rPr>
      </w:pPr>
      <w:r w:rsidRPr="009B5917">
        <w:rPr>
          <w:rFonts w:asciiTheme="minorEastAsia" w:hAnsiTheme="minorEastAsia" w:hint="eastAsia"/>
        </w:rPr>
        <w:t xml:space="preserve">　　　　　</w:t>
      </w:r>
      <w:r w:rsidR="00982B0F" w:rsidRPr="009B5917">
        <w:rPr>
          <w:rFonts w:asciiTheme="minorEastAsia" w:hAnsiTheme="minorEastAsia" w:hint="eastAsia"/>
        </w:rPr>
        <w:t xml:space="preserve">a　</w:t>
      </w:r>
      <w:r w:rsidRPr="009B5917">
        <w:rPr>
          <w:rFonts w:asciiTheme="minorEastAsia" w:hAnsiTheme="minorEastAsia" w:hint="eastAsia"/>
        </w:rPr>
        <w:t>本事業の庶務・経理業務（受託者の専門部署で行うことも可）</w:t>
      </w:r>
    </w:p>
    <w:p w:rsidR="00CB400D" w:rsidRPr="009B5917" w:rsidRDefault="00982B0F" w:rsidP="00CB400D">
      <w:pPr>
        <w:ind w:firstLineChars="500" w:firstLine="1050"/>
        <w:rPr>
          <w:rFonts w:asciiTheme="minorEastAsia" w:hAnsiTheme="minorEastAsia"/>
        </w:rPr>
      </w:pPr>
      <w:r w:rsidRPr="009B5917">
        <w:rPr>
          <w:rFonts w:asciiTheme="minorEastAsia" w:hAnsiTheme="minorEastAsia" w:hint="eastAsia"/>
        </w:rPr>
        <w:t xml:space="preserve">b　</w:t>
      </w:r>
      <w:r w:rsidR="005B4B91" w:rsidRPr="009B5917">
        <w:rPr>
          <w:rFonts w:asciiTheme="minorEastAsia" w:hAnsiTheme="minorEastAsia" w:hint="eastAsia"/>
        </w:rPr>
        <w:t>職業安定</w:t>
      </w:r>
      <w:r w:rsidR="00CB400D" w:rsidRPr="009B5917">
        <w:rPr>
          <w:rFonts w:asciiTheme="minorEastAsia" w:hAnsiTheme="minorEastAsia" w:hint="eastAsia"/>
        </w:rPr>
        <w:t>課との連絡調整</w:t>
      </w:r>
    </w:p>
    <w:p w:rsidR="00346488" w:rsidRPr="009B5917" w:rsidRDefault="00346488" w:rsidP="00346488">
      <w:pPr>
        <w:ind w:firstLineChars="500" w:firstLine="1050"/>
        <w:rPr>
          <w:rFonts w:asciiTheme="minorEastAsia" w:hAnsiTheme="minorEastAsia"/>
        </w:rPr>
      </w:pPr>
      <w:r w:rsidRPr="009B5917">
        <w:rPr>
          <w:rFonts w:asciiTheme="minorEastAsia" w:hAnsiTheme="minorEastAsia" w:hint="eastAsia"/>
        </w:rPr>
        <w:t>c　サポーターとの連絡調整</w:t>
      </w:r>
    </w:p>
    <w:p w:rsidR="00CB400D" w:rsidRPr="009B5917" w:rsidRDefault="00346488" w:rsidP="00346488">
      <w:pPr>
        <w:ind w:firstLineChars="500" w:firstLine="1050"/>
        <w:rPr>
          <w:rFonts w:asciiTheme="minorEastAsia" w:hAnsiTheme="minorEastAsia"/>
        </w:rPr>
      </w:pPr>
      <w:r w:rsidRPr="009B5917">
        <w:rPr>
          <w:rFonts w:asciiTheme="minorEastAsia" w:hAnsiTheme="minorEastAsia" w:hint="eastAsia"/>
        </w:rPr>
        <w:t>d</w:t>
      </w:r>
      <w:r w:rsidR="00982B0F" w:rsidRPr="009B5917">
        <w:rPr>
          <w:rFonts w:asciiTheme="minorEastAsia" w:hAnsiTheme="minorEastAsia" w:hint="eastAsia"/>
        </w:rPr>
        <w:t xml:space="preserve">　</w:t>
      </w:r>
      <w:r w:rsidR="00CB400D" w:rsidRPr="009B5917">
        <w:rPr>
          <w:rFonts w:asciiTheme="minorEastAsia" w:hAnsiTheme="minorEastAsia" w:hint="eastAsia"/>
        </w:rPr>
        <w:t>委員会の運営に関する庶務</w:t>
      </w:r>
    </w:p>
    <w:p w:rsidR="00982B0F" w:rsidRPr="009B5917" w:rsidRDefault="00CB400D" w:rsidP="00CB400D">
      <w:pPr>
        <w:rPr>
          <w:rFonts w:asciiTheme="minorEastAsia" w:hAnsiTheme="minorEastAsia"/>
        </w:rPr>
      </w:pPr>
      <w:r w:rsidRPr="009B5917">
        <w:rPr>
          <w:rFonts w:asciiTheme="minorEastAsia" w:hAnsiTheme="minorEastAsia" w:hint="eastAsia"/>
        </w:rPr>
        <w:t xml:space="preserve">　　　　　</w:t>
      </w:r>
      <w:r w:rsidR="00346488" w:rsidRPr="009B5917">
        <w:rPr>
          <w:rFonts w:asciiTheme="minorEastAsia" w:hAnsiTheme="minorEastAsia" w:hint="eastAsia"/>
        </w:rPr>
        <w:t>e</w:t>
      </w:r>
      <w:r w:rsidR="00D20251" w:rsidRPr="009B5917">
        <w:rPr>
          <w:rFonts w:asciiTheme="minorEastAsia" w:hAnsiTheme="minorEastAsia" w:hint="eastAsia"/>
        </w:rPr>
        <w:t xml:space="preserve">　対象事業所</w:t>
      </w:r>
      <w:r w:rsidR="00346488" w:rsidRPr="009B5917">
        <w:rPr>
          <w:rFonts w:asciiTheme="minorEastAsia" w:hAnsiTheme="minorEastAsia" w:hint="eastAsia"/>
        </w:rPr>
        <w:t>との連絡調整（</w:t>
      </w:r>
      <w:r w:rsidR="00982B0F" w:rsidRPr="009B5917">
        <w:rPr>
          <w:rFonts w:asciiTheme="minorEastAsia" w:hAnsiTheme="minorEastAsia" w:hint="eastAsia"/>
        </w:rPr>
        <w:t>サポーター</w:t>
      </w:r>
      <w:r w:rsidRPr="009B5917">
        <w:rPr>
          <w:rFonts w:asciiTheme="minorEastAsia" w:hAnsiTheme="minorEastAsia" w:hint="eastAsia"/>
        </w:rPr>
        <w:t>が行うことも可）</w:t>
      </w:r>
    </w:p>
    <w:p w:rsidR="00982B0F" w:rsidRPr="009B5917" w:rsidRDefault="00346488">
      <w:pPr>
        <w:ind w:firstLineChars="500" w:firstLine="1050"/>
        <w:rPr>
          <w:rFonts w:asciiTheme="minorEastAsia" w:hAnsiTheme="minorEastAsia"/>
        </w:rPr>
      </w:pPr>
      <w:r w:rsidRPr="009B5917">
        <w:rPr>
          <w:rFonts w:asciiTheme="minorEastAsia" w:hAnsiTheme="minorEastAsia" w:hint="eastAsia"/>
        </w:rPr>
        <w:t>f</w:t>
      </w:r>
      <w:r w:rsidR="00A509CD" w:rsidRPr="009B5917">
        <w:rPr>
          <w:rFonts w:asciiTheme="minorEastAsia" w:hAnsiTheme="minorEastAsia" w:hint="eastAsia"/>
        </w:rPr>
        <w:t xml:space="preserve">　事業所</w:t>
      </w:r>
      <w:r w:rsidR="00963237" w:rsidRPr="009B5917">
        <w:rPr>
          <w:rFonts w:asciiTheme="minorEastAsia" w:hAnsiTheme="minorEastAsia" w:hint="eastAsia"/>
        </w:rPr>
        <w:t>訪問</w:t>
      </w:r>
      <w:r w:rsidRPr="009B5917">
        <w:rPr>
          <w:rFonts w:asciiTheme="minorEastAsia" w:hAnsiTheme="minorEastAsia" w:hint="eastAsia"/>
        </w:rPr>
        <w:t>レポート</w:t>
      </w:r>
      <w:r w:rsidR="00AF1005" w:rsidRPr="009B5917">
        <w:rPr>
          <w:rFonts w:asciiTheme="minorEastAsia" w:hAnsiTheme="minorEastAsia" w:hint="eastAsia"/>
        </w:rPr>
        <w:t>の整理・分析</w:t>
      </w:r>
    </w:p>
    <w:p w:rsidR="00A024BF" w:rsidRPr="009B5917" w:rsidRDefault="005F21C7" w:rsidP="00A024BF">
      <w:pPr>
        <w:ind w:leftChars="500" w:left="1260" w:hangingChars="100" w:hanging="210"/>
        <w:rPr>
          <w:rFonts w:asciiTheme="minorEastAsia" w:hAnsiTheme="minorEastAsia"/>
        </w:rPr>
      </w:pPr>
      <w:r w:rsidRPr="009B5917">
        <w:rPr>
          <w:rFonts w:asciiTheme="minorEastAsia" w:hAnsiTheme="minorEastAsia" w:hint="eastAsia"/>
        </w:rPr>
        <w:t>g</w:t>
      </w:r>
      <w:r w:rsidR="00A024BF" w:rsidRPr="009B5917">
        <w:rPr>
          <w:rFonts w:asciiTheme="minorEastAsia" w:hAnsiTheme="minorEastAsia" w:hint="eastAsia"/>
        </w:rPr>
        <w:t xml:space="preserve">　報告書の作成</w:t>
      </w:r>
    </w:p>
    <w:p w:rsidR="00A024BF" w:rsidRPr="009B5917" w:rsidRDefault="005F21C7" w:rsidP="00A024BF">
      <w:pPr>
        <w:ind w:leftChars="500" w:left="1260" w:hangingChars="100" w:hanging="210"/>
        <w:rPr>
          <w:rFonts w:asciiTheme="minorEastAsia" w:hAnsiTheme="minorEastAsia"/>
        </w:rPr>
      </w:pPr>
      <w:r w:rsidRPr="009B5917">
        <w:rPr>
          <w:rFonts w:asciiTheme="minorEastAsia" w:hAnsiTheme="minorEastAsia"/>
        </w:rPr>
        <w:t>h</w:t>
      </w:r>
      <w:r w:rsidR="00A024BF" w:rsidRPr="009B5917">
        <w:rPr>
          <w:rFonts w:asciiTheme="minorEastAsia" w:hAnsiTheme="minorEastAsia" w:hint="eastAsia"/>
        </w:rPr>
        <w:t xml:space="preserve">　下記11(1)の本事業の目標の達成状況の調査</w:t>
      </w:r>
    </w:p>
    <w:p w:rsidR="00524A0C" w:rsidRPr="009B5917" w:rsidRDefault="005F21C7" w:rsidP="00A024BF">
      <w:pPr>
        <w:ind w:firstLineChars="500" w:firstLine="1050"/>
        <w:rPr>
          <w:rFonts w:asciiTheme="minorEastAsia" w:hAnsiTheme="minorEastAsia"/>
        </w:rPr>
      </w:pPr>
      <w:proofErr w:type="spellStart"/>
      <w:r w:rsidRPr="009B5917">
        <w:rPr>
          <w:rFonts w:asciiTheme="minorEastAsia" w:hAnsiTheme="minorEastAsia"/>
        </w:rPr>
        <w:t>i</w:t>
      </w:r>
      <w:proofErr w:type="spellEnd"/>
      <w:r w:rsidR="00982B0F" w:rsidRPr="009B5917">
        <w:rPr>
          <w:rFonts w:asciiTheme="minorEastAsia" w:hAnsiTheme="minorEastAsia" w:hint="eastAsia"/>
        </w:rPr>
        <w:t xml:space="preserve">　</w:t>
      </w:r>
      <w:r w:rsidR="00CB400D" w:rsidRPr="009B5917">
        <w:rPr>
          <w:rFonts w:asciiTheme="minorEastAsia" w:hAnsiTheme="minorEastAsia" w:hint="eastAsia"/>
        </w:rPr>
        <w:t>その他本事業の実施に必要な業務</w:t>
      </w:r>
    </w:p>
    <w:p w:rsidR="00D72E59" w:rsidRPr="009B5917" w:rsidRDefault="00486C76" w:rsidP="00D72E59">
      <w:pPr>
        <w:ind w:firstLineChars="300" w:firstLine="630"/>
        <w:rPr>
          <w:rFonts w:asciiTheme="minorEastAsia" w:hAnsiTheme="minorEastAsia"/>
        </w:rPr>
      </w:pPr>
      <w:r w:rsidRPr="009B5917">
        <w:rPr>
          <w:rFonts w:asciiTheme="minorEastAsia" w:hAnsiTheme="minorEastAsia" w:hint="eastAsia"/>
        </w:rPr>
        <w:t>イ</w:t>
      </w:r>
      <w:r w:rsidR="002045B9" w:rsidRPr="009B5917">
        <w:rPr>
          <w:rFonts w:asciiTheme="minorEastAsia" w:hAnsiTheme="minorEastAsia" w:hint="eastAsia"/>
        </w:rPr>
        <w:t xml:space="preserve">　サポーター</w:t>
      </w:r>
      <w:r w:rsidR="006340E5" w:rsidRPr="009B5917">
        <w:rPr>
          <w:rFonts w:asciiTheme="minorEastAsia" w:hAnsiTheme="minorEastAsia" w:hint="eastAsia"/>
        </w:rPr>
        <w:t>の配置</w:t>
      </w:r>
    </w:p>
    <w:p w:rsidR="009703D1" w:rsidRPr="009B5917" w:rsidRDefault="00D72E59" w:rsidP="00D72E59">
      <w:pPr>
        <w:ind w:leftChars="400" w:left="1050" w:hangingChars="100" w:hanging="210"/>
        <w:rPr>
          <w:rFonts w:asciiTheme="minorEastAsia" w:hAnsiTheme="minorEastAsia"/>
        </w:rPr>
      </w:pPr>
      <w:r w:rsidRPr="009B5917">
        <w:rPr>
          <w:rFonts w:asciiTheme="minorEastAsia" w:hAnsiTheme="minorEastAsia" w:hint="eastAsia"/>
        </w:rPr>
        <w:t xml:space="preserve">(ｱ) </w:t>
      </w:r>
      <w:r w:rsidR="00D515B8" w:rsidRPr="009B5917">
        <w:rPr>
          <w:rFonts w:asciiTheme="minorEastAsia" w:hAnsiTheme="minorEastAsia" w:hint="eastAsia"/>
        </w:rPr>
        <w:t>受託者は、</w:t>
      </w:r>
      <w:r w:rsidR="00F94703" w:rsidRPr="009B5917">
        <w:rPr>
          <w:rFonts w:asciiTheme="minorEastAsia" w:hAnsiTheme="minorEastAsia" w:hint="eastAsia"/>
        </w:rPr>
        <w:t>上記６</w:t>
      </w:r>
      <w:r w:rsidR="008F7451" w:rsidRPr="009B5917">
        <w:rPr>
          <w:rFonts w:asciiTheme="minorEastAsia" w:hAnsiTheme="minorEastAsia" w:hint="eastAsia"/>
        </w:rPr>
        <w:t>(3</w:t>
      </w:r>
      <w:r w:rsidR="00CB6B60" w:rsidRPr="009B5917">
        <w:rPr>
          <w:rFonts w:asciiTheme="minorEastAsia" w:hAnsiTheme="minorEastAsia" w:hint="eastAsia"/>
        </w:rPr>
        <w:t>)</w:t>
      </w:r>
      <w:r w:rsidR="002045B9" w:rsidRPr="009B5917">
        <w:rPr>
          <w:rFonts w:asciiTheme="minorEastAsia" w:hAnsiTheme="minorEastAsia" w:hint="eastAsia"/>
        </w:rPr>
        <w:t>を行うサポーター</w:t>
      </w:r>
      <w:r w:rsidR="009703D1" w:rsidRPr="009B5917">
        <w:rPr>
          <w:rFonts w:asciiTheme="minorEastAsia" w:hAnsiTheme="minorEastAsia" w:hint="eastAsia"/>
        </w:rPr>
        <w:t>を</w:t>
      </w:r>
      <w:r w:rsidR="006164AF" w:rsidRPr="009B5917">
        <w:rPr>
          <w:rFonts w:asciiTheme="minorEastAsia" w:hAnsiTheme="minorEastAsia" w:hint="eastAsia"/>
        </w:rPr>
        <w:t>複数人</w:t>
      </w:r>
      <w:r w:rsidR="009703D1" w:rsidRPr="009B5917">
        <w:rPr>
          <w:rFonts w:asciiTheme="minorEastAsia" w:hAnsiTheme="minorEastAsia" w:hint="eastAsia"/>
        </w:rPr>
        <w:t>配置すること。</w:t>
      </w:r>
    </w:p>
    <w:p w:rsidR="007830AE" w:rsidRPr="009B5917" w:rsidRDefault="007830AE" w:rsidP="007830AE">
      <w:pPr>
        <w:ind w:leftChars="400" w:left="1050" w:hangingChars="100" w:hanging="210"/>
        <w:rPr>
          <w:rFonts w:asciiTheme="minorEastAsia" w:hAnsiTheme="minorEastAsia"/>
        </w:rPr>
      </w:pPr>
      <w:r w:rsidRPr="009B5917">
        <w:rPr>
          <w:rFonts w:asciiTheme="minorEastAsia" w:hAnsiTheme="minorEastAsia" w:hint="eastAsia"/>
        </w:rPr>
        <w:t xml:space="preserve">(ｲ) </w:t>
      </w:r>
      <w:r w:rsidR="002045B9" w:rsidRPr="009B5917">
        <w:rPr>
          <w:rFonts w:asciiTheme="minorEastAsia" w:hAnsiTheme="minorEastAsia" w:hint="eastAsia"/>
        </w:rPr>
        <w:t>サポーター</w:t>
      </w:r>
      <w:r w:rsidR="005871A1" w:rsidRPr="009B5917">
        <w:rPr>
          <w:rFonts w:asciiTheme="minorEastAsia" w:hAnsiTheme="minorEastAsia" w:hint="eastAsia"/>
        </w:rPr>
        <w:t>は、社会保険労務士、中小企業診断士、介護分野</w:t>
      </w:r>
      <w:r w:rsidR="008F7451" w:rsidRPr="009B5917">
        <w:rPr>
          <w:rFonts w:asciiTheme="minorEastAsia" w:hAnsiTheme="minorEastAsia" w:hint="eastAsia"/>
        </w:rPr>
        <w:t>における人事・労務管理の経験者、雇用管理制度の導入</w:t>
      </w:r>
      <w:r w:rsidRPr="009B5917">
        <w:rPr>
          <w:rFonts w:asciiTheme="minorEastAsia" w:hAnsiTheme="minorEastAsia" w:hint="eastAsia"/>
        </w:rPr>
        <w:t>等のコンサルティング業務の経験者、その他本事業で対象とする雇用管理制度の導入提案を行うのに十分な知識・経験を有すると認められる者であること。</w:t>
      </w:r>
    </w:p>
    <w:p w:rsidR="001F21C7" w:rsidRPr="009B5917" w:rsidRDefault="009E5A93" w:rsidP="009E5A93">
      <w:pPr>
        <w:ind w:leftChars="400" w:left="1050" w:hangingChars="100" w:hanging="210"/>
        <w:rPr>
          <w:rFonts w:asciiTheme="minorEastAsia" w:hAnsiTheme="minorEastAsia"/>
        </w:rPr>
      </w:pPr>
      <w:r w:rsidRPr="009B5917">
        <w:rPr>
          <w:rFonts w:asciiTheme="minorEastAsia" w:hAnsiTheme="minorEastAsia" w:hint="eastAsia"/>
        </w:rPr>
        <w:t>(</w:t>
      </w:r>
      <w:r w:rsidR="007830AE" w:rsidRPr="009B5917">
        <w:rPr>
          <w:rFonts w:asciiTheme="minorEastAsia" w:hAnsiTheme="minorEastAsia" w:hint="eastAsia"/>
        </w:rPr>
        <w:t>ｳ</w:t>
      </w:r>
      <w:r w:rsidRPr="009B5917">
        <w:rPr>
          <w:rFonts w:asciiTheme="minorEastAsia" w:hAnsiTheme="minorEastAsia" w:hint="eastAsia"/>
        </w:rPr>
        <w:t>)</w:t>
      </w:r>
      <w:r w:rsidR="008B1C68" w:rsidRPr="009B5917">
        <w:rPr>
          <w:rFonts w:asciiTheme="minorEastAsia" w:hAnsiTheme="minorEastAsia" w:hint="eastAsia"/>
        </w:rPr>
        <w:t xml:space="preserve"> </w:t>
      </w:r>
      <w:r w:rsidR="002045B9" w:rsidRPr="009B5917">
        <w:rPr>
          <w:rFonts w:asciiTheme="minorEastAsia" w:hAnsiTheme="minorEastAsia" w:hint="eastAsia"/>
        </w:rPr>
        <w:t>サポーター</w:t>
      </w:r>
      <w:r w:rsidR="001F21C7" w:rsidRPr="009B5917">
        <w:rPr>
          <w:rFonts w:asciiTheme="minorEastAsia" w:hAnsiTheme="minorEastAsia" w:hint="eastAsia"/>
        </w:rPr>
        <w:t>は、本事業の専任である必要及び事務所に常駐する必要はなく、例</w:t>
      </w:r>
      <w:r w:rsidR="002D03A5" w:rsidRPr="009B5917">
        <w:rPr>
          <w:rFonts w:asciiTheme="minorEastAsia" w:hAnsiTheme="minorEastAsia" w:hint="eastAsia"/>
        </w:rPr>
        <w:t>えば全国に所在する受託者の地方事務所</w:t>
      </w:r>
      <w:r w:rsidR="001F21C7" w:rsidRPr="009B5917">
        <w:rPr>
          <w:rFonts w:asciiTheme="minorEastAsia" w:hAnsiTheme="minorEastAsia" w:hint="eastAsia"/>
        </w:rPr>
        <w:t>に配置</w:t>
      </w:r>
      <w:r w:rsidR="002D03A5" w:rsidRPr="009B5917">
        <w:rPr>
          <w:rFonts w:asciiTheme="minorEastAsia" w:hAnsiTheme="minorEastAsia" w:hint="eastAsia"/>
        </w:rPr>
        <w:t>している</w:t>
      </w:r>
      <w:r w:rsidR="00532D12" w:rsidRPr="009B5917">
        <w:rPr>
          <w:rFonts w:asciiTheme="minorEastAsia" w:hAnsiTheme="minorEastAsia" w:hint="eastAsia"/>
        </w:rPr>
        <w:t>人材</w:t>
      </w:r>
      <w:r w:rsidR="003358B9" w:rsidRPr="009B5917">
        <w:rPr>
          <w:rFonts w:asciiTheme="minorEastAsia" w:hAnsiTheme="minorEastAsia" w:hint="eastAsia"/>
        </w:rPr>
        <w:t>を活用するなど、必要に応じて</w:t>
      </w:r>
      <w:r w:rsidR="00C0515F" w:rsidRPr="009B5917">
        <w:rPr>
          <w:rFonts w:asciiTheme="minorEastAsia" w:hAnsiTheme="minorEastAsia" w:hint="eastAsia"/>
        </w:rPr>
        <w:t>対象事業所</w:t>
      </w:r>
      <w:r w:rsidR="001F21C7" w:rsidRPr="009B5917">
        <w:rPr>
          <w:rFonts w:asciiTheme="minorEastAsia" w:hAnsiTheme="minorEastAsia" w:hint="eastAsia"/>
        </w:rPr>
        <w:t>に派遣できる体制が確保されていれば足りる</w:t>
      </w:r>
      <w:r w:rsidR="002D03A5" w:rsidRPr="009B5917">
        <w:rPr>
          <w:rFonts w:asciiTheme="minorEastAsia" w:hAnsiTheme="minorEastAsia" w:hint="eastAsia"/>
        </w:rPr>
        <w:t>ものとする</w:t>
      </w:r>
      <w:r w:rsidR="001F21C7" w:rsidRPr="009B5917">
        <w:rPr>
          <w:rFonts w:asciiTheme="minorEastAsia" w:hAnsiTheme="minorEastAsia" w:hint="eastAsia"/>
        </w:rPr>
        <w:t>。</w:t>
      </w:r>
    </w:p>
    <w:p w:rsidR="002045B9" w:rsidRPr="009B5917" w:rsidRDefault="00532D12" w:rsidP="00D72E59">
      <w:pPr>
        <w:ind w:leftChars="400" w:left="1050" w:hangingChars="100" w:hanging="210"/>
        <w:rPr>
          <w:rFonts w:asciiTheme="minorEastAsia" w:hAnsiTheme="minorEastAsia"/>
        </w:rPr>
      </w:pPr>
      <w:r w:rsidRPr="009B5917">
        <w:rPr>
          <w:rFonts w:asciiTheme="minorEastAsia" w:hAnsiTheme="minorEastAsia" w:hint="eastAsia"/>
        </w:rPr>
        <w:t>(</w:t>
      </w:r>
      <w:r w:rsidR="007830AE" w:rsidRPr="009B5917">
        <w:rPr>
          <w:rFonts w:asciiTheme="minorEastAsia" w:hAnsiTheme="minorEastAsia" w:hint="eastAsia"/>
        </w:rPr>
        <w:t>ｴ</w:t>
      </w:r>
      <w:r w:rsidRPr="009B5917">
        <w:rPr>
          <w:rFonts w:asciiTheme="minorEastAsia" w:hAnsiTheme="minorEastAsia" w:hint="eastAsia"/>
        </w:rPr>
        <w:t xml:space="preserve">) </w:t>
      </w:r>
      <w:r w:rsidR="002045B9" w:rsidRPr="009B5917">
        <w:rPr>
          <w:rFonts w:asciiTheme="minorEastAsia" w:hAnsiTheme="minorEastAsia" w:hint="eastAsia"/>
        </w:rPr>
        <w:t>サポーター</w:t>
      </w:r>
      <w:r w:rsidR="008F7451" w:rsidRPr="009B5917">
        <w:rPr>
          <w:rFonts w:asciiTheme="minorEastAsia" w:hAnsiTheme="minorEastAsia" w:hint="eastAsia"/>
        </w:rPr>
        <w:t>に</w:t>
      </w:r>
      <w:r w:rsidR="005871A1" w:rsidRPr="009B5917">
        <w:rPr>
          <w:rFonts w:asciiTheme="minorEastAsia" w:hAnsiTheme="minorEastAsia" w:hint="eastAsia"/>
        </w:rPr>
        <w:t>は、</w:t>
      </w:r>
      <w:r w:rsidR="00D03676" w:rsidRPr="009B5917">
        <w:rPr>
          <w:rFonts w:asciiTheme="minorEastAsia" w:hAnsiTheme="minorEastAsia" w:hint="eastAsia"/>
        </w:rPr>
        <w:t>コンサルティングの進捗管理を行うためのパソコン</w:t>
      </w:r>
      <w:r w:rsidRPr="009B5917">
        <w:rPr>
          <w:rFonts w:asciiTheme="minorEastAsia" w:hAnsiTheme="minorEastAsia" w:hint="eastAsia"/>
        </w:rPr>
        <w:t>を設置することができる。</w:t>
      </w:r>
    </w:p>
    <w:p w:rsidR="0073730E" w:rsidRPr="009B5917" w:rsidRDefault="009E5A93" w:rsidP="0073730E">
      <w:pPr>
        <w:ind w:left="1050" w:hangingChars="500" w:hanging="1050"/>
        <w:rPr>
          <w:rFonts w:asciiTheme="minorEastAsia" w:hAnsiTheme="minorEastAsia"/>
        </w:rPr>
      </w:pPr>
      <w:r w:rsidRPr="009B5917">
        <w:rPr>
          <w:rFonts w:asciiTheme="minorEastAsia" w:hAnsiTheme="minorEastAsia" w:hint="eastAsia"/>
        </w:rPr>
        <w:t xml:space="preserve">　　　　(</w:t>
      </w:r>
      <w:r w:rsidR="00532D12" w:rsidRPr="009B5917">
        <w:rPr>
          <w:rFonts w:asciiTheme="minorEastAsia" w:hAnsiTheme="minorEastAsia" w:hint="eastAsia"/>
        </w:rPr>
        <w:t>ｵ</w:t>
      </w:r>
      <w:r w:rsidRPr="009B5917">
        <w:rPr>
          <w:rFonts w:asciiTheme="minorEastAsia" w:hAnsiTheme="minorEastAsia" w:hint="eastAsia"/>
        </w:rPr>
        <w:t>)</w:t>
      </w:r>
      <w:r w:rsidR="008B1C68" w:rsidRPr="009B5917">
        <w:rPr>
          <w:rFonts w:asciiTheme="minorEastAsia" w:hAnsiTheme="minorEastAsia" w:hint="eastAsia"/>
        </w:rPr>
        <w:t xml:space="preserve"> </w:t>
      </w:r>
      <w:r w:rsidR="002045B9" w:rsidRPr="009B5917">
        <w:rPr>
          <w:rFonts w:asciiTheme="minorEastAsia" w:hAnsiTheme="minorEastAsia" w:hint="eastAsia"/>
        </w:rPr>
        <w:t>サポーター</w:t>
      </w:r>
      <w:r w:rsidR="001F21C7" w:rsidRPr="009B5917">
        <w:rPr>
          <w:rFonts w:asciiTheme="minorEastAsia" w:hAnsiTheme="minorEastAsia" w:hint="eastAsia"/>
        </w:rPr>
        <w:t>は、</w:t>
      </w:r>
      <w:r w:rsidR="00E94E1F" w:rsidRPr="009B5917">
        <w:rPr>
          <w:rFonts w:asciiTheme="minorEastAsia" w:hAnsiTheme="minorEastAsia" w:hint="eastAsia"/>
        </w:rPr>
        <w:t>主に</w:t>
      </w:r>
      <w:r w:rsidR="001F21C7" w:rsidRPr="009B5917">
        <w:rPr>
          <w:rFonts w:asciiTheme="minorEastAsia" w:hAnsiTheme="minorEastAsia" w:hint="eastAsia"/>
        </w:rPr>
        <w:t>以下の業務を行う。</w:t>
      </w:r>
    </w:p>
    <w:p w:rsidR="00DF3C1A" w:rsidRPr="009B5917" w:rsidRDefault="009E5A93" w:rsidP="00BD46FE">
      <w:pPr>
        <w:ind w:left="1260" w:hangingChars="600" w:hanging="1260"/>
        <w:rPr>
          <w:rFonts w:asciiTheme="minorEastAsia" w:hAnsiTheme="minorEastAsia"/>
        </w:rPr>
      </w:pPr>
      <w:r w:rsidRPr="009B5917">
        <w:rPr>
          <w:rFonts w:asciiTheme="minorEastAsia" w:hAnsiTheme="minorEastAsia" w:hint="eastAsia"/>
        </w:rPr>
        <w:t xml:space="preserve">　　　　　</w:t>
      </w:r>
      <w:r w:rsidR="002045B9" w:rsidRPr="009B5917">
        <w:rPr>
          <w:rFonts w:asciiTheme="minorEastAsia" w:hAnsiTheme="minorEastAsia" w:hint="eastAsia"/>
        </w:rPr>
        <w:t xml:space="preserve">a　</w:t>
      </w:r>
      <w:r w:rsidR="00C41FE1" w:rsidRPr="009B5917">
        <w:rPr>
          <w:rFonts w:asciiTheme="minorEastAsia" w:hAnsiTheme="minorEastAsia" w:hint="eastAsia"/>
        </w:rPr>
        <w:t>地域ネットワーク・コミュニティ構築</w:t>
      </w:r>
    </w:p>
    <w:p w:rsidR="002045B9" w:rsidRPr="009B5917" w:rsidRDefault="009E5A93" w:rsidP="00F94703">
      <w:pPr>
        <w:ind w:left="1260" w:hangingChars="600" w:hanging="1260"/>
        <w:rPr>
          <w:rFonts w:asciiTheme="minorEastAsia" w:hAnsiTheme="minorEastAsia"/>
        </w:rPr>
      </w:pPr>
      <w:r w:rsidRPr="009B5917">
        <w:rPr>
          <w:rFonts w:asciiTheme="minorEastAsia" w:hAnsiTheme="minorEastAsia" w:hint="eastAsia"/>
        </w:rPr>
        <w:t xml:space="preserve">　</w:t>
      </w:r>
      <w:r w:rsidR="002045B9" w:rsidRPr="009B5917">
        <w:rPr>
          <w:rFonts w:asciiTheme="minorEastAsia" w:hAnsiTheme="minorEastAsia" w:hint="eastAsia"/>
        </w:rPr>
        <w:t xml:space="preserve">　　　　</w:t>
      </w:r>
      <w:r w:rsidR="005F21C7" w:rsidRPr="009B5917">
        <w:rPr>
          <w:rFonts w:asciiTheme="minorEastAsia" w:hAnsiTheme="minorEastAsia"/>
        </w:rPr>
        <w:t>b</w:t>
      </w:r>
      <w:r w:rsidR="00C047E9" w:rsidRPr="009B5917">
        <w:rPr>
          <w:rFonts w:asciiTheme="minorEastAsia" w:hAnsiTheme="minorEastAsia" w:hint="eastAsia"/>
        </w:rPr>
        <w:t xml:space="preserve">　</w:t>
      </w:r>
      <w:r w:rsidR="00C0515F" w:rsidRPr="009B5917">
        <w:rPr>
          <w:rFonts w:asciiTheme="minorEastAsia" w:hAnsiTheme="minorEastAsia" w:hint="eastAsia"/>
        </w:rPr>
        <w:t>事業所</w:t>
      </w:r>
      <w:r w:rsidR="002045B9" w:rsidRPr="009B5917">
        <w:rPr>
          <w:rFonts w:asciiTheme="minorEastAsia" w:hAnsiTheme="minorEastAsia" w:hint="eastAsia"/>
        </w:rPr>
        <w:t>訪問レポートの整理・分析</w:t>
      </w:r>
    </w:p>
    <w:p w:rsidR="00DB5B6A" w:rsidRPr="009B5917" w:rsidRDefault="009E5A93" w:rsidP="00BD46FE">
      <w:pPr>
        <w:ind w:left="1260" w:hangingChars="600" w:hanging="1260"/>
        <w:rPr>
          <w:rFonts w:asciiTheme="minorEastAsia" w:hAnsiTheme="minorEastAsia"/>
        </w:rPr>
      </w:pPr>
      <w:r w:rsidRPr="009B5917">
        <w:rPr>
          <w:rFonts w:asciiTheme="minorEastAsia" w:hAnsiTheme="minorEastAsia" w:hint="eastAsia"/>
        </w:rPr>
        <w:t xml:space="preserve">　　　　</w:t>
      </w:r>
      <w:r w:rsidR="002045B9" w:rsidRPr="009B5917">
        <w:rPr>
          <w:rFonts w:asciiTheme="minorEastAsia" w:hAnsiTheme="minorEastAsia" w:hint="eastAsia"/>
        </w:rPr>
        <w:t xml:space="preserve">　</w:t>
      </w:r>
      <w:r w:rsidR="005F21C7" w:rsidRPr="009B5917">
        <w:rPr>
          <w:rFonts w:asciiTheme="minorEastAsia" w:hAnsiTheme="minorEastAsia"/>
        </w:rPr>
        <w:t>c</w:t>
      </w:r>
      <w:r w:rsidR="00C047E9" w:rsidRPr="009B5917">
        <w:rPr>
          <w:rFonts w:asciiTheme="minorEastAsia" w:hAnsiTheme="minorEastAsia" w:hint="eastAsia"/>
        </w:rPr>
        <w:t xml:space="preserve">　</w:t>
      </w:r>
      <w:r w:rsidR="001D7141" w:rsidRPr="009B5917">
        <w:rPr>
          <w:rFonts w:asciiTheme="minorEastAsia" w:hAnsiTheme="minorEastAsia" w:hint="eastAsia"/>
        </w:rPr>
        <w:t>委員会</w:t>
      </w:r>
      <w:r w:rsidR="00353EE9" w:rsidRPr="009B5917">
        <w:rPr>
          <w:rFonts w:asciiTheme="minorEastAsia" w:hAnsiTheme="minorEastAsia" w:hint="eastAsia"/>
        </w:rPr>
        <w:t>における</w:t>
      </w:r>
      <w:r w:rsidR="005E7FA5" w:rsidRPr="009B5917">
        <w:rPr>
          <w:rFonts w:asciiTheme="minorEastAsia" w:hAnsiTheme="minorEastAsia" w:hint="eastAsia"/>
        </w:rPr>
        <w:t>担当</w:t>
      </w:r>
      <w:r w:rsidR="001D7141" w:rsidRPr="009B5917">
        <w:rPr>
          <w:rFonts w:asciiTheme="minorEastAsia" w:hAnsiTheme="minorEastAsia" w:hint="eastAsia"/>
        </w:rPr>
        <w:t>事例について</w:t>
      </w:r>
      <w:r w:rsidR="00353EE9" w:rsidRPr="009B5917">
        <w:rPr>
          <w:rFonts w:asciiTheme="minorEastAsia" w:hAnsiTheme="minorEastAsia" w:hint="eastAsia"/>
        </w:rPr>
        <w:t>の進捗状況等の報告</w:t>
      </w:r>
    </w:p>
    <w:p w:rsidR="00DB5B6A" w:rsidRPr="009B5917" w:rsidRDefault="005F21C7" w:rsidP="00DB5B6A">
      <w:pPr>
        <w:ind w:firstLineChars="500" w:firstLine="1050"/>
        <w:rPr>
          <w:rFonts w:asciiTheme="minorEastAsia" w:hAnsiTheme="minorEastAsia"/>
        </w:rPr>
      </w:pPr>
      <w:r w:rsidRPr="009B5917">
        <w:rPr>
          <w:rFonts w:asciiTheme="minorEastAsia" w:hAnsiTheme="minorEastAsia"/>
        </w:rPr>
        <w:t>d</w:t>
      </w:r>
      <w:r w:rsidR="00DB5B6A" w:rsidRPr="009B5917">
        <w:rPr>
          <w:rFonts w:asciiTheme="minorEastAsia" w:hAnsiTheme="minorEastAsia" w:hint="eastAsia"/>
        </w:rPr>
        <w:t xml:space="preserve">　企業訪問レポートの作成・提出、報告書作成時の支援</w:t>
      </w:r>
    </w:p>
    <w:p w:rsidR="00B07F1F" w:rsidRPr="009B5917" w:rsidRDefault="00B07F1F" w:rsidP="00B07F1F">
      <w:pPr>
        <w:rPr>
          <w:rFonts w:asciiTheme="minorEastAsia" w:hAnsiTheme="minorEastAsia"/>
        </w:rPr>
      </w:pPr>
      <w:r w:rsidRPr="009B5917">
        <w:rPr>
          <w:rFonts w:asciiTheme="minorEastAsia" w:hAnsiTheme="minorEastAsia" w:hint="eastAsia"/>
        </w:rPr>
        <w:t xml:space="preserve">　　　　　</w:t>
      </w:r>
      <w:r w:rsidR="005F21C7" w:rsidRPr="009B5917">
        <w:rPr>
          <w:rFonts w:asciiTheme="minorEastAsia" w:hAnsiTheme="minorEastAsia"/>
        </w:rPr>
        <w:t>e</w:t>
      </w:r>
      <w:r w:rsidRPr="009B5917">
        <w:rPr>
          <w:rFonts w:asciiTheme="minorEastAsia" w:hAnsiTheme="minorEastAsia" w:hint="eastAsia"/>
        </w:rPr>
        <w:t xml:space="preserve">　その他本事業の実施に必要な業務</w:t>
      </w:r>
    </w:p>
    <w:p w:rsidR="003F54DB" w:rsidRPr="009B5917" w:rsidRDefault="003F54DB" w:rsidP="004E7313">
      <w:pPr>
        <w:ind w:firstLineChars="100" w:firstLine="210"/>
        <w:rPr>
          <w:rFonts w:ascii="ＭＳ ゴシック" w:eastAsia="ＭＳ ゴシック" w:hAnsi="ＭＳ ゴシック"/>
        </w:rPr>
      </w:pPr>
    </w:p>
    <w:p w:rsidR="008A69AB" w:rsidRPr="009B5917" w:rsidRDefault="00C047E9" w:rsidP="004E7313">
      <w:pPr>
        <w:ind w:firstLineChars="100" w:firstLine="210"/>
        <w:rPr>
          <w:rFonts w:asciiTheme="minorEastAsia" w:hAnsiTheme="minorEastAsia"/>
        </w:rPr>
      </w:pPr>
      <w:r w:rsidRPr="009B5917">
        <w:rPr>
          <w:rFonts w:asciiTheme="minorEastAsia" w:hAnsiTheme="minorEastAsia" w:hint="eastAsia"/>
        </w:rPr>
        <w:t>９</w:t>
      </w:r>
      <w:r w:rsidR="008A69AB" w:rsidRPr="009B5917">
        <w:rPr>
          <w:rFonts w:asciiTheme="minorEastAsia" w:hAnsiTheme="minorEastAsia" w:hint="eastAsia"/>
        </w:rPr>
        <w:t xml:space="preserve">　</w:t>
      </w:r>
      <w:r w:rsidR="006E4FEC" w:rsidRPr="009B5917">
        <w:rPr>
          <w:rFonts w:asciiTheme="minorEastAsia" w:hAnsiTheme="minorEastAsia" w:hint="eastAsia"/>
        </w:rPr>
        <w:t>実施状況の報告</w:t>
      </w:r>
    </w:p>
    <w:p w:rsidR="004E7313" w:rsidRPr="009B5917" w:rsidRDefault="008A69AB" w:rsidP="004E7313">
      <w:pPr>
        <w:ind w:left="420" w:hangingChars="200" w:hanging="420"/>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009B348B" w:rsidRPr="009B5917">
        <w:rPr>
          <w:rFonts w:asciiTheme="minorEastAsia" w:hAnsiTheme="minorEastAsia" w:hint="eastAsia"/>
        </w:rPr>
        <w:t xml:space="preserve">　以下</w:t>
      </w:r>
      <w:r w:rsidR="008C0E26" w:rsidRPr="009B5917">
        <w:rPr>
          <w:rFonts w:asciiTheme="minorEastAsia" w:hAnsiTheme="minorEastAsia" w:hint="eastAsia"/>
        </w:rPr>
        <w:t>について</w:t>
      </w:r>
      <w:r w:rsidR="005B4B91" w:rsidRPr="009B5917">
        <w:rPr>
          <w:rFonts w:asciiTheme="minorEastAsia" w:hAnsiTheme="minorEastAsia" w:hint="eastAsia"/>
        </w:rPr>
        <w:t>職業安定</w:t>
      </w:r>
      <w:r w:rsidR="006E4FEC" w:rsidRPr="009B5917">
        <w:rPr>
          <w:rFonts w:asciiTheme="minorEastAsia" w:hAnsiTheme="minorEastAsia" w:hint="eastAsia"/>
        </w:rPr>
        <w:t>課の求めに応じて</w:t>
      </w:r>
      <w:r w:rsidR="001B2B46" w:rsidRPr="009B5917">
        <w:rPr>
          <w:rFonts w:asciiTheme="minorEastAsia" w:hAnsiTheme="minorEastAsia" w:hint="eastAsia"/>
        </w:rPr>
        <w:t>報告すること。</w:t>
      </w:r>
    </w:p>
    <w:p w:rsidR="008A69AB" w:rsidRPr="009B5917" w:rsidRDefault="00D8124D" w:rsidP="001B3E94">
      <w:pPr>
        <w:ind w:firstLineChars="200" w:firstLine="420"/>
        <w:rPr>
          <w:rFonts w:asciiTheme="minorEastAsia" w:hAnsiTheme="minorEastAsia"/>
        </w:rPr>
      </w:pPr>
      <w:r w:rsidRPr="009B5917">
        <w:rPr>
          <w:rFonts w:asciiTheme="minorEastAsia" w:hAnsiTheme="minorEastAsia" w:hint="eastAsia"/>
        </w:rPr>
        <w:t>(1</w:t>
      </w:r>
      <w:r w:rsidR="004E7313" w:rsidRPr="009B5917">
        <w:rPr>
          <w:rFonts w:asciiTheme="minorEastAsia" w:hAnsiTheme="minorEastAsia" w:hint="eastAsia"/>
        </w:rPr>
        <w:t xml:space="preserve">) </w:t>
      </w:r>
      <w:r w:rsidR="00C0515F" w:rsidRPr="009B5917">
        <w:rPr>
          <w:rFonts w:asciiTheme="minorEastAsia" w:hAnsiTheme="minorEastAsia" w:hint="eastAsia"/>
        </w:rPr>
        <w:t>事業所</w:t>
      </w:r>
      <w:r w:rsidR="001B3E94" w:rsidRPr="009B5917">
        <w:rPr>
          <w:rFonts w:asciiTheme="minorEastAsia" w:hAnsiTheme="minorEastAsia" w:hint="eastAsia"/>
        </w:rPr>
        <w:t>訪問状況</w:t>
      </w:r>
      <w:r w:rsidR="00D844EF" w:rsidRPr="009B5917">
        <w:rPr>
          <w:rFonts w:asciiTheme="minorEastAsia" w:hAnsiTheme="minorEastAsia" w:hint="eastAsia"/>
        </w:rPr>
        <w:t>一覧</w:t>
      </w:r>
      <w:r w:rsidR="00FC6780" w:rsidRPr="009B5917">
        <w:rPr>
          <w:rFonts w:asciiTheme="minorEastAsia" w:hAnsiTheme="minorEastAsia" w:hint="eastAsia"/>
        </w:rPr>
        <w:t>（別紙３</w:t>
      </w:r>
      <w:r w:rsidR="00C047E9" w:rsidRPr="009B5917">
        <w:rPr>
          <w:rFonts w:asciiTheme="minorEastAsia" w:hAnsiTheme="minorEastAsia" w:hint="eastAsia"/>
        </w:rPr>
        <w:t>）</w:t>
      </w:r>
    </w:p>
    <w:p w:rsidR="000E6731" w:rsidRPr="009B5917" w:rsidRDefault="001B3E94" w:rsidP="00BD46FE">
      <w:pPr>
        <w:ind w:firstLineChars="200" w:firstLine="420"/>
        <w:rPr>
          <w:rFonts w:asciiTheme="minorEastAsia" w:hAnsiTheme="minorEastAsia"/>
        </w:rPr>
      </w:pPr>
      <w:r w:rsidRPr="009B5917">
        <w:rPr>
          <w:rFonts w:asciiTheme="minorEastAsia" w:hAnsiTheme="minorEastAsia" w:hint="eastAsia"/>
        </w:rPr>
        <w:t>(2</w:t>
      </w:r>
      <w:r w:rsidR="004E7313" w:rsidRPr="009B5917">
        <w:rPr>
          <w:rFonts w:asciiTheme="minorEastAsia" w:hAnsiTheme="minorEastAsia" w:hint="eastAsia"/>
        </w:rPr>
        <w:t xml:space="preserve">) </w:t>
      </w:r>
      <w:r w:rsidR="008C0E26" w:rsidRPr="009B5917">
        <w:rPr>
          <w:rFonts w:asciiTheme="minorEastAsia" w:hAnsiTheme="minorEastAsia" w:hint="eastAsia"/>
        </w:rPr>
        <w:t>その他</w:t>
      </w:r>
      <w:r w:rsidR="005B4B91" w:rsidRPr="009B5917">
        <w:rPr>
          <w:rFonts w:asciiTheme="minorEastAsia" w:hAnsiTheme="minorEastAsia" w:hint="eastAsia"/>
        </w:rPr>
        <w:t>職業安定</w:t>
      </w:r>
      <w:r w:rsidR="00610F0D" w:rsidRPr="009B5917">
        <w:rPr>
          <w:rFonts w:asciiTheme="minorEastAsia" w:hAnsiTheme="minorEastAsia" w:hint="eastAsia"/>
        </w:rPr>
        <w:t>課が求める事項</w:t>
      </w:r>
    </w:p>
    <w:p w:rsidR="00B86FD6" w:rsidRPr="009B5917" w:rsidRDefault="00C047E9" w:rsidP="004E7313">
      <w:pPr>
        <w:ind w:firstLineChars="100" w:firstLine="210"/>
        <w:rPr>
          <w:rFonts w:asciiTheme="minorEastAsia" w:hAnsiTheme="minorEastAsia"/>
        </w:rPr>
      </w:pPr>
      <w:r w:rsidRPr="009B5917">
        <w:rPr>
          <w:rFonts w:asciiTheme="minorEastAsia" w:hAnsiTheme="minorEastAsia" w:hint="eastAsia"/>
        </w:rPr>
        <w:lastRenderedPageBreak/>
        <w:t>10</w:t>
      </w:r>
      <w:r w:rsidR="00B86FD6" w:rsidRPr="009B5917">
        <w:rPr>
          <w:rFonts w:asciiTheme="minorEastAsia" w:hAnsiTheme="minorEastAsia" w:hint="eastAsia"/>
        </w:rPr>
        <w:t xml:space="preserve">　成果物の提出</w:t>
      </w:r>
    </w:p>
    <w:p w:rsidR="008111B9" w:rsidRPr="009B5917" w:rsidRDefault="004E7313" w:rsidP="004E7313">
      <w:pPr>
        <w:ind w:firstLineChars="200" w:firstLine="420"/>
        <w:rPr>
          <w:rFonts w:asciiTheme="minorEastAsia" w:hAnsiTheme="minorEastAsia"/>
        </w:rPr>
      </w:pPr>
      <w:r w:rsidRPr="009B5917">
        <w:rPr>
          <w:rFonts w:asciiTheme="minorEastAsia" w:hAnsiTheme="minorEastAsia" w:hint="eastAsia"/>
        </w:rPr>
        <w:t xml:space="preserve">(1) </w:t>
      </w:r>
      <w:r w:rsidR="008111B9" w:rsidRPr="009B5917">
        <w:rPr>
          <w:rFonts w:asciiTheme="minorEastAsia" w:hAnsiTheme="minorEastAsia" w:hint="eastAsia"/>
        </w:rPr>
        <w:t>納入物</w:t>
      </w:r>
    </w:p>
    <w:p w:rsidR="004E4309" w:rsidRPr="009B5917" w:rsidRDefault="008111B9" w:rsidP="009B5B9E">
      <w:pPr>
        <w:ind w:firstLineChars="300" w:firstLine="630"/>
        <w:rPr>
          <w:rFonts w:asciiTheme="minorEastAsia" w:hAnsiTheme="minorEastAsia"/>
        </w:rPr>
      </w:pPr>
      <w:r w:rsidRPr="009B5917">
        <w:rPr>
          <w:rFonts w:asciiTheme="minorEastAsia" w:hAnsiTheme="minorEastAsia" w:hint="eastAsia"/>
        </w:rPr>
        <w:t xml:space="preserve">ア　</w:t>
      </w:r>
      <w:r w:rsidR="00E67442" w:rsidRPr="009B5917">
        <w:rPr>
          <w:rFonts w:asciiTheme="minorEastAsia" w:hAnsiTheme="minorEastAsia" w:hint="eastAsia"/>
        </w:rPr>
        <w:t>委員会資料</w:t>
      </w:r>
      <w:r w:rsidR="00F76DF2" w:rsidRPr="009B5917">
        <w:rPr>
          <w:rFonts w:asciiTheme="minorEastAsia" w:hAnsiTheme="minorEastAsia" w:hint="eastAsia"/>
        </w:rPr>
        <w:t>（紙</w:t>
      </w:r>
      <w:r w:rsidR="0068084A" w:rsidRPr="009B5917">
        <w:rPr>
          <w:rFonts w:asciiTheme="minorEastAsia" w:hAnsiTheme="minorEastAsia" w:hint="eastAsia"/>
        </w:rPr>
        <w:t>及び電子媒体</w:t>
      </w:r>
      <w:r w:rsidR="00F76DF2" w:rsidRPr="009B5917">
        <w:rPr>
          <w:rFonts w:asciiTheme="minorEastAsia" w:hAnsiTheme="minorEastAsia" w:hint="eastAsia"/>
        </w:rPr>
        <w:t>）</w:t>
      </w:r>
      <w:r w:rsidR="00F94703" w:rsidRPr="009B5917">
        <w:rPr>
          <w:rFonts w:asciiTheme="minorEastAsia" w:hAnsiTheme="minorEastAsia" w:hint="eastAsia"/>
        </w:rPr>
        <w:t xml:space="preserve">　</w:t>
      </w:r>
      <w:r w:rsidR="00E67442" w:rsidRPr="009B5917">
        <w:rPr>
          <w:rFonts w:asciiTheme="minorEastAsia" w:hAnsiTheme="minorEastAsia" w:hint="eastAsia"/>
        </w:rPr>
        <w:t>各回１部</w:t>
      </w:r>
    </w:p>
    <w:p w:rsidR="00AC784D" w:rsidRPr="009B5917" w:rsidRDefault="009B5B9E" w:rsidP="00F00C89">
      <w:pPr>
        <w:ind w:firstLineChars="300" w:firstLine="630"/>
        <w:rPr>
          <w:rFonts w:asciiTheme="minorEastAsia" w:hAnsiTheme="minorEastAsia"/>
        </w:rPr>
      </w:pPr>
      <w:r w:rsidRPr="009B5917">
        <w:rPr>
          <w:rFonts w:asciiTheme="minorEastAsia" w:hAnsiTheme="minorEastAsia" w:hint="eastAsia"/>
        </w:rPr>
        <w:t>イ</w:t>
      </w:r>
      <w:r w:rsidR="00AC784D" w:rsidRPr="009B5917">
        <w:rPr>
          <w:rFonts w:asciiTheme="minorEastAsia" w:hAnsiTheme="minorEastAsia" w:hint="eastAsia"/>
        </w:rPr>
        <w:t xml:space="preserve">　事業所訪問レポート</w:t>
      </w:r>
      <w:r w:rsidR="00950038" w:rsidRPr="009B5917">
        <w:rPr>
          <w:rFonts w:asciiTheme="minorEastAsia" w:hAnsiTheme="minorEastAsia" w:hint="eastAsia"/>
        </w:rPr>
        <w:t>（別紙２</w:t>
      </w:r>
      <w:r w:rsidR="004F34D8" w:rsidRPr="009B5917">
        <w:rPr>
          <w:rFonts w:asciiTheme="minorEastAsia" w:hAnsiTheme="minorEastAsia" w:hint="eastAsia"/>
        </w:rPr>
        <w:t>）</w:t>
      </w:r>
      <w:r w:rsidR="00AC784D" w:rsidRPr="009B5917">
        <w:rPr>
          <w:rFonts w:asciiTheme="minorEastAsia" w:hAnsiTheme="minorEastAsia" w:hint="eastAsia"/>
        </w:rPr>
        <w:t>（紙</w:t>
      </w:r>
      <w:r w:rsidR="0068084A" w:rsidRPr="009B5917">
        <w:rPr>
          <w:rFonts w:asciiTheme="minorEastAsia" w:hAnsiTheme="minorEastAsia" w:hint="eastAsia"/>
        </w:rPr>
        <w:t>及び電子媒体</w:t>
      </w:r>
      <w:r w:rsidR="00AC784D" w:rsidRPr="009B5917">
        <w:rPr>
          <w:rFonts w:asciiTheme="minorEastAsia" w:hAnsiTheme="minorEastAsia" w:hint="eastAsia"/>
        </w:rPr>
        <w:t>）　１部</w:t>
      </w:r>
    </w:p>
    <w:p w:rsidR="00F5279F" w:rsidRPr="009B5917" w:rsidRDefault="009B5B9E" w:rsidP="00F5279F">
      <w:pPr>
        <w:ind w:firstLineChars="300" w:firstLine="630"/>
        <w:rPr>
          <w:rFonts w:asciiTheme="minorEastAsia" w:hAnsiTheme="minorEastAsia"/>
        </w:rPr>
      </w:pPr>
      <w:r w:rsidRPr="009B5917">
        <w:rPr>
          <w:rFonts w:asciiTheme="minorEastAsia" w:hAnsiTheme="minorEastAsia" w:hint="eastAsia"/>
        </w:rPr>
        <w:t>ウ</w:t>
      </w:r>
      <w:r w:rsidR="00F5279F" w:rsidRPr="009B5917">
        <w:rPr>
          <w:rFonts w:asciiTheme="minorEastAsia" w:hAnsiTheme="minorEastAsia" w:hint="eastAsia"/>
        </w:rPr>
        <w:t xml:space="preserve">　以下の事項を記載した報告書</w:t>
      </w:r>
      <w:r w:rsidR="005F21C7" w:rsidRPr="009B5917">
        <w:rPr>
          <w:rFonts w:asciiTheme="minorEastAsia" w:hAnsiTheme="minorEastAsia" w:hint="eastAsia"/>
        </w:rPr>
        <w:t xml:space="preserve"> </w:t>
      </w:r>
      <w:r w:rsidR="00F5279F" w:rsidRPr="009B5917">
        <w:rPr>
          <w:rFonts w:asciiTheme="minorEastAsia" w:hAnsiTheme="minorEastAsia" w:hint="eastAsia"/>
        </w:rPr>
        <w:t>（紙</w:t>
      </w:r>
      <w:r w:rsidR="0068084A" w:rsidRPr="009B5917">
        <w:rPr>
          <w:rFonts w:asciiTheme="minorEastAsia" w:hAnsiTheme="minorEastAsia" w:hint="eastAsia"/>
        </w:rPr>
        <w:t>及び電子媒体</w:t>
      </w:r>
      <w:r w:rsidR="00F5279F" w:rsidRPr="009B5917">
        <w:rPr>
          <w:rFonts w:asciiTheme="minorEastAsia" w:hAnsiTheme="minorEastAsia" w:hint="eastAsia"/>
        </w:rPr>
        <w:t xml:space="preserve">）　</w:t>
      </w:r>
      <w:r w:rsidR="005F21C7" w:rsidRPr="009B5917">
        <w:rPr>
          <w:rFonts w:asciiTheme="minorEastAsia" w:hAnsiTheme="minorEastAsia" w:hint="eastAsia"/>
        </w:rPr>
        <w:t>１</w:t>
      </w:r>
      <w:r w:rsidR="00F5279F" w:rsidRPr="009B5917">
        <w:rPr>
          <w:rFonts w:asciiTheme="minorEastAsia" w:hAnsiTheme="minorEastAsia" w:hint="eastAsia"/>
        </w:rPr>
        <w:t>部</w:t>
      </w:r>
    </w:p>
    <w:p w:rsidR="00F5279F" w:rsidRPr="009B5917" w:rsidRDefault="00F5279F" w:rsidP="00126518">
      <w:pPr>
        <w:ind w:firstLineChars="400" w:firstLine="840"/>
        <w:rPr>
          <w:rFonts w:asciiTheme="minorEastAsia" w:hAnsiTheme="minorEastAsia"/>
        </w:rPr>
      </w:pPr>
      <w:r w:rsidRPr="009B5917">
        <w:rPr>
          <w:rFonts w:asciiTheme="minorEastAsia" w:hAnsiTheme="minorEastAsia" w:hint="eastAsia"/>
        </w:rPr>
        <w:t>(ｱ) 委員会の設置に関する事項</w:t>
      </w:r>
    </w:p>
    <w:p w:rsidR="00F5279F" w:rsidRPr="009B5917" w:rsidRDefault="00F5279F" w:rsidP="00126518">
      <w:pPr>
        <w:ind w:firstLineChars="500" w:firstLine="1050"/>
        <w:rPr>
          <w:rFonts w:asciiTheme="minorEastAsia" w:hAnsiTheme="minorEastAsia"/>
        </w:rPr>
      </w:pPr>
      <w:r w:rsidRPr="009B5917">
        <w:rPr>
          <w:rFonts w:asciiTheme="minorEastAsia" w:hAnsiTheme="minorEastAsia"/>
        </w:rPr>
        <w:t>a</w:t>
      </w:r>
      <w:r w:rsidRPr="009B5917">
        <w:rPr>
          <w:rFonts w:asciiTheme="minorEastAsia" w:hAnsiTheme="minorEastAsia" w:hint="eastAsia"/>
        </w:rPr>
        <w:t xml:space="preserve">　委員の選定理由</w:t>
      </w:r>
    </w:p>
    <w:p w:rsidR="00F5279F" w:rsidRPr="009B5917" w:rsidRDefault="00F5279F" w:rsidP="00126518">
      <w:pPr>
        <w:ind w:firstLineChars="500" w:firstLine="1050"/>
        <w:rPr>
          <w:rFonts w:asciiTheme="minorEastAsia" w:hAnsiTheme="minorEastAsia"/>
        </w:rPr>
      </w:pPr>
      <w:r w:rsidRPr="009B5917">
        <w:rPr>
          <w:rFonts w:asciiTheme="minorEastAsia" w:hAnsiTheme="minorEastAsia" w:hint="eastAsia"/>
        </w:rPr>
        <w:t>b　委員会の開催状況</w:t>
      </w:r>
    </w:p>
    <w:p w:rsidR="00F5279F" w:rsidRPr="009B5917" w:rsidRDefault="00F5279F" w:rsidP="00126518">
      <w:pPr>
        <w:ind w:firstLineChars="500" w:firstLine="1050"/>
        <w:rPr>
          <w:rFonts w:asciiTheme="minorEastAsia" w:hAnsiTheme="minorEastAsia"/>
        </w:rPr>
      </w:pPr>
      <w:r w:rsidRPr="009B5917">
        <w:rPr>
          <w:rFonts w:asciiTheme="minorEastAsia" w:hAnsiTheme="minorEastAsia" w:hint="eastAsia"/>
        </w:rPr>
        <w:t>c　検討内容・議事録</w:t>
      </w:r>
    </w:p>
    <w:p w:rsidR="00F5279F" w:rsidRPr="009B5917" w:rsidRDefault="00126518" w:rsidP="00F5279F">
      <w:pPr>
        <w:ind w:firstLineChars="100" w:firstLine="210"/>
        <w:rPr>
          <w:rFonts w:asciiTheme="minorEastAsia" w:hAnsiTheme="minorEastAsia"/>
        </w:rPr>
      </w:pPr>
      <w:r w:rsidRPr="009B5917">
        <w:rPr>
          <w:rFonts w:asciiTheme="minorEastAsia" w:hAnsiTheme="minorEastAsia" w:hint="eastAsia"/>
        </w:rPr>
        <w:t xml:space="preserve">　　　</w:t>
      </w:r>
      <w:r w:rsidR="00F5279F" w:rsidRPr="009B5917">
        <w:rPr>
          <w:rFonts w:asciiTheme="minorEastAsia" w:hAnsiTheme="minorEastAsia" w:hint="eastAsia"/>
        </w:rPr>
        <w:t>(ｲ) 対象事業所の開拓・選定に関する事項</w:t>
      </w:r>
    </w:p>
    <w:p w:rsidR="00F5279F" w:rsidRPr="009B5917" w:rsidRDefault="00965CC6" w:rsidP="00965CC6">
      <w:pPr>
        <w:ind w:firstLineChars="500" w:firstLine="1050"/>
        <w:rPr>
          <w:rFonts w:asciiTheme="minorEastAsia" w:hAnsiTheme="minorEastAsia"/>
        </w:rPr>
      </w:pPr>
      <w:r w:rsidRPr="009B5917">
        <w:rPr>
          <w:rFonts w:asciiTheme="minorEastAsia" w:hAnsiTheme="minorEastAsia" w:hint="eastAsia"/>
        </w:rPr>
        <w:t>a</w:t>
      </w:r>
      <w:r w:rsidR="00F5279F" w:rsidRPr="009B5917">
        <w:rPr>
          <w:rFonts w:asciiTheme="minorEastAsia" w:hAnsiTheme="minorEastAsia" w:hint="eastAsia"/>
        </w:rPr>
        <w:t xml:space="preserve">　対象事業所開拓基準</w:t>
      </w:r>
    </w:p>
    <w:p w:rsidR="00F5279F" w:rsidRPr="009B5917" w:rsidRDefault="00965CC6" w:rsidP="00126518">
      <w:pPr>
        <w:ind w:firstLineChars="500" w:firstLine="1050"/>
        <w:rPr>
          <w:rFonts w:asciiTheme="minorEastAsia" w:hAnsiTheme="minorEastAsia"/>
        </w:rPr>
      </w:pPr>
      <w:r w:rsidRPr="009B5917">
        <w:rPr>
          <w:rFonts w:asciiTheme="minorEastAsia" w:hAnsiTheme="minorEastAsia" w:hint="eastAsia"/>
        </w:rPr>
        <w:t>b</w:t>
      </w:r>
      <w:r w:rsidR="00F5279F" w:rsidRPr="009B5917">
        <w:rPr>
          <w:rFonts w:asciiTheme="minorEastAsia" w:hAnsiTheme="minorEastAsia" w:hint="eastAsia"/>
        </w:rPr>
        <w:t xml:space="preserve">　対象事業所開拓方法</w:t>
      </w:r>
    </w:p>
    <w:p w:rsidR="00F5279F" w:rsidRPr="009B5917" w:rsidRDefault="00965CC6" w:rsidP="00126518">
      <w:pPr>
        <w:ind w:firstLineChars="500" w:firstLine="1050"/>
        <w:rPr>
          <w:rFonts w:asciiTheme="minorEastAsia" w:hAnsiTheme="minorEastAsia"/>
        </w:rPr>
      </w:pPr>
      <w:r w:rsidRPr="009B5917">
        <w:rPr>
          <w:rFonts w:asciiTheme="minorEastAsia" w:hAnsiTheme="minorEastAsia" w:hint="eastAsia"/>
        </w:rPr>
        <w:t>c</w:t>
      </w:r>
      <w:r w:rsidR="00F5279F" w:rsidRPr="009B5917">
        <w:rPr>
          <w:rFonts w:asciiTheme="minorEastAsia" w:hAnsiTheme="minorEastAsia" w:hint="eastAsia"/>
        </w:rPr>
        <w:t xml:space="preserve">　開拓事業所一覧</w:t>
      </w:r>
    </w:p>
    <w:p w:rsidR="00F5279F" w:rsidRPr="009B5917" w:rsidRDefault="00965CC6" w:rsidP="00126518">
      <w:pPr>
        <w:ind w:firstLineChars="500" w:firstLine="1050"/>
        <w:rPr>
          <w:rFonts w:asciiTheme="minorEastAsia" w:hAnsiTheme="minorEastAsia"/>
        </w:rPr>
      </w:pPr>
      <w:r w:rsidRPr="009B5917">
        <w:rPr>
          <w:rFonts w:asciiTheme="minorEastAsia" w:hAnsiTheme="minorEastAsia" w:hint="eastAsia"/>
        </w:rPr>
        <w:t>d</w:t>
      </w:r>
      <w:r w:rsidR="00F5279F" w:rsidRPr="009B5917">
        <w:rPr>
          <w:rFonts w:asciiTheme="minorEastAsia" w:hAnsiTheme="minorEastAsia" w:hint="eastAsia"/>
        </w:rPr>
        <w:t xml:space="preserve">　開拓時の留意事項</w:t>
      </w:r>
    </w:p>
    <w:p w:rsidR="006308EB" w:rsidRPr="009B5917" w:rsidRDefault="00126518" w:rsidP="00BD46FE">
      <w:pPr>
        <w:ind w:firstLineChars="100" w:firstLine="210"/>
        <w:rPr>
          <w:rFonts w:asciiTheme="minorEastAsia" w:hAnsiTheme="minorEastAsia"/>
        </w:rPr>
      </w:pPr>
      <w:r w:rsidRPr="009B5917">
        <w:rPr>
          <w:rFonts w:asciiTheme="minorEastAsia" w:hAnsiTheme="minorEastAsia" w:hint="eastAsia"/>
        </w:rPr>
        <w:t xml:space="preserve">　　　</w:t>
      </w:r>
      <w:r w:rsidR="00F5279F" w:rsidRPr="009B5917">
        <w:rPr>
          <w:rFonts w:asciiTheme="minorEastAsia" w:hAnsiTheme="minorEastAsia" w:hint="eastAsia"/>
        </w:rPr>
        <w:t>(</w:t>
      </w:r>
      <w:r w:rsidR="00265502" w:rsidRPr="009B5917">
        <w:rPr>
          <w:rFonts w:asciiTheme="minorEastAsia" w:hAnsiTheme="minorEastAsia" w:hint="eastAsia"/>
        </w:rPr>
        <w:t>ｳ</w:t>
      </w:r>
      <w:r w:rsidR="00F5279F" w:rsidRPr="009B5917">
        <w:rPr>
          <w:rFonts w:asciiTheme="minorEastAsia" w:hAnsiTheme="minorEastAsia" w:hint="eastAsia"/>
        </w:rPr>
        <w:t xml:space="preserve">) </w:t>
      </w:r>
      <w:r w:rsidR="006308EB" w:rsidRPr="009B5917">
        <w:rPr>
          <w:rFonts w:asciiTheme="minorEastAsia" w:hAnsiTheme="minorEastAsia" w:hint="eastAsia"/>
        </w:rPr>
        <w:t>地域ネットワーク・コミュニティの構築に関する事項</w:t>
      </w:r>
    </w:p>
    <w:p w:rsidR="00593802" w:rsidRPr="009B5917" w:rsidRDefault="00593802" w:rsidP="005E797D">
      <w:pPr>
        <w:ind w:left="1050" w:hangingChars="500" w:hanging="1050"/>
        <w:rPr>
          <w:rFonts w:asciiTheme="minorEastAsia" w:hAnsiTheme="minorEastAsia"/>
        </w:rPr>
      </w:pPr>
      <w:r w:rsidRPr="009B5917">
        <w:rPr>
          <w:rFonts w:asciiTheme="minorEastAsia" w:hAnsiTheme="minorEastAsia" w:hint="eastAsia"/>
        </w:rPr>
        <w:t xml:space="preserve">　　　　　　構築された地域ネットワーク・コミュニティ</w:t>
      </w:r>
      <w:r w:rsidR="005E797D" w:rsidRPr="009B5917">
        <w:rPr>
          <w:rFonts w:asciiTheme="minorEastAsia" w:hAnsiTheme="minorEastAsia" w:hint="eastAsia"/>
        </w:rPr>
        <w:t>に通し番号を付すことなどにより、コミュニティごとに</w:t>
      </w:r>
      <w:r w:rsidR="006A7545" w:rsidRPr="009B5917">
        <w:rPr>
          <w:rFonts w:asciiTheme="minorEastAsia" w:hAnsiTheme="minorEastAsia" w:hint="eastAsia"/>
        </w:rPr>
        <w:t>まとめること。</w:t>
      </w:r>
    </w:p>
    <w:p w:rsidR="00E057E2" w:rsidRPr="009B5917" w:rsidRDefault="00E057E2" w:rsidP="005E797D">
      <w:pPr>
        <w:ind w:left="1050" w:hangingChars="500" w:hanging="1050"/>
        <w:rPr>
          <w:rFonts w:asciiTheme="minorEastAsia" w:hAnsiTheme="minorEastAsia"/>
        </w:rPr>
      </w:pPr>
      <w:r w:rsidRPr="009B5917">
        <w:rPr>
          <w:rFonts w:asciiTheme="minorEastAsia" w:hAnsiTheme="minorEastAsia" w:hint="eastAsia"/>
        </w:rPr>
        <w:t xml:space="preserve">　　　　　a</w:t>
      </w:r>
      <w:r w:rsidR="00B43AD4" w:rsidRPr="009B5917">
        <w:rPr>
          <w:rFonts w:asciiTheme="minorEastAsia" w:hAnsiTheme="minorEastAsia" w:hint="eastAsia"/>
        </w:rPr>
        <w:t xml:space="preserve">　地域ネットワーク・コミュニティ</w:t>
      </w:r>
      <w:r w:rsidR="004E5D3D" w:rsidRPr="009B5917">
        <w:rPr>
          <w:rFonts w:asciiTheme="minorEastAsia" w:hAnsiTheme="minorEastAsia" w:hint="eastAsia"/>
        </w:rPr>
        <w:t>支援対象事業所（</w:t>
      </w:r>
      <w:r w:rsidRPr="009B5917">
        <w:rPr>
          <w:rFonts w:asciiTheme="minorEastAsia" w:hAnsiTheme="minorEastAsia" w:hint="eastAsia"/>
        </w:rPr>
        <w:t>構成事業所</w:t>
      </w:r>
      <w:r w:rsidR="004E5D3D" w:rsidRPr="009B5917">
        <w:rPr>
          <w:rFonts w:asciiTheme="minorEastAsia" w:hAnsiTheme="minorEastAsia" w:hint="eastAsia"/>
        </w:rPr>
        <w:t>）</w:t>
      </w:r>
      <w:r w:rsidRPr="009B5917">
        <w:rPr>
          <w:rFonts w:asciiTheme="minorEastAsia" w:hAnsiTheme="minorEastAsia" w:hint="eastAsia"/>
        </w:rPr>
        <w:t>一覧</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b</w:t>
      </w:r>
      <w:r w:rsidR="000E6731" w:rsidRPr="009B5917">
        <w:rPr>
          <w:rFonts w:asciiTheme="minorEastAsia" w:hAnsiTheme="minorEastAsia" w:hint="eastAsia"/>
        </w:rPr>
        <w:t xml:space="preserve">　</w:t>
      </w:r>
      <w:r w:rsidR="00ED2BFC" w:rsidRPr="009B5917">
        <w:rPr>
          <w:rFonts w:asciiTheme="minorEastAsia" w:hAnsiTheme="minorEastAsia" w:hint="eastAsia"/>
        </w:rPr>
        <w:t>支援対象事業所</w:t>
      </w:r>
      <w:r w:rsidR="006308EB" w:rsidRPr="009B5917">
        <w:rPr>
          <w:rFonts w:asciiTheme="minorEastAsia" w:hAnsiTheme="minorEastAsia" w:hint="eastAsia"/>
        </w:rPr>
        <w:t>の概要</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c</w:t>
      </w:r>
      <w:r w:rsidR="000E6731" w:rsidRPr="009B5917">
        <w:rPr>
          <w:rFonts w:asciiTheme="minorEastAsia" w:hAnsiTheme="minorEastAsia" w:hint="eastAsia"/>
        </w:rPr>
        <w:t xml:space="preserve">　</w:t>
      </w:r>
      <w:r w:rsidR="00ED2BFC" w:rsidRPr="009B5917">
        <w:rPr>
          <w:rFonts w:asciiTheme="minorEastAsia" w:hAnsiTheme="minorEastAsia" w:hint="eastAsia"/>
        </w:rPr>
        <w:t>支援対象事業所</w:t>
      </w:r>
      <w:r w:rsidR="006308EB" w:rsidRPr="009B5917">
        <w:rPr>
          <w:rFonts w:asciiTheme="minorEastAsia" w:hAnsiTheme="minorEastAsia" w:hint="eastAsia"/>
        </w:rPr>
        <w:t>の雇用管理上の課題</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d</w:t>
      </w:r>
      <w:r w:rsidR="000E6731" w:rsidRPr="009B5917">
        <w:rPr>
          <w:rFonts w:asciiTheme="minorEastAsia" w:hAnsiTheme="minorEastAsia" w:hint="eastAsia"/>
        </w:rPr>
        <w:t xml:space="preserve">　</w:t>
      </w:r>
      <w:r w:rsidR="006308EB" w:rsidRPr="009B5917">
        <w:rPr>
          <w:rFonts w:asciiTheme="minorEastAsia" w:hAnsiTheme="minorEastAsia" w:hint="eastAsia"/>
        </w:rPr>
        <w:t>既に導入されている雇用管理制度の概要</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e</w:t>
      </w:r>
      <w:r w:rsidR="000E6731" w:rsidRPr="009B5917">
        <w:rPr>
          <w:rFonts w:asciiTheme="minorEastAsia" w:hAnsiTheme="minorEastAsia" w:hint="eastAsia"/>
        </w:rPr>
        <w:t xml:space="preserve">　</w:t>
      </w:r>
      <w:r w:rsidR="006308EB" w:rsidRPr="009B5917">
        <w:rPr>
          <w:rFonts w:asciiTheme="minorEastAsia" w:hAnsiTheme="minorEastAsia" w:hint="eastAsia"/>
        </w:rPr>
        <w:t>提案した</w:t>
      </w:r>
      <w:r w:rsidR="00265502" w:rsidRPr="009B5917">
        <w:rPr>
          <w:rFonts w:asciiTheme="minorEastAsia" w:hAnsiTheme="minorEastAsia" w:hint="eastAsia"/>
        </w:rPr>
        <w:t>雇用管理</w:t>
      </w:r>
      <w:r w:rsidR="006308EB" w:rsidRPr="009B5917">
        <w:rPr>
          <w:rFonts w:asciiTheme="minorEastAsia" w:hAnsiTheme="minorEastAsia" w:hint="eastAsia"/>
        </w:rPr>
        <w:t>制度の導入支援の内容、導入支援のポイント</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f</w:t>
      </w:r>
      <w:r w:rsidR="000E6731" w:rsidRPr="009B5917">
        <w:rPr>
          <w:rFonts w:asciiTheme="minorEastAsia" w:hAnsiTheme="minorEastAsia" w:hint="eastAsia"/>
        </w:rPr>
        <w:t xml:space="preserve">　</w:t>
      </w:r>
      <w:r w:rsidR="00265502" w:rsidRPr="009B5917">
        <w:rPr>
          <w:rFonts w:asciiTheme="minorEastAsia" w:hAnsiTheme="minorEastAsia" w:hint="eastAsia"/>
        </w:rPr>
        <w:t>雇用管理</w:t>
      </w:r>
      <w:r w:rsidR="006308EB" w:rsidRPr="009B5917">
        <w:rPr>
          <w:rFonts w:asciiTheme="minorEastAsia" w:hAnsiTheme="minorEastAsia" w:hint="eastAsia"/>
        </w:rPr>
        <w:t>制度導入の検討過程で生じた課題とその解決方法</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g</w:t>
      </w:r>
      <w:r w:rsidR="000E6731" w:rsidRPr="009B5917">
        <w:rPr>
          <w:rFonts w:asciiTheme="minorEastAsia" w:hAnsiTheme="minorEastAsia" w:hint="eastAsia"/>
        </w:rPr>
        <w:t xml:space="preserve">　</w:t>
      </w:r>
      <w:r w:rsidR="006308EB" w:rsidRPr="009B5917">
        <w:rPr>
          <w:rFonts w:asciiTheme="minorEastAsia" w:hAnsiTheme="minorEastAsia" w:hint="eastAsia"/>
        </w:rPr>
        <w:t>事業主の感想</w:t>
      </w:r>
    </w:p>
    <w:p w:rsidR="006308EB" w:rsidRPr="009B5917" w:rsidRDefault="00E057E2" w:rsidP="000E6731">
      <w:pPr>
        <w:ind w:firstLineChars="500" w:firstLine="1050"/>
        <w:rPr>
          <w:rFonts w:asciiTheme="minorEastAsia" w:hAnsiTheme="minorEastAsia"/>
        </w:rPr>
      </w:pPr>
      <w:r w:rsidRPr="009B5917">
        <w:rPr>
          <w:rFonts w:asciiTheme="minorEastAsia" w:hAnsiTheme="minorEastAsia" w:hint="eastAsia"/>
        </w:rPr>
        <w:t>h</w:t>
      </w:r>
      <w:r w:rsidR="000E6731" w:rsidRPr="009B5917">
        <w:rPr>
          <w:rFonts w:asciiTheme="minorEastAsia" w:hAnsiTheme="minorEastAsia" w:hint="eastAsia"/>
        </w:rPr>
        <w:t xml:space="preserve">　</w:t>
      </w:r>
      <w:r w:rsidR="006308EB" w:rsidRPr="009B5917">
        <w:rPr>
          <w:rFonts w:asciiTheme="minorEastAsia" w:hAnsiTheme="minorEastAsia" w:hint="eastAsia"/>
        </w:rPr>
        <w:t>各種助成金の活用状況</w:t>
      </w:r>
    </w:p>
    <w:p w:rsidR="006308EB" w:rsidRPr="009B5917" w:rsidRDefault="00E057E2" w:rsidP="000E6731">
      <w:pPr>
        <w:ind w:leftChars="506" w:left="1273" w:hangingChars="100" w:hanging="210"/>
        <w:rPr>
          <w:rFonts w:asciiTheme="minorEastAsia" w:hAnsiTheme="minorEastAsia"/>
        </w:rPr>
      </w:pPr>
      <w:proofErr w:type="spellStart"/>
      <w:r w:rsidRPr="009B5917">
        <w:rPr>
          <w:rFonts w:asciiTheme="minorEastAsia" w:hAnsiTheme="minorEastAsia" w:hint="eastAsia"/>
        </w:rPr>
        <w:t>i</w:t>
      </w:r>
      <w:proofErr w:type="spellEnd"/>
      <w:r w:rsidR="000E6731" w:rsidRPr="009B5917">
        <w:rPr>
          <w:rFonts w:asciiTheme="minorEastAsia" w:hAnsiTheme="minorEastAsia" w:hint="eastAsia"/>
        </w:rPr>
        <w:t xml:space="preserve">　</w:t>
      </w:r>
      <w:r w:rsidR="006308EB" w:rsidRPr="009B5917">
        <w:rPr>
          <w:rFonts w:asciiTheme="minorEastAsia" w:hAnsiTheme="minorEastAsia" w:hint="eastAsia"/>
        </w:rPr>
        <w:t>成果と課題（構成企業ごとに記載する</w:t>
      </w:r>
      <w:r w:rsidR="00265502" w:rsidRPr="009B5917">
        <w:rPr>
          <w:rFonts w:asciiTheme="minorEastAsia" w:hAnsiTheme="minorEastAsia" w:hint="eastAsia"/>
        </w:rPr>
        <w:t>。</w:t>
      </w:r>
      <w:r w:rsidR="006308EB" w:rsidRPr="009B5917">
        <w:rPr>
          <w:rFonts w:asciiTheme="minorEastAsia" w:hAnsiTheme="minorEastAsia" w:hint="eastAsia"/>
        </w:rPr>
        <w:t>）</w:t>
      </w:r>
    </w:p>
    <w:p w:rsidR="0073730E" w:rsidRPr="009B5917" w:rsidRDefault="00E057E2" w:rsidP="00BD46FE">
      <w:pPr>
        <w:ind w:leftChars="506" w:left="1273" w:hangingChars="100" w:hanging="210"/>
        <w:rPr>
          <w:rFonts w:asciiTheme="minorEastAsia" w:hAnsiTheme="minorEastAsia"/>
        </w:rPr>
      </w:pPr>
      <w:r w:rsidRPr="009B5917">
        <w:rPr>
          <w:rFonts w:asciiTheme="minorEastAsia" w:hAnsiTheme="minorEastAsia" w:hint="eastAsia"/>
        </w:rPr>
        <w:t>j</w:t>
      </w:r>
      <w:r w:rsidR="000E6731" w:rsidRPr="009B5917">
        <w:rPr>
          <w:rFonts w:asciiTheme="minorEastAsia" w:hAnsiTheme="minorEastAsia" w:hint="eastAsia"/>
        </w:rPr>
        <w:t xml:space="preserve">　</w:t>
      </w:r>
      <w:r w:rsidR="006308EB" w:rsidRPr="009B5917">
        <w:rPr>
          <w:rFonts w:asciiTheme="minorEastAsia" w:hAnsiTheme="minorEastAsia" w:hint="eastAsia"/>
        </w:rPr>
        <w:t>その他、他の事業主が雇用管理上の課題に取り組む上で参考になると考えられる事項</w:t>
      </w:r>
    </w:p>
    <w:p w:rsidR="00D344C1" w:rsidRPr="009B5917" w:rsidRDefault="00242C31" w:rsidP="00242C31">
      <w:pPr>
        <w:rPr>
          <w:rFonts w:asciiTheme="minorEastAsia" w:hAnsiTheme="minorEastAsia"/>
        </w:rPr>
      </w:pPr>
      <w:r w:rsidRPr="009B5917">
        <w:rPr>
          <w:rFonts w:asciiTheme="minorEastAsia" w:hAnsiTheme="minorEastAsia" w:hint="eastAsia"/>
        </w:rPr>
        <w:t xml:space="preserve">　　</w:t>
      </w:r>
      <w:r w:rsidR="004F0EF1" w:rsidRPr="009B5917">
        <w:rPr>
          <w:rFonts w:asciiTheme="minorEastAsia" w:hAnsiTheme="minorEastAsia" w:hint="eastAsia"/>
        </w:rPr>
        <w:t xml:space="preserve">　</w:t>
      </w:r>
      <w:r w:rsidRPr="009B5917">
        <w:rPr>
          <w:rFonts w:asciiTheme="minorEastAsia" w:hAnsiTheme="minorEastAsia" w:hint="eastAsia"/>
        </w:rPr>
        <w:t xml:space="preserve">　(</w:t>
      </w:r>
      <w:r w:rsidR="00400BC1" w:rsidRPr="009B5917">
        <w:rPr>
          <w:rFonts w:asciiTheme="minorEastAsia" w:hAnsiTheme="minorEastAsia" w:hint="eastAsia"/>
        </w:rPr>
        <w:t>ｴ</w:t>
      </w:r>
      <w:r w:rsidRPr="009B5917">
        <w:rPr>
          <w:rFonts w:asciiTheme="minorEastAsia" w:hAnsiTheme="minorEastAsia" w:hint="eastAsia"/>
        </w:rPr>
        <w:t xml:space="preserve">) </w:t>
      </w:r>
      <w:r w:rsidR="002061F8" w:rsidRPr="009B5917">
        <w:rPr>
          <w:rFonts w:asciiTheme="minorEastAsia" w:hAnsiTheme="minorEastAsia" w:hint="eastAsia"/>
        </w:rPr>
        <w:t>自己評価結果</w:t>
      </w:r>
    </w:p>
    <w:p w:rsidR="00C8325A" w:rsidRPr="009B5917" w:rsidRDefault="00C86C7F" w:rsidP="00F5279F">
      <w:pPr>
        <w:rPr>
          <w:rFonts w:asciiTheme="minorEastAsia" w:hAnsiTheme="minorEastAsia"/>
        </w:rPr>
      </w:pPr>
      <w:r w:rsidRPr="009B5917">
        <w:rPr>
          <w:rFonts w:asciiTheme="minorEastAsia" w:hAnsiTheme="minorEastAsia" w:hint="eastAsia"/>
        </w:rPr>
        <w:t xml:space="preserve">　　</w:t>
      </w:r>
      <w:r w:rsidR="004F0EF1" w:rsidRPr="009B5917">
        <w:rPr>
          <w:rFonts w:asciiTheme="minorEastAsia" w:hAnsiTheme="minorEastAsia" w:hint="eastAsia"/>
        </w:rPr>
        <w:t xml:space="preserve">　</w:t>
      </w:r>
      <w:r w:rsidRPr="009B5917">
        <w:rPr>
          <w:rFonts w:asciiTheme="minorEastAsia" w:hAnsiTheme="minorEastAsia" w:hint="eastAsia"/>
        </w:rPr>
        <w:t xml:space="preserve">　</w:t>
      </w:r>
      <w:r w:rsidR="00F5279F" w:rsidRPr="009B5917">
        <w:rPr>
          <w:rFonts w:asciiTheme="minorEastAsia" w:hAnsiTheme="minorEastAsia" w:hint="eastAsia"/>
        </w:rPr>
        <w:t>(</w:t>
      </w:r>
      <w:r w:rsidR="00400BC1" w:rsidRPr="009B5917">
        <w:rPr>
          <w:rFonts w:asciiTheme="minorEastAsia" w:hAnsiTheme="minorEastAsia" w:hint="eastAsia"/>
        </w:rPr>
        <w:t>ｵ</w:t>
      </w:r>
      <w:r w:rsidR="00F5279F" w:rsidRPr="009B5917">
        <w:rPr>
          <w:rFonts w:asciiTheme="minorEastAsia" w:hAnsiTheme="minorEastAsia" w:hint="eastAsia"/>
        </w:rPr>
        <w:t>) その他特筆すべき事項</w:t>
      </w:r>
    </w:p>
    <w:p w:rsidR="00696CF4" w:rsidRPr="009B5917" w:rsidRDefault="004E7313" w:rsidP="00174A79">
      <w:pPr>
        <w:ind w:firstLineChars="200" w:firstLine="420"/>
        <w:rPr>
          <w:rFonts w:asciiTheme="minorEastAsia" w:hAnsiTheme="minorEastAsia"/>
        </w:rPr>
      </w:pPr>
      <w:r w:rsidRPr="009B5917">
        <w:rPr>
          <w:rFonts w:asciiTheme="minorEastAsia" w:hAnsiTheme="minorEastAsia" w:hint="eastAsia"/>
        </w:rPr>
        <w:t xml:space="preserve">(2) </w:t>
      </w:r>
      <w:r w:rsidR="008111B9" w:rsidRPr="009B5917">
        <w:rPr>
          <w:rFonts w:asciiTheme="minorEastAsia" w:hAnsiTheme="minorEastAsia" w:hint="eastAsia"/>
        </w:rPr>
        <w:t>納入期限及び納入場所</w:t>
      </w:r>
    </w:p>
    <w:p w:rsidR="005C7540" w:rsidRPr="009B5917" w:rsidRDefault="008111B9" w:rsidP="00B86FD6">
      <w:pPr>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Pr="009B5917">
        <w:rPr>
          <w:rFonts w:asciiTheme="minorEastAsia" w:hAnsiTheme="minorEastAsia" w:hint="eastAsia"/>
        </w:rPr>
        <w:t>ア　納入期限</w:t>
      </w:r>
      <w:r w:rsidR="00F94703" w:rsidRPr="009B5917">
        <w:rPr>
          <w:rFonts w:asciiTheme="minorEastAsia" w:hAnsiTheme="minorEastAsia" w:hint="eastAsia"/>
        </w:rPr>
        <w:t xml:space="preserve">　</w:t>
      </w:r>
      <w:r w:rsidR="004E4309" w:rsidRPr="009B5917">
        <w:rPr>
          <w:rFonts w:asciiTheme="minorEastAsia" w:hAnsiTheme="minorEastAsia" w:hint="eastAsia"/>
        </w:rPr>
        <w:t>平成</w:t>
      </w:r>
      <w:r w:rsidR="005F21C7" w:rsidRPr="009B5917">
        <w:rPr>
          <w:rFonts w:asciiTheme="minorEastAsia" w:hAnsiTheme="minorEastAsia" w:hint="eastAsia"/>
        </w:rPr>
        <w:t>32</w:t>
      </w:r>
      <w:r w:rsidR="004E4309" w:rsidRPr="009B5917">
        <w:rPr>
          <w:rFonts w:asciiTheme="minorEastAsia" w:hAnsiTheme="minorEastAsia" w:hint="eastAsia"/>
        </w:rPr>
        <w:t>年３月</w:t>
      </w:r>
      <w:r w:rsidR="005F21C7" w:rsidRPr="009B5917">
        <w:rPr>
          <w:rFonts w:asciiTheme="minorEastAsia" w:hAnsiTheme="minorEastAsia"/>
        </w:rPr>
        <w:t>31</w:t>
      </w:r>
      <w:r w:rsidR="0000569A" w:rsidRPr="009B5917">
        <w:rPr>
          <w:rFonts w:asciiTheme="minorEastAsia" w:hAnsiTheme="minorEastAsia" w:hint="eastAsia"/>
        </w:rPr>
        <w:t>日まで</w:t>
      </w:r>
    </w:p>
    <w:p w:rsidR="004E4309" w:rsidRPr="009B5917" w:rsidRDefault="00610F0D" w:rsidP="00B86FD6">
      <w:pPr>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00F94703" w:rsidRPr="009B5917">
        <w:rPr>
          <w:rFonts w:asciiTheme="minorEastAsia" w:hAnsiTheme="minorEastAsia" w:hint="eastAsia"/>
        </w:rPr>
        <w:t xml:space="preserve">イ　納入場所　</w:t>
      </w:r>
      <w:r w:rsidR="005B4B91" w:rsidRPr="009B5917">
        <w:rPr>
          <w:rFonts w:asciiTheme="minorEastAsia" w:hAnsiTheme="minorEastAsia" w:hint="eastAsia"/>
        </w:rPr>
        <w:t>職業安定</w:t>
      </w:r>
      <w:r w:rsidR="00F80626" w:rsidRPr="009B5917">
        <w:rPr>
          <w:rFonts w:asciiTheme="minorEastAsia" w:hAnsiTheme="minorEastAsia" w:hint="eastAsia"/>
        </w:rPr>
        <w:t>課</w:t>
      </w:r>
    </w:p>
    <w:p w:rsidR="00B043F3" w:rsidRPr="009B5917" w:rsidRDefault="00B043F3" w:rsidP="00B86FD6">
      <w:pPr>
        <w:rPr>
          <w:rFonts w:asciiTheme="minorEastAsia" w:hAnsiTheme="minorEastAsia"/>
        </w:rPr>
      </w:pPr>
    </w:p>
    <w:p w:rsidR="00521996" w:rsidRPr="009B5917" w:rsidRDefault="00B043F3" w:rsidP="00521996">
      <w:pPr>
        <w:ind w:firstLineChars="100" w:firstLine="210"/>
        <w:rPr>
          <w:rFonts w:asciiTheme="minorEastAsia" w:hAnsiTheme="minorEastAsia"/>
        </w:rPr>
      </w:pPr>
      <w:r w:rsidRPr="009B5917">
        <w:rPr>
          <w:rFonts w:asciiTheme="minorEastAsia" w:hAnsiTheme="minorEastAsia" w:hint="eastAsia"/>
        </w:rPr>
        <w:t>11　事業の目標及び自己評価</w:t>
      </w:r>
      <w:r w:rsidR="00521996" w:rsidRPr="009B5917">
        <w:rPr>
          <w:rFonts w:asciiTheme="minorEastAsia" w:hAnsiTheme="minorEastAsia" w:hint="eastAsia"/>
        </w:rPr>
        <w:t>の実施</w:t>
      </w:r>
    </w:p>
    <w:p w:rsidR="00B043F3" w:rsidRPr="009B5917" w:rsidRDefault="00B043F3" w:rsidP="00B043F3">
      <w:pPr>
        <w:ind w:leftChars="100" w:left="420" w:hangingChars="100" w:hanging="210"/>
        <w:rPr>
          <w:rFonts w:asciiTheme="minorEastAsia" w:hAnsiTheme="minorEastAsia"/>
        </w:rPr>
      </w:pPr>
      <w:r w:rsidRPr="009B5917">
        <w:rPr>
          <w:rFonts w:asciiTheme="minorEastAsia" w:hAnsiTheme="minorEastAsia" w:hint="eastAsia"/>
        </w:rPr>
        <w:t xml:space="preserve">　(1) 事業の目標</w:t>
      </w:r>
    </w:p>
    <w:p w:rsidR="00B56620" w:rsidRPr="009B5917" w:rsidRDefault="00B56620" w:rsidP="00144CEF">
      <w:pPr>
        <w:ind w:leftChars="300" w:left="630" w:firstLineChars="100" w:firstLine="210"/>
        <w:rPr>
          <w:rFonts w:asciiTheme="minorEastAsia" w:hAnsiTheme="minorEastAsia"/>
        </w:rPr>
      </w:pPr>
      <w:r w:rsidRPr="009B5917">
        <w:rPr>
          <w:rFonts w:asciiTheme="minorEastAsia" w:hAnsiTheme="minorEastAsia" w:hint="eastAsia"/>
        </w:rPr>
        <w:t>本事業は、</w:t>
      </w:r>
      <w:r w:rsidR="009E5878" w:rsidRPr="009B5917">
        <w:rPr>
          <w:rFonts w:asciiTheme="minorEastAsia" w:hAnsiTheme="minorEastAsia" w:hint="eastAsia"/>
        </w:rPr>
        <w:t>対象事業所</w:t>
      </w:r>
      <w:r w:rsidRPr="009B5917">
        <w:rPr>
          <w:rFonts w:asciiTheme="minorEastAsia" w:hAnsiTheme="minorEastAsia" w:hint="eastAsia"/>
        </w:rPr>
        <w:t>に係る(1)雇用管理制度導入状況、(2)</w:t>
      </w:r>
      <w:r w:rsidR="00144CEF" w:rsidRPr="009B5917">
        <w:rPr>
          <w:rFonts w:asciiTheme="minorEastAsia" w:hAnsiTheme="minorEastAsia" w:hint="eastAsia"/>
        </w:rPr>
        <w:t>離職率改善状況</w:t>
      </w:r>
      <w:r w:rsidRPr="009B5917">
        <w:rPr>
          <w:rFonts w:asciiTheme="minorEastAsia" w:hAnsiTheme="minorEastAsia" w:hint="eastAsia"/>
        </w:rPr>
        <w:t>及び</w:t>
      </w:r>
      <w:r w:rsidRPr="009B5917">
        <w:rPr>
          <w:rFonts w:asciiTheme="minorEastAsia" w:hAnsiTheme="minorEastAsia" w:hint="eastAsia"/>
        </w:rPr>
        <w:lastRenderedPageBreak/>
        <w:t>(3)満足度について目標を定める予定であることから、その達成に向けた効果的な事業遂行に努めること。な</w:t>
      </w:r>
      <w:r w:rsidR="00144CEF" w:rsidRPr="009B5917">
        <w:rPr>
          <w:rFonts w:asciiTheme="minorEastAsia" w:hAnsiTheme="minorEastAsia" w:hint="eastAsia"/>
        </w:rPr>
        <w:t>お、目標及び調査方法については、目標が決定次第</w:t>
      </w:r>
      <w:r w:rsidR="005B4B91" w:rsidRPr="009B5917">
        <w:rPr>
          <w:rFonts w:asciiTheme="minorEastAsia" w:hAnsiTheme="minorEastAsia" w:hint="eastAsia"/>
        </w:rPr>
        <w:t>職業安定</w:t>
      </w:r>
      <w:r w:rsidRPr="009B5917">
        <w:rPr>
          <w:rFonts w:asciiTheme="minorEastAsia" w:hAnsiTheme="minorEastAsia" w:hint="eastAsia"/>
        </w:rPr>
        <w:t>課から別途指示する。</w:t>
      </w:r>
    </w:p>
    <w:p w:rsidR="00612BEB" w:rsidRPr="009B5917" w:rsidRDefault="00B043F3" w:rsidP="00B043F3">
      <w:pPr>
        <w:ind w:firstLineChars="200" w:firstLine="420"/>
        <w:rPr>
          <w:rFonts w:asciiTheme="minorEastAsia" w:hAnsiTheme="minorEastAsia"/>
        </w:rPr>
      </w:pPr>
      <w:r w:rsidRPr="009B5917">
        <w:rPr>
          <w:rFonts w:asciiTheme="minorEastAsia" w:hAnsiTheme="minorEastAsia" w:hint="eastAsia"/>
        </w:rPr>
        <w:t xml:space="preserve">(2) </w:t>
      </w:r>
      <w:r w:rsidR="00612BEB" w:rsidRPr="009B5917">
        <w:rPr>
          <w:rFonts w:asciiTheme="minorEastAsia" w:hAnsiTheme="minorEastAsia" w:hint="eastAsia"/>
        </w:rPr>
        <w:t>自己評価の実施</w:t>
      </w:r>
    </w:p>
    <w:p w:rsidR="007C5BFB" w:rsidRPr="009B5917" w:rsidRDefault="009E5878" w:rsidP="009E5878">
      <w:pPr>
        <w:ind w:leftChars="300" w:left="630" w:firstLineChars="100" w:firstLine="210"/>
        <w:rPr>
          <w:rFonts w:asciiTheme="minorEastAsia" w:hAnsiTheme="minorEastAsia"/>
        </w:rPr>
      </w:pPr>
      <w:r w:rsidRPr="009B5917">
        <w:rPr>
          <w:rFonts w:asciiTheme="minorEastAsia" w:hAnsiTheme="minorEastAsia" w:hint="eastAsia"/>
        </w:rPr>
        <w:t>受託者は、</w:t>
      </w:r>
      <w:r w:rsidR="00496509" w:rsidRPr="009B5917">
        <w:rPr>
          <w:rFonts w:asciiTheme="minorEastAsia" w:hAnsiTheme="minorEastAsia" w:hint="eastAsia"/>
        </w:rPr>
        <w:t>対象</w:t>
      </w:r>
      <w:r w:rsidR="00B34DE9" w:rsidRPr="009B5917">
        <w:rPr>
          <w:rFonts w:asciiTheme="minorEastAsia" w:hAnsiTheme="minorEastAsia" w:hint="eastAsia"/>
        </w:rPr>
        <w:t>事業所</w:t>
      </w:r>
      <w:r w:rsidR="00146FDA" w:rsidRPr="009B5917">
        <w:rPr>
          <w:rFonts w:asciiTheme="minorEastAsia" w:hAnsiTheme="minorEastAsia" w:hint="eastAsia"/>
        </w:rPr>
        <w:t>等、本事業関係者の意見や要望を把握し</w:t>
      </w:r>
      <w:r w:rsidR="00612BEB" w:rsidRPr="009B5917">
        <w:rPr>
          <w:rFonts w:asciiTheme="minorEastAsia" w:hAnsiTheme="minorEastAsia" w:hint="eastAsia"/>
        </w:rPr>
        <w:t>、事業実施に反映させるよう努めるとともに、</w:t>
      </w:r>
      <w:r w:rsidR="00F049CC" w:rsidRPr="009B5917">
        <w:rPr>
          <w:rFonts w:asciiTheme="minorEastAsia" w:hAnsiTheme="minorEastAsia" w:hint="eastAsia"/>
        </w:rPr>
        <w:t>事業実施に対する自己評価を行い、その結果を成果物とともに</w:t>
      </w:r>
      <w:r w:rsidR="005B4B91" w:rsidRPr="009B5917">
        <w:rPr>
          <w:rFonts w:asciiTheme="minorEastAsia" w:hAnsiTheme="minorEastAsia" w:hint="eastAsia"/>
        </w:rPr>
        <w:t>職業安定</w:t>
      </w:r>
      <w:r w:rsidR="00F049CC" w:rsidRPr="009B5917">
        <w:rPr>
          <w:rFonts w:asciiTheme="minorEastAsia" w:hAnsiTheme="minorEastAsia" w:hint="eastAsia"/>
        </w:rPr>
        <w:t>課</w:t>
      </w:r>
      <w:r w:rsidRPr="009B5917">
        <w:rPr>
          <w:rFonts w:asciiTheme="minorEastAsia" w:hAnsiTheme="minorEastAsia" w:hint="eastAsia"/>
        </w:rPr>
        <w:t>へ提出すること。</w:t>
      </w:r>
    </w:p>
    <w:p w:rsidR="009E5878" w:rsidRPr="009B5917" w:rsidRDefault="009E5878" w:rsidP="009E5878">
      <w:pPr>
        <w:rPr>
          <w:rFonts w:asciiTheme="minorEastAsia" w:hAnsiTheme="minorEastAsia"/>
        </w:rPr>
      </w:pPr>
    </w:p>
    <w:p w:rsidR="00D40C30" w:rsidRPr="009B5917" w:rsidRDefault="002A3718" w:rsidP="004E7313">
      <w:pPr>
        <w:ind w:firstLineChars="100" w:firstLine="210"/>
        <w:rPr>
          <w:rFonts w:asciiTheme="minorEastAsia" w:hAnsiTheme="minorEastAsia"/>
        </w:rPr>
      </w:pPr>
      <w:r w:rsidRPr="009B5917">
        <w:rPr>
          <w:rFonts w:asciiTheme="minorEastAsia" w:hAnsiTheme="minorEastAsia" w:hint="eastAsia"/>
        </w:rPr>
        <w:t>12</w:t>
      </w:r>
      <w:r w:rsidR="00D40C30" w:rsidRPr="009B5917">
        <w:rPr>
          <w:rFonts w:asciiTheme="minorEastAsia" w:hAnsiTheme="minorEastAsia" w:hint="eastAsia"/>
        </w:rPr>
        <w:t xml:space="preserve">　支出対象経費</w:t>
      </w:r>
    </w:p>
    <w:p w:rsidR="00D40C30" w:rsidRPr="009B5917" w:rsidRDefault="00D40C30" w:rsidP="00DD0E14">
      <w:pPr>
        <w:ind w:left="420" w:hangingChars="200" w:hanging="420"/>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008A6C3E" w:rsidRPr="009B5917">
        <w:rPr>
          <w:rFonts w:asciiTheme="minorEastAsia" w:hAnsiTheme="minorEastAsia" w:hint="eastAsia"/>
        </w:rPr>
        <w:t>受託者が、委託費として計上することができる経費は、本事業の実施に必要な経費に限られており、本事業の目的・性質になじまない経費を計上することはできない。</w:t>
      </w:r>
      <w:r w:rsidR="00DD0E14" w:rsidRPr="009B5917">
        <w:rPr>
          <w:rFonts w:asciiTheme="minorEastAsia" w:hAnsiTheme="minorEastAsia" w:hint="eastAsia"/>
        </w:rPr>
        <w:t>本</w:t>
      </w:r>
      <w:r w:rsidRPr="009B5917">
        <w:rPr>
          <w:rFonts w:asciiTheme="minorEastAsia" w:hAnsiTheme="minorEastAsia" w:hint="eastAsia"/>
        </w:rPr>
        <w:t>事業の遂行に必要と認められる経費は、具体的には以下</w:t>
      </w:r>
      <w:r w:rsidR="004D3826" w:rsidRPr="009B5917">
        <w:rPr>
          <w:rFonts w:asciiTheme="minorEastAsia" w:hAnsiTheme="minorEastAsia" w:hint="eastAsia"/>
        </w:rPr>
        <w:t>及び別添「委託事業経費の算出に関する基本方針」のとおりであり、これらを確認し計上すること。</w:t>
      </w:r>
    </w:p>
    <w:p w:rsidR="00D40C30" w:rsidRPr="009B5917" w:rsidRDefault="004E7313" w:rsidP="004E7313">
      <w:pPr>
        <w:ind w:firstLineChars="200" w:firstLine="420"/>
        <w:rPr>
          <w:rFonts w:asciiTheme="minorEastAsia" w:hAnsiTheme="minorEastAsia"/>
        </w:rPr>
      </w:pPr>
      <w:r w:rsidRPr="009B5917">
        <w:rPr>
          <w:rFonts w:asciiTheme="minorEastAsia" w:hAnsiTheme="minorEastAsia" w:hint="eastAsia"/>
        </w:rPr>
        <w:t xml:space="preserve">(1) </w:t>
      </w:r>
      <w:r w:rsidR="00D40C30" w:rsidRPr="009B5917">
        <w:rPr>
          <w:rFonts w:asciiTheme="minorEastAsia" w:hAnsiTheme="minorEastAsia" w:hint="eastAsia"/>
        </w:rPr>
        <w:t>事業費</w:t>
      </w:r>
    </w:p>
    <w:p w:rsidR="00D40C30" w:rsidRPr="009B5917" w:rsidRDefault="00D40C30" w:rsidP="003D1823">
      <w:pPr>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Pr="009B5917">
        <w:rPr>
          <w:rFonts w:asciiTheme="minorEastAsia" w:hAnsiTheme="minorEastAsia" w:hint="eastAsia"/>
        </w:rPr>
        <w:t xml:space="preserve">ア　</w:t>
      </w:r>
      <w:r w:rsidR="00484D34" w:rsidRPr="009B5917">
        <w:rPr>
          <w:rFonts w:asciiTheme="minorEastAsia" w:hAnsiTheme="minorEastAsia" w:hint="eastAsia"/>
        </w:rPr>
        <w:t>委員会の設置</w:t>
      </w:r>
    </w:p>
    <w:p w:rsidR="00D40C30" w:rsidRPr="009B5917" w:rsidRDefault="004E7313" w:rsidP="003D1823">
      <w:pPr>
        <w:ind w:leftChars="400" w:left="840" w:firstLineChars="100" w:firstLine="210"/>
        <w:rPr>
          <w:rFonts w:asciiTheme="minorEastAsia" w:hAnsiTheme="minorEastAsia"/>
        </w:rPr>
      </w:pPr>
      <w:r w:rsidRPr="009B5917">
        <w:rPr>
          <w:rFonts w:asciiTheme="minorEastAsia" w:hAnsiTheme="minorEastAsia" w:hint="eastAsia"/>
        </w:rPr>
        <w:t>委員に対する謝金及び旅費、</w:t>
      </w:r>
      <w:r w:rsidR="006619FC" w:rsidRPr="009B5917">
        <w:rPr>
          <w:rFonts w:asciiTheme="minorEastAsia" w:hAnsiTheme="minorEastAsia" w:hint="eastAsia"/>
        </w:rPr>
        <w:t>印刷製本費</w:t>
      </w:r>
      <w:r w:rsidRPr="009B5917">
        <w:rPr>
          <w:rFonts w:asciiTheme="minorEastAsia" w:hAnsiTheme="minorEastAsia" w:hint="eastAsia"/>
        </w:rPr>
        <w:t>、通信運搬費、会議費</w:t>
      </w:r>
      <w:r w:rsidR="00DC00EB" w:rsidRPr="009B5917">
        <w:rPr>
          <w:rFonts w:asciiTheme="minorEastAsia" w:hAnsiTheme="minorEastAsia" w:hint="eastAsia"/>
        </w:rPr>
        <w:t>、</w:t>
      </w:r>
      <w:r w:rsidR="007C4E61" w:rsidRPr="009B5917">
        <w:rPr>
          <w:rFonts w:asciiTheme="minorEastAsia" w:hAnsiTheme="minorEastAsia" w:hint="eastAsia"/>
        </w:rPr>
        <w:t>その他これらに付随する</w:t>
      </w:r>
      <w:r w:rsidR="00D40C30" w:rsidRPr="009B5917">
        <w:rPr>
          <w:rFonts w:asciiTheme="minorEastAsia" w:hAnsiTheme="minorEastAsia" w:hint="eastAsia"/>
        </w:rPr>
        <w:t>経費</w:t>
      </w:r>
    </w:p>
    <w:p w:rsidR="004E7313" w:rsidRPr="009B5917" w:rsidRDefault="0059153F" w:rsidP="009A1F3F">
      <w:pPr>
        <w:rPr>
          <w:rFonts w:asciiTheme="minorEastAsia" w:hAnsiTheme="minorEastAsia"/>
        </w:rPr>
      </w:pPr>
      <w:r w:rsidRPr="009B5917">
        <w:rPr>
          <w:rFonts w:asciiTheme="minorEastAsia" w:hAnsiTheme="minorEastAsia" w:hint="eastAsia"/>
        </w:rPr>
        <w:t xml:space="preserve">　　　イ　対象事業所</w:t>
      </w:r>
      <w:r w:rsidR="00484D34" w:rsidRPr="009B5917">
        <w:rPr>
          <w:rFonts w:asciiTheme="minorEastAsia" w:hAnsiTheme="minorEastAsia" w:hint="eastAsia"/>
        </w:rPr>
        <w:t>の開拓・選定</w:t>
      </w:r>
    </w:p>
    <w:p w:rsidR="00484D34" w:rsidRPr="009B5917" w:rsidRDefault="00485105" w:rsidP="006758D4">
      <w:pPr>
        <w:ind w:firstLineChars="500" w:firstLine="1050"/>
        <w:rPr>
          <w:rFonts w:asciiTheme="minorEastAsia" w:hAnsiTheme="minorEastAsia"/>
        </w:rPr>
      </w:pPr>
      <w:r w:rsidRPr="009B5917">
        <w:rPr>
          <w:rFonts w:asciiTheme="minorEastAsia" w:hAnsiTheme="minorEastAsia" w:hint="eastAsia"/>
        </w:rPr>
        <w:t>事業所</w:t>
      </w:r>
      <w:r w:rsidR="00DC00EB" w:rsidRPr="009B5917">
        <w:rPr>
          <w:rFonts w:asciiTheme="minorEastAsia" w:hAnsiTheme="minorEastAsia" w:hint="eastAsia"/>
        </w:rPr>
        <w:t>訪問旅費、</w:t>
      </w:r>
      <w:r w:rsidR="006619FC" w:rsidRPr="009B5917">
        <w:rPr>
          <w:rFonts w:asciiTheme="minorEastAsia" w:hAnsiTheme="minorEastAsia" w:hint="eastAsia"/>
        </w:rPr>
        <w:t>印刷製本費</w:t>
      </w:r>
      <w:r w:rsidR="00DC00EB" w:rsidRPr="009B5917">
        <w:rPr>
          <w:rFonts w:asciiTheme="minorEastAsia" w:hAnsiTheme="minorEastAsia" w:hint="eastAsia"/>
        </w:rPr>
        <w:t>、通信運搬費、</w:t>
      </w:r>
      <w:r w:rsidR="007C4E61" w:rsidRPr="009B5917">
        <w:rPr>
          <w:rFonts w:asciiTheme="minorEastAsia" w:hAnsiTheme="minorEastAsia" w:hint="eastAsia"/>
        </w:rPr>
        <w:t>その他これらに付随する</w:t>
      </w:r>
      <w:r w:rsidR="00D40C30" w:rsidRPr="009B5917">
        <w:rPr>
          <w:rFonts w:asciiTheme="minorEastAsia" w:hAnsiTheme="minorEastAsia" w:hint="eastAsia"/>
        </w:rPr>
        <w:t>経費</w:t>
      </w:r>
    </w:p>
    <w:p w:rsidR="006758D4" w:rsidRPr="009B5917" w:rsidRDefault="006758D4" w:rsidP="00BD46FE">
      <w:pPr>
        <w:ind w:firstLineChars="300" w:firstLine="630"/>
        <w:rPr>
          <w:rFonts w:asciiTheme="minorEastAsia" w:hAnsiTheme="minorEastAsia"/>
        </w:rPr>
      </w:pPr>
      <w:r w:rsidRPr="009B5917">
        <w:rPr>
          <w:rFonts w:asciiTheme="minorEastAsia" w:hAnsiTheme="minorEastAsia" w:hint="eastAsia"/>
        </w:rPr>
        <w:t>ウ</w:t>
      </w:r>
      <w:r w:rsidR="00DC00EB" w:rsidRPr="009B5917">
        <w:rPr>
          <w:rFonts w:asciiTheme="minorEastAsia" w:hAnsiTheme="minorEastAsia" w:hint="eastAsia"/>
        </w:rPr>
        <w:t xml:space="preserve">　</w:t>
      </w:r>
      <w:r w:rsidR="0073730E" w:rsidRPr="009B5917">
        <w:rPr>
          <w:rFonts w:asciiTheme="minorEastAsia" w:hAnsiTheme="minorEastAsia" w:hint="eastAsia"/>
        </w:rPr>
        <w:t>地域ネットワーク・コミュニティ</w:t>
      </w:r>
      <w:r w:rsidRPr="009B5917">
        <w:rPr>
          <w:rFonts w:asciiTheme="minorEastAsia" w:hAnsiTheme="minorEastAsia" w:hint="eastAsia"/>
        </w:rPr>
        <w:t>構築</w:t>
      </w:r>
    </w:p>
    <w:p w:rsidR="006758D4" w:rsidRPr="009B5917" w:rsidRDefault="0030418E" w:rsidP="00950038">
      <w:pPr>
        <w:ind w:leftChars="400" w:left="840" w:firstLineChars="100" w:firstLine="210"/>
        <w:rPr>
          <w:rFonts w:asciiTheme="minorEastAsia" w:hAnsiTheme="minorEastAsia"/>
        </w:rPr>
      </w:pPr>
      <w:r w:rsidRPr="009B5917">
        <w:rPr>
          <w:rFonts w:asciiTheme="minorEastAsia" w:hAnsiTheme="minorEastAsia" w:hint="eastAsia"/>
        </w:rPr>
        <w:t>サポーターに対する謝金（１回当たり25,000円を上限）及び旅費、</w:t>
      </w:r>
      <w:r w:rsidR="009326F6" w:rsidRPr="009B5917">
        <w:rPr>
          <w:rFonts w:asciiTheme="minorEastAsia" w:hAnsiTheme="minorEastAsia" w:hint="eastAsia"/>
        </w:rPr>
        <w:t>印刷製本費、</w:t>
      </w:r>
      <w:r w:rsidRPr="009B5917">
        <w:rPr>
          <w:rFonts w:asciiTheme="minorEastAsia" w:hAnsiTheme="minorEastAsia" w:hint="eastAsia"/>
        </w:rPr>
        <w:t>その他これらに付随する経費</w:t>
      </w:r>
    </w:p>
    <w:p w:rsidR="00D40C30" w:rsidRPr="009B5917" w:rsidRDefault="00950038" w:rsidP="00D40C30">
      <w:pPr>
        <w:rPr>
          <w:rFonts w:asciiTheme="minorEastAsia" w:hAnsiTheme="minorEastAsia"/>
        </w:rPr>
      </w:pPr>
      <w:r w:rsidRPr="009B5917">
        <w:rPr>
          <w:rFonts w:asciiTheme="minorEastAsia" w:hAnsiTheme="minorEastAsia" w:hint="eastAsia"/>
        </w:rPr>
        <w:t xml:space="preserve">　　　</w:t>
      </w:r>
      <w:r w:rsidR="00000184" w:rsidRPr="009B5917">
        <w:rPr>
          <w:rFonts w:asciiTheme="minorEastAsia" w:hAnsiTheme="minorEastAsia" w:hint="eastAsia"/>
        </w:rPr>
        <w:t>エ</w:t>
      </w:r>
      <w:r w:rsidR="00E27067" w:rsidRPr="009B5917">
        <w:rPr>
          <w:rFonts w:asciiTheme="minorEastAsia" w:hAnsiTheme="minorEastAsia" w:hint="eastAsia"/>
        </w:rPr>
        <w:t xml:space="preserve">　報告書</w:t>
      </w:r>
      <w:r w:rsidR="00D40C30" w:rsidRPr="009B5917">
        <w:rPr>
          <w:rFonts w:asciiTheme="minorEastAsia" w:hAnsiTheme="minorEastAsia" w:hint="eastAsia"/>
        </w:rPr>
        <w:t>の作成</w:t>
      </w:r>
    </w:p>
    <w:p w:rsidR="00C37FC5" w:rsidRPr="009B5917" w:rsidRDefault="00E27067" w:rsidP="00C37FC5">
      <w:pPr>
        <w:ind w:left="840" w:hangingChars="400" w:hanging="840"/>
        <w:rPr>
          <w:rFonts w:asciiTheme="minorEastAsia" w:hAnsiTheme="minorEastAsia"/>
        </w:rPr>
      </w:pPr>
      <w:r w:rsidRPr="009B5917">
        <w:rPr>
          <w:rFonts w:asciiTheme="minorEastAsia" w:hAnsiTheme="minorEastAsia" w:hint="eastAsia"/>
        </w:rPr>
        <w:t xml:space="preserve">　　　　</w:t>
      </w:r>
      <w:r w:rsidR="00CD62D4" w:rsidRPr="009B5917">
        <w:rPr>
          <w:rFonts w:asciiTheme="minorEastAsia" w:hAnsiTheme="minorEastAsia" w:hint="eastAsia"/>
        </w:rPr>
        <w:t xml:space="preserve">　</w:t>
      </w:r>
      <w:r w:rsidRPr="009B5917">
        <w:rPr>
          <w:rFonts w:asciiTheme="minorEastAsia" w:hAnsiTheme="minorEastAsia" w:hint="eastAsia"/>
        </w:rPr>
        <w:t>報告書の作成に要する経費、その他これらに付随する経費</w:t>
      </w:r>
    </w:p>
    <w:p w:rsidR="00E27067" w:rsidRPr="009B5917" w:rsidRDefault="00CD62D4" w:rsidP="00CD62D4">
      <w:pPr>
        <w:ind w:leftChars="400" w:left="840" w:firstLineChars="100" w:firstLine="210"/>
        <w:rPr>
          <w:rFonts w:asciiTheme="minorEastAsia" w:hAnsiTheme="minorEastAsia"/>
        </w:rPr>
      </w:pPr>
      <w:r w:rsidRPr="009B5917">
        <w:rPr>
          <w:rFonts w:asciiTheme="minorEastAsia" w:hAnsiTheme="minorEastAsia" w:hint="eastAsia"/>
        </w:rPr>
        <w:t>なお、</w:t>
      </w:r>
      <w:r w:rsidR="00BB74FF" w:rsidRPr="009B5917">
        <w:rPr>
          <w:rFonts w:asciiTheme="minorEastAsia" w:hAnsiTheme="minorEastAsia" w:hint="eastAsia"/>
        </w:rPr>
        <w:t>対象事業所</w:t>
      </w:r>
      <w:r w:rsidRPr="009B5917">
        <w:rPr>
          <w:rFonts w:asciiTheme="minorEastAsia" w:hAnsiTheme="minorEastAsia" w:hint="eastAsia"/>
        </w:rPr>
        <w:t>に係る詳細報告の執筆について</w:t>
      </w:r>
      <w:r w:rsidR="00913C95" w:rsidRPr="009B5917">
        <w:rPr>
          <w:rFonts w:asciiTheme="minorEastAsia" w:hAnsiTheme="minorEastAsia" w:hint="eastAsia"/>
        </w:rPr>
        <w:t>一般職員</w:t>
      </w:r>
      <w:r w:rsidR="00C37FC5" w:rsidRPr="009B5917">
        <w:rPr>
          <w:rFonts w:asciiTheme="minorEastAsia" w:hAnsiTheme="minorEastAsia" w:hint="eastAsia"/>
        </w:rPr>
        <w:t>以外に依頼する場合は、１事業所当たり</w:t>
      </w:r>
      <w:r w:rsidR="00CC6EC4" w:rsidRPr="009B5917">
        <w:rPr>
          <w:rFonts w:asciiTheme="minorEastAsia" w:hAnsiTheme="minorEastAsia" w:hint="eastAsia"/>
        </w:rPr>
        <w:t>20,000</w:t>
      </w:r>
      <w:r w:rsidR="00E27067" w:rsidRPr="009B5917">
        <w:rPr>
          <w:rFonts w:asciiTheme="minorEastAsia" w:hAnsiTheme="minorEastAsia" w:hint="eastAsia"/>
        </w:rPr>
        <w:t>円以内で謝金の支払いを可能とする。</w:t>
      </w:r>
    </w:p>
    <w:p w:rsidR="00D40C30" w:rsidRPr="009B5917" w:rsidRDefault="006758D4" w:rsidP="00E44142">
      <w:pPr>
        <w:ind w:firstLineChars="200" w:firstLine="420"/>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(2) </w:t>
      </w:r>
      <w:r w:rsidR="00D40C30" w:rsidRPr="009B5917">
        <w:rPr>
          <w:rFonts w:asciiTheme="minorEastAsia" w:hAnsiTheme="minorEastAsia" w:hint="eastAsia"/>
        </w:rPr>
        <w:t>人件費</w:t>
      </w:r>
    </w:p>
    <w:p w:rsidR="004E7313" w:rsidRPr="009B5917" w:rsidRDefault="00D40C30" w:rsidP="00D40C30">
      <w:pPr>
        <w:widowControl/>
        <w:jc w:val="left"/>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Pr="009B5917">
        <w:rPr>
          <w:rFonts w:asciiTheme="minorEastAsia" w:hAnsiTheme="minorEastAsia" w:hint="eastAsia"/>
        </w:rPr>
        <w:t>ア　給与</w:t>
      </w:r>
    </w:p>
    <w:p w:rsidR="00D40C30" w:rsidRPr="009B5917" w:rsidRDefault="00D40C30" w:rsidP="00120022">
      <w:pPr>
        <w:widowControl/>
        <w:ind w:leftChars="400" w:left="840" w:firstLineChars="100" w:firstLine="210"/>
        <w:jc w:val="left"/>
        <w:rPr>
          <w:rFonts w:asciiTheme="minorEastAsia" w:hAnsiTheme="minorEastAsia"/>
        </w:rPr>
      </w:pPr>
      <w:r w:rsidRPr="009B5917">
        <w:rPr>
          <w:rFonts w:asciiTheme="minorEastAsia" w:hAnsiTheme="minorEastAsia" w:hint="eastAsia"/>
        </w:rPr>
        <w:t>一般職員の給与（各種手当、賞与含む</w:t>
      </w:r>
      <w:r w:rsidR="002A3718" w:rsidRPr="009B5917">
        <w:rPr>
          <w:rFonts w:asciiTheme="minorEastAsia" w:hAnsiTheme="minorEastAsia" w:hint="eastAsia"/>
        </w:rPr>
        <w:t>。</w:t>
      </w:r>
      <w:r w:rsidRPr="009B5917">
        <w:rPr>
          <w:rFonts w:asciiTheme="minorEastAsia" w:hAnsiTheme="minorEastAsia" w:hint="eastAsia"/>
        </w:rPr>
        <w:t>）</w:t>
      </w:r>
    </w:p>
    <w:p w:rsidR="00D40C30" w:rsidRPr="009B5917" w:rsidRDefault="00D40C30" w:rsidP="00D40C30">
      <w:pPr>
        <w:widowControl/>
        <w:jc w:val="left"/>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Pr="009B5917">
        <w:rPr>
          <w:rFonts w:asciiTheme="minorEastAsia" w:hAnsiTheme="minorEastAsia" w:hint="eastAsia"/>
        </w:rPr>
        <w:t>イ　諸税及び負担金</w:t>
      </w:r>
    </w:p>
    <w:p w:rsidR="00E44142" w:rsidRPr="009B5917" w:rsidRDefault="00D40C30" w:rsidP="00DD39A4">
      <w:pPr>
        <w:widowControl/>
        <w:jc w:val="left"/>
        <w:rPr>
          <w:rFonts w:asciiTheme="minorEastAsia" w:hAnsiTheme="minorEastAsia"/>
        </w:rPr>
      </w:pPr>
      <w:r w:rsidRPr="009B5917">
        <w:rPr>
          <w:rFonts w:asciiTheme="minorEastAsia" w:hAnsiTheme="minorEastAsia" w:hint="eastAsia"/>
        </w:rPr>
        <w:t xml:space="preserve">　　　</w:t>
      </w:r>
      <w:r w:rsidR="004E7313" w:rsidRPr="009B5917">
        <w:rPr>
          <w:rFonts w:asciiTheme="minorEastAsia" w:hAnsiTheme="minorEastAsia" w:hint="eastAsia"/>
        </w:rPr>
        <w:t xml:space="preserve">　</w:t>
      </w:r>
      <w:r w:rsidRPr="009B5917">
        <w:rPr>
          <w:rFonts w:asciiTheme="minorEastAsia" w:hAnsiTheme="minorEastAsia" w:hint="eastAsia"/>
        </w:rPr>
        <w:t xml:space="preserve">　社会保険料及び労働保険料事業主負担分</w:t>
      </w:r>
    </w:p>
    <w:p w:rsidR="00954C18" w:rsidRPr="009B5917" w:rsidRDefault="00954C18" w:rsidP="00774580">
      <w:pPr>
        <w:pStyle w:val="a7"/>
        <w:ind w:leftChars="391" w:left="1031" w:hangingChars="100" w:hanging="210"/>
        <w:rPr>
          <w:rFonts w:asciiTheme="minorEastAsia" w:hAnsiTheme="minorEastAsia"/>
        </w:rPr>
      </w:pPr>
      <w:r w:rsidRPr="009B5917">
        <w:rPr>
          <w:rFonts w:asciiTheme="minorEastAsia" w:hAnsiTheme="minorEastAsia" w:hint="eastAsia"/>
          <w:szCs w:val="21"/>
        </w:rPr>
        <w:t>※　人件費とは、本委託事業に直</w:t>
      </w:r>
      <w:r w:rsidR="00F45B99" w:rsidRPr="009B5917">
        <w:rPr>
          <w:rFonts w:asciiTheme="minorEastAsia" w:hAnsiTheme="minorEastAsia" w:hint="eastAsia"/>
          <w:szCs w:val="21"/>
        </w:rPr>
        <w:t>接従事する者の直接作業時間</w:t>
      </w:r>
      <w:r w:rsidR="00146513" w:rsidRPr="009B5917">
        <w:rPr>
          <w:rFonts w:asciiTheme="minorEastAsia" w:hAnsiTheme="minorEastAsia" w:hint="eastAsia"/>
          <w:szCs w:val="21"/>
        </w:rPr>
        <w:t>（</w:t>
      </w:r>
      <w:r w:rsidR="00146513" w:rsidRPr="009B5917">
        <w:rPr>
          <w:rFonts w:asciiTheme="minorEastAsia" w:hAnsiTheme="minorEastAsia"/>
          <w:szCs w:val="21"/>
        </w:rPr>
        <w:t>52週×40時間を限度</w:t>
      </w:r>
      <w:r w:rsidR="00146513" w:rsidRPr="009B5917">
        <w:rPr>
          <w:rFonts w:asciiTheme="minorEastAsia" w:hAnsiTheme="minorEastAsia" w:hint="eastAsia"/>
          <w:szCs w:val="21"/>
        </w:rPr>
        <w:t>）</w:t>
      </w:r>
      <w:r w:rsidR="00F45B99" w:rsidRPr="009B5917">
        <w:rPr>
          <w:rFonts w:asciiTheme="minorEastAsia" w:hAnsiTheme="minorEastAsia" w:hint="eastAsia"/>
          <w:szCs w:val="21"/>
        </w:rPr>
        <w:t>に対する経費であり、作業に従事する</w:t>
      </w:r>
      <w:r w:rsidRPr="009B5917">
        <w:rPr>
          <w:rFonts w:asciiTheme="minorEastAsia" w:hAnsiTheme="minorEastAsia" w:hint="eastAsia"/>
          <w:szCs w:val="21"/>
        </w:rPr>
        <w:t>者等の賃金体系、賃金水準から設定された適切な労務単価</w:t>
      </w:r>
      <w:r w:rsidR="00775140" w:rsidRPr="009B5917">
        <w:rPr>
          <w:rFonts w:asciiTheme="minorEastAsia" w:hAnsiTheme="minorEastAsia" w:hint="eastAsia"/>
          <w:szCs w:val="21"/>
        </w:rPr>
        <w:t>等</w:t>
      </w:r>
      <w:r w:rsidRPr="009B5917">
        <w:rPr>
          <w:rFonts w:asciiTheme="minorEastAsia" w:hAnsiTheme="minorEastAsia" w:hint="eastAsia"/>
          <w:szCs w:val="21"/>
        </w:rPr>
        <w:t>に作業量を乗じて積算するもの等をいう。</w:t>
      </w:r>
    </w:p>
    <w:p w:rsidR="00D40C30" w:rsidRPr="009B5917" w:rsidRDefault="004E7313" w:rsidP="00753C05">
      <w:pPr>
        <w:widowControl/>
        <w:ind w:firstLineChars="200" w:firstLine="420"/>
        <w:jc w:val="left"/>
        <w:rPr>
          <w:rFonts w:asciiTheme="minorEastAsia" w:hAnsiTheme="minorEastAsia"/>
        </w:rPr>
      </w:pPr>
      <w:r w:rsidRPr="009B5917">
        <w:rPr>
          <w:rFonts w:asciiTheme="minorEastAsia" w:hAnsiTheme="minorEastAsia" w:hint="eastAsia"/>
        </w:rPr>
        <w:t xml:space="preserve">(3) </w:t>
      </w:r>
      <w:r w:rsidR="000E5598" w:rsidRPr="009B5917">
        <w:rPr>
          <w:rFonts w:asciiTheme="minorEastAsia" w:hAnsiTheme="minorEastAsia" w:hint="eastAsia"/>
        </w:rPr>
        <w:t>一般管理費（上記(1)</w:t>
      </w:r>
      <w:r w:rsidR="00D40C30" w:rsidRPr="009B5917">
        <w:rPr>
          <w:rFonts w:asciiTheme="minorEastAsia" w:hAnsiTheme="minorEastAsia" w:hint="eastAsia"/>
        </w:rPr>
        <w:t>に掲げるものは除く。）</w:t>
      </w:r>
    </w:p>
    <w:p w:rsidR="00807D2E" w:rsidRPr="009B5917" w:rsidRDefault="00D40C30" w:rsidP="00807D2E">
      <w:pPr>
        <w:widowControl/>
        <w:ind w:leftChars="400" w:left="840" w:firstLineChars="100" w:firstLine="210"/>
        <w:jc w:val="left"/>
        <w:rPr>
          <w:rFonts w:asciiTheme="minorEastAsia" w:hAnsiTheme="minorEastAsia"/>
        </w:rPr>
      </w:pPr>
      <w:r w:rsidRPr="009B5917">
        <w:rPr>
          <w:rFonts w:asciiTheme="minorEastAsia" w:hAnsiTheme="minorEastAsia" w:hint="eastAsia"/>
        </w:rPr>
        <w:t>印刷製本費、通信運搬費、消耗品</w:t>
      </w:r>
      <w:r w:rsidR="0052715F" w:rsidRPr="009B5917">
        <w:rPr>
          <w:rFonts w:asciiTheme="minorEastAsia" w:hAnsiTheme="minorEastAsia" w:hint="eastAsia"/>
        </w:rPr>
        <w:t>費</w:t>
      </w:r>
      <w:r w:rsidRPr="009B5917">
        <w:rPr>
          <w:rFonts w:asciiTheme="minorEastAsia" w:hAnsiTheme="minorEastAsia" w:hint="eastAsia"/>
        </w:rPr>
        <w:t>、光熱費、借料、回線使用料、福利厚生費等</w:t>
      </w:r>
    </w:p>
    <w:p w:rsidR="00753C05" w:rsidRPr="009B5917" w:rsidRDefault="005B395E" w:rsidP="00774580">
      <w:pPr>
        <w:widowControl/>
        <w:ind w:leftChars="400" w:left="1260" w:hangingChars="200" w:hanging="420"/>
        <w:jc w:val="left"/>
        <w:rPr>
          <w:rFonts w:asciiTheme="minorEastAsia" w:hAnsiTheme="minorEastAsia"/>
        </w:rPr>
      </w:pPr>
      <w:r w:rsidRPr="009B5917">
        <w:rPr>
          <w:rFonts w:asciiTheme="minorEastAsia" w:hAnsiTheme="minorEastAsia" w:hint="eastAsia"/>
        </w:rPr>
        <w:lastRenderedPageBreak/>
        <w:t>※</w:t>
      </w:r>
      <w:r w:rsidR="00365386" w:rsidRPr="009B5917">
        <w:rPr>
          <w:rFonts w:asciiTheme="minorEastAsia" w:hAnsiTheme="minorEastAsia" w:hint="eastAsia"/>
        </w:rPr>
        <w:t>１</w:t>
      </w:r>
      <w:r w:rsidRPr="009B5917">
        <w:rPr>
          <w:rFonts w:asciiTheme="minorEastAsia" w:hAnsiTheme="minorEastAsia" w:hint="eastAsia"/>
        </w:rPr>
        <w:t xml:space="preserve">　一般管理費とは、管理部門に要する経費で</w:t>
      </w:r>
      <w:r w:rsidR="00753C05" w:rsidRPr="009B5917">
        <w:rPr>
          <w:rFonts w:asciiTheme="minorEastAsia" w:hAnsiTheme="minorEastAsia" w:hint="eastAsia"/>
        </w:rPr>
        <w:t>あり</w:t>
      </w:r>
      <w:r w:rsidRPr="009B5917">
        <w:rPr>
          <w:rFonts w:asciiTheme="minorEastAsia" w:hAnsiTheme="minorEastAsia" w:hint="eastAsia"/>
        </w:rPr>
        <w:t>、</w:t>
      </w:r>
      <w:r w:rsidR="002A3718" w:rsidRPr="009B5917">
        <w:rPr>
          <w:rFonts w:asciiTheme="minorEastAsia" w:hAnsiTheme="minorEastAsia" w:hint="eastAsia"/>
        </w:rPr>
        <w:t>本</w:t>
      </w:r>
      <w:r w:rsidRPr="009B5917">
        <w:rPr>
          <w:rFonts w:asciiTheme="minorEastAsia" w:hAnsiTheme="minorEastAsia" w:hint="eastAsia"/>
        </w:rPr>
        <w:t>事業に要した経</w:t>
      </w:r>
      <w:r w:rsidR="00807D2E" w:rsidRPr="009B5917">
        <w:rPr>
          <w:rFonts w:asciiTheme="minorEastAsia" w:hAnsiTheme="minorEastAsia" w:hint="eastAsia"/>
        </w:rPr>
        <w:t>費として抽出・特定することが困難な経費をいい、事業の特定が可能な</w:t>
      </w:r>
      <w:r w:rsidRPr="009B5917">
        <w:rPr>
          <w:rFonts w:asciiTheme="minorEastAsia" w:hAnsiTheme="minorEastAsia" w:hint="eastAsia"/>
        </w:rPr>
        <w:t>経費は事業費に計上することが望ましい。</w:t>
      </w:r>
    </w:p>
    <w:p w:rsidR="00365386" w:rsidRPr="009B5917" w:rsidRDefault="00365386" w:rsidP="00774580">
      <w:pPr>
        <w:widowControl/>
        <w:ind w:leftChars="400" w:left="1260" w:hangingChars="200" w:hanging="420"/>
        <w:jc w:val="left"/>
        <w:rPr>
          <w:rFonts w:asciiTheme="minorEastAsia" w:hAnsiTheme="minorEastAsia"/>
        </w:rPr>
      </w:pPr>
      <w:r w:rsidRPr="009B5917">
        <w:rPr>
          <w:rFonts w:asciiTheme="minorEastAsia" w:hAnsiTheme="minorEastAsia" w:hint="eastAsia"/>
        </w:rPr>
        <w:t>※２　一</w:t>
      </w:r>
      <w:r w:rsidR="00F70EDB" w:rsidRPr="009B5917">
        <w:rPr>
          <w:rFonts w:asciiTheme="minorEastAsia" w:hAnsiTheme="minorEastAsia" w:hint="eastAsia"/>
        </w:rPr>
        <w:t>般管理費</w:t>
      </w:r>
      <w:r w:rsidR="00FA3F55" w:rsidRPr="009B5917">
        <w:rPr>
          <w:rFonts w:asciiTheme="minorEastAsia" w:hAnsiTheme="minorEastAsia" w:hint="eastAsia"/>
        </w:rPr>
        <w:t>の</w:t>
      </w:r>
      <w:r w:rsidR="00F70EDB" w:rsidRPr="009B5917">
        <w:rPr>
          <w:rFonts w:asciiTheme="minorEastAsia" w:hAnsiTheme="minorEastAsia" w:hint="eastAsia"/>
        </w:rPr>
        <w:t>算出</w:t>
      </w:r>
      <w:r w:rsidR="00FA3F55" w:rsidRPr="009B5917">
        <w:rPr>
          <w:rFonts w:asciiTheme="minorEastAsia" w:hAnsiTheme="minorEastAsia" w:hint="eastAsia"/>
        </w:rPr>
        <w:t>（一般管理費＝直接経費（人件費＋事業費）×一般管理費率）</w:t>
      </w:r>
      <w:r w:rsidR="00F70EDB" w:rsidRPr="009B5917">
        <w:rPr>
          <w:rFonts w:asciiTheme="minorEastAsia" w:hAnsiTheme="minorEastAsia" w:hint="eastAsia"/>
        </w:rPr>
        <w:t>に当た</w:t>
      </w:r>
      <w:r w:rsidR="00FA3F55" w:rsidRPr="009B5917">
        <w:rPr>
          <w:rFonts w:asciiTheme="minorEastAsia" w:hAnsiTheme="minorEastAsia" w:hint="eastAsia"/>
        </w:rPr>
        <w:t>って、</w:t>
      </w:r>
      <w:r w:rsidR="00F70EDB" w:rsidRPr="009B5917">
        <w:rPr>
          <w:rFonts w:asciiTheme="minorEastAsia" w:hAnsiTheme="minorEastAsia" w:hint="eastAsia"/>
        </w:rPr>
        <w:t>一般管理費率</w:t>
      </w:r>
      <w:r w:rsidR="00F309B0" w:rsidRPr="009B5917">
        <w:rPr>
          <w:rFonts w:asciiTheme="minorEastAsia" w:hAnsiTheme="minorEastAsia" w:hint="eastAsia"/>
        </w:rPr>
        <w:t>について</w:t>
      </w:r>
      <w:r w:rsidR="00F70EDB" w:rsidRPr="009B5917">
        <w:rPr>
          <w:rFonts w:asciiTheme="minorEastAsia" w:hAnsiTheme="minorEastAsia" w:hint="eastAsia"/>
        </w:rPr>
        <w:t>は１０</w:t>
      </w:r>
      <w:r w:rsidRPr="009B5917">
        <w:rPr>
          <w:rFonts w:asciiTheme="minorEastAsia" w:hAnsiTheme="minorEastAsia" w:hint="eastAsia"/>
        </w:rPr>
        <w:t>％</w:t>
      </w:r>
      <w:r w:rsidR="004D3826" w:rsidRPr="009B5917">
        <w:rPr>
          <w:rFonts w:asciiTheme="minorEastAsia" w:hAnsiTheme="minorEastAsia" w:hint="eastAsia"/>
        </w:rPr>
        <w:t>又は</w:t>
      </w:r>
      <w:r w:rsidR="00FA3F55" w:rsidRPr="009B5917">
        <w:rPr>
          <w:rFonts w:asciiTheme="minorEastAsia" w:hAnsiTheme="minorEastAsia" w:hint="eastAsia"/>
        </w:rPr>
        <w:t>別添「委託事業経費の算出に関する基本方針」に記載の計算式によって算出されたいずれか低い率とすること。</w:t>
      </w:r>
    </w:p>
    <w:p w:rsidR="009D2D47" w:rsidRPr="009B5917" w:rsidRDefault="009D2D47" w:rsidP="00753C05">
      <w:pPr>
        <w:widowControl/>
        <w:ind w:firstLineChars="200" w:firstLine="420"/>
        <w:jc w:val="left"/>
        <w:rPr>
          <w:rFonts w:asciiTheme="minorEastAsia" w:hAnsiTheme="minorEastAsia"/>
        </w:rPr>
      </w:pPr>
      <w:r w:rsidRPr="009B5917">
        <w:rPr>
          <w:rFonts w:asciiTheme="minorEastAsia" w:hAnsiTheme="minorEastAsia" w:hint="eastAsia"/>
        </w:rPr>
        <w:t>(4) 消費税</w:t>
      </w:r>
    </w:p>
    <w:p w:rsidR="009D2D47" w:rsidRPr="009B5917" w:rsidRDefault="002F1EC8" w:rsidP="009D2D47">
      <w:pPr>
        <w:widowControl/>
        <w:ind w:firstLineChars="200" w:firstLine="420"/>
        <w:jc w:val="left"/>
        <w:rPr>
          <w:rFonts w:asciiTheme="minorEastAsia" w:hAnsiTheme="minorEastAsia"/>
        </w:rPr>
      </w:pPr>
      <w:r w:rsidRPr="009B5917">
        <w:rPr>
          <w:rFonts w:asciiTheme="minorEastAsia" w:hAnsiTheme="minorEastAsia" w:hint="eastAsia"/>
        </w:rPr>
        <w:t xml:space="preserve">　　(1</w:t>
      </w:r>
      <w:r w:rsidR="009D2D47" w:rsidRPr="009B5917">
        <w:rPr>
          <w:rFonts w:asciiTheme="minorEastAsia" w:hAnsiTheme="minorEastAsia" w:hint="eastAsia"/>
        </w:rPr>
        <w:t>)から(3)の合計額（(2)を除き税抜きの額）に0.08を乗じた額</w:t>
      </w:r>
    </w:p>
    <w:p w:rsidR="00D40C30" w:rsidRPr="009B5917" w:rsidRDefault="009D2D47" w:rsidP="0009434A">
      <w:pPr>
        <w:widowControl/>
        <w:ind w:firstLineChars="200" w:firstLine="420"/>
        <w:jc w:val="left"/>
        <w:rPr>
          <w:rFonts w:asciiTheme="minorEastAsia" w:hAnsiTheme="minorEastAsia"/>
        </w:rPr>
      </w:pPr>
      <w:r w:rsidRPr="009B5917">
        <w:rPr>
          <w:rFonts w:asciiTheme="minorEastAsia" w:hAnsiTheme="minorEastAsia" w:hint="eastAsia"/>
        </w:rPr>
        <w:t>(5</w:t>
      </w:r>
      <w:r w:rsidR="0009434A" w:rsidRPr="009B5917">
        <w:rPr>
          <w:rFonts w:asciiTheme="minorEastAsia" w:hAnsiTheme="minorEastAsia" w:hint="eastAsia"/>
        </w:rPr>
        <w:t xml:space="preserve">) </w:t>
      </w:r>
      <w:r w:rsidR="00D40C30" w:rsidRPr="009B5917">
        <w:rPr>
          <w:rFonts w:asciiTheme="minorEastAsia" w:hAnsiTheme="minorEastAsia" w:hint="eastAsia"/>
        </w:rPr>
        <w:t>再委託費</w:t>
      </w:r>
    </w:p>
    <w:p w:rsidR="00D40C30" w:rsidRPr="009B5917" w:rsidRDefault="00D40C30" w:rsidP="0009434A">
      <w:pPr>
        <w:widowControl/>
        <w:ind w:left="630" w:hangingChars="300" w:hanging="630"/>
        <w:jc w:val="left"/>
        <w:rPr>
          <w:rFonts w:asciiTheme="minorEastAsia" w:hAnsiTheme="minorEastAsia"/>
        </w:rPr>
      </w:pPr>
      <w:r w:rsidRPr="009B5917">
        <w:rPr>
          <w:rFonts w:asciiTheme="minorEastAsia" w:hAnsiTheme="minorEastAsia" w:hint="eastAsia"/>
        </w:rPr>
        <w:t xml:space="preserve">　　　</w:t>
      </w:r>
      <w:r w:rsidR="0009434A" w:rsidRPr="009B5917">
        <w:rPr>
          <w:rFonts w:asciiTheme="minorEastAsia" w:hAnsiTheme="minorEastAsia" w:hint="eastAsia"/>
        </w:rPr>
        <w:t xml:space="preserve">　</w:t>
      </w:r>
      <w:r w:rsidR="002F1EC8" w:rsidRPr="009B5917">
        <w:rPr>
          <w:rFonts w:asciiTheme="minorEastAsia" w:hAnsiTheme="minorEastAsia" w:hint="eastAsia"/>
        </w:rPr>
        <w:t>委託事業の一部について</w:t>
      </w:r>
      <w:r w:rsidR="00065235" w:rsidRPr="009B5917">
        <w:rPr>
          <w:rFonts w:asciiTheme="minorEastAsia" w:hAnsiTheme="minorEastAsia" w:hint="eastAsia"/>
        </w:rPr>
        <w:t>受託者以外の者に再委託する</w:t>
      </w:r>
      <w:r w:rsidR="009D2D47" w:rsidRPr="009B5917">
        <w:rPr>
          <w:rFonts w:asciiTheme="minorEastAsia" w:hAnsiTheme="minorEastAsia" w:hint="eastAsia"/>
        </w:rPr>
        <w:t>場合に</w:t>
      </w:r>
      <w:r w:rsidRPr="009B5917">
        <w:rPr>
          <w:rFonts w:asciiTheme="minorEastAsia" w:hAnsiTheme="minorEastAsia" w:hint="eastAsia"/>
        </w:rPr>
        <w:t>要する経費</w:t>
      </w:r>
      <w:r w:rsidR="001D0FA6" w:rsidRPr="009B5917">
        <w:rPr>
          <w:rFonts w:asciiTheme="minorEastAsia" w:hAnsiTheme="minorEastAsia" w:hint="eastAsia"/>
        </w:rPr>
        <w:t>（サポーターに</w:t>
      </w:r>
      <w:r w:rsidR="002F1EC8" w:rsidRPr="009B5917">
        <w:rPr>
          <w:rFonts w:asciiTheme="minorEastAsia" w:hAnsiTheme="minorEastAsia" w:hint="eastAsia"/>
        </w:rPr>
        <w:t>対する謝金及び旅費の支払いは再委託費とはみなさない</w:t>
      </w:r>
      <w:r w:rsidR="001D0FA6" w:rsidRPr="009B5917">
        <w:rPr>
          <w:rFonts w:asciiTheme="minorEastAsia" w:hAnsiTheme="minorEastAsia" w:hint="eastAsia"/>
        </w:rPr>
        <w:t>。）</w:t>
      </w:r>
    </w:p>
    <w:p w:rsidR="007C7D54" w:rsidRPr="009B5917" w:rsidRDefault="007C7D54" w:rsidP="004242B9">
      <w:pPr>
        <w:rPr>
          <w:rFonts w:asciiTheme="minorEastAsia" w:hAnsiTheme="minorEastAsia"/>
        </w:rPr>
      </w:pPr>
    </w:p>
    <w:p w:rsidR="00557586" w:rsidRPr="009B5917" w:rsidRDefault="002A3718" w:rsidP="00557586">
      <w:pPr>
        <w:ind w:firstLineChars="100" w:firstLine="210"/>
        <w:rPr>
          <w:rFonts w:asciiTheme="minorEastAsia" w:hAnsiTheme="minorEastAsia"/>
        </w:rPr>
      </w:pPr>
      <w:r w:rsidRPr="009B5917">
        <w:rPr>
          <w:rFonts w:asciiTheme="minorEastAsia" w:hAnsiTheme="minorEastAsia" w:hint="eastAsia"/>
        </w:rPr>
        <w:t>13</w:t>
      </w:r>
      <w:r w:rsidR="00557586" w:rsidRPr="009B5917">
        <w:rPr>
          <w:rFonts w:asciiTheme="minorEastAsia" w:hAnsiTheme="minorEastAsia" w:hint="eastAsia"/>
        </w:rPr>
        <w:t xml:space="preserve">　危険負担</w:t>
      </w:r>
    </w:p>
    <w:p w:rsidR="00557586" w:rsidRPr="009B5917" w:rsidRDefault="003B184E" w:rsidP="00557586">
      <w:pPr>
        <w:ind w:left="420" w:hangingChars="200" w:hanging="420"/>
        <w:rPr>
          <w:rFonts w:asciiTheme="minorEastAsia" w:hAnsiTheme="minorEastAsia"/>
        </w:rPr>
      </w:pPr>
      <w:r w:rsidRPr="009B5917">
        <w:rPr>
          <w:rFonts w:asciiTheme="minorEastAsia" w:hAnsiTheme="minorEastAsia" w:hint="eastAsia"/>
        </w:rPr>
        <w:t xml:space="preserve">　　　受託者は、本事業</w:t>
      </w:r>
      <w:r w:rsidR="00B867A7" w:rsidRPr="009B5917">
        <w:rPr>
          <w:rFonts w:asciiTheme="minorEastAsia" w:hAnsiTheme="minorEastAsia" w:hint="eastAsia"/>
        </w:rPr>
        <w:t>に従事する者</w:t>
      </w:r>
      <w:r w:rsidR="00557586" w:rsidRPr="009B5917">
        <w:rPr>
          <w:rFonts w:asciiTheme="minorEastAsia" w:hAnsiTheme="minorEastAsia" w:hint="eastAsia"/>
        </w:rPr>
        <w:t>の資質、規律保持、風紀及び衛生並びに健康に関すること等の人事管理及び要員の責めに起因して発生した火災、盗難等不祥事が発生した場合の一切の責任を負うこと。</w:t>
      </w:r>
    </w:p>
    <w:p w:rsidR="00557586" w:rsidRPr="009B5917" w:rsidRDefault="00D936BD" w:rsidP="00557586">
      <w:pPr>
        <w:ind w:left="420" w:hangingChars="200" w:hanging="420"/>
        <w:rPr>
          <w:rFonts w:asciiTheme="minorEastAsia" w:hAnsiTheme="minorEastAsia"/>
        </w:rPr>
      </w:pPr>
      <w:r w:rsidRPr="009B5917">
        <w:rPr>
          <w:rFonts w:asciiTheme="minorEastAsia" w:hAnsiTheme="minorEastAsia" w:hint="eastAsia"/>
        </w:rPr>
        <w:t xml:space="preserve">　　　なお、その他危険負担については、別紙</w:t>
      </w:r>
      <w:r w:rsidR="00FC6780" w:rsidRPr="009B5917">
        <w:rPr>
          <w:rFonts w:asciiTheme="minorEastAsia" w:hAnsiTheme="minorEastAsia" w:hint="eastAsia"/>
        </w:rPr>
        <w:t>４</w:t>
      </w:r>
      <w:r w:rsidR="00557586" w:rsidRPr="009B5917">
        <w:rPr>
          <w:rFonts w:asciiTheme="minorEastAsia" w:hAnsiTheme="minorEastAsia" w:hint="eastAsia"/>
        </w:rPr>
        <w:t>「危険負担表」のとおりとする。</w:t>
      </w:r>
    </w:p>
    <w:p w:rsidR="00557586" w:rsidRPr="009B5917" w:rsidRDefault="00557586" w:rsidP="00557586">
      <w:pPr>
        <w:rPr>
          <w:rFonts w:asciiTheme="minorEastAsia" w:hAnsiTheme="minorEastAsia"/>
        </w:rPr>
      </w:pPr>
    </w:p>
    <w:p w:rsidR="00557586" w:rsidRPr="009B5917" w:rsidRDefault="002A3718" w:rsidP="00557586">
      <w:pPr>
        <w:ind w:firstLineChars="100" w:firstLine="210"/>
        <w:rPr>
          <w:rFonts w:asciiTheme="minorEastAsia" w:hAnsiTheme="minorEastAsia"/>
        </w:rPr>
      </w:pPr>
      <w:r w:rsidRPr="009B5917">
        <w:rPr>
          <w:rFonts w:asciiTheme="minorEastAsia" w:hAnsiTheme="minorEastAsia" w:hint="eastAsia"/>
        </w:rPr>
        <w:t>14</w:t>
      </w:r>
      <w:r w:rsidR="003B184E" w:rsidRPr="009B5917">
        <w:rPr>
          <w:rFonts w:asciiTheme="minorEastAsia" w:hAnsiTheme="minorEastAsia" w:hint="eastAsia"/>
        </w:rPr>
        <w:t xml:space="preserve">　事業</w:t>
      </w:r>
      <w:r w:rsidR="00557586" w:rsidRPr="009B5917">
        <w:rPr>
          <w:rFonts w:asciiTheme="minorEastAsia" w:hAnsiTheme="minorEastAsia" w:hint="eastAsia"/>
        </w:rPr>
        <w:t>実施に留意すべき事項</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(1) 関係法令及び関係通達等の改廃への対応</w:t>
      </w:r>
    </w:p>
    <w:p w:rsidR="00557586" w:rsidRPr="009B5917" w:rsidRDefault="002A3718" w:rsidP="00557586">
      <w:pPr>
        <w:ind w:leftChars="300" w:left="630" w:firstLineChars="100" w:firstLine="210"/>
        <w:rPr>
          <w:rFonts w:asciiTheme="minorEastAsia" w:hAnsiTheme="minorEastAsia"/>
        </w:rPr>
      </w:pPr>
      <w:r w:rsidRPr="009B5917">
        <w:rPr>
          <w:rFonts w:asciiTheme="minorEastAsia" w:hAnsiTheme="minorEastAsia" w:hint="eastAsia"/>
        </w:rPr>
        <w:t>年度途中で関係法令及び関係通達等が改廃された場合は、事業実施</w:t>
      </w:r>
      <w:r w:rsidR="00557586" w:rsidRPr="009B5917">
        <w:rPr>
          <w:rFonts w:asciiTheme="minorEastAsia" w:hAnsiTheme="minorEastAsia" w:hint="eastAsia"/>
        </w:rPr>
        <w:t>方法を変更することがある。</w:t>
      </w:r>
    </w:p>
    <w:p w:rsidR="00557586" w:rsidRPr="009B5917" w:rsidRDefault="00C36014" w:rsidP="006612F8">
      <w:pPr>
        <w:ind w:leftChars="300" w:left="630" w:firstLineChars="100" w:firstLine="210"/>
        <w:rPr>
          <w:rFonts w:asciiTheme="minorEastAsia" w:hAnsiTheme="minorEastAsia"/>
        </w:rPr>
      </w:pPr>
      <w:r w:rsidRPr="009B5917">
        <w:rPr>
          <w:rFonts w:asciiTheme="minorEastAsia" w:hAnsiTheme="minorEastAsia" w:hint="eastAsia"/>
        </w:rPr>
        <w:t>なお、変更する際は、都道府県労働局</w:t>
      </w:r>
      <w:r w:rsidR="00554A66" w:rsidRPr="009B5917">
        <w:rPr>
          <w:rFonts w:asciiTheme="minorEastAsia" w:hAnsiTheme="minorEastAsia" w:hint="eastAsia"/>
        </w:rPr>
        <w:t>は予算</w:t>
      </w:r>
      <w:r w:rsidR="00557586" w:rsidRPr="009B5917">
        <w:rPr>
          <w:rFonts w:asciiTheme="minorEastAsia" w:hAnsiTheme="minorEastAsia" w:hint="eastAsia"/>
        </w:rPr>
        <w:t>の範囲内で契約金額を変更することができることに留意すること。</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(2) 委託者の監督等</w:t>
      </w:r>
    </w:p>
    <w:p w:rsidR="00557586"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本事業の実施に関して、委託者</w:t>
      </w:r>
      <w:r w:rsidR="00557586" w:rsidRPr="009B5917">
        <w:rPr>
          <w:rFonts w:asciiTheme="minorEastAsia" w:hAnsiTheme="minorEastAsia" w:hint="eastAsia"/>
        </w:rPr>
        <w:t>の監督・</w:t>
      </w:r>
      <w:r w:rsidRPr="009B5917">
        <w:rPr>
          <w:rFonts w:asciiTheme="minorEastAsia" w:hAnsiTheme="minorEastAsia" w:hint="eastAsia"/>
        </w:rPr>
        <w:t>指示に従わなければならない。また、本事業の実施に際し、委託者</w:t>
      </w:r>
      <w:r w:rsidR="00557586" w:rsidRPr="009B5917">
        <w:rPr>
          <w:rFonts w:asciiTheme="minorEastAsia" w:hAnsiTheme="minorEastAsia" w:hint="eastAsia"/>
        </w:rPr>
        <w:t>からの質問や臨時の検査、資料の提示等の指示に従わなければならない。</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(3) 行政機関の情報公開</w:t>
      </w:r>
    </w:p>
    <w:p w:rsidR="00557586"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本事業</w:t>
      </w:r>
      <w:r w:rsidR="006612F8" w:rsidRPr="009B5917">
        <w:rPr>
          <w:rFonts w:asciiTheme="minorEastAsia" w:hAnsiTheme="minorEastAsia" w:hint="eastAsia"/>
        </w:rPr>
        <w:t>の入札</w:t>
      </w:r>
      <w:r w:rsidRPr="009B5917">
        <w:rPr>
          <w:rFonts w:asciiTheme="minorEastAsia" w:hAnsiTheme="minorEastAsia" w:hint="eastAsia"/>
        </w:rPr>
        <w:t>、契約及び事業</w:t>
      </w:r>
      <w:r w:rsidR="00557586" w:rsidRPr="009B5917">
        <w:rPr>
          <w:rFonts w:asciiTheme="minorEastAsia" w:hAnsiTheme="minorEastAsia" w:hint="eastAsia"/>
        </w:rPr>
        <w:t>の実施に当たって作成し、委託者に提出するすべての文書（紙媒体以外の媒体に記録されている情報を含む。）は、行政文書として情報公開請求の対象となり得るので留意すること。</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(4) 書類の備付け及び保存</w:t>
      </w:r>
    </w:p>
    <w:p w:rsidR="00557586"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本事業</w:t>
      </w:r>
      <w:r w:rsidR="002A3718" w:rsidRPr="009B5917">
        <w:rPr>
          <w:rFonts w:asciiTheme="minorEastAsia" w:hAnsiTheme="minorEastAsia" w:hint="eastAsia"/>
        </w:rPr>
        <w:t>の実施経過並びに本事業</w:t>
      </w:r>
      <w:r w:rsidR="00557586" w:rsidRPr="009B5917">
        <w:rPr>
          <w:rFonts w:asciiTheme="minorEastAsia" w:hAnsiTheme="minorEastAsia" w:hint="eastAsia"/>
        </w:rPr>
        <w:t>に係る</w:t>
      </w:r>
      <w:r w:rsidRPr="009B5917">
        <w:rPr>
          <w:rFonts w:asciiTheme="minorEastAsia" w:hAnsiTheme="minorEastAsia" w:hint="eastAsia"/>
        </w:rPr>
        <w:t>収入及び支出の関係を明らかにする帳簿及び一切の証拠書類並びに事業</w:t>
      </w:r>
      <w:r w:rsidR="002A3718" w:rsidRPr="009B5917">
        <w:rPr>
          <w:rFonts w:asciiTheme="minorEastAsia" w:hAnsiTheme="minorEastAsia" w:hint="eastAsia"/>
        </w:rPr>
        <w:t>内容に関わる</w:t>
      </w:r>
      <w:r w:rsidR="00557586" w:rsidRPr="009B5917">
        <w:rPr>
          <w:rFonts w:asciiTheme="minorEastAsia" w:hAnsiTheme="minorEastAsia" w:hint="eastAsia"/>
        </w:rPr>
        <w:t>書類等を国の会計及び物品に関する規定に準じて整備すること。</w:t>
      </w:r>
    </w:p>
    <w:p w:rsidR="00557586" w:rsidRPr="009B5917" w:rsidRDefault="00557586" w:rsidP="00557586">
      <w:pPr>
        <w:ind w:leftChars="200" w:left="630" w:hangingChars="100" w:hanging="210"/>
        <w:rPr>
          <w:rFonts w:asciiTheme="minorEastAsia" w:hAnsiTheme="minorEastAsia"/>
        </w:rPr>
      </w:pPr>
      <w:r w:rsidRPr="009B5917">
        <w:rPr>
          <w:rFonts w:asciiTheme="minorEastAsia" w:hAnsiTheme="minorEastAsia" w:hint="eastAsia"/>
        </w:rPr>
        <w:lastRenderedPageBreak/>
        <w:t xml:space="preserve">(5) </w:t>
      </w:r>
      <w:r w:rsidR="004550DC" w:rsidRPr="009B5917">
        <w:rPr>
          <w:rFonts w:asciiTheme="minorEastAsia" w:hAnsiTheme="minorEastAsia" w:hint="eastAsia"/>
        </w:rPr>
        <w:t>機器</w:t>
      </w:r>
      <w:r w:rsidRPr="009B5917">
        <w:rPr>
          <w:rFonts w:asciiTheme="minorEastAsia" w:hAnsiTheme="minorEastAsia" w:hint="eastAsia"/>
        </w:rPr>
        <w:t>等の管理</w:t>
      </w:r>
    </w:p>
    <w:p w:rsidR="00557586" w:rsidRPr="009B5917" w:rsidRDefault="00557586" w:rsidP="004550DC">
      <w:pPr>
        <w:ind w:left="630" w:hangingChars="300" w:hanging="630"/>
        <w:rPr>
          <w:rFonts w:asciiTheme="minorEastAsia" w:hAnsiTheme="minorEastAsia"/>
        </w:rPr>
      </w:pPr>
      <w:r w:rsidRPr="009B5917">
        <w:rPr>
          <w:rFonts w:asciiTheme="minorEastAsia" w:hAnsiTheme="minorEastAsia" w:hint="eastAsia"/>
        </w:rPr>
        <w:t xml:space="preserve">　　　　本事業の実施に関して、</w:t>
      </w:r>
      <w:r w:rsidR="00B212B4" w:rsidRPr="009B5917">
        <w:rPr>
          <w:rFonts w:asciiTheme="minorEastAsia" w:hAnsiTheme="minorEastAsia" w:hint="eastAsia"/>
        </w:rPr>
        <w:t>受託者が所有する設備、機械・器具及び備品（以下「機器等」という。）を使用することを原則とするが、別途、機器等の整備が必要とな</w:t>
      </w:r>
      <w:r w:rsidR="004550DC" w:rsidRPr="009B5917">
        <w:rPr>
          <w:rFonts w:asciiTheme="minorEastAsia" w:hAnsiTheme="minorEastAsia" w:hint="eastAsia"/>
        </w:rPr>
        <w:t>る場合は、特段の事情がない限り賃貸借契約で対応すること</w:t>
      </w:r>
      <w:r w:rsidR="00B212B4" w:rsidRPr="009B5917">
        <w:rPr>
          <w:rFonts w:asciiTheme="minorEastAsia" w:hAnsiTheme="minorEastAsia" w:hint="eastAsia"/>
        </w:rPr>
        <w:t>。なお、</w:t>
      </w:r>
      <w:r w:rsidR="004550DC" w:rsidRPr="009B5917">
        <w:rPr>
          <w:rFonts w:asciiTheme="minorEastAsia" w:hAnsiTheme="minorEastAsia" w:hint="eastAsia"/>
        </w:rPr>
        <w:t>機器</w:t>
      </w:r>
      <w:r w:rsidRPr="009B5917">
        <w:rPr>
          <w:rFonts w:asciiTheme="minorEastAsia" w:hAnsiTheme="minorEastAsia" w:hint="eastAsia"/>
        </w:rPr>
        <w:t>等を購入した（貸与を受けた）場合、受託者においては、一覧表を作成し、購入（貸与）年月日、購入（貸与）理由、廃棄（返還）年月日を記し、適切な維持管理を行うこと。</w:t>
      </w:r>
    </w:p>
    <w:p w:rsidR="000D76D0" w:rsidRPr="009B5917" w:rsidRDefault="000D76D0" w:rsidP="004550DC">
      <w:pPr>
        <w:ind w:left="630" w:hangingChars="300" w:hanging="630"/>
        <w:rPr>
          <w:rFonts w:asciiTheme="minorEastAsia" w:hAnsiTheme="minorEastAsia"/>
        </w:rPr>
      </w:pP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(6) 法令の遵守</w:t>
      </w:r>
    </w:p>
    <w:p w:rsidR="00557586"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受託者は、本事業を実施するに当たり</w:t>
      </w:r>
      <w:r w:rsidR="00557586" w:rsidRPr="009B5917">
        <w:rPr>
          <w:rFonts w:asciiTheme="minorEastAsia" w:hAnsiTheme="minorEastAsia" w:hint="eastAsia"/>
        </w:rPr>
        <w:t>、適用を受ける関係法令を遵守しなくてはならない。</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(7) 安全衛生</w:t>
      </w:r>
    </w:p>
    <w:p w:rsidR="00557586" w:rsidRPr="009B5917" w:rsidRDefault="00B867A7" w:rsidP="006612F8">
      <w:pPr>
        <w:ind w:left="630" w:hangingChars="300" w:hanging="630"/>
        <w:rPr>
          <w:rFonts w:asciiTheme="minorEastAsia" w:hAnsiTheme="minorEastAsia"/>
        </w:rPr>
      </w:pPr>
      <w:r w:rsidRPr="009B5917">
        <w:rPr>
          <w:rFonts w:asciiTheme="minorEastAsia" w:hAnsiTheme="minorEastAsia" w:hint="eastAsia"/>
        </w:rPr>
        <w:t xml:space="preserve">　　　　受託者は、本事業に従事する者</w:t>
      </w:r>
      <w:r w:rsidR="003B184E" w:rsidRPr="009B5917">
        <w:rPr>
          <w:rFonts w:asciiTheme="minorEastAsia" w:hAnsiTheme="minorEastAsia" w:hint="eastAsia"/>
        </w:rPr>
        <w:t>の労働安全衛生に関する労務管理について</w:t>
      </w:r>
      <w:r w:rsidR="00557586" w:rsidRPr="009B5917">
        <w:rPr>
          <w:rFonts w:asciiTheme="minorEastAsia" w:hAnsiTheme="minorEastAsia" w:hint="eastAsia"/>
        </w:rPr>
        <w:t>責任者を定め、関係法令に従って行わなければならない。</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(8) 禁止行為</w:t>
      </w:r>
    </w:p>
    <w:p w:rsidR="00557586" w:rsidRPr="009B5917" w:rsidRDefault="003B184E" w:rsidP="00557586">
      <w:pPr>
        <w:ind w:left="630" w:hangingChars="300" w:hanging="630"/>
        <w:rPr>
          <w:rFonts w:asciiTheme="minorEastAsia" w:hAnsiTheme="minorEastAsia"/>
        </w:rPr>
      </w:pPr>
      <w:r w:rsidRPr="009B5917">
        <w:rPr>
          <w:rFonts w:asciiTheme="minorEastAsia" w:hAnsiTheme="minorEastAsia" w:hint="eastAsia"/>
        </w:rPr>
        <w:t xml:space="preserve">　　　　受託者において、本事業</w:t>
      </w:r>
      <w:r w:rsidR="00B867A7" w:rsidRPr="009B5917">
        <w:rPr>
          <w:rFonts w:asciiTheme="minorEastAsia" w:hAnsiTheme="minorEastAsia" w:hint="eastAsia"/>
        </w:rPr>
        <w:t>に従事する者</w:t>
      </w:r>
      <w:r w:rsidR="00557586" w:rsidRPr="009B5917">
        <w:rPr>
          <w:rFonts w:asciiTheme="minorEastAsia" w:hAnsiTheme="minorEastAsia" w:hint="eastAsia"/>
        </w:rPr>
        <w:t>は、次の事項に該当する行為をしてはならない。</w:t>
      </w:r>
    </w:p>
    <w:p w:rsidR="00557586" w:rsidRPr="009B5917" w:rsidRDefault="00557586" w:rsidP="00557586">
      <w:pPr>
        <w:rPr>
          <w:rFonts w:asciiTheme="minorEastAsia" w:hAnsiTheme="minorEastAsia"/>
        </w:rPr>
      </w:pPr>
      <w:r w:rsidRPr="009B5917">
        <w:rPr>
          <w:rFonts w:asciiTheme="minorEastAsia" w:hAnsiTheme="minorEastAsia" w:hint="eastAsia"/>
        </w:rPr>
        <w:t xml:space="preserve">　　　ア　偽りその他不正の手段を用いる行為</w:t>
      </w:r>
    </w:p>
    <w:p w:rsidR="00557586" w:rsidRPr="009B5917" w:rsidRDefault="003B184E" w:rsidP="00557586">
      <w:pPr>
        <w:ind w:left="840" w:hangingChars="400" w:hanging="840"/>
        <w:rPr>
          <w:rFonts w:asciiTheme="minorEastAsia" w:hAnsiTheme="minorEastAsia"/>
        </w:rPr>
      </w:pPr>
      <w:r w:rsidRPr="009B5917">
        <w:rPr>
          <w:rFonts w:asciiTheme="minorEastAsia" w:hAnsiTheme="minorEastAsia" w:hint="eastAsia"/>
        </w:rPr>
        <w:t xml:space="preserve">　　　イ　本事業以外の事業</w:t>
      </w:r>
      <w:r w:rsidR="007B6D7C" w:rsidRPr="009B5917">
        <w:rPr>
          <w:rFonts w:asciiTheme="minorEastAsia" w:hAnsiTheme="minorEastAsia" w:hint="eastAsia"/>
        </w:rPr>
        <w:t>に使用するために個人情報及び企業情報を収集また</w:t>
      </w:r>
      <w:r w:rsidR="00557586" w:rsidRPr="009B5917">
        <w:rPr>
          <w:rFonts w:asciiTheme="minorEastAsia" w:hAnsiTheme="minorEastAsia" w:hint="eastAsia"/>
        </w:rPr>
        <w:t>は使用する行為</w:t>
      </w:r>
    </w:p>
    <w:p w:rsidR="00900681" w:rsidRPr="009B5917" w:rsidRDefault="00557586" w:rsidP="00900681">
      <w:pPr>
        <w:rPr>
          <w:rFonts w:asciiTheme="minorEastAsia" w:hAnsiTheme="minorEastAsia"/>
        </w:rPr>
      </w:pPr>
      <w:r w:rsidRPr="009B5917">
        <w:rPr>
          <w:rFonts w:asciiTheme="minorEastAsia" w:hAnsiTheme="minorEastAsia" w:hint="eastAsia"/>
        </w:rPr>
        <w:t xml:space="preserve">　　　</w:t>
      </w:r>
      <w:r w:rsidR="00BD3D95" w:rsidRPr="009B5917">
        <w:rPr>
          <w:rFonts w:asciiTheme="minorEastAsia" w:hAnsiTheme="minorEastAsia" w:hint="eastAsia"/>
        </w:rPr>
        <w:t>ウ　事業者に対して</w:t>
      </w:r>
      <w:r w:rsidRPr="009B5917">
        <w:rPr>
          <w:rFonts w:asciiTheme="minorEastAsia" w:hAnsiTheme="minorEastAsia" w:hint="eastAsia"/>
        </w:rPr>
        <w:t>金品若しくは役務の提供を要求する行為</w:t>
      </w:r>
    </w:p>
    <w:p w:rsidR="00557586" w:rsidRPr="009B5917" w:rsidRDefault="007B6D7C" w:rsidP="00900681">
      <w:pPr>
        <w:ind w:leftChars="300" w:left="840" w:hangingChars="100" w:hanging="210"/>
        <w:rPr>
          <w:rFonts w:asciiTheme="minorEastAsia" w:hAnsiTheme="minorEastAsia"/>
        </w:rPr>
      </w:pPr>
      <w:r w:rsidRPr="009B5917">
        <w:rPr>
          <w:rFonts w:asciiTheme="minorEastAsia" w:hAnsiTheme="minorEastAsia" w:hint="eastAsia"/>
        </w:rPr>
        <w:t>エ　事業者から金品、手数料若しくは報酬を徴収また</w:t>
      </w:r>
      <w:r w:rsidR="00557586" w:rsidRPr="009B5917">
        <w:rPr>
          <w:rFonts w:asciiTheme="minorEastAsia" w:hAnsiTheme="minorEastAsia" w:hint="eastAsia"/>
        </w:rPr>
        <w:t>は事業者に対して金品等を与える行為</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(9) 宣伝行為の禁止</w:t>
      </w:r>
    </w:p>
    <w:p w:rsidR="00557586"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受託者及び</w:t>
      </w:r>
      <w:r w:rsidR="001207AD" w:rsidRPr="009B5917">
        <w:rPr>
          <w:rFonts w:asciiTheme="minorEastAsia" w:hAnsiTheme="minorEastAsia" w:hint="eastAsia"/>
        </w:rPr>
        <w:t>本</w:t>
      </w:r>
      <w:r w:rsidRPr="009B5917">
        <w:rPr>
          <w:rFonts w:asciiTheme="minorEastAsia" w:hAnsiTheme="minorEastAsia" w:hint="eastAsia"/>
        </w:rPr>
        <w:t>事業</w:t>
      </w:r>
      <w:r w:rsidR="00B867A7" w:rsidRPr="009B5917">
        <w:rPr>
          <w:rFonts w:asciiTheme="minorEastAsia" w:hAnsiTheme="minorEastAsia" w:hint="eastAsia"/>
        </w:rPr>
        <w:t>に従事する者</w:t>
      </w:r>
      <w:r w:rsidR="00557586" w:rsidRPr="009B5917">
        <w:rPr>
          <w:rFonts w:asciiTheme="minorEastAsia" w:hAnsiTheme="minorEastAsia" w:hint="eastAsia"/>
        </w:rPr>
        <w:t>は、「厚生労働省」</w:t>
      </w:r>
      <w:r w:rsidR="007B6D7C" w:rsidRPr="009B5917">
        <w:rPr>
          <w:rFonts w:asciiTheme="minorEastAsia" w:hAnsiTheme="minorEastAsia" w:hint="eastAsia"/>
        </w:rPr>
        <w:t>また</w:t>
      </w:r>
      <w:r w:rsidR="006612F8" w:rsidRPr="009B5917">
        <w:rPr>
          <w:rFonts w:asciiTheme="minorEastAsia" w:hAnsiTheme="minorEastAsia" w:hint="eastAsia"/>
        </w:rPr>
        <w:t>は「都道府県労働局」</w:t>
      </w:r>
      <w:r w:rsidR="00557586" w:rsidRPr="009B5917">
        <w:rPr>
          <w:rFonts w:asciiTheme="minorEastAsia" w:hAnsiTheme="minorEastAsia" w:hint="eastAsia"/>
        </w:rPr>
        <w:t>の名称並びにシンボルマーク、</w:t>
      </w:r>
      <w:r w:rsidR="002A3718" w:rsidRPr="009B5917">
        <w:rPr>
          <w:rFonts w:asciiTheme="minorEastAsia" w:hAnsiTheme="minorEastAsia" w:hint="eastAsia"/>
        </w:rPr>
        <w:t>「雇用管理改善サポーター</w:t>
      </w:r>
      <w:r w:rsidR="00D06D60" w:rsidRPr="009B5917">
        <w:rPr>
          <w:rFonts w:asciiTheme="minorEastAsia" w:hAnsiTheme="minorEastAsia" w:hint="eastAsia"/>
        </w:rPr>
        <w:t>」</w:t>
      </w:r>
      <w:r w:rsidRPr="009B5917">
        <w:rPr>
          <w:rFonts w:asciiTheme="minorEastAsia" w:hAnsiTheme="minorEastAsia" w:hint="eastAsia"/>
        </w:rPr>
        <w:t>等の本事業</w:t>
      </w:r>
      <w:r w:rsidR="00557586" w:rsidRPr="009B5917">
        <w:rPr>
          <w:rFonts w:asciiTheme="minorEastAsia" w:hAnsiTheme="minorEastAsia" w:hint="eastAsia"/>
        </w:rPr>
        <w:t>上の地位・名</w:t>
      </w:r>
      <w:r w:rsidRPr="009B5917">
        <w:rPr>
          <w:rFonts w:asciiTheme="minorEastAsia" w:hAnsiTheme="minorEastAsia" w:hint="eastAsia"/>
        </w:rPr>
        <w:t>称を受託者が自ら行う本事業</w:t>
      </w:r>
      <w:r w:rsidR="00557586" w:rsidRPr="009B5917">
        <w:rPr>
          <w:rFonts w:asciiTheme="minorEastAsia" w:hAnsiTheme="minorEastAsia" w:hint="eastAsia"/>
        </w:rPr>
        <w:t>以外の業務の宣伝に無断で使用しないこと。</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(10)</w:t>
      </w:r>
      <w:r w:rsidR="008D1A90" w:rsidRPr="009B5917">
        <w:rPr>
          <w:rFonts w:asciiTheme="minorEastAsia" w:hAnsiTheme="minorEastAsia" w:hint="eastAsia"/>
        </w:rPr>
        <w:t xml:space="preserve"> </w:t>
      </w:r>
      <w:r w:rsidRPr="009B5917">
        <w:rPr>
          <w:rFonts w:asciiTheme="minorEastAsia" w:hAnsiTheme="minorEastAsia" w:hint="eastAsia"/>
        </w:rPr>
        <w:t>身分を示す証明書の提示</w:t>
      </w:r>
    </w:p>
    <w:p w:rsidR="006612F8" w:rsidRPr="009B5917" w:rsidRDefault="003B184E" w:rsidP="006612F8">
      <w:pPr>
        <w:ind w:left="630" w:hangingChars="300" w:hanging="630"/>
        <w:rPr>
          <w:rFonts w:asciiTheme="minorEastAsia" w:hAnsiTheme="minorEastAsia"/>
        </w:rPr>
      </w:pPr>
      <w:r w:rsidRPr="009B5917">
        <w:rPr>
          <w:rFonts w:asciiTheme="minorEastAsia" w:hAnsiTheme="minorEastAsia" w:hint="eastAsia"/>
        </w:rPr>
        <w:t xml:space="preserve">　　　　受託者は、本事業</w:t>
      </w:r>
      <w:r w:rsidR="00557586" w:rsidRPr="009B5917">
        <w:rPr>
          <w:rFonts w:asciiTheme="minorEastAsia" w:hAnsiTheme="minorEastAsia" w:hint="eastAsia"/>
        </w:rPr>
        <w:t>に従事</w:t>
      </w:r>
      <w:r w:rsidR="00D82BD5" w:rsidRPr="009B5917">
        <w:rPr>
          <w:rFonts w:asciiTheme="minorEastAsia" w:hAnsiTheme="minorEastAsia" w:hint="eastAsia"/>
        </w:rPr>
        <w:t>する者が、介護関係団体及び事業所</w:t>
      </w:r>
      <w:r w:rsidRPr="009B5917">
        <w:rPr>
          <w:rFonts w:asciiTheme="minorEastAsia" w:hAnsiTheme="minorEastAsia" w:hint="eastAsia"/>
        </w:rPr>
        <w:t>等への立ち入る際には、委託者</w:t>
      </w:r>
      <w:r w:rsidR="00557586" w:rsidRPr="009B5917">
        <w:rPr>
          <w:rFonts w:asciiTheme="minorEastAsia" w:hAnsiTheme="minorEastAsia" w:hint="eastAsia"/>
        </w:rPr>
        <w:t>が承認し受託者が発行す</w:t>
      </w:r>
      <w:r w:rsidR="006612F8" w:rsidRPr="009B5917">
        <w:rPr>
          <w:rFonts w:asciiTheme="minorEastAsia" w:hAnsiTheme="minorEastAsia" w:hint="eastAsia"/>
        </w:rPr>
        <w:t>るその身分を示す証明書を携帯させ、関係人にこれを提示させること。</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(11)</w:t>
      </w:r>
      <w:r w:rsidR="008D1A90" w:rsidRPr="009B5917">
        <w:rPr>
          <w:rFonts w:asciiTheme="minorEastAsia" w:hAnsiTheme="minorEastAsia" w:hint="eastAsia"/>
        </w:rPr>
        <w:t xml:space="preserve"> </w:t>
      </w:r>
      <w:r w:rsidRPr="009B5917">
        <w:rPr>
          <w:rFonts w:asciiTheme="minorEastAsia" w:hAnsiTheme="minorEastAsia" w:hint="eastAsia"/>
        </w:rPr>
        <w:t>事業の引継ぎ</w:t>
      </w:r>
    </w:p>
    <w:p w:rsidR="00557586" w:rsidRPr="009B5917" w:rsidRDefault="002A3718" w:rsidP="00557586">
      <w:pPr>
        <w:ind w:leftChars="100" w:left="630" w:hangingChars="200" w:hanging="420"/>
        <w:rPr>
          <w:rFonts w:asciiTheme="minorEastAsia" w:hAnsiTheme="minorEastAsia"/>
        </w:rPr>
      </w:pPr>
      <w:r w:rsidRPr="009B5917">
        <w:rPr>
          <w:rFonts w:asciiTheme="minorEastAsia" w:hAnsiTheme="minorEastAsia" w:hint="eastAsia"/>
        </w:rPr>
        <w:t xml:space="preserve">　　　</w:t>
      </w:r>
      <w:r w:rsidR="00557586" w:rsidRPr="009B5917">
        <w:rPr>
          <w:rFonts w:asciiTheme="minorEastAsia" w:hAnsiTheme="minorEastAsia" w:hint="eastAsia"/>
        </w:rPr>
        <w:t>事業が終了（中止</w:t>
      </w:r>
      <w:r w:rsidR="00D03676" w:rsidRPr="009B5917">
        <w:rPr>
          <w:rFonts w:asciiTheme="minorEastAsia" w:hAnsiTheme="minorEastAsia" w:hint="eastAsia"/>
        </w:rPr>
        <w:t>を</w:t>
      </w:r>
      <w:r w:rsidR="00557586" w:rsidRPr="009B5917">
        <w:rPr>
          <w:rFonts w:asciiTheme="minorEastAsia" w:hAnsiTheme="minorEastAsia" w:hint="eastAsia"/>
        </w:rPr>
        <w:t>含む</w:t>
      </w:r>
      <w:r w:rsidR="00D03676" w:rsidRPr="009B5917">
        <w:rPr>
          <w:rFonts w:asciiTheme="minorEastAsia" w:hAnsiTheme="minorEastAsia" w:hint="eastAsia"/>
        </w:rPr>
        <w:t>。</w:t>
      </w:r>
      <w:r w:rsidR="00557586" w:rsidRPr="009B5917">
        <w:rPr>
          <w:rFonts w:asciiTheme="minorEastAsia" w:hAnsiTheme="minorEastAsia" w:hint="eastAsia"/>
        </w:rPr>
        <w:t>）し、本事業を受託する予定の次の事業者（以下「後任者」という。）が受託者と同一でない場合には、受託者は後任者に対し、後任者決定日から後任者が受託した委託契約開始予定日前日までの間に事業実施状況等について確実に引継ぎを完了し、後任者が本事業を行うに当たって、支障がないようにすること。</w:t>
      </w:r>
    </w:p>
    <w:p w:rsidR="00557586" w:rsidRPr="009B5917" w:rsidRDefault="00557586" w:rsidP="006612F8">
      <w:pPr>
        <w:ind w:leftChars="100" w:left="630" w:hangingChars="200" w:hanging="420"/>
        <w:rPr>
          <w:rFonts w:asciiTheme="minorEastAsia" w:hAnsiTheme="minorEastAsia"/>
        </w:rPr>
      </w:pPr>
      <w:r w:rsidRPr="009B5917">
        <w:rPr>
          <w:rFonts w:asciiTheme="minorEastAsia" w:hAnsiTheme="minorEastAsia" w:hint="eastAsia"/>
        </w:rPr>
        <w:t xml:space="preserve">　　　なお、受託者及び後任者は、引継ぎ終了後</w:t>
      </w:r>
      <w:r w:rsidR="008C0E26" w:rsidRPr="009B5917">
        <w:rPr>
          <w:rFonts w:asciiTheme="minorEastAsia" w:hAnsiTheme="minorEastAsia" w:hint="eastAsia"/>
        </w:rPr>
        <w:t>、引継ぎの内容及び範囲を速やかに</w:t>
      </w:r>
      <w:r w:rsidR="005B4B91" w:rsidRPr="009B5917">
        <w:rPr>
          <w:rFonts w:asciiTheme="minorEastAsia" w:hAnsiTheme="minorEastAsia" w:hint="eastAsia"/>
        </w:rPr>
        <w:t>職業</w:t>
      </w:r>
      <w:r w:rsidR="005B4B91" w:rsidRPr="009B5917">
        <w:rPr>
          <w:rFonts w:asciiTheme="minorEastAsia" w:hAnsiTheme="minorEastAsia" w:hint="eastAsia"/>
        </w:rPr>
        <w:lastRenderedPageBreak/>
        <w:t>安定</w:t>
      </w:r>
      <w:r w:rsidRPr="009B5917">
        <w:rPr>
          <w:rFonts w:asciiTheme="minorEastAsia" w:hAnsiTheme="minorEastAsia" w:hint="eastAsia"/>
        </w:rPr>
        <w:t>課に報告すること。</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(12)</w:t>
      </w:r>
      <w:r w:rsidR="008D1A90" w:rsidRPr="009B5917">
        <w:rPr>
          <w:rFonts w:asciiTheme="minorEastAsia" w:hAnsiTheme="minorEastAsia" w:hint="eastAsia"/>
        </w:rPr>
        <w:t xml:space="preserve"> </w:t>
      </w:r>
      <w:r w:rsidRPr="009B5917">
        <w:rPr>
          <w:rFonts w:asciiTheme="minorEastAsia" w:hAnsiTheme="minorEastAsia" w:hint="eastAsia"/>
        </w:rPr>
        <w:t>再委託</w:t>
      </w:r>
    </w:p>
    <w:p w:rsidR="00557586" w:rsidRPr="009B5917" w:rsidRDefault="00557586" w:rsidP="00557586">
      <w:pPr>
        <w:ind w:leftChars="300" w:left="630" w:firstLineChars="100" w:firstLine="210"/>
        <w:rPr>
          <w:rFonts w:asciiTheme="minorEastAsia" w:hAnsiTheme="minorEastAsia"/>
        </w:rPr>
      </w:pPr>
      <w:r w:rsidRPr="009B5917">
        <w:rPr>
          <w:rFonts w:asciiTheme="minorEastAsia" w:hAnsiTheme="minorEastAsia" w:hint="eastAsia"/>
        </w:rPr>
        <w:t>本事業を行うに当たって</w:t>
      </w:r>
      <w:r w:rsidR="003B184E" w:rsidRPr="009B5917">
        <w:rPr>
          <w:rFonts w:asciiTheme="minorEastAsia" w:hAnsiTheme="minorEastAsia" w:hint="eastAsia"/>
        </w:rPr>
        <w:t>、委託内容の業務の一部を再委託する予定があるものについては、提案書に</w:t>
      </w:r>
      <w:r w:rsidR="00BD32D6" w:rsidRPr="009B5917">
        <w:rPr>
          <w:rFonts w:asciiTheme="minorEastAsia" w:hAnsiTheme="minorEastAsia" w:hint="eastAsia"/>
        </w:rPr>
        <w:t>再委託する業務の内容、再委託する相手方企業案</w:t>
      </w:r>
      <w:r w:rsidRPr="009B5917">
        <w:rPr>
          <w:rFonts w:asciiTheme="minorEastAsia" w:hAnsiTheme="minorEastAsia" w:hint="eastAsia"/>
        </w:rPr>
        <w:t>及び再委託を行う理由を記載すること。なお、再委託に当たっては、以下の点に留意すること。</w:t>
      </w:r>
    </w:p>
    <w:p w:rsidR="00557586" w:rsidRPr="009B5917" w:rsidRDefault="006612F8" w:rsidP="00557586">
      <w:pPr>
        <w:ind w:left="840" w:hangingChars="400" w:hanging="840"/>
        <w:rPr>
          <w:rFonts w:asciiTheme="minorEastAsia" w:hAnsiTheme="minorEastAsia"/>
        </w:rPr>
      </w:pPr>
      <w:r w:rsidRPr="009B5917">
        <w:rPr>
          <w:rFonts w:asciiTheme="minorEastAsia" w:hAnsiTheme="minorEastAsia" w:hint="eastAsia"/>
        </w:rPr>
        <w:t xml:space="preserve">　　　ア　受託者は事業の実施に当たり、その全部について一括して再委託を行って</w:t>
      </w:r>
      <w:r w:rsidR="00557586" w:rsidRPr="009B5917">
        <w:rPr>
          <w:rFonts w:asciiTheme="minorEastAsia" w:hAnsiTheme="minorEastAsia" w:hint="eastAsia"/>
        </w:rPr>
        <w:t>はならない。また、委託業務における総合的な企画及び判断並びに業務遂行管理部分は再委託してはならない。</w:t>
      </w:r>
    </w:p>
    <w:p w:rsidR="00557586" w:rsidRPr="009B5917" w:rsidRDefault="00557586" w:rsidP="00557586">
      <w:pPr>
        <w:ind w:leftChars="300" w:left="840" w:hangingChars="100" w:hanging="210"/>
        <w:rPr>
          <w:rFonts w:asciiTheme="minorEastAsia" w:hAnsiTheme="minorEastAsia"/>
        </w:rPr>
      </w:pPr>
      <w:r w:rsidRPr="009B5917">
        <w:rPr>
          <w:rFonts w:asciiTheme="minorEastAsia" w:hAnsiTheme="minorEastAsia" w:hint="eastAsia"/>
        </w:rPr>
        <w:t>イ　その一部について再委託を行う場合には、受託者は原則としてあらかじめ再委託先に委託する業務の範囲、再委託を行うことの合理性及び必要性、再委託先の履行能力並びに報告徴収その他運営管理の方法について書面により申し出た上で、委託者の承認を得なければならない。なお、その場合であっても、委託費の金額に対する再委託に要した経費の割合が50</w:t>
      </w:r>
      <w:r w:rsidR="00A44A4A" w:rsidRPr="009B5917">
        <w:rPr>
          <w:rFonts w:asciiTheme="minorEastAsia" w:hAnsiTheme="minorEastAsia" w:hint="eastAsia"/>
        </w:rPr>
        <w:t>％を超えてはならない。また、上記(1)</w:t>
      </w:r>
      <w:r w:rsidR="006B2B06" w:rsidRPr="009B5917">
        <w:rPr>
          <w:rFonts w:asciiTheme="minorEastAsia" w:hAnsiTheme="minorEastAsia" w:hint="eastAsia"/>
        </w:rPr>
        <w:t>から(11)並びに下記(13)及び(14)については</w:t>
      </w:r>
      <w:r w:rsidR="003B184E" w:rsidRPr="009B5917">
        <w:rPr>
          <w:rFonts w:asciiTheme="minorEastAsia" w:hAnsiTheme="minorEastAsia" w:hint="eastAsia"/>
        </w:rPr>
        <w:t>、</w:t>
      </w:r>
      <w:r w:rsidRPr="009B5917">
        <w:rPr>
          <w:rFonts w:asciiTheme="minorEastAsia" w:hAnsiTheme="minorEastAsia" w:hint="eastAsia"/>
        </w:rPr>
        <w:t>再委託先は受託者と同様の義務を負うものとする。</w:t>
      </w:r>
    </w:p>
    <w:p w:rsidR="00557586" w:rsidRPr="009B5917" w:rsidRDefault="00557586" w:rsidP="006612F8">
      <w:pPr>
        <w:ind w:leftChars="200" w:left="420" w:firstLineChars="100" w:firstLine="210"/>
        <w:rPr>
          <w:rFonts w:asciiTheme="minorEastAsia" w:hAnsiTheme="minorEastAsia"/>
        </w:rPr>
      </w:pPr>
      <w:r w:rsidRPr="009B5917">
        <w:rPr>
          <w:rFonts w:asciiTheme="minorEastAsia" w:hAnsiTheme="minorEastAsia" w:hint="eastAsia"/>
        </w:rPr>
        <w:t>ウ　再委託する場合は、その最終的な責任は受託者が負う。</w:t>
      </w:r>
    </w:p>
    <w:p w:rsidR="00557586" w:rsidRPr="009B5917" w:rsidRDefault="00557586" w:rsidP="00557586">
      <w:pPr>
        <w:ind w:firstLineChars="200" w:firstLine="420"/>
        <w:rPr>
          <w:rFonts w:asciiTheme="minorEastAsia" w:hAnsiTheme="minorEastAsia"/>
        </w:rPr>
      </w:pPr>
      <w:r w:rsidRPr="009B5917">
        <w:rPr>
          <w:rFonts w:asciiTheme="minorEastAsia" w:hAnsiTheme="minorEastAsia" w:hint="eastAsia"/>
        </w:rPr>
        <w:t>(13)</w:t>
      </w:r>
      <w:r w:rsidR="008D1A90" w:rsidRPr="009B5917">
        <w:rPr>
          <w:rFonts w:asciiTheme="minorEastAsia" w:hAnsiTheme="minorEastAsia" w:hint="eastAsia"/>
        </w:rPr>
        <w:t xml:space="preserve"> </w:t>
      </w:r>
      <w:r w:rsidRPr="009B5917">
        <w:rPr>
          <w:rFonts w:asciiTheme="minorEastAsia" w:hAnsiTheme="minorEastAsia" w:hint="eastAsia"/>
        </w:rPr>
        <w:t>著作権等</w:t>
      </w:r>
    </w:p>
    <w:p w:rsidR="00557586" w:rsidRPr="009B5917" w:rsidRDefault="00557586" w:rsidP="00557586">
      <w:pPr>
        <w:ind w:leftChars="300" w:left="840" w:hangingChars="100" w:hanging="210"/>
        <w:rPr>
          <w:rFonts w:asciiTheme="minorEastAsia" w:hAnsiTheme="minorEastAsia"/>
        </w:rPr>
      </w:pPr>
      <w:r w:rsidRPr="009B5917">
        <w:rPr>
          <w:rFonts w:asciiTheme="minorEastAsia" w:hAnsiTheme="minorEastAsia" w:hint="eastAsia"/>
        </w:rPr>
        <w:t>ア　事業</w:t>
      </w:r>
      <w:r w:rsidR="00E101FD" w:rsidRPr="009B5917">
        <w:rPr>
          <w:rFonts w:asciiTheme="minorEastAsia" w:hAnsiTheme="minorEastAsia" w:hint="eastAsia"/>
        </w:rPr>
        <w:t>実施によって得られるすべて</w:t>
      </w:r>
      <w:r w:rsidR="006612F8" w:rsidRPr="009B5917">
        <w:rPr>
          <w:rFonts w:asciiTheme="minorEastAsia" w:hAnsiTheme="minorEastAsia" w:hint="eastAsia"/>
        </w:rPr>
        <w:t>に係る著作権、その他の諸権利</w:t>
      </w:r>
      <w:r w:rsidR="00CE6091" w:rsidRPr="009B5917">
        <w:rPr>
          <w:rFonts w:asciiTheme="minorEastAsia" w:hAnsiTheme="minorEastAsia" w:hint="eastAsia"/>
        </w:rPr>
        <w:t>は委託者</w:t>
      </w:r>
      <w:r w:rsidRPr="009B5917">
        <w:rPr>
          <w:rFonts w:asciiTheme="minorEastAsia" w:hAnsiTheme="minorEastAsia" w:hint="eastAsia"/>
        </w:rPr>
        <w:t>に帰属するものであること。</w:t>
      </w:r>
    </w:p>
    <w:p w:rsidR="00557586" w:rsidRPr="009B5917" w:rsidRDefault="00557586" w:rsidP="006612F8">
      <w:pPr>
        <w:ind w:leftChars="300" w:left="840" w:hangingChars="100" w:hanging="210"/>
        <w:rPr>
          <w:rFonts w:asciiTheme="minorEastAsia" w:hAnsiTheme="minorEastAsia"/>
        </w:rPr>
      </w:pPr>
      <w:r w:rsidRPr="009B5917">
        <w:rPr>
          <w:rFonts w:asciiTheme="minorEastAsia" w:hAnsiTheme="minorEastAsia" w:hint="eastAsia"/>
        </w:rPr>
        <w:t>イ　受託者は</w:t>
      </w:r>
      <w:r w:rsidR="00CE6091" w:rsidRPr="009B5917">
        <w:rPr>
          <w:rFonts w:asciiTheme="minorEastAsia" w:hAnsiTheme="minorEastAsia" w:hint="eastAsia"/>
        </w:rPr>
        <w:t>、本事業の実施状況を公表しようとするときは、あらかじめ委託者</w:t>
      </w:r>
      <w:r w:rsidRPr="009B5917">
        <w:rPr>
          <w:rFonts w:asciiTheme="minorEastAsia" w:hAnsiTheme="minorEastAsia" w:hint="eastAsia"/>
        </w:rPr>
        <w:t>の承認を受けなければならない。</w:t>
      </w:r>
    </w:p>
    <w:p w:rsidR="00557586" w:rsidRPr="009B5917" w:rsidRDefault="00557586" w:rsidP="00557586">
      <w:pPr>
        <w:ind w:leftChars="200" w:left="630" w:hangingChars="100" w:hanging="210"/>
        <w:rPr>
          <w:rFonts w:asciiTheme="minorEastAsia" w:hAnsiTheme="minorEastAsia"/>
        </w:rPr>
      </w:pPr>
      <w:r w:rsidRPr="009B5917">
        <w:rPr>
          <w:rFonts w:asciiTheme="minorEastAsia" w:hAnsiTheme="minorEastAsia" w:hint="eastAsia"/>
        </w:rPr>
        <w:t>(14)</w:t>
      </w:r>
      <w:r w:rsidR="008D1A90" w:rsidRPr="009B5917">
        <w:rPr>
          <w:rFonts w:asciiTheme="minorEastAsia" w:hAnsiTheme="minorEastAsia" w:hint="eastAsia"/>
        </w:rPr>
        <w:t xml:space="preserve"> </w:t>
      </w:r>
      <w:r w:rsidRPr="009B5917">
        <w:rPr>
          <w:rFonts w:asciiTheme="minorEastAsia" w:hAnsiTheme="minorEastAsia" w:hint="eastAsia"/>
        </w:rPr>
        <w:t>秘密の保持</w:t>
      </w:r>
    </w:p>
    <w:p w:rsidR="00557586" w:rsidRPr="009B5917" w:rsidRDefault="00557586" w:rsidP="00557586">
      <w:pPr>
        <w:ind w:left="840" w:hangingChars="400" w:hanging="840"/>
        <w:rPr>
          <w:rFonts w:asciiTheme="minorEastAsia" w:hAnsiTheme="minorEastAsia"/>
        </w:rPr>
      </w:pPr>
      <w:r w:rsidRPr="009B5917">
        <w:rPr>
          <w:rFonts w:asciiTheme="minorEastAsia" w:hAnsiTheme="minorEastAsia" w:hint="eastAsia"/>
        </w:rPr>
        <w:t xml:space="preserve">　　　ア　受託者は、契約の履行に当たり業務上知り得た情報については、他人に漏らしたり、他に利用するための情報として提供してはならないこと。</w:t>
      </w:r>
    </w:p>
    <w:p w:rsidR="00557586" w:rsidRPr="009B5917" w:rsidRDefault="003F7513" w:rsidP="006612F8">
      <w:pPr>
        <w:ind w:leftChars="300" w:left="840" w:hangingChars="100" w:hanging="210"/>
        <w:rPr>
          <w:rFonts w:asciiTheme="minorEastAsia" w:hAnsiTheme="minorEastAsia"/>
        </w:rPr>
      </w:pPr>
      <w:r w:rsidRPr="009B5917">
        <w:rPr>
          <w:rFonts w:asciiTheme="minorEastAsia" w:hAnsiTheme="minorEastAsia" w:hint="eastAsia"/>
        </w:rPr>
        <w:t>イ　受託者は、事業実施の</w:t>
      </w:r>
      <w:r w:rsidR="00557586" w:rsidRPr="009B5917">
        <w:rPr>
          <w:rFonts w:asciiTheme="minorEastAsia" w:hAnsiTheme="minorEastAsia" w:hint="eastAsia"/>
        </w:rPr>
        <w:t>ために個人情報を取り扱う場合には、個人情報の保護に関する法律（平成15年法律第57号）の規定を遵守し</w:t>
      </w:r>
      <w:r w:rsidR="007B6D7C" w:rsidRPr="009B5917">
        <w:rPr>
          <w:rFonts w:asciiTheme="minorEastAsia" w:hAnsiTheme="minorEastAsia" w:hint="eastAsia"/>
        </w:rPr>
        <w:t>、個人情報に係る苦情及び法令違反と認められる事例が発生した場合</w:t>
      </w:r>
      <w:r w:rsidR="00EE530F" w:rsidRPr="009B5917">
        <w:rPr>
          <w:rFonts w:asciiTheme="minorEastAsia" w:hAnsiTheme="minorEastAsia" w:hint="eastAsia"/>
        </w:rPr>
        <w:t>、</w:t>
      </w:r>
      <w:r w:rsidR="007B6D7C" w:rsidRPr="009B5917">
        <w:rPr>
          <w:rFonts w:asciiTheme="minorEastAsia" w:hAnsiTheme="minorEastAsia" w:hint="eastAsia"/>
        </w:rPr>
        <w:t>また</w:t>
      </w:r>
      <w:r w:rsidR="00557586" w:rsidRPr="009B5917">
        <w:rPr>
          <w:rFonts w:asciiTheme="minorEastAsia" w:hAnsiTheme="minorEastAsia" w:hint="eastAsia"/>
        </w:rPr>
        <w:t>は発生するおそれがあることを知った場合には、速やかに委託者に報告するとともに、その指示に基づき、被害の</w:t>
      </w:r>
      <w:r w:rsidR="00341829" w:rsidRPr="009B5917">
        <w:rPr>
          <w:rFonts w:asciiTheme="minorEastAsia" w:hAnsiTheme="minorEastAsia" w:hint="eastAsia"/>
        </w:rPr>
        <w:t>拡大の防止、復旧等のために必要な措置を講じること。なお、委託者</w:t>
      </w:r>
      <w:r w:rsidR="00557586" w:rsidRPr="009B5917">
        <w:rPr>
          <w:rFonts w:asciiTheme="minorEastAsia" w:hAnsiTheme="minorEastAsia" w:hint="eastAsia"/>
        </w:rPr>
        <w:t>から求められた場合には、本人の同意を得て、それらの者の個人情報を提供することができる。</w:t>
      </w:r>
    </w:p>
    <w:p w:rsidR="00557586" w:rsidRPr="009B5917" w:rsidRDefault="00557586" w:rsidP="00557586">
      <w:pPr>
        <w:ind w:leftChars="233" w:left="699" w:hangingChars="100" w:hanging="210"/>
        <w:rPr>
          <w:rFonts w:asciiTheme="minorEastAsia" w:hAnsiTheme="minorEastAsia"/>
        </w:rPr>
      </w:pPr>
      <w:r w:rsidRPr="009B5917">
        <w:rPr>
          <w:rFonts w:asciiTheme="minorEastAsia" w:hAnsiTheme="minorEastAsia" w:hint="eastAsia"/>
        </w:rPr>
        <w:t>(15)</w:t>
      </w:r>
      <w:r w:rsidR="008D1A90" w:rsidRPr="009B5917">
        <w:rPr>
          <w:rFonts w:asciiTheme="minorEastAsia" w:hAnsiTheme="minorEastAsia" w:hint="eastAsia"/>
        </w:rPr>
        <w:t xml:space="preserve"> </w:t>
      </w:r>
      <w:r w:rsidRPr="009B5917">
        <w:rPr>
          <w:rFonts w:asciiTheme="minorEastAsia" w:hAnsiTheme="minorEastAsia" w:hint="eastAsia"/>
        </w:rPr>
        <w:t>協議</w:t>
      </w:r>
    </w:p>
    <w:p w:rsidR="00557586" w:rsidRPr="009B5917" w:rsidRDefault="002A3718" w:rsidP="00557586">
      <w:pPr>
        <w:ind w:leftChars="300" w:left="840" w:hangingChars="100" w:hanging="210"/>
        <w:rPr>
          <w:rFonts w:asciiTheme="minorEastAsia" w:hAnsiTheme="minorEastAsia"/>
        </w:rPr>
      </w:pPr>
      <w:r w:rsidRPr="009B5917">
        <w:rPr>
          <w:rFonts w:asciiTheme="minorEastAsia" w:hAnsiTheme="minorEastAsia" w:hint="eastAsia"/>
        </w:rPr>
        <w:t>ア　その他、仕様書に</w:t>
      </w:r>
      <w:r w:rsidR="00CE517B" w:rsidRPr="009B5917">
        <w:rPr>
          <w:rFonts w:asciiTheme="minorEastAsia" w:hAnsiTheme="minorEastAsia" w:hint="eastAsia"/>
        </w:rPr>
        <w:t>記載のない事項については、委託者と受託</w:t>
      </w:r>
      <w:r w:rsidR="00341829" w:rsidRPr="009B5917">
        <w:rPr>
          <w:rFonts w:asciiTheme="minorEastAsia" w:hAnsiTheme="minorEastAsia" w:hint="eastAsia"/>
        </w:rPr>
        <w:t>者</w:t>
      </w:r>
      <w:r w:rsidR="00374099" w:rsidRPr="009B5917">
        <w:rPr>
          <w:rFonts w:asciiTheme="minorEastAsia" w:hAnsiTheme="minorEastAsia" w:hint="eastAsia"/>
        </w:rPr>
        <w:t>との間で別途協議する</w:t>
      </w:r>
      <w:r w:rsidR="00557586" w:rsidRPr="009B5917">
        <w:rPr>
          <w:rFonts w:asciiTheme="minorEastAsia" w:hAnsiTheme="minorEastAsia" w:hint="eastAsia"/>
        </w:rPr>
        <w:t>。</w:t>
      </w:r>
    </w:p>
    <w:p w:rsidR="005F21C7" w:rsidRPr="009B5917" w:rsidRDefault="00557586" w:rsidP="00557586">
      <w:pPr>
        <w:ind w:leftChars="300" w:left="840" w:hangingChars="100" w:hanging="210"/>
        <w:rPr>
          <w:rFonts w:asciiTheme="minorEastAsia" w:hAnsiTheme="minorEastAsia"/>
        </w:rPr>
      </w:pPr>
      <w:r w:rsidRPr="009B5917">
        <w:rPr>
          <w:rFonts w:asciiTheme="minorEastAsia" w:hAnsiTheme="minorEastAsia" w:hint="eastAsia"/>
        </w:rPr>
        <w:t>イ　平成</w:t>
      </w:r>
      <w:r w:rsidR="005F21C7" w:rsidRPr="009B5917">
        <w:rPr>
          <w:rFonts w:asciiTheme="minorEastAsia" w:hAnsiTheme="minorEastAsia"/>
        </w:rPr>
        <w:t>31</w:t>
      </w:r>
      <w:r w:rsidRPr="009B5917">
        <w:rPr>
          <w:rFonts w:asciiTheme="minorEastAsia" w:hAnsiTheme="minorEastAsia" w:hint="eastAsia"/>
        </w:rPr>
        <w:t>年４月１日までに平成</w:t>
      </w:r>
      <w:r w:rsidR="00DB0617" w:rsidRPr="009B5917">
        <w:rPr>
          <w:rFonts w:asciiTheme="minorEastAsia" w:hAnsiTheme="minorEastAsia"/>
        </w:rPr>
        <w:t>31</w:t>
      </w:r>
      <w:r w:rsidR="003F7513" w:rsidRPr="009B5917">
        <w:rPr>
          <w:rFonts w:asciiTheme="minorEastAsia" w:hAnsiTheme="minorEastAsia" w:hint="eastAsia"/>
        </w:rPr>
        <w:t>年度政府予算</w:t>
      </w:r>
      <w:r w:rsidR="00374099" w:rsidRPr="009B5917">
        <w:rPr>
          <w:rFonts w:asciiTheme="minorEastAsia" w:hAnsiTheme="minorEastAsia" w:hint="eastAsia"/>
        </w:rPr>
        <w:t>が成立しない場合は、契約内容について別途協議する</w:t>
      </w:r>
      <w:r w:rsidRPr="009B5917">
        <w:rPr>
          <w:rFonts w:asciiTheme="minorEastAsia" w:hAnsiTheme="minorEastAsia" w:hint="eastAsia"/>
        </w:rPr>
        <w:t>。</w:t>
      </w:r>
    </w:p>
    <w:p w:rsidR="0015413E" w:rsidRDefault="0015413E" w:rsidP="00834FC4">
      <w:pPr>
        <w:widowControl/>
        <w:jc w:val="right"/>
        <w:rPr>
          <w:rFonts w:asciiTheme="minorEastAsia" w:hAnsiTheme="minorEastAsia"/>
        </w:rPr>
      </w:pPr>
      <w:r>
        <w:rPr>
          <w:rFonts w:asciiTheme="minorEastAsia" w:hAnsiTheme="minorEastAsia"/>
        </w:rPr>
        <w:br w:type="page"/>
      </w:r>
    </w:p>
    <w:p w:rsidR="00834FC4" w:rsidRPr="009B5917" w:rsidRDefault="00834FC4" w:rsidP="00834FC4">
      <w:pPr>
        <w:widowControl/>
        <w:jc w:val="right"/>
        <w:rPr>
          <w:rFonts w:asciiTheme="minorEastAsia" w:hAnsiTheme="minorEastAsia"/>
        </w:rPr>
      </w:pPr>
      <w:r w:rsidRPr="009B5917">
        <w:rPr>
          <w:rFonts w:asciiTheme="minorEastAsia" w:hAnsiTheme="minorEastAsia" w:hint="eastAsia"/>
        </w:rPr>
        <w:lastRenderedPageBreak/>
        <w:t>別紙１</w:t>
      </w:r>
    </w:p>
    <w:p w:rsidR="00834FC4" w:rsidRPr="009B5917" w:rsidRDefault="00834FC4" w:rsidP="00834FC4">
      <w:pPr>
        <w:ind w:firstLineChars="200" w:firstLine="560"/>
        <w:jc w:val="center"/>
        <w:rPr>
          <w:rFonts w:asciiTheme="minorEastAsia" w:hAnsiTheme="minorEastAsia"/>
          <w:sz w:val="28"/>
          <w:szCs w:val="28"/>
        </w:rPr>
      </w:pPr>
      <w:r w:rsidRPr="009B5917">
        <w:rPr>
          <w:rFonts w:asciiTheme="minorEastAsia" w:hAnsiTheme="minorEastAsia" w:hint="eastAsia"/>
          <w:sz w:val="28"/>
          <w:szCs w:val="28"/>
        </w:rPr>
        <w:t>導入支援の対象となる雇用管理制度</w:t>
      </w:r>
    </w:p>
    <w:p w:rsidR="00834FC4" w:rsidRPr="009B5917" w:rsidRDefault="00834FC4" w:rsidP="00834FC4">
      <w:pPr>
        <w:rPr>
          <w:rFonts w:asciiTheme="minorEastAsia" w:hAnsiTheme="minorEastAsia"/>
        </w:rPr>
      </w:pPr>
    </w:p>
    <w:tbl>
      <w:tblPr>
        <w:tblStyle w:val="aa"/>
        <w:tblW w:w="0" w:type="auto"/>
        <w:tblLook w:val="04A0" w:firstRow="1" w:lastRow="0" w:firstColumn="1" w:lastColumn="0" w:noHBand="0" w:noVBand="1"/>
      </w:tblPr>
      <w:tblGrid>
        <w:gridCol w:w="4247"/>
        <w:gridCol w:w="4247"/>
      </w:tblGrid>
      <w:tr w:rsidR="009B5917" w:rsidRPr="009B5917" w:rsidTr="00936821">
        <w:trPr>
          <w:cnfStyle w:val="100000000000" w:firstRow="1" w:lastRow="0" w:firstColumn="0" w:lastColumn="0" w:oddVBand="0" w:evenVBand="0" w:oddHBand="0" w:evenHBand="0" w:firstRowFirstColumn="0" w:firstRowLastColumn="0" w:lastRowFirstColumn="0" w:lastRowLastColumn="0"/>
        </w:trPr>
        <w:tc>
          <w:tcPr>
            <w:tcW w:w="4351" w:type="dxa"/>
          </w:tcPr>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１　 評価・処遇制度</w:t>
            </w:r>
          </w:p>
          <w:p w:rsidR="00834FC4" w:rsidRPr="009B5917" w:rsidRDefault="00834FC4" w:rsidP="00936821">
            <w:pPr>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(1) 採用基準</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(2) 配置・異動基準</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(3) 昇進・昇格基準</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(4) 人事考課・評価制度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(5) 賃金体系制度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(6) 賞与制度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(7) 退職金制度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(8) 諸手当制度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(9) 正社員転換制度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(10)職務・勤務地限定正社員制度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(11)その他の評価・処遇制度</w:t>
            </w:r>
          </w:p>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２　研修制度</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(1) 教育訓練計画</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(2) 職業能力評価項目の整備</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(3) 職種別研修</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(4) 階層別研修</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(5) 自己啓発補助制度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(6) 社内検定制度</w:t>
            </w:r>
          </w:p>
          <w:p w:rsidR="00834FC4" w:rsidRPr="009B5917" w:rsidRDefault="00834FC4" w:rsidP="00936821">
            <w:pPr>
              <w:spacing w:line="0" w:lineRule="atLeast"/>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(7) 技能検定等、各種試験受検に対する支援制度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(8) その他の研修制度</w:t>
            </w:r>
          </w:p>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３　健康づくり制度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(1) 人間ドック</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(2) 腰痛健康診断</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(3) インフルエンザ予防接種</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(4) その他の健康づくり制度</w:t>
            </w:r>
          </w:p>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４　休暇・労働時間制度</w:t>
            </w:r>
          </w:p>
          <w:p w:rsidR="00834FC4" w:rsidRPr="009B5917" w:rsidRDefault="00834FC4" w:rsidP="00936821">
            <w:pPr>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(1) 所定労働時間の短縮</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(2) 所定外労働時間の削減</w:t>
            </w:r>
          </w:p>
        </w:tc>
        <w:tc>
          <w:tcPr>
            <w:tcW w:w="4351" w:type="dxa"/>
          </w:tcPr>
          <w:p w:rsidR="00834FC4" w:rsidRPr="009B5917" w:rsidRDefault="00834FC4" w:rsidP="00936821">
            <w:pPr>
              <w:spacing w:line="0" w:lineRule="atLeast"/>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(3) フレックスタイム制</w:t>
            </w:r>
          </w:p>
          <w:p w:rsidR="00834FC4" w:rsidRPr="009B5917" w:rsidRDefault="00834FC4" w:rsidP="00936821">
            <w:pPr>
              <w:spacing w:line="0" w:lineRule="atLeast"/>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(4) 週休二日制、週休三日制や四週八休制等の法定以上の休暇制度導入</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(5) 年次有給休暇の取得促進</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(6) 法定以上の育児休業制度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(7) 法定以上の介護休業制度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(8) 特別休暇</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(9) 短時間勤務制度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(10)その他の休暇・労働時間制度</w:t>
            </w:r>
          </w:p>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５　業務管理・組織管理・人間関係管理制度</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(1) メンター制度、チューター制度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(2) カウンセリング制度</w:t>
            </w:r>
          </w:p>
          <w:p w:rsidR="00834FC4" w:rsidRPr="009B5917" w:rsidRDefault="00834FC4" w:rsidP="00936821">
            <w:pPr>
              <w:spacing w:line="0" w:lineRule="atLeast"/>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(3) セクシャルハラスメント、パワーハラスメント、マタニティハラスメント等の防止措置</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(4) 朝礼</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(5) 社内報</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(6) 提案制度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(7) 表彰制度</w:t>
            </w:r>
          </w:p>
          <w:p w:rsidR="00834FC4" w:rsidRPr="009B5917" w:rsidRDefault="00834FC4" w:rsidP="00936821">
            <w:pPr>
              <w:ind w:firstLineChars="100" w:firstLine="210"/>
              <w:jc w:val="left"/>
              <w:rPr>
                <w:rFonts w:asciiTheme="minorEastAsia" w:hAnsiTheme="minorEastAsia"/>
                <w:sz w:val="21"/>
                <w:szCs w:val="21"/>
              </w:rPr>
            </w:pPr>
            <w:r w:rsidRPr="009B5917">
              <w:rPr>
                <w:rFonts w:asciiTheme="minorEastAsia" w:hAnsiTheme="minorEastAsia" w:hint="eastAsia"/>
                <w:sz w:val="21"/>
                <w:szCs w:val="21"/>
              </w:rPr>
              <w:t>(8) 苦情処理制度</w:t>
            </w:r>
          </w:p>
          <w:p w:rsidR="00834FC4" w:rsidRPr="009B5917" w:rsidRDefault="00834FC4" w:rsidP="00936821">
            <w:pPr>
              <w:spacing w:line="0" w:lineRule="atLeast"/>
              <w:ind w:leftChars="100" w:left="630" w:hangingChars="200" w:hanging="420"/>
              <w:jc w:val="left"/>
              <w:rPr>
                <w:rFonts w:asciiTheme="minorEastAsia" w:hAnsiTheme="minorEastAsia"/>
                <w:sz w:val="21"/>
                <w:szCs w:val="21"/>
              </w:rPr>
            </w:pPr>
            <w:r w:rsidRPr="009B5917">
              <w:rPr>
                <w:rFonts w:asciiTheme="minorEastAsia" w:hAnsiTheme="minorEastAsia" w:hint="eastAsia"/>
                <w:sz w:val="21"/>
                <w:szCs w:val="21"/>
              </w:rPr>
              <w:t>(9) その他の業務管理・組織管理・人間関係管理制度</w:t>
            </w:r>
          </w:p>
          <w:p w:rsidR="00834FC4" w:rsidRPr="009B5917" w:rsidRDefault="00834FC4" w:rsidP="00936821">
            <w:pPr>
              <w:jc w:val="left"/>
              <w:rPr>
                <w:rFonts w:asciiTheme="minorEastAsia" w:hAnsiTheme="minorEastAsia"/>
                <w:sz w:val="21"/>
                <w:szCs w:val="21"/>
              </w:rPr>
            </w:pPr>
            <w:r w:rsidRPr="009B5917">
              <w:rPr>
                <w:rFonts w:asciiTheme="minorEastAsia" w:hAnsiTheme="minorEastAsia" w:hint="eastAsia"/>
                <w:sz w:val="21"/>
                <w:szCs w:val="21"/>
              </w:rPr>
              <w:t>６　福利厚生</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(1) 財形福祉</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(2) 社内預金</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(3) 共済制度</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(4) 慶弔金</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(5) レクリエーション</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(6) 定年退職前教育</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(7) 企業年金</w:t>
            </w:r>
          </w:p>
          <w:p w:rsidR="00834FC4" w:rsidRPr="009B5917" w:rsidRDefault="00834FC4" w:rsidP="00936821">
            <w:pPr>
              <w:ind w:leftChars="100" w:left="420" w:hangingChars="100" w:hanging="210"/>
              <w:jc w:val="left"/>
              <w:rPr>
                <w:rFonts w:asciiTheme="minorEastAsia" w:hAnsiTheme="minorEastAsia"/>
                <w:sz w:val="21"/>
                <w:szCs w:val="21"/>
              </w:rPr>
            </w:pPr>
            <w:r w:rsidRPr="009B5917">
              <w:rPr>
                <w:rFonts w:asciiTheme="minorEastAsia" w:hAnsiTheme="minorEastAsia" w:hint="eastAsia"/>
                <w:sz w:val="21"/>
                <w:szCs w:val="21"/>
              </w:rPr>
              <w:t>(8) その他の福利厚生制度</w:t>
            </w:r>
          </w:p>
        </w:tc>
      </w:tr>
    </w:tbl>
    <w:p w:rsidR="00834FC4" w:rsidRPr="009B5917" w:rsidRDefault="00834FC4" w:rsidP="00BD46FE">
      <w:pPr>
        <w:widowControl/>
        <w:jc w:val="left"/>
        <w:rPr>
          <w:rFonts w:asciiTheme="minorEastAsia" w:hAnsiTheme="minorEastAsia"/>
        </w:rPr>
      </w:pPr>
      <w:r w:rsidRPr="009B5917">
        <w:rPr>
          <w:rFonts w:asciiTheme="minorEastAsia" w:hAnsiTheme="minorEastAsia"/>
        </w:rPr>
        <w:br w:type="page"/>
      </w:r>
    </w:p>
    <w:p w:rsidR="008D25ED" w:rsidRPr="009B5917" w:rsidRDefault="00B83563" w:rsidP="008D25ED">
      <w:pPr>
        <w:ind w:firstLineChars="200" w:firstLine="420"/>
        <w:jc w:val="right"/>
        <w:rPr>
          <w:rFonts w:asciiTheme="minorEastAsia" w:hAnsiTheme="minorEastAsia"/>
        </w:rPr>
      </w:pPr>
      <w:r w:rsidRPr="009B5917">
        <w:rPr>
          <w:rFonts w:asciiTheme="minorEastAsia" w:hAnsiTheme="minorEastAsia" w:hint="eastAsia"/>
        </w:rPr>
        <w:lastRenderedPageBreak/>
        <w:t>別紙</w:t>
      </w:r>
      <w:r w:rsidR="00385285" w:rsidRPr="009B5917">
        <w:rPr>
          <w:rFonts w:asciiTheme="minorEastAsia" w:hAnsiTheme="minorEastAsia" w:hint="eastAsia"/>
        </w:rPr>
        <w:t>２</w:t>
      </w:r>
    </w:p>
    <w:p w:rsidR="00B83563" w:rsidRPr="009B5917" w:rsidRDefault="005E2618" w:rsidP="00576CC4">
      <w:pPr>
        <w:jc w:val="center"/>
        <w:rPr>
          <w:rFonts w:asciiTheme="minorEastAsia" w:hAnsiTheme="minorEastAsia"/>
          <w:sz w:val="28"/>
          <w:szCs w:val="28"/>
        </w:rPr>
      </w:pPr>
      <w:r w:rsidRPr="009B5917">
        <w:rPr>
          <w:rFonts w:asciiTheme="minorEastAsia" w:hAnsiTheme="minorEastAsia" w:hint="eastAsia"/>
          <w:sz w:val="28"/>
          <w:szCs w:val="28"/>
        </w:rPr>
        <w:t>事業所</w:t>
      </w:r>
      <w:r w:rsidR="00392007" w:rsidRPr="009B5917">
        <w:rPr>
          <w:rFonts w:asciiTheme="minorEastAsia" w:hAnsiTheme="minorEastAsia" w:hint="eastAsia"/>
          <w:sz w:val="28"/>
          <w:szCs w:val="28"/>
        </w:rPr>
        <w:t>訪問レポート</w:t>
      </w:r>
    </w:p>
    <w:p w:rsidR="00B83563" w:rsidRPr="009B5917" w:rsidRDefault="00BA171A" w:rsidP="00B83563">
      <w:pPr>
        <w:wordWrap w:val="0"/>
        <w:jc w:val="right"/>
        <w:rPr>
          <w:rFonts w:asciiTheme="minorEastAsia" w:hAnsiTheme="minorEastAsia"/>
          <w:u w:val="single"/>
        </w:rPr>
      </w:pPr>
      <w:r w:rsidRPr="009B5917">
        <w:rPr>
          <w:rFonts w:asciiTheme="minorEastAsia" w:hAnsiTheme="minorEastAsia" w:hint="eastAsia"/>
          <w:u w:val="single"/>
        </w:rPr>
        <w:t>雇用管理改善サポーター</w:t>
      </w:r>
      <w:r w:rsidR="00B83563" w:rsidRPr="009B5917">
        <w:rPr>
          <w:rFonts w:asciiTheme="minorEastAsia" w:hAnsiTheme="minorEastAsia" w:hint="eastAsia"/>
          <w:u w:val="single"/>
        </w:rPr>
        <w:t xml:space="preserve">氏名：　　　　　</w:t>
      </w:r>
    </w:p>
    <w:p w:rsidR="00B83563" w:rsidRPr="009B5917" w:rsidRDefault="005E2618" w:rsidP="00B83563">
      <w:pPr>
        <w:rPr>
          <w:rFonts w:asciiTheme="minorEastAsia" w:hAnsiTheme="minorEastAsia"/>
          <w:sz w:val="24"/>
          <w:szCs w:val="24"/>
        </w:rPr>
      </w:pPr>
      <w:r w:rsidRPr="009B5917">
        <w:rPr>
          <w:rFonts w:asciiTheme="minorEastAsia" w:hAnsiTheme="minorEastAsia" w:hint="eastAsia"/>
          <w:sz w:val="24"/>
          <w:szCs w:val="24"/>
        </w:rPr>
        <w:t>Ⅰ．事業所</w:t>
      </w:r>
      <w:r w:rsidR="00B83563" w:rsidRPr="009B5917">
        <w:rPr>
          <w:rFonts w:asciiTheme="minorEastAsia" w:hAnsiTheme="minorEastAsia" w:hint="eastAsia"/>
          <w:sz w:val="24"/>
          <w:szCs w:val="24"/>
        </w:rPr>
        <w:t>概要</w:t>
      </w:r>
    </w:p>
    <w:tbl>
      <w:tblPr>
        <w:tblStyle w:val="11"/>
        <w:tblW w:w="0" w:type="auto"/>
        <w:jc w:val="center"/>
        <w:tblLook w:val="04A0" w:firstRow="1" w:lastRow="0" w:firstColumn="1" w:lastColumn="0" w:noHBand="0" w:noVBand="1"/>
      </w:tblPr>
      <w:tblGrid>
        <w:gridCol w:w="1928"/>
        <w:gridCol w:w="1899"/>
        <w:gridCol w:w="29"/>
        <w:gridCol w:w="1928"/>
        <w:gridCol w:w="1928"/>
      </w:tblGrid>
      <w:tr w:rsidR="009B5917" w:rsidRPr="009B5917" w:rsidTr="00971868">
        <w:trPr>
          <w:jc w:val="center"/>
        </w:trPr>
        <w:tc>
          <w:tcPr>
            <w:tcW w:w="3827" w:type="dxa"/>
            <w:gridSpan w:val="2"/>
            <w:shd w:val="clear" w:color="auto" w:fill="BFBFBF" w:themeFill="background1" w:themeFillShade="BF"/>
            <w:vAlign w:val="center"/>
          </w:tcPr>
          <w:p w:rsidR="00971868" w:rsidRPr="009B5917" w:rsidRDefault="00971868" w:rsidP="00B83563">
            <w:pPr>
              <w:rPr>
                <w:rFonts w:asciiTheme="minorEastAsia" w:hAnsiTheme="minorEastAsia"/>
              </w:rPr>
            </w:pPr>
            <w:r w:rsidRPr="009B5917">
              <w:rPr>
                <w:rFonts w:asciiTheme="minorEastAsia" w:hAnsiTheme="minorEastAsia" w:hint="eastAsia"/>
              </w:rPr>
              <w:t>地域ネットワーク・コミュニティ番号</w:t>
            </w:r>
          </w:p>
        </w:tc>
        <w:tc>
          <w:tcPr>
            <w:tcW w:w="3885" w:type="dxa"/>
            <w:gridSpan w:val="3"/>
            <w:shd w:val="clear" w:color="auto" w:fill="auto"/>
            <w:vAlign w:val="center"/>
          </w:tcPr>
          <w:p w:rsidR="00971868" w:rsidRPr="009B5917" w:rsidRDefault="00971868" w:rsidP="00B83563">
            <w:pPr>
              <w:rPr>
                <w:rFonts w:asciiTheme="minorEastAsia" w:hAnsiTheme="minorEastAsia"/>
              </w:rPr>
            </w:pPr>
          </w:p>
        </w:tc>
      </w:tr>
      <w:tr w:rsidR="009B5917" w:rsidRPr="009B5917" w:rsidTr="00520A9F">
        <w:trPr>
          <w:jc w:val="center"/>
        </w:trPr>
        <w:tc>
          <w:tcPr>
            <w:tcW w:w="1928" w:type="dxa"/>
            <w:shd w:val="clear" w:color="auto" w:fill="BFBFBF" w:themeFill="background1" w:themeFillShade="BF"/>
            <w:vAlign w:val="center"/>
          </w:tcPr>
          <w:p w:rsidR="00971868" w:rsidRPr="009B5917" w:rsidRDefault="00971868" w:rsidP="00B83563">
            <w:pPr>
              <w:jc w:val="center"/>
              <w:rPr>
                <w:rFonts w:asciiTheme="minorEastAsia" w:hAnsiTheme="minorEastAsia"/>
              </w:rPr>
            </w:pPr>
            <w:r w:rsidRPr="009B5917">
              <w:rPr>
                <w:rFonts w:asciiTheme="minorEastAsia" w:hAnsiTheme="minorEastAsia" w:hint="eastAsia"/>
              </w:rPr>
              <w:t>事業所名</w:t>
            </w:r>
          </w:p>
        </w:tc>
        <w:tc>
          <w:tcPr>
            <w:tcW w:w="5784" w:type="dxa"/>
            <w:gridSpan w:val="4"/>
          </w:tcPr>
          <w:p w:rsidR="00971868" w:rsidRPr="009B5917" w:rsidRDefault="00971868" w:rsidP="00B83563">
            <w:pPr>
              <w:rPr>
                <w:rFonts w:asciiTheme="minorEastAsia" w:hAnsiTheme="minorEastAsia"/>
              </w:rPr>
            </w:pPr>
          </w:p>
        </w:tc>
      </w:tr>
      <w:tr w:rsidR="009B5917" w:rsidRPr="009B5917" w:rsidTr="00311004">
        <w:trPr>
          <w:jc w:val="center"/>
        </w:trPr>
        <w:tc>
          <w:tcPr>
            <w:tcW w:w="1928" w:type="dxa"/>
            <w:shd w:val="clear" w:color="auto" w:fill="BFBFBF" w:themeFill="background1" w:themeFillShade="BF"/>
            <w:vAlign w:val="center"/>
          </w:tcPr>
          <w:p w:rsidR="00B83563" w:rsidRPr="009B5917" w:rsidRDefault="00B83563" w:rsidP="00B83563">
            <w:pPr>
              <w:jc w:val="center"/>
              <w:rPr>
                <w:rFonts w:asciiTheme="minorEastAsia" w:hAnsiTheme="minorEastAsia"/>
              </w:rPr>
            </w:pPr>
            <w:r w:rsidRPr="009B5917">
              <w:rPr>
                <w:rFonts w:asciiTheme="minorEastAsia" w:hAnsiTheme="minorEastAsia" w:hint="eastAsia"/>
              </w:rPr>
              <w:t>所在地</w:t>
            </w:r>
          </w:p>
        </w:tc>
        <w:tc>
          <w:tcPr>
            <w:tcW w:w="5784" w:type="dxa"/>
            <w:gridSpan w:val="4"/>
          </w:tcPr>
          <w:p w:rsidR="00B83563" w:rsidRPr="009B5917" w:rsidRDefault="00B83563" w:rsidP="00B83563">
            <w:pPr>
              <w:rPr>
                <w:rFonts w:asciiTheme="minorEastAsia" w:hAnsiTheme="minorEastAsia"/>
              </w:rPr>
            </w:pPr>
          </w:p>
        </w:tc>
      </w:tr>
      <w:tr w:rsidR="009B5917" w:rsidRPr="009B5917" w:rsidTr="00311004">
        <w:trPr>
          <w:jc w:val="center"/>
        </w:trPr>
        <w:tc>
          <w:tcPr>
            <w:tcW w:w="1928" w:type="dxa"/>
            <w:shd w:val="clear" w:color="auto" w:fill="BFBFBF" w:themeFill="background1" w:themeFillShade="BF"/>
            <w:vAlign w:val="center"/>
          </w:tcPr>
          <w:p w:rsidR="00B83563" w:rsidRPr="009B5917" w:rsidRDefault="00B83563" w:rsidP="00B83563">
            <w:pPr>
              <w:jc w:val="center"/>
              <w:rPr>
                <w:rFonts w:asciiTheme="minorEastAsia" w:hAnsiTheme="minorEastAsia"/>
              </w:rPr>
            </w:pPr>
            <w:r w:rsidRPr="009B5917">
              <w:rPr>
                <w:rFonts w:asciiTheme="minorEastAsia" w:hAnsiTheme="minorEastAsia" w:hint="eastAsia"/>
              </w:rPr>
              <w:t>代表者名</w:t>
            </w:r>
          </w:p>
        </w:tc>
        <w:tc>
          <w:tcPr>
            <w:tcW w:w="1928" w:type="dxa"/>
            <w:gridSpan w:val="2"/>
          </w:tcPr>
          <w:p w:rsidR="00B83563" w:rsidRPr="009B5917" w:rsidRDefault="00B83563" w:rsidP="00B83563">
            <w:pPr>
              <w:rPr>
                <w:rFonts w:asciiTheme="minorEastAsia" w:hAnsiTheme="minorEastAsia"/>
              </w:rPr>
            </w:pP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設立年（西暦）</w:t>
            </w:r>
          </w:p>
        </w:tc>
        <w:tc>
          <w:tcPr>
            <w:tcW w:w="1928" w:type="dxa"/>
          </w:tcPr>
          <w:p w:rsidR="00B83563" w:rsidRPr="009B5917" w:rsidRDefault="00B83563" w:rsidP="00B83563">
            <w:pPr>
              <w:rPr>
                <w:rFonts w:asciiTheme="minorEastAsia" w:hAnsiTheme="minorEastAsia"/>
              </w:rPr>
            </w:pPr>
          </w:p>
        </w:tc>
      </w:tr>
      <w:tr w:rsidR="009B5917" w:rsidRPr="009B5917" w:rsidTr="00311004">
        <w:trPr>
          <w:jc w:val="center"/>
        </w:trPr>
        <w:tc>
          <w:tcPr>
            <w:tcW w:w="1928" w:type="dxa"/>
            <w:shd w:val="clear" w:color="auto" w:fill="BFBFBF" w:themeFill="background1" w:themeFillShade="BF"/>
            <w:vAlign w:val="center"/>
          </w:tcPr>
          <w:p w:rsidR="00B83563" w:rsidRPr="009B5917" w:rsidRDefault="002869FF" w:rsidP="00B83563">
            <w:pPr>
              <w:jc w:val="center"/>
              <w:rPr>
                <w:rFonts w:asciiTheme="minorEastAsia" w:hAnsiTheme="minorEastAsia"/>
              </w:rPr>
            </w:pPr>
            <w:r w:rsidRPr="009B5917">
              <w:rPr>
                <w:rFonts w:asciiTheme="minorEastAsia" w:hAnsiTheme="minorEastAsia" w:hint="eastAsia"/>
              </w:rPr>
              <w:t>介護サービス種別</w:t>
            </w:r>
          </w:p>
        </w:tc>
        <w:tc>
          <w:tcPr>
            <w:tcW w:w="1928" w:type="dxa"/>
            <w:gridSpan w:val="2"/>
          </w:tcPr>
          <w:p w:rsidR="00B83563" w:rsidRPr="009B5917" w:rsidRDefault="00B83563" w:rsidP="00B83563">
            <w:pPr>
              <w:rPr>
                <w:rFonts w:asciiTheme="minorEastAsia" w:hAnsiTheme="minorEastAsia"/>
              </w:rPr>
            </w:pP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資本金</w:t>
            </w:r>
          </w:p>
        </w:tc>
        <w:tc>
          <w:tcPr>
            <w:tcW w:w="1928" w:type="dxa"/>
          </w:tcPr>
          <w:p w:rsidR="00B83563" w:rsidRPr="009B5917" w:rsidRDefault="002869FF" w:rsidP="00B83563">
            <w:pPr>
              <w:jc w:val="right"/>
              <w:rPr>
                <w:rFonts w:asciiTheme="minorEastAsia" w:hAnsiTheme="minorEastAsia"/>
                <w:sz w:val="18"/>
                <w:szCs w:val="18"/>
              </w:rPr>
            </w:pPr>
            <w:r w:rsidRPr="009B5917">
              <w:rPr>
                <w:rFonts w:asciiTheme="minorEastAsia" w:hAnsiTheme="minorEastAsia" w:hint="eastAsia"/>
                <w:sz w:val="18"/>
                <w:szCs w:val="18"/>
              </w:rPr>
              <w:t>百</w:t>
            </w:r>
            <w:r w:rsidR="00B83563" w:rsidRPr="009B5917">
              <w:rPr>
                <w:rFonts w:asciiTheme="minorEastAsia" w:hAnsiTheme="minorEastAsia" w:hint="eastAsia"/>
                <w:sz w:val="18"/>
                <w:szCs w:val="18"/>
              </w:rPr>
              <w:t>万円</w:t>
            </w:r>
          </w:p>
        </w:tc>
      </w:tr>
      <w:tr w:rsidR="009B5917" w:rsidRPr="009B5917" w:rsidTr="00311004">
        <w:trPr>
          <w:jc w:val="center"/>
        </w:trPr>
        <w:tc>
          <w:tcPr>
            <w:tcW w:w="1928" w:type="dxa"/>
            <w:vMerge w:val="restart"/>
            <w:shd w:val="clear" w:color="auto" w:fill="BFBFBF" w:themeFill="background1" w:themeFillShade="BF"/>
            <w:vAlign w:val="center"/>
          </w:tcPr>
          <w:p w:rsidR="00B83563" w:rsidRPr="009B5917" w:rsidRDefault="00B83563" w:rsidP="00B83563">
            <w:pPr>
              <w:jc w:val="center"/>
              <w:rPr>
                <w:rFonts w:asciiTheme="minorEastAsia" w:hAnsiTheme="minorEastAsia"/>
              </w:rPr>
            </w:pPr>
            <w:r w:rsidRPr="009B5917">
              <w:rPr>
                <w:rFonts w:asciiTheme="minorEastAsia" w:hAnsiTheme="minorEastAsia" w:hint="eastAsia"/>
              </w:rPr>
              <w:t>従業員</w:t>
            </w:r>
          </w:p>
        </w:tc>
        <w:tc>
          <w:tcPr>
            <w:tcW w:w="1928" w:type="dxa"/>
            <w:gridSpan w:val="2"/>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総数</w:t>
            </w: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うち常用労働者数</w:t>
            </w: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w w:val="50"/>
              </w:rPr>
            </w:pPr>
            <w:r w:rsidRPr="009B5917">
              <w:rPr>
                <w:rFonts w:asciiTheme="minorEastAsia" w:hAnsiTheme="minorEastAsia" w:hint="eastAsia"/>
                <w:w w:val="50"/>
              </w:rPr>
              <w:t>常用労働者数のうち正社員数</w:t>
            </w:r>
          </w:p>
        </w:tc>
      </w:tr>
      <w:tr w:rsidR="009B5917" w:rsidRPr="009B5917" w:rsidTr="00311004">
        <w:trPr>
          <w:jc w:val="center"/>
        </w:trPr>
        <w:tc>
          <w:tcPr>
            <w:tcW w:w="1928" w:type="dxa"/>
            <w:vMerge/>
            <w:shd w:val="clear" w:color="auto" w:fill="BFBFBF" w:themeFill="background1" w:themeFillShade="BF"/>
            <w:vAlign w:val="center"/>
          </w:tcPr>
          <w:p w:rsidR="00B83563" w:rsidRPr="009B5917" w:rsidRDefault="00B83563" w:rsidP="00B83563">
            <w:pPr>
              <w:jc w:val="center"/>
              <w:rPr>
                <w:rFonts w:asciiTheme="minorEastAsia" w:hAnsiTheme="minorEastAsia"/>
              </w:rPr>
            </w:pPr>
          </w:p>
        </w:tc>
        <w:tc>
          <w:tcPr>
            <w:tcW w:w="1928" w:type="dxa"/>
            <w:gridSpan w:val="2"/>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c>
          <w:tcPr>
            <w:tcW w:w="1928" w:type="dxa"/>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c>
          <w:tcPr>
            <w:tcW w:w="1928" w:type="dxa"/>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r>
      <w:tr w:rsidR="009B5917" w:rsidRPr="009B5917" w:rsidTr="00311004">
        <w:trPr>
          <w:jc w:val="center"/>
        </w:trPr>
        <w:tc>
          <w:tcPr>
            <w:tcW w:w="1928" w:type="dxa"/>
            <w:vMerge w:val="restart"/>
            <w:shd w:val="clear" w:color="auto" w:fill="BFBFBF" w:themeFill="background1" w:themeFillShade="BF"/>
            <w:vAlign w:val="center"/>
          </w:tcPr>
          <w:p w:rsidR="00B83563" w:rsidRPr="009B5917" w:rsidRDefault="00B83563" w:rsidP="00B83563">
            <w:pPr>
              <w:jc w:val="center"/>
              <w:rPr>
                <w:rFonts w:asciiTheme="minorEastAsia" w:hAnsiTheme="minorEastAsia"/>
              </w:rPr>
            </w:pPr>
            <w:r w:rsidRPr="009B5917">
              <w:rPr>
                <w:rFonts w:asciiTheme="minorEastAsia" w:hAnsiTheme="minorEastAsia" w:hint="eastAsia"/>
              </w:rPr>
              <w:t>常用労働者採用数</w:t>
            </w:r>
          </w:p>
        </w:tc>
        <w:tc>
          <w:tcPr>
            <w:tcW w:w="1928" w:type="dxa"/>
            <w:gridSpan w:val="2"/>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平成</w:t>
            </w:r>
            <w:r w:rsidR="00834FC4" w:rsidRPr="009B5917">
              <w:rPr>
                <w:rFonts w:asciiTheme="minorEastAsia" w:hAnsiTheme="minorEastAsia"/>
              </w:rPr>
              <w:t>28</w:t>
            </w:r>
            <w:r w:rsidRPr="009B5917">
              <w:rPr>
                <w:rFonts w:asciiTheme="minorEastAsia" w:hAnsiTheme="minorEastAsia" w:hint="eastAsia"/>
              </w:rPr>
              <w:t>年度</w:t>
            </w: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平成</w:t>
            </w:r>
            <w:r w:rsidR="00834FC4" w:rsidRPr="009B5917">
              <w:rPr>
                <w:rFonts w:asciiTheme="minorEastAsia" w:hAnsiTheme="minorEastAsia"/>
              </w:rPr>
              <w:t>29</w:t>
            </w:r>
            <w:r w:rsidRPr="009B5917">
              <w:rPr>
                <w:rFonts w:asciiTheme="minorEastAsia" w:hAnsiTheme="minorEastAsia" w:hint="eastAsia"/>
              </w:rPr>
              <w:t>年度</w:t>
            </w: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rPr>
            </w:pPr>
            <w:r w:rsidRPr="009B5917">
              <w:rPr>
                <w:rFonts w:asciiTheme="minorEastAsia" w:hAnsiTheme="minorEastAsia" w:hint="eastAsia"/>
              </w:rPr>
              <w:t>平成</w:t>
            </w:r>
            <w:r w:rsidR="00834FC4" w:rsidRPr="009B5917">
              <w:rPr>
                <w:rFonts w:asciiTheme="minorEastAsia" w:hAnsiTheme="minorEastAsia"/>
              </w:rPr>
              <w:t>30</w:t>
            </w:r>
            <w:r w:rsidRPr="009B5917">
              <w:rPr>
                <w:rFonts w:asciiTheme="minorEastAsia" w:hAnsiTheme="minorEastAsia" w:hint="eastAsia"/>
              </w:rPr>
              <w:t>年度</w:t>
            </w:r>
          </w:p>
        </w:tc>
      </w:tr>
      <w:tr w:rsidR="009B5917" w:rsidRPr="009B5917" w:rsidTr="00311004">
        <w:trPr>
          <w:jc w:val="center"/>
        </w:trPr>
        <w:tc>
          <w:tcPr>
            <w:tcW w:w="1928" w:type="dxa"/>
            <w:vMerge/>
            <w:shd w:val="clear" w:color="auto" w:fill="BFBFBF" w:themeFill="background1" w:themeFillShade="BF"/>
            <w:vAlign w:val="center"/>
          </w:tcPr>
          <w:p w:rsidR="00B83563" w:rsidRPr="009B5917" w:rsidRDefault="00B83563" w:rsidP="00B83563">
            <w:pPr>
              <w:jc w:val="center"/>
              <w:rPr>
                <w:rFonts w:asciiTheme="minorEastAsia" w:hAnsiTheme="minorEastAsia"/>
              </w:rPr>
            </w:pPr>
          </w:p>
        </w:tc>
        <w:tc>
          <w:tcPr>
            <w:tcW w:w="1928" w:type="dxa"/>
            <w:gridSpan w:val="2"/>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c>
          <w:tcPr>
            <w:tcW w:w="1928" w:type="dxa"/>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c>
          <w:tcPr>
            <w:tcW w:w="1928" w:type="dxa"/>
          </w:tcPr>
          <w:p w:rsidR="00B83563" w:rsidRPr="009B5917" w:rsidRDefault="00B83563" w:rsidP="00B83563">
            <w:pPr>
              <w:ind w:firstLineChars="600" w:firstLine="1260"/>
              <w:rPr>
                <w:rFonts w:asciiTheme="minorEastAsia" w:hAnsiTheme="minorEastAsia"/>
              </w:rPr>
            </w:pPr>
            <w:r w:rsidRPr="009B5917">
              <w:rPr>
                <w:rFonts w:asciiTheme="minorEastAsia" w:hAnsiTheme="minorEastAsia" w:hint="eastAsia"/>
              </w:rPr>
              <w:t>人</w:t>
            </w:r>
          </w:p>
        </w:tc>
      </w:tr>
      <w:tr w:rsidR="009B5917" w:rsidRPr="009B5917" w:rsidTr="00311004">
        <w:trPr>
          <w:jc w:val="center"/>
        </w:trPr>
        <w:tc>
          <w:tcPr>
            <w:tcW w:w="1928" w:type="dxa"/>
            <w:shd w:val="clear" w:color="auto" w:fill="BFBFBF" w:themeFill="background1" w:themeFillShade="BF"/>
            <w:vAlign w:val="center"/>
          </w:tcPr>
          <w:p w:rsidR="00B83563" w:rsidRPr="009B5917" w:rsidRDefault="00B83563" w:rsidP="00B83563">
            <w:pPr>
              <w:jc w:val="center"/>
              <w:rPr>
                <w:rFonts w:asciiTheme="minorEastAsia" w:hAnsiTheme="minorEastAsia"/>
                <w:w w:val="66"/>
              </w:rPr>
            </w:pPr>
            <w:r w:rsidRPr="009B5917">
              <w:rPr>
                <w:rFonts w:asciiTheme="minorEastAsia" w:hAnsiTheme="minorEastAsia" w:hint="eastAsia"/>
                <w:w w:val="66"/>
              </w:rPr>
              <w:t>常用労働者の平均勤続年数</w:t>
            </w:r>
          </w:p>
        </w:tc>
        <w:tc>
          <w:tcPr>
            <w:tcW w:w="1928" w:type="dxa"/>
            <w:gridSpan w:val="2"/>
          </w:tcPr>
          <w:p w:rsidR="00B83563" w:rsidRPr="009B5917" w:rsidRDefault="008E5FC1" w:rsidP="00B83563">
            <w:pPr>
              <w:jc w:val="center"/>
              <w:rPr>
                <w:rFonts w:asciiTheme="minorEastAsia" w:hAnsiTheme="minorEastAsia"/>
              </w:rPr>
            </w:pPr>
            <w:r w:rsidRPr="009B5917">
              <w:rPr>
                <w:rFonts w:asciiTheme="minorEastAsia" w:hAnsiTheme="minorEastAsia" w:hint="eastAsia"/>
              </w:rPr>
              <w:t>●</w:t>
            </w:r>
            <w:r w:rsidR="00B83563" w:rsidRPr="009B5917">
              <w:rPr>
                <w:rFonts w:asciiTheme="minorEastAsia" w:hAnsiTheme="minorEastAsia" w:hint="eastAsia"/>
              </w:rPr>
              <w:t>.</w:t>
            </w:r>
            <w:r w:rsidRPr="009B5917">
              <w:rPr>
                <w:rFonts w:asciiTheme="minorEastAsia" w:hAnsiTheme="minorEastAsia" w:hint="eastAsia"/>
              </w:rPr>
              <w:t>●</w:t>
            </w:r>
            <w:r w:rsidR="00B83563" w:rsidRPr="009B5917">
              <w:rPr>
                <w:rFonts w:asciiTheme="minorEastAsia" w:hAnsiTheme="minorEastAsia" w:hint="eastAsia"/>
              </w:rPr>
              <w:t>年</w:t>
            </w:r>
          </w:p>
        </w:tc>
        <w:tc>
          <w:tcPr>
            <w:tcW w:w="1928" w:type="dxa"/>
            <w:shd w:val="clear" w:color="auto" w:fill="BFBFBF" w:themeFill="background1" w:themeFillShade="BF"/>
          </w:tcPr>
          <w:p w:rsidR="00B83563" w:rsidRPr="009B5917" w:rsidRDefault="00B83563" w:rsidP="00B83563">
            <w:pPr>
              <w:jc w:val="center"/>
              <w:rPr>
                <w:rFonts w:asciiTheme="minorEastAsia" w:hAnsiTheme="minorEastAsia"/>
                <w:w w:val="66"/>
              </w:rPr>
            </w:pPr>
            <w:r w:rsidRPr="009B5917">
              <w:rPr>
                <w:rFonts w:asciiTheme="minorEastAsia" w:hAnsiTheme="minorEastAsia" w:hint="eastAsia"/>
                <w:w w:val="66"/>
              </w:rPr>
              <w:t>常用労働者の平均年齢</w:t>
            </w:r>
          </w:p>
        </w:tc>
        <w:tc>
          <w:tcPr>
            <w:tcW w:w="1928" w:type="dxa"/>
          </w:tcPr>
          <w:p w:rsidR="00B83563" w:rsidRPr="009B5917" w:rsidRDefault="008E5FC1" w:rsidP="00B83563">
            <w:pPr>
              <w:jc w:val="center"/>
              <w:rPr>
                <w:rFonts w:asciiTheme="minorEastAsia" w:hAnsiTheme="minorEastAsia"/>
              </w:rPr>
            </w:pPr>
            <w:r w:rsidRPr="009B5917">
              <w:rPr>
                <w:rFonts w:asciiTheme="minorEastAsia" w:hAnsiTheme="minorEastAsia" w:hint="eastAsia"/>
              </w:rPr>
              <w:t>●</w:t>
            </w:r>
            <w:r w:rsidR="00B83563" w:rsidRPr="009B5917">
              <w:rPr>
                <w:rFonts w:asciiTheme="minorEastAsia" w:hAnsiTheme="minorEastAsia" w:hint="eastAsia"/>
              </w:rPr>
              <w:t>.</w:t>
            </w:r>
            <w:r w:rsidRPr="009B5917">
              <w:rPr>
                <w:rFonts w:asciiTheme="minorEastAsia" w:hAnsiTheme="minorEastAsia" w:hint="eastAsia"/>
              </w:rPr>
              <w:t>●</w:t>
            </w:r>
            <w:r w:rsidR="00B83563" w:rsidRPr="009B5917">
              <w:rPr>
                <w:rFonts w:asciiTheme="minorEastAsia" w:hAnsiTheme="minorEastAsia" w:hint="eastAsia"/>
              </w:rPr>
              <w:t>歳</w:t>
            </w:r>
          </w:p>
        </w:tc>
      </w:tr>
    </w:tbl>
    <w:p w:rsidR="002869FF" w:rsidRPr="009B5917" w:rsidRDefault="002869FF" w:rsidP="002869FF">
      <w:pPr>
        <w:rPr>
          <w:rFonts w:asciiTheme="minorEastAsia" w:hAnsiTheme="minorEastAsia"/>
          <w:sz w:val="16"/>
          <w:szCs w:val="16"/>
        </w:rPr>
      </w:pPr>
      <w:r w:rsidRPr="009B5917">
        <w:rPr>
          <w:rFonts w:asciiTheme="minorEastAsia" w:hAnsiTheme="minorEastAsia" w:hint="eastAsia"/>
          <w:sz w:val="16"/>
          <w:szCs w:val="16"/>
        </w:rPr>
        <w:t xml:space="preserve">　※「介護サービス種別」は、訪問介護、通所介護、介護老人福祉施設、介護老人保健施設等の別を記載すること。</w:t>
      </w:r>
    </w:p>
    <w:p w:rsidR="001676C0" w:rsidRPr="009B5917" w:rsidRDefault="001676C0" w:rsidP="00B83563">
      <w:pPr>
        <w:rPr>
          <w:rFonts w:asciiTheme="minorEastAsia" w:hAnsiTheme="minorEastAsia"/>
          <w:sz w:val="24"/>
          <w:szCs w:val="24"/>
        </w:rPr>
      </w:pPr>
    </w:p>
    <w:p w:rsidR="00B83563" w:rsidRPr="009B5917" w:rsidRDefault="00B83563" w:rsidP="00B83563">
      <w:pPr>
        <w:rPr>
          <w:rFonts w:asciiTheme="minorEastAsia" w:hAnsiTheme="minorEastAsia"/>
          <w:sz w:val="24"/>
          <w:szCs w:val="24"/>
        </w:rPr>
      </w:pPr>
      <w:r w:rsidRPr="009B5917">
        <w:rPr>
          <w:rFonts w:asciiTheme="minorEastAsia" w:hAnsiTheme="minorEastAsia" w:hint="eastAsia"/>
          <w:sz w:val="24"/>
          <w:szCs w:val="24"/>
        </w:rPr>
        <w:t>Ⅱ．雇用管理制度導入支援の内容・経過</w:t>
      </w:r>
    </w:p>
    <w:p w:rsidR="00B83563" w:rsidRPr="009B5917" w:rsidRDefault="005E2618" w:rsidP="00B83563">
      <w:pPr>
        <w:rPr>
          <w:rFonts w:asciiTheme="minorEastAsia" w:hAnsiTheme="minorEastAsia"/>
        </w:rPr>
      </w:pPr>
      <w:r w:rsidRPr="009B5917">
        <w:rPr>
          <w:rFonts w:asciiTheme="minorEastAsia" w:hAnsiTheme="minorEastAsia" w:hint="eastAsia"/>
        </w:rPr>
        <w:t xml:space="preserve">　１．既に事業所</w:t>
      </w:r>
      <w:r w:rsidR="00B83563" w:rsidRPr="009B5917">
        <w:rPr>
          <w:rFonts w:asciiTheme="minorEastAsia" w:hAnsiTheme="minorEastAsia" w:hint="eastAsia"/>
        </w:rPr>
        <w:t>が取り組んでいる雇用管理制度</w:t>
      </w:r>
      <w:r w:rsidR="00576CC4" w:rsidRPr="009B5917">
        <w:rPr>
          <w:rFonts w:asciiTheme="minorEastAsia" w:hAnsiTheme="minorEastAsia" w:hint="eastAsia"/>
        </w:rPr>
        <w:t>の内容</w:t>
      </w:r>
    </w:p>
    <w:p w:rsidR="00B83563" w:rsidRPr="009B5917" w:rsidRDefault="00B83563" w:rsidP="00B83563">
      <w:pPr>
        <w:rPr>
          <w:rFonts w:asciiTheme="minorEastAsia" w:hAnsiTheme="minorEastAsia"/>
        </w:rPr>
      </w:pPr>
      <w:r w:rsidRPr="009B5917">
        <w:rPr>
          <w:rFonts w:asciiTheme="minorEastAsia" w:hAnsiTheme="minorEastAsia" w:hint="eastAsia"/>
        </w:rPr>
        <w:t xml:space="preserve">　 (1) 評価・処遇制度関係</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(2) </w:t>
      </w:r>
      <w:r w:rsidR="00FC7F0C" w:rsidRPr="009B5917">
        <w:rPr>
          <w:rFonts w:asciiTheme="minorEastAsia" w:hAnsiTheme="minorEastAsia" w:hint="eastAsia"/>
        </w:rPr>
        <w:t>研修</w:t>
      </w:r>
      <w:r w:rsidRPr="009B5917">
        <w:rPr>
          <w:rFonts w:asciiTheme="minorEastAsia" w:hAnsiTheme="minorEastAsia" w:hint="eastAsia"/>
        </w:rPr>
        <w:t>制度関係</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(3) 健康づくり制度関係</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(4) 休暇・労働時間制度関係</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(5) 業務管理・組織管理・人間関係制度関係</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(6) 福利厚生関係</w:t>
      </w:r>
    </w:p>
    <w:p w:rsidR="00B83563" w:rsidRPr="009B5917" w:rsidRDefault="00B83563" w:rsidP="00B83563">
      <w:pPr>
        <w:rPr>
          <w:rFonts w:asciiTheme="minorEastAsia" w:hAnsiTheme="minorEastAsia"/>
        </w:rPr>
      </w:pPr>
    </w:p>
    <w:p w:rsidR="00B83563" w:rsidRPr="009B5917" w:rsidRDefault="00576CC4" w:rsidP="00B83563">
      <w:pPr>
        <w:rPr>
          <w:rFonts w:asciiTheme="minorEastAsia" w:hAnsiTheme="minorEastAsia"/>
        </w:rPr>
      </w:pPr>
      <w:r w:rsidRPr="009B5917">
        <w:rPr>
          <w:rFonts w:asciiTheme="minorEastAsia" w:hAnsiTheme="minorEastAsia" w:hint="eastAsia"/>
        </w:rPr>
        <w:t xml:space="preserve">　２．</w:t>
      </w:r>
      <w:r w:rsidR="00B83563" w:rsidRPr="009B5917">
        <w:rPr>
          <w:rFonts w:asciiTheme="minorEastAsia" w:hAnsiTheme="minorEastAsia" w:hint="eastAsia"/>
        </w:rPr>
        <w:t>雇用管理改善を通じた</w:t>
      </w:r>
      <w:r w:rsidRPr="009B5917">
        <w:rPr>
          <w:rFonts w:asciiTheme="minorEastAsia" w:hAnsiTheme="minorEastAsia" w:hint="eastAsia"/>
        </w:rPr>
        <w:t>事業主の</w:t>
      </w:r>
      <w:r w:rsidR="00B83563" w:rsidRPr="009B5917">
        <w:rPr>
          <w:rFonts w:asciiTheme="minorEastAsia" w:hAnsiTheme="minorEastAsia" w:hint="eastAsia"/>
        </w:rPr>
        <w:t>魅力ある職場づくりに対する意識について</w:t>
      </w:r>
    </w:p>
    <w:p w:rsidR="00B83563" w:rsidRPr="009B5917" w:rsidRDefault="00B83563" w:rsidP="00B83563">
      <w:pPr>
        <w:rPr>
          <w:rFonts w:asciiTheme="minorEastAsia" w:hAnsiTheme="minorEastAsia"/>
        </w:rPr>
      </w:pPr>
      <w:r w:rsidRPr="009B5917">
        <w:rPr>
          <w:rFonts w:asciiTheme="minorEastAsia" w:hAnsiTheme="minorEastAsia" w:hint="eastAsia"/>
        </w:rPr>
        <w:t xml:space="preserve">　 (1) 事業主の意識</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(2) 従業員の意識</w:t>
      </w:r>
    </w:p>
    <w:p w:rsidR="00B83563" w:rsidRPr="009B5917" w:rsidRDefault="00B83563" w:rsidP="00B83563">
      <w:pPr>
        <w:rPr>
          <w:rFonts w:asciiTheme="minorEastAsia" w:hAnsiTheme="minorEastAsia"/>
        </w:rPr>
      </w:pPr>
    </w:p>
    <w:p w:rsidR="00B83563" w:rsidRPr="009B5917" w:rsidRDefault="005E2618" w:rsidP="00B83563">
      <w:pPr>
        <w:rPr>
          <w:rFonts w:asciiTheme="minorEastAsia" w:hAnsiTheme="minorEastAsia"/>
        </w:rPr>
      </w:pPr>
      <w:r w:rsidRPr="009B5917">
        <w:rPr>
          <w:rFonts w:asciiTheme="minorEastAsia" w:hAnsiTheme="minorEastAsia" w:hint="eastAsia"/>
        </w:rPr>
        <w:lastRenderedPageBreak/>
        <w:t xml:space="preserve">　３．対象事業所</w:t>
      </w:r>
      <w:r w:rsidR="00B83563" w:rsidRPr="009B5917">
        <w:rPr>
          <w:rFonts w:asciiTheme="minorEastAsia" w:hAnsiTheme="minorEastAsia" w:hint="eastAsia"/>
        </w:rPr>
        <w:t>が抱える雇用管理上の課題</w:t>
      </w:r>
    </w:p>
    <w:p w:rsidR="00B83563" w:rsidRPr="009B5917" w:rsidRDefault="00B83563" w:rsidP="00B83563">
      <w:pPr>
        <w:rPr>
          <w:rFonts w:asciiTheme="minorEastAsia" w:hAnsiTheme="minorEastAsia"/>
        </w:rPr>
      </w:pPr>
    </w:p>
    <w:p w:rsidR="00834FC4" w:rsidRPr="009B5917" w:rsidRDefault="00834FC4" w:rsidP="00B83563">
      <w:pPr>
        <w:rPr>
          <w:rFonts w:asciiTheme="minorEastAsia" w:hAnsiTheme="minorEastAsia"/>
        </w:rPr>
      </w:pPr>
    </w:p>
    <w:p w:rsidR="00B83563" w:rsidRPr="009B5917" w:rsidRDefault="005E2618" w:rsidP="00B83563">
      <w:pPr>
        <w:rPr>
          <w:rFonts w:asciiTheme="minorEastAsia" w:hAnsiTheme="minorEastAsia"/>
        </w:rPr>
      </w:pPr>
      <w:r w:rsidRPr="009B5917">
        <w:rPr>
          <w:rFonts w:asciiTheme="minorEastAsia" w:hAnsiTheme="minorEastAsia" w:hint="eastAsia"/>
        </w:rPr>
        <w:t xml:space="preserve">　４．対象事業所</w:t>
      </w:r>
      <w:r w:rsidR="00B83563" w:rsidRPr="009B5917">
        <w:rPr>
          <w:rFonts w:asciiTheme="minorEastAsia" w:hAnsiTheme="minorEastAsia" w:hint="eastAsia"/>
        </w:rPr>
        <w:t>に提案する雇用管理制度</w:t>
      </w:r>
    </w:p>
    <w:p w:rsidR="00B83563" w:rsidRPr="009B5917" w:rsidRDefault="00B83563" w:rsidP="00B83563">
      <w:pPr>
        <w:rPr>
          <w:rFonts w:asciiTheme="minorEastAsia" w:hAnsiTheme="minorEastAsia"/>
        </w:rPr>
      </w:pPr>
      <w:r w:rsidRPr="009B5917">
        <w:rPr>
          <w:rFonts w:asciiTheme="minorEastAsia" w:hAnsiTheme="minorEastAsia" w:hint="eastAsia"/>
        </w:rPr>
        <w:t xml:space="preserve">　 (1) 制度の概要</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(2) 導入支援のポイント（提案理由、工夫など）</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(3) 特記事項</w:t>
      </w:r>
      <w:r w:rsidR="00E459D4" w:rsidRPr="009B5917">
        <w:rPr>
          <w:rFonts w:asciiTheme="minorEastAsia" w:hAnsiTheme="minorEastAsia" w:hint="eastAsia"/>
        </w:rPr>
        <w:t>（支援の際に障害となった事情・課題。それをどのように解決したか</w:t>
      </w:r>
      <w:r w:rsidRPr="009B5917">
        <w:rPr>
          <w:rFonts w:asciiTheme="minorEastAsia" w:hAnsiTheme="minorEastAsia" w:hint="eastAsia"/>
        </w:rPr>
        <w:t>など）</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５．導入支援の経過、結果</w:t>
      </w:r>
    </w:p>
    <w:p w:rsidR="00B83563" w:rsidRPr="009B5917" w:rsidRDefault="00B83563" w:rsidP="00B83563">
      <w:pPr>
        <w:rPr>
          <w:rFonts w:asciiTheme="minorEastAsia" w:hAnsiTheme="minorEastAsia"/>
        </w:rPr>
      </w:pPr>
      <w:r w:rsidRPr="009B5917">
        <w:rPr>
          <w:rFonts w:asciiTheme="minorEastAsia" w:hAnsiTheme="minorEastAsia" w:hint="eastAsia"/>
        </w:rPr>
        <w:t xml:space="preserve">　 (1) 提案した雇用管理制度の導入状況</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(2) 助成金等活用状況</w:t>
      </w:r>
    </w:p>
    <w:p w:rsidR="00B83563" w:rsidRPr="009B5917" w:rsidRDefault="00B83563" w:rsidP="00B83563">
      <w:pPr>
        <w:rPr>
          <w:rFonts w:asciiTheme="minorEastAsia" w:hAnsiTheme="minorEastAsia"/>
        </w:rPr>
      </w:pPr>
      <w:r w:rsidRPr="009B5917">
        <w:rPr>
          <w:rFonts w:asciiTheme="minorEastAsia" w:hAnsiTheme="minorEastAsia" w:hint="eastAsia"/>
        </w:rPr>
        <w:t xml:space="preserve">　　　・</w:t>
      </w:r>
      <w:r w:rsidR="00F6087A" w:rsidRPr="009B5917">
        <w:rPr>
          <w:rFonts w:asciiTheme="minorEastAsia" w:hAnsiTheme="minorEastAsia" w:hint="eastAsia"/>
        </w:rPr>
        <w:t>人材確保等支援助成金</w:t>
      </w:r>
      <w:r w:rsidR="009237B5" w:rsidRPr="009B5917">
        <w:rPr>
          <w:rFonts w:asciiTheme="minorEastAsia" w:hAnsiTheme="minorEastAsia" w:hint="eastAsia"/>
        </w:rPr>
        <w:t>の申請</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・介護労働者法に基づく改善計画</w:t>
      </w:r>
      <w:r w:rsidR="009237B5" w:rsidRPr="009B5917">
        <w:rPr>
          <w:rFonts w:asciiTheme="minorEastAsia" w:hAnsiTheme="minorEastAsia" w:hint="eastAsia"/>
        </w:rPr>
        <w:t>の作成</w:t>
      </w:r>
    </w:p>
    <w:p w:rsidR="00B83563" w:rsidRPr="009B5917" w:rsidRDefault="00B83563"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(3) 特記事項（支援の際に障害となった事情など）</w:t>
      </w:r>
    </w:p>
    <w:p w:rsidR="00B83563" w:rsidRPr="009B5917" w:rsidRDefault="00B83563" w:rsidP="00B83563">
      <w:pPr>
        <w:rPr>
          <w:rFonts w:asciiTheme="minorEastAsia" w:hAnsiTheme="minorEastAsia"/>
        </w:rPr>
      </w:pPr>
    </w:p>
    <w:p w:rsidR="00DB0617" w:rsidRPr="009B5917" w:rsidRDefault="00DB0617" w:rsidP="00B83563">
      <w:pPr>
        <w:rPr>
          <w:rFonts w:asciiTheme="minorEastAsia" w:hAnsiTheme="minorEastAsia"/>
        </w:rPr>
      </w:pPr>
    </w:p>
    <w:p w:rsidR="00B83563" w:rsidRPr="009B5917" w:rsidRDefault="005E2618" w:rsidP="00B83563">
      <w:pPr>
        <w:rPr>
          <w:rFonts w:asciiTheme="minorEastAsia" w:hAnsiTheme="minorEastAsia"/>
        </w:rPr>
      </w:pPr>
      <w:r w:rsidRPr="009B5917">
        <w:rPr>
          <w:rFonts w:asciiTheme="minorEastAsia" w:hAnsiTheme="minorEastAsia" w:hint="eastAsia"/>
        </w:rPr>
        <w:t xml:space="preserve">　６．</w:t>
      </w:r>
      <w:r w:rsidR="001D3D07" w:rsidRPr="009B5917">
        <w:rPr>
          <w:rFonts w:asciiTheme="minorEastAsia" w:hAnsiTheme="minorEastAsia" w:hint="eastAsia"/>
        </w:rPr>
        <w:t>地域ネットワーク・コミュニティ構成</w:t>
      </w:r>
      <w:r w:rsidRPr="009B5917">
        <w:rPr>
          <w:rFonts w:asciiTheme="minorEastAsia" w:hAnsiTheme="minorEastAsia" w:hint="eastAsia"/>
        </w:rPr>
        <w:t>事業所</w:t>
      </w:r>
      <w:r w:rsidR="001D3D07" w:rsidRPr="009B5917">
        <w:rPr>
          <w:rFonts w:asciiTheme="minorEastAsia" w:hAnsiTheme="minorEastAsia" w:hint="eastAsia"/>
        </w:rPr>
        <w:t>として</w:t>
      </w:r>
      <w:r w:rsidR="00B83563" w:rsidRPr="009B5917">
        <w:rPr>
          <w:rFonts w:asciiTheme="minorEastAsia" w:hAnsiTheme="minorEastAsia" w:hint="eastAsia"/>
        </w:rPr>
        <w:t>の今後の取組計画、課題</w:t>
      </w:r>
    </w:p>
    <w:p w:rsidR="00B83563" w:rsidRPr="009B5917" w:rsidRDefault="00B83563" w:rsidP="00B83563">
      <w:pPr>
        <w:rPr>
          <w:rFonts w:asciiTheme="minorEastAsia" w:hAnsiTheme="minorEastAsia"/>
        </w:rPr>
      </w:pPr>
    </w:p>
    <w:p w:rsidR="00834FC4" w:rsidRPr="009B5917" w:rsidRDefault="00834FC4"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７．事業主からの感想（事業主や従業員の意識の変化など）</w:t>
      </w:r>
    </w:p>
    <w:p w:rsidR="00B83563" w:rsidRPr="009B5917" w:rsidRDefault="00B83563" w:rsidP="00B83563">
      <w:pPr>
        <w:rPr>
          <w:rFonts w:asciiTheme="minorEastAsia" w:hAnsiTheme="minorEastAsia"/>
        </w:rPr>
      </w:pPr>
    </w:p>
    <w:p w:rsidR="00834FC4" w:rsidRPr="009B5917" w:rsidRDefault="00834FC4" w:rsidP="00B83563">
      <w:pPr>
        <w:rPr>
          <w:rFonts w:asciiTheme="minorEastAsia" w:hAnsiTheme="minorEastAsia"/>
        </w:rPr>
      </w:pPr>
    </w:p>
    <w:p w:rsidR="00B83563" w:rsidRPr="009B5917" w:rsidRDefault="002A3718" w:rsidP="00B83563">
      <w:pPr>
        <w:rPr>
          <w:rFonts w:asciiTheme="minorEastAsia" w:hAnsiTheme="minorEastAsia"/>
        </w:rPr>
      </w:pPr>
      <w:r w:rsidRPr="009B5917">
        <w:rPr>
          <w:rFonts w:asciiTheme="minorEastAsia" w:hAnsiTheme="minorEastAsia" w:hint="eastAsia"/>
        </w:rPr>
        <w:t xml:space="preserve">　８．雇用管理改善サポーター</w:t>
      </w:r>
      <w:r w:rsidR="00B83563" w:rsidRPr="009B5917">
        <w:rPr>
          <w:rFonts w:asciiTheme="minorEastAsia" w:hAnsiTheme="minorEastAsia" w:hint="eastAsia"/>
        </w:rPr>
        <w:t>の感想</w:t>
      </w:r>
    </w:p>
    <w:p w:rsidR="00B83563" w:rsidRPr="009B5917" w:rsidRDefault="00B83563" w:rsidP="00B83563">
      <w:pPr>
        <w:rPr>
          <w:rFonts w:asciiTheme="minorEastAsia" w:hAnsiTheme="minorEastAsia"/>
        </w:rPr>
      </w:pPr>
    </w:p>
    <w:p w:rsidR="00834FC4" w:rsidRPr="009B5917" w:rsidRDefault="00834FC4" w:rsidP="00B83563">
      <w:pPr>
        <w:rPr>
          <w:rFonts w:asciiTheme="minorEastAsia" w:hAnsiTheme="minorEastAsia"/>
        </w:rPr>
      </w:pPr>
    </w:p>
    <w:p w:rsidR="00B83563" w:rsidRPr="009B5917" w:rsidRDefault="005A0D37" w:rsidP="00B83563">
      <w:pPr>
        <w:rPr>
          <w:rFonts w:asciiTheme="minorEastAsia" w:hAnsiTheme="minorEastAsia"/>
        </w:rPr>
      </w:pPr>
      <w:r w:rsidRPr="009B5917">
        <w:rPr>
          <w:rFonts w:asciiTheme="minorEastAsia" w:hAnsiTheme="minorEastAsia" w:hint="eastAsia"/>
        </w:rPr>
        <w:t xml:space="preserve">　９．その他、他の事業所</w:t>
      </w:r>
      <w:r w:rsidR="00B83563" w:rsidRPr="009B5917">
        <w:rPr>
          <w:rFonts w:asciiTheme="minorEastAsia" w:hAnsiTheme="minorEastAsia" w:hint="eastAsia"/>
        </w:rPr>
        <w:t>が雇用管理上の課題に取り組む上で参考となる事項</w:t>
      </w:r>
    </w:p>
    <w:p w:rsidR="00B83563" w:rsidRPr="009B5917" w:rsidRDefault="00B83563" w:rsidP="00B83563">
      <w:pPr>
        <w:rPr>
          <w:rFonts w:asciiTheme="minorEastAsia" w:hAnsiTheme="minorEastAsia"/>
        </w:rPr>
      </w:pPr>
    </w:p>
    <w:p w:rsidR="00834FC4" w:rsidRPr="009B5917" w:rsidRDefault="00834FC4" w:rsidP="00B83563">
      <w:pPr>
        <w:rPr>
          <w:rFonts w:asciiTheme="minorEastAsia" w:hAnsiTheme="minorEastAsia"/>
        </w:rPr>
      </w:pPr>
    </w:p>
    <w:p w:rsidR="00B83563" w:rsidRPr="009B5917" w:rsidRDefault="00B83563" w:rsidP="00B83563">
      <w:pPr>
        <w:rPr>
          <w:rFonts w:asciiTheme="minorEastAsia" w:hAnsiTheme="minorEastAsia"/>
        </w:rPr>
      </w:pPr>
      <w:r w:rsidRPr="009B5917">
        <w:rPr>
          <w:rFonts w:asciiTheme="minorEastAsia" w:hAnsiTheme="minorEastAsia" w:hint="eastAsia"/>
        </w:rPr>
        <w:t xml:space="preserve">　10．その他添付資料（企業案内、提案制度概要等）</w:t>
      </w:r>
    </w:p>
    <w:p w:rsidR="00B83563" w:rsidRPr="009B5917" w:rsidRDefault="00B83563" w:rsidP="00B83563">
      <w:pPr>
        <w:rPr>
          <w:rFonts w:asciiTheme="minorEastAsia" w:hAnsiTheme="minorEastAsia"/>
        </w:rPr>
      </w:pPr>
    </w:p>
    <w:p w:rsidR="008A5FA4" w:rsidRPr="009B5917" w:rsidRDefault="008A5FA4" w:rsidP="00950038">
      <w:pPr>
        <w:widowControl/>
        <w:jc w:val="left"/>
        <w:rPr>
          <w:rFonts w:asciiTheme="minorEastAsia" w:hAnsiTheme="minorEastAsia"/>
        </w:rPr>
      </w:pPr>
    </w:p>
    <w:p w:rsidR="008A5FA4" w:rsidRPr="009B5917" w:rsidRDefault="008A5FA4">
      <w:pPr>
        <w:widowControl/>
        <w:jc w:val="left"/>
        <w:rPr>
          <w:rFonts w:asciiTheme="minorEastAsia" w:hAnsiTheme="minorEastAsia"/>
        </w:rPr>
      </w:pPr>
      <w:r w:rsidRPr="009B5917">
        <w:rPr>
          <w:rFonts w:asciiTheme="minorEastAsia" w:hAnsiTheme="minorEastAsia"/>
        </w:rPr>
        <w:br w:type="page"/>
      </w:r>
    </w:p>
    <w:p w:rsidR="00EB3EE3" w:rsidRPr="009B5917" w:rsidRDefault="00FC6780" w:rsidP="002A0746">
      <w:pPr>
        <w:widowControl/>
        <w:jc w:val="right"/>
        <w:rPr>
          <w:rFonts w:asciiTheme="minorEastAsia" w:hAnsiTheme="minorEastAsia"/>
        </w:rPr>
      </w:pPr>
      <w:r w:rsidRPr="009B5917">
        <w:rPr>
          <w:rFonts w:asciiTheme="minorEastAsia" w:hAnsiTheme="minorEastAsia" w:hint="eastAsia"/>
        </w:rPr>
        <w:lastRenderedPageBreak/>
        <w:t>別紙３</w:t>
      </w:r>
    </w:p>
    <w:p w:rsidR="003B7144" w:rsidRPr="009B5917" w:rsidRDefault="009C3706" w:rsidP="002A0746">
      <w:pPr>
        <w:widowControl/>
        <w:jc w:val="center"/>
        <w:rPr>
          <w:rFonts w:asciiTheme="minorEastAsia" w:hAnsiTheme="minorEastAsia"/>
          <w:sz w:val="28"/>
          <w:szCs w:val="28"/>
        </w:rPr>
      </w:pPr>
      <w:r w:rsidRPr="009B5917">
        <w:rPr>
          <w:rFonts w:asciiTheme="minorEastAsia" w:hAnsiTheme="minorEastAsia" w:hint="eastAsia"/>
          <w:sz w:val="28"/>
          <w:szCs w:val="28"/>
        </w:rPr>
        <w:t>事業所</w:t>
      </w:r>
      <w:r w:rsidR="002A0746" w:rsidRPr="009B5917">
        <w:rPr>
          <w:rFonts w:asciiTheme="minorEastAsia" w:hAnsiTheme="minorEastAsia" w:hint="eastAsia"/>
          <w:sz w:val="28"/>
          <w:szCs w:val="28"/>
        </w:rPr>
        <w:t>訪問状況</w:t>
      </w:r>
      <w:r w:rsidR="000A5DA5" w:rsidRPr="009B5917">
        <w:rPr>
          <w:rFonts w:asciiTheme="minorEastAsia" w:hAnsiTheme="minorEastAsia" w:hint="eastAsia"/>
          <w:sz w:val="28"/>
          <w:szCs w:val="28"/>
        </w:rPr>
        <w:t>一覧</w:t>
      </w:r>
      <w:r w:rsidR="002A0746" w:rsidRPr="009B5917">
        <w:rPr>
          <w:rFonts w:asciiTheme="minorEastAsia" w:hAnsiTheme="minorEastAsia" w:hint="eastAsia"/>
          <w:sz w:val="28"/>
          <w:szCs w:val="28"/>
        </w:rPr>
        <w:t>（平成○年○月○日～○月○日）</w:t>
      </w:r>
    </w:p>
    <w:p w:rsidR="001F4E14" w:rsidRPr="009B5917" w:rsidRDefault="001F4E14" w:rsidP="001F4E14">
      <w:pPr>
        <w:widowControl/>
        <w:rPr>
          <w:rFonts w:asciiTheme="minorEastAsia" w:hAnsiTheme="minorEastAsia"/>
          <w:szCs w:val="21"/>
        </w:rPr>
      </w:pPr>
    </w:p>
    <w:p w:rsidR="001F4E14" w:rsidRPr="009B5917" w:rsidRDefault="001F4E14" w:rsidP="001F4E14">
      <w:pPr>
        <w:widowControl/>
        <w:wordWrap w:val="0"/>
        <w:jc w:val="right"/>
        <w:rPr>
          <w:rFonts w:asciiTheme="minorEastAsia" w:hAnsiTheme="minorEastAsia"/>
          <w:szCs w:val="21"/>
          <w:u w:val="single"/>
        </w:rPr>
      </w:pPr>
      <w:r w:rsidRPr="009B5917">
        <w:rPr>
          <w:rFonts w:asciiTheme="minorEastAsia" w:hAnsiTheme="minorEastAsia" w:hint="eastAsia"/>
          <w:szCs w:val="21"/>
          <w:u w:val="single"/>
        </w:rPr>
        <w:t xml:space="preserve">受託者名：　　　　　　　</w:t>
      </w:r>
    </w:p>
    <w:tbl>
      <w:tblPr>
        <w:tblStyle w:val="aa"/>
        <w:tblW w:w="0" w:type="auto"/>
        <w:jc w:val="center"/>
        <w:tblLook w:val="04A0" w:firstRow="1" w:lastRow="0" w:firstColumn="1" w:lastColumn="0" w:noHBand="0" w:noVBand="1"/>
      </w:tblPr>
      <w:tblGrid>
        <w:gridCol w:w="442"/>
        <w:gridCol w:w="1463"/>
        <w:gridCol w:w="1695"/>
        <w:gridCol w:w="1413"/>
        <w:gridCol w:w="1412"/>
        <w:gridCol w:w="707"/>
        <w:gridCol w:w="1362"/>
      </w:tblGrid>
      <w:tr w:rsidR="009B5917" w:rsidRPr="009B5917" w:rsidTr="00BD46FE">
        <w:trPr>
          <w:cnfStyle w:val="100000000000" w:firstRow="1" w:lastRow="0" w:firstColumn="0" w:lastColumn="0" w:oddVBand="0" w:evenVBand="0" w:oddHBand="0" w:evenHBand="0" w:firstRowFirstColumn="0" w:firstRowLastColumn="0" w:lastRowFirstColumn="0" w:lastRowLastColumn="0"/>
          <w:trHeight w:val="720"/>
          <w:jc w:val="center"/>
        </w:trPr>
        <w:tc>
          <w:tcPr>
            <w:tcW w:w="443" w:type="dxa"/>
            <w:noWrap/>
            <w:vAlign w:val="center"/>
            <w:hideMark/>
          </w:tcPr>
          <w:p w:rsidR="00834FC4" w:rsidRPr="009B5917" w:rsidRDefault="00834FC4" w:rsidP="00AE7FF9">
            <w:pPr>
              <w:widowControl/>
              <w:spacing w:line="0" w:lineRule="atLeast"/>
              <w:rPr>
                <w:rFonts w:asciiTheme="minorEastAsia" w:hAnsiTheme="minorEastAsia"/>
              </w:rPr>
            </w:pPr>
          </w:p>
        </w:tc>
        <w:tc>
          <w:tcPr>
            <w:tcW w:w="1468" w:type="dxa"/>
            <w:noWrap/>
            <w:vAlign w:val="center"/>
            <w:hideMark/>
          </w:tcPr>
          <w:p w:rsidR="00834FC4" w:rsidRPr="009B5917" w:rsidRDefault="00834FC4" w:rsidP="00BF2E9C">
            <w:pPr>
              <w:widowControl/>
              <w:spacing w:line="0" w:lineRule="atLeast"/>
              <w:jc w:val="center"/>
              <w:rPr>
                <w:rFonts w:asciiTheme="minorEastAsia" w:hAnsiTheme="minorEastAsia"/>
              </w:rPr>
            </w:pPr>
            <w:r w:rsidRPr="009B5917">
              <w:rPr>
                <w:rFonts w:asciiTheme="minorEastAsia" w:hAnsiTheme="minorEastAsia" w:hint="eastAsia"/>
              </w:rPr>
              <w:t>訪問日</w:t>
            </w:r>
          </w:p>
        </w:tc>
        <w:tc>
          <w:tcPr>
            <w:tcW w:w="1701" w:type="dxa"/>
            <w:noWrap/>
            <w:vAlign w:val="center"/>
            <w:hideMark/>
          </w:tcPr>
          <w:p w:rsidR="00834FC4" w:rsidRPr="009B5917" w:rsidRDefault="00834FC4" w:rsidP="00BF2E9C">
            <w:pPr>
              <w:widowControl/>
              <w:spacing w:line="0" w:lineRule="atLeast"/>
              <w:jc w:val="center"/>
              <w:rPr>
                <w:rFonts w:asciiTheme="minorEastAsia" w:hAnsiTheme="minorEastAsia"/>
              </w:rPr>
            </w:pPr>
            <w:r w:rsidRPr="009B5917">
              <w:rPr>
                <w:rFonts w:asciiTheme="minorEastAsia" w:hAnsiTheme="minorEastAsia" w:hint="eastAsia"/>
              </w:rPr>
              <w:t>事業所名</w:t>
            </w:r>
          </w:p>
        </w:tc>
        <w:tc>
          <w:tcPr>
            <w:tcW w:w="1418" w:type="dxa"/>
            <w:noWrap/>
            <w:vAlign w:val="center"/>
            <w:hideMark/>
          </w:tcPr>
          <w:p w:rsidR="00834FC4" w:rsidRPr="009B5917" w:rsidRDefault="00834FC4" w:rsidP="00BF2E9C">
            <w:pPr>
              <w:widowControl/>
              <w:spacing w:line="0" w:lineRule="atLeast"/>
              <w:jc w:val="center"/>
              <w:rPr>
                <w:rFonts w:asciiTheme="minorEastAsia" w:hAnsiTheme="minorEastAsia"/>
              </w:rPr>
            </w:pPr>
            <w:r w:rsidRPr="009B5917">
              <w:rPr>
                <w:rFonts w:asciiTheme="minorEastAsia" w:hAnsiTheme="minorEastAsia" w:hint="eastAsia"/>
              </w:rPr>
              <w:t>対応者名</w:t>
            </w:r>
          </w:p>
        </w:tc>
        <w:tc>
          <w:tcPr>
            <w:tcW w:w="1417" w:type="dxa"/>
            <w:vAlign w:val="center"/>
            <w:hideMark/>
          </w:tcPr>
          <w:p w:rsidR="00834FC4" w:rsidRPr="009B5917" w:rsidRDefault="00834FC4" w:rsidP="00BF2E9C">
            <w:pPr>
              <w:widowControl/>
              <w:spacing w:line="0" w:lineRule="atLeast"/>
              <w:jc w:val="center"/>
              <w:rPr>
                <w:rFonts w:asciiTheme="minorEastAsia" w:hAnsiTheme="minorEastAsia"/>
              </w:rPr>
            </w:pPr>
            <w:r w:rsidRPr="009B5917">
              <w:rPr>
                <w:rFonts w:asciiTheme="minorEastAsia" w:hAnsiTheme="minorEastAsia" w:hint="eastAsia"/>
              </w:rPr>
              <w:t>提案する</w:t>
            </w:r>
          </w:p>
          <w:p w:rsidR="00834FC4" w:rsidRPr="009B5917" w:rsidRDefault="00834FC4" w:rsidP="00BF2E9C">
            <w:pPr>
              <w:widowControl/>
              <w:spacing w:line="0" w:lineRule="atLeast"/>
              <w:jc w:val="center"/>
              <w:rPr>
                <w:rFonts w:asciiTheme="minorEastAsia" w:hAnsiTheme="minorEastAsia"/>
              </w:rPr>
            </w:pPr>
            <w:r w:rsidRPr="009B5917">
              <w:rPr>
                <w:rFonts w:asciiTheme="minorEastAsia" w:hAnsiTheme="minorEastAsia" w:hint="eastAsia"/>
              </w:rPr>
              <w:t>雇用管理制度</w:t>
            </w:r>
          </w:p>
        </w:tc>
        <w:tc>
          <w:tcPr>
            <w:tcW w:w="709" w:type="dxa"/>
            <w:noWrap/>
            <w:vAlign w:val="center"/>
            <w:hideMark/>
          </w:tcPr>
          <w:p w:rsidR="00834FC4" w:rsidRPr="009B5917" w:rsidRDefault="00834FC4" w:rsidP="003B24A1">
            <w:pPr>
              <w:widowControl/>
              <w:spacing w:line="0" w:lineRule="atLeast"/>
              <w:jc w:val="center"/>
              <w:rPr>
                <w:rFonts w:asciiTheme="minorEastAsia" w:hAnsiTheme="minorEastAsia"/>
              </w:rPr>
            </w:pPr>
            <w:r w:rsidRPr="009B5917">
              <w:rPr>
                <w:rFonts w:asciiTheme="minorEastAsia" w:hAnsiTheme="minorEastAsia" w:hint="eastAsia"/>
              </w:rPr>
              <w:t>進捗状況</w:t>
            </w:r>
          </w:p>
        </w:tc>
        <w:tc>
          <w:tcPr>
            <w:tcW w:w="1367" w:type="dxa"/>
            <w:vAlign w:val="center"/>
            <w:hideMark/>
          </w:tcPr>
          <w:p w:rsidR="00834FC4" w:rsidRPr="009B5917" w:rsidRDefault="00834FC4" w:rsidP="00AE7FF9">
            <w:pPr>
              <w:widowControl/>
              <w:spacing w:line="0" w:lineRule="atLeast"/>
              <w:rPr>
                <w:rFonts w:asciiTheme="minorEastAsia" w:hAnsiTheme="minorEastAsia"/>
              </w:rPr>
            </w:pPr>
            <w:r w:rsidRPr="009B5917">
              <w:rPr>
                <w:rFonts w:asciiTheme="minorEastAsia" w:hAnsiTheme="minorEastAsia" w:hint="eastAsia"/>
              </w:rPr>
              <w:t>サポーター氏名</w:t>
            </w: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3910C0">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2</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3</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4</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5</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6</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7</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8</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9</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10</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11</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12</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13</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14</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r w:rsidR="009B5917" w:rsidRPr="009B5917" w:rsidTr="00BD46FE">
        <w:trPr>
          <w:trHeight w:val="435"/>
          <w:jc w:val="center"/>
        </w:trPr>
        <w:tc>
          <w:tcPr>
            <w:tcW w:w="443" w:type="dxa"/>
            <w:noWrap/>
            <w:hideMark/>
          </w:tcPr>
          <w:p w:rsidR="00834FC4" w:rsidRPr="009B5917" w:rsidRDefault="00834FC4" w:rsidP="00E600C7">
            <w:pPr>
              <w:widowControl/>
              <w:jc w:val="right"/>
              <w:rPr>
                <w:rFonts w:asciiTheme="minorEastAsia" w:hAnsiTheme="minorEastAsia"/>
              </w:rPr>
            </w:pPr>
            <w:r w:rsidRPr="009B5917">
              <w:rPr>
                <w:rFonts w:asciiTheme="minorEastAsia" w:hAnsiTheme="minorEastAsia" w:hint="eastAsia"/>
              </w:rPr>
              <w:t>15</w:t>
            </w:r>
          </w:p>
        </w:tc>
        <w:tc>
          <w:tcPr>
            <w:tcW w:w="1468" w:type="dxa"/>
            <w:noWrap/>
            <w:hideMark/>
          </w:tcPr>
          <w:p w:rsidR="00834FC4" w:rsidRPr="009B5917" w:rsidRDefault="00834FC4" w:rsidP="00D653AC">
            <w:pPr>
              <w:widowControl/>
              <w:jc w:val="center"/>
              <w:rPr>
                <w:rFonts w:asciiTheme="minorEastAsia" w:hAnsiTheme="minorEastAsia"/>
              </w:rPr>
            </w:pPr>
          </w:p>
        </w:tc>
        <w:tc>
          <w:tcPr>
            <w:tcW w:w="1701" w:type="dxa"/>
            <w:noWrap/>
            <w:hideMark/>
          </w:tcPr>
          <w:p w:rsidR="00834FC4" w:rsidRPr="009B5917" w:rsidRDefault="00834FC4" w:rsidP="00043F52">
            <w:pPr>
              <w:widowControl/>
              <w:jc w:val="left"/>
              <w:rPr>
                <w:rFonts w:asciiTheme="minorEastAsia" w:hAnsiTheme="minorEastAsia"/>
              </w:rPr>
            </w:pPr>
            <w:r w:rsidRPr="009B5917">
              <w:rPr>
                <w:rFonts w:asciiTheme="minorEastAsia" w:hAnsiTheme="minorEastAsia" w:hint="eastAsia"/>
              </w:rPr>
              <w:t xml:space="preserve">　</w:t>
            </w:r>
          </w:p>
        </w:tc>
        <w:tc>
          <w:tcPr>
            <w:tcW w:w="1418" w:type="dxa"/>
            <w:noWrap/>
            <w:hideMark/>
          </w:tcPr>
          <w:p w:rsidR="00834FC4" w:rsidRPr="009B5917" w:rsidRDefault="00834FC4" w:rsidP="00D653AC">
            <w:pPr>
              <w:widowControl/>
              <w:jc w:val="center"/>
              <w:rPr>
                <w:rFonts w:asciiTheme="minorEastAsia" w:hAnsiTheme="minorEastAsia"/>
              </w:rPr>
            </w:pPr>
          </w:p>
        </w:tc>
        <w:tc>
          <w:tcPr>
            <w:tcW w:w="1417" w:type="dxa"/>
            <w:noWrap/>
            <w:hideMark/>
          </w:tcPr>
          <w:p w:rsidR="00834FC4" w:rsidRPr="009B5917" w:rsidRDefault="00834FC4" w:rsidP="00D653AC">
            <w:pPr>
              <w:widowControl/>
              <w:jc w:val="center"/>
              <w:rPr>
                <w:rFonts w:asciiTheme="minorEastAsia" w:hAnsiTheme="minorEastAsia"/>
              </w:rPr>
            </w:pPr>
          </w:p>
        </w:tc>
        <w:tc>
          <w:tcPr>
            <w:tcW w:w="709" w:type="dxa"/>
            <w:noWrap/>
            <w:hideMark/>
          </w:tcPr>
          <w:p w:rsidR="00834FC4" w:rsidRPr="009B5917" w:rsidRDefault="00834FC4" w:rsidP="00D653AC">
            <w:pPr>
              <w:widowControl/>
              <w:jc w:val="center"/>
              <w:rPr>
                <w:rFonts w:asciiTheme="minorEastAsia" w:hAnsiTheme="minorEastAsia"/>
              </w:rPr>
            </w:pPr>
          </w:p>
        </w:tc>
        <w:tc>
          <w:tcPr>
            <w:tcW w:w="1367" w:type="dxa"/>
            <w:noWrap/>
            <w:hideMark/>
          </w:tcPr>
          <w:p w:rsidR="00834FC4" w:rsidRPr="009B5917" w:rsidRDefault="00834FC4" w:rsidP="00D653AC">
            <w:pPr>
              <w:widowControl/>
              <w:jc w:val="center"/>
              <w:rPr>
                <w:rFonts w:asciiTheme="minorEastAsia" w:hAnsiTheme="minorEastAsia"/>
              </w:rPr>
            </w:pPr>
          </w:p>
        </w:tc>
      </w:tr>
    </w:tbl>
    <w:p w:rsidR="00834FC4" w:rsidRPr="009B5917" w:rsidRDefault="00834FC4" w:rsidP="00FE73F0">
      <w:pPr>
        <w:widowControl/>
        <w:spacing w:line="0" w:lineRule="atLeast"/>
        <w:ind w:left="210" w:hangingChars="100" w:hanging="210"/>
        <w:rPr>
          <w:rFonts w:asciiTheme="minorEastAsia" w:hAnsiTheme="minorEastAsia"/>
        </w:rPr>
      </w:pPr>
    </w:p>
    <w:p w:rsidR="00E67F5B" w:rsidRPr="009B5917" w:rsidRDefault="00D31A8E" w:rsidP="00FE73F0">
      <w:pPr>
        <w:widowControl/>
        <w:spacing w:line="0" w:lineRule="atLeast"/>
        <w:ind w:left="210" w:hangingChars="100" w:hanging="210"/>
        <w:rPr>
          <w:rFonts w:asciiTheme="minorEastAsia" w:hAnsiTheme="minorEastAsia"/>
        </w:rPr>
      </w:pPr>
      <w:r w:rsidRPr="009B5917">
        <w:rPr>
          <w:rFonts w:asciiTheme="minorEastAsia" w:hAnsiTheme="minorEastAsia" w:hint="eastAsia"/>
        </w:rPr>
        <w:t>※「対応者名」欄</w:t>
      </w:r>
      <w:r w:rsidR="00E67F5B" w:rsidRPr="009B5917">
        <w:rPr>
          <w:rFonts w:asciiTheme="minorEastAsia" w:hAnsiTheme="minorEastAsia" w:hint="eastAsia"/>
        </w:rPr>
        <w:t>は、対応者の役職・氏名を記載すること。</w:t>
      </w:r>
    </w:p>
    <w:p w:rsidR="00DD2D73" w:rsidRPr="009B5917" w:rsidRDefault="00DD2D73" w:rsidP="00FE73F0">
      <w:pPr>
        <w:widowControl/>
        <w:spacing w:line="0" w:lineRule="atLeast"/>
        <w:ind w:left="210" w:hangingChars="100" w:hanging="210"/>
        <w:rPr>
          <w:rFonts w:asciiTheme="minorEastAsia" w:hAnsiTheme="minorEastAsia"/>
        </w:rPr>
      </w:pPr>
      <w:r w:rsidRPr="009B5917">
        <w:rPr>
          <w:rFonts w:asciiTheme="minorEastAsia" w:hAnsiTheme="minorEastAsia" w:hint="eastAsia"/>
        </w:rPr>
        <w:t>※「提案する雇用管理制度」欄は</w:t>
      </w:r>
      <w:r w:rsidR="00D31A8E" w:rsidRPr="009B5917">
        <w:rPr>
          <w:rFonts w:asciiTheme="minorEastAsia" w:hAnsiTheme="minorEastAsia" w:hint="eastAsia"/>
        </w:rPr>
        <w:t>、</w:t>
      </w:r>
      <w:r w:rsidR="00143B7A" w:rsidRPr="009B5917">
        <w:rPr>
          <w:rFonts w:asciiTheme="minorEastAsia" w:hAnsiTheme="minorEastAsia" w:hint="eastAsia"/>
        </w:rPr>
        <w:t>仕様書</w:t>
      </w:r>
      <w:r w:rsidR="005E2618" w:rsidRPr="009B5917">
        <w:rPr>
          <w:rFonts w:asciiTheme="minorEastAsia" w:hAnsiTheme="minorEastAsia" w:hint="eastAsia"/>
        </w:rPr>
        <w:t>別紙２の雇用管理制度の番号を記載すること（先進事業所</w:t>
      </w:r>
      <w:r w:rsidRPr="009B5917">
        <w:rPr>
          <w:rFonts w:asciiTheme="minorEastAsia" w:hAnsiTheme="minorEastAsia" w:hint="eastAsia"/>
        </w:rPr>
        <w:t>視察については記載不要）。</w:t>
      </w:r>
    </w:p>
    <w:p w:rsidR="00DD2D73" w:rsidRPr="009B5917" w:rsidRDefault="00DD2D73" w:rsidP="00FE73F0">
      <w:pPr>
        <w:widowControl/>
        <w:spacing w:line="0" w:lineRule="atLeast"/>
        <w:ind w:left="210" w:hangingChars="100" w:hanging="210"/>
        <w:rPr>
          <w:rFonts w:asciiTheme="minorEastAsia" w:hAnsiTheme="minorEastAsia"/>
        </w:rPr>
      </w:pPr>
      <w:r w:rsidRPr="009B5917">
        <w:rPr>
          <w:rFonts w:asciiTheme="minorEastAsia" w:hAnsiTheme="minorEastAsia" w:hint="eastAsia"/>
        </w:rPr>
        <w:t>※「進捗状況」欄は、①</w:t>
      </w:r>
      <w:r w:rsidR="00386EEF" w:rsidRPr="009B5917">
        <w:rPr>
          <w:rFonts w:asciiTheme="minorEastAsia" w:hAnsiTheme="minorEastAsia" w:hint="eastAsia"/>
        </w:rPr>
        <w:t>「</w:t>
      </w:r>
      <w:r w:rsidRPr="009B5917">
        <w:rPr>
          <w:rFonts w:asciiTheme="minorEastAsia" w:hAnsiTheme="minorEastAsia" w:hint="eastAsia"/>
        </w:rPr>
        <w:t>支援開始</w:t>
      </w:r>
      <w:r w:rsidR="00386EEF" w:rsidRPr="009B5917">
        <w:rPr>
          <w:rFonts w:asciiTheme="minorEastAsia" w:hAnsiTheme="minorEastAsia" w:hint="eastAsia"/>
        </w:rPr>
        <w:t>」</w:t>
      </w:r>
      <w:r w:rsidRPr="009B5917">
        <w:rPr>
          <w:rFonts w:asciiTheme="minorEastAsia" w:hAnsiTheme="minorEastAsia" w:hint="eastAsia"/>
        </w:rPr>
        <w:t>、②「制度</w:t>
      </w:r>
      <w:r w:rsidR="005E2618" w:rsidRPr="009B5917">
        <w:rPr>
          <w:rFonts w:asciiTheme="minorEastAsia" w:hAnsiTheme="minorEastAsia" w:hint="eastAsia"/>
        </w:rPr>
        <w:t>提</w:t>
      </w:r>
      <w:r w:rsidR="00097501" w:rsidRPr="009B5917">
        <w:rPr>
          <w:rFonts w:asciiTheme="minorEastAsia" w:hAnsiTheme="minorEastAsia" w:hint="eastAsia"/>
        </w:rPr>
        <w:t>案済み」、③「制度導入済み」の別を番号で記載すること</w:t>
      </w:r>
      <w:r w:rsidRPr="009B5917">
        <w:rPr>
          <w:rFonts w:asciiTheme="minorEastAsia" w:hAnsiTheme="minorEastAsia" w:hint="eastAsia"/>
        </w:rPr>
        <w:t>。</w:t>
      </w:r>
    </w:p>
    <w:p w:rsidR="00DD2D73" w:rsidRPr="009B5917" w:rsidRDefault="00DD2D73" w:rsidP="00FE73F0">
      <w:pPr>
        <w:widowControl/>
        <w:spacing w:line="0" w:lineRule="atLeast"/>
        <w:rPr>
          <w:rFonts w:asciiTheme="minorEastAsia" w:hAnsiTheme="minorEastAsia"/>
        </w:rPr>
      </w:pPr>
      <w:r w:rsidRPr="009B5917">
        <w:rPr>
          <w:rFonts w:asciiTheme="minorEastAsia" w:hAnsiTheme="minorEastAsia" w:hint="eastAsia"/>
        </w:rPr>
        <w:t>※事業所への訪問ごとに記載すること。</w:t>
      </w:r>
    </w:p>
    <w:p w:rsidR="00BA0A8C" w:rsidRPr="009B5917" w:rsidRDefault="00BA0A8C" w:rsidP="00FE73F0">
      <w:pPr>
        <w:widowControl/>
        <w:spacing w:line="0" w:lineRule="atLeast"/>
        <w:rPr>
          <w:rFonts w:asciiTheme="minorEastAsia" w:hAnsiTheme="minorEastAsia"/>
        </w:rPr>
      </w:pPr>
      <w:r w:rsidRPr="009B5917">
        <w:rPr>
          <w:rFonts w:asciiTheme="minorEastAsia" w:hAnsiTheme="minorEastAsia" w:hint="eastAsia"/>
        </w:rPr>
        <w:t>※行は適宜追加すること。</w:t>
      </w:r>
    </w:p>
    <w:p w:rsidR="00DD2D73" w:rsidRPr="009B5917" w:rsidRDefault="00DD2D73" w:rsidP="000178D1">
      <w:pPr>
        <w:widowControl/>
        <w:jc w:val="right"/>
        <w:rPr>
          <w:rFonts w:asciiTheme="minorEastAsia" w:hAnsiTheme="minorEastAsia"/>
        </w:rPr>
      </w:pPr>
    </w:p>
    <w:p w:rsidR="00E94FDF" w:rsidRPr="009B5917" w:rsidRDefault="00E94FDF">
      <w:pPr>
        <w:widowControl/>
        <w:jc w:val="left"/>
        <w:rPr>
          <w:rFonts w:asciiTheme="minorEastAsia" w:hAnsiTheme="minorEastAsia"/>
        </w:rPr>
      </w:pPr>
      <w:r w:rsidRPr="009B5917">
        <w:rPr>
          <w:rFonts w:asciiTheme="minorEastAsia" w:hAnsiTheme="minorEastAsia"/>
        </w:rPr>
        <w:br w:type="page"/>
      </w:r>
    </w:p>
    <w:p w:rsidR="00B3775A" w:rsidRPr="009B5917" w:rsidRDefault="00D936BD" w:rsidP="00B3775A">
      <w:pPr>
        <w:widowControl/>
        <w:jc w:val="right"/>
        <w:rPr>
          <w:rFonts w:asciiTheme="minorEastAsia" w:hAnsiTheme="minorEastAsia"/>
        </w:rPr>
      </w:pPr>
      <w:r w:rsidRPr="009B5917">
        <w:rPr>
          <w:rFonts w:asciiTheme="minorEastAsia" w:hAnsiTheme="minorEastAsia" w:hint="eastAsia"/>
        </w:rPr>
        <w:lastRenderedPageBreak/>
        <w:t>別紙</w:t>
      </w:r>
      <w:r w:rsidR="00FC6780" w:rsidRPr="009B5917">
        <w:rPr>
          <w:rFonts w:asciiTheme="minorEastAsia" w:hAnsiTheme="minorEastAsia" w:hint="eastAsia"/>
        </w:rPr>
        <w:t>４</w:t>
      </w:r>
    </w:p>
    <w:p w:rsidR="00D40DAD" w:rsidRPr="009B5917" w:rsidRDefault="00557586" w:rsidP="00B3775A">
      <w:pPr>
        <w:widowControl/>
        <w:jc w:val="center"/>
        <w:rPr>
          <w:rFonts w:asciiTheme="minorEastAsia" w:hAnsiTheme="minorEastAsia"/>
          <w:sz w:val="28"/>
          <w:szCs w:val="28"/>
        </w:rPr>
      </w:pPr>
      <w:r w:rsidRPr="009B5917">
        <w:rPr>
          <w:rFonts w:asciiTheme="minorEastAsia" w:hAnsiTheme="minorEastAsia" w:hint="eastAsia"/>
          <w:sz w:val="28"/>
          <w:szCs w:val="28"/>
        </w:rPr>
        <w:t>危険負担表</w:t>
      </w:r>
    </w:p>
    <w:tbl>
      <w:tblPr>
        <w:tblStyle w:val="aa"/>
        <w:tblpPr w:leftFromText="142" w:rightFromText="142" w:vertAnchor="page" w:horzAnchor="margin" w:tblpY="2963"/>
        <w:tblW w:w="8720" w:type="dxa"/>
        <w:tblLayout w:type="fixed"/>
        <w:tblLook w:val="04A0" w:firstRow="1" w:lastRow="0" w:firstColumn="1" w:lastColumn="0" w:noHBand="0" w:noVBand="1"/>
      </w:tblPr>
      <w:tblGrid>
        <w:gridCol w:w="1951"/>
        <w:gridCol w:w="5162"/>
        <w:gridCol w:w="803"/>
        <w:gridCol w:w="804"/>
      </w:tblGrid>
      <w:tr w:rsidR="009B5917" w:rsidRPr="009B5917" w:rsidTr="00E26489">
        <w:trPr>
          <w:cnfStyle w:val="100000000000" w:firstRow="1" w:lastRow="0" w:firstColumn="0" w:lastColumn="0" w:oddVBand="0" w:evenVBand="0" w:oddHBand="0" w:evenHBand="0" w:firstRowFirstColumn="0" w:firstRowLastColumn="0" w:lastRowFirstColumn="0" w:lastRowLastColumn="0"/>
          <w:trHeight w:val="390"/>
        </w:trPr>
        <w:tc>
          <w:tcPr>
            <w:tcW w:w="1951" w:type="dxa"/>
            <w:vMerge w:val="restart"/>
            <w:noWrap/>
            <w:vAlign w:val="center"/>
            <w:hideMark/>
          </w:tcPr>
          <w:p w:rsidR="00D40DAD" w:rsidRPr="009B5917" w:rsidRDefault="00D40DAD" w:rsidP="00053547">
            <w:pPr>
              <w:jc w:val="center"/>
              <w:rPr>
                <w:rFonts w:asciiTheme="minorEastAsia" w:eastAsiaTheme="minorEastAsia" w:hAnsiTheme="minorEastAsia"/>
              </w:rPr>
            </w:pPr>
            <w:r w:rsidRPr="009B5917">
              <w:rPr>
                <w:rFonts w:asciiTheme="minorEastAsia" w:eastAsiaTheme="minorEastAsia" w:hAnsiTheme="minorEastAsia" w:hint="eastAsia"/>
              </w:rPr>
              <w:t>種　類</w:t>
            </w:r>
          </w:p>
        </w:tc>
        <w:tc>
          <w:tcPr>
            <w:tcW w:w="5162" w:type="dxa"/>
            <w:vMerge w:val="restart"/>
            <w:noWrap/>
            <w:vAlign w:val="center"/>
            <w:hideMark/>
          </w:tcPr>
          <w:p w:rsidR="00D40DAD" w:rsidRPr="009B5917" w:rsidRDefault="00D40DAD" w:rsidP="00053547">
            <w:pPr>
              <w:jc w:val="center"/>
              <w:rPr>
                <w:rFonts w:asciiTheme="minorEastAsia" w:eastAsiaTheme="minorEastAsia" w:hAnsiTheme="minorEastAsia"/>
              </w:rPr>
            </w:pPr>
            <w:r w:rsidRPr="009B5917">
              <w:rPr>
                <w:rFonts w:asciiTheme="minorEastAsia" w:eastAsiaTheme="minorEastAsia" w:hAnsiTheme="minorEastAsia" w:hint="eastAsia"/>
              </w:rPr>
              <w:t>内　　　　　　　容</w:t>
            </w:r>
          </w:p>
        </w:tc>
        <w:tc>
          <w:tcPr>
            <w:tcW w:w="1607" w:type="dxa"/>
            <w:gridSpan w:val="2"/>
            <w:noWrap/>
            <w:hideMark/>
          </w:tcPr>
          <w:p w:rsidR="00D40DAD" w:rsidRPr="009B5917" w:rsidRDefault="00D40DAD" w:rsidP="00053547">
            <w:pPr>
              <w:jc w:val="center"/>
              <w:rPr>
                <w:rFonts w:asciiTheme="minorEastAsia" w:eastAsiaTheme="minorEastAsia" w:hAnsiTheme="minorEastAsia"/>
              </w:rPr>
            </w:pPr>
            <w:r w:rsidRPr="009B5917">
              <w:rPr>
                <w:rFonts w:asciiTheme="minorEastAsia" w:eastAsiaTheme="minorEastAsia" w:hAnsiTheme="minorEastAsia" w:hint="eastAsia"/>
              </w:rPr>
              <w:t>負担者</w:t>
            </w:r>
          </w:p>
        </w:tc>
      </w:tr>
      <w:tr w:rsidR="009B5917" w:rsidRPr="009B5917" w:rsidTr="00E26489">
        <w:trPr>
          <w:trHeight w:val="390"/>
        </w:trPr>
        <w:tc>
          <w:tcPr>
            <w:tcW w:w="1951" w:type="dxa"/>
            <w:vMerge/>
            <w:hideMark/>
          </w:tcPr>
          <w:p w:rsidR="00D40DAD" w:rsidRPr="009B5917" w:rsidRDefault="00D40DAD" w:rsidP="00E26489">
            <w:pPr>
              <w:rPr>
                <w:rFonts w:asciiTheme="minorEastAsia" w:eastAsiaTheme="minorEastAsia" w:hAnsiTheme="minorEastAsia"/>
              </w:rPr>
            </w:pPr>
          </w:p>
        </w:tc>
        <w:tc>
          <w:tcPr>
            <w:tcW w:w="5162" w:type="dxa"/>
            <w:vMerge/>
            <w:hideMark/>
          </w:tcPr>
          <w:p w:rsidR="00D40DAD" w:rsidRPr="009B5917" w:rsidRDefault="00D40DAD" w:rsidP="00E26489">
            <w:pPr>
              <w:rPr>
                <w:rFonts w:asciiTheme="minorEastAsia" w:eastAsiaTheme="minorEastAsia" w:hAnsiTheme="minorEastAsia"/>
              </w:rPr>
            </w:pPr>
          </w:p>
        </w:tc>
        <w:tc>
          <w:tcPr>
            <w:tcW w:w="803" w:type="dxa"/>
            <w:noWrap/>
            <w:hideMark/>
          </w:tcPr>
          <w:p w:rsidR="00D40DAD" w:rsidRPr="009B5917" w:rsidRDefault="00D40DAD" w:rsidP="00053547">
            <w:pPr>
              <w:jc w:val="center"/>
              <w:rPr>
                <w:rFonts w:asciiTheme="minorEastAsia" w:eastAsiaTheme="minorEastAsia" w:hAnsiTheme="minorEastAsia"/>
                <w:sz w:val="18"/>
                <w:szCs w:val="18"/>
              </w:rPr>
            </w:pPr>
            <w:r w:rsidRPr="009B5917">
              <w:rPr>
                <w:rFonts w:asciiTheme="minorEastAsia" w:eastAsiaTheme="minorEastAsia" w:hAnsiTheme="minorEastAsia" w:hint="eastAsia"/>
                <w:sz w:val="18"/>
                <w:szCs w:val="18"/>
              </w:rPr>
              <w:t>委託者</w:t>
            </w:r>
          </w:p>
        </w:tc>
        <w:tc>
          <w:tcPr>
            <w:tcW w:w="804" w:type="dxa"/>
            <w:noWrap/>
            <w:hideMark/>
          </w:tcPr>
          <w:p w:rsidR="00D40DAD" w:rsidRPr="009B5917" w:rsidRDefault="00D40DAD" w:rsidP="00053547">
            <w:pPr>
              <w:jc w:val="center"/>
              <w:rPr>
                <w:rFonts w:asciiTheme="minorEastAsia" w:eastAsiaTheme="minorEastAsia" w:hAnsiTheme="minorEastAsia"/>
                <w:sz w:val="18"/>
                <w:szCs w:val="18"/>
              </w:rPr>
            </w:pPr>
            <w:r w:rsidRPr="009B5917">
              <w:rPr>
                <w:rFonts w:asciiTheme="minorEastAsia" w:eastAsiaTheme="minorEastAsia" w:hAnsiTheme="minorEastAsia" w:hint="eastAsia"/>
                <w:sz w:val="18"/>
                <w:szCs w:val="18"/>
              </w:rPr>
              <w:t>受託者</w:t>
            </w:r>
          </w:p>
        </w:tc>
      </w:tr>
      <w:tr w:rsidR="009B5917" w:rsidRPr="009B5917" w:rsidTr="00FE73F0">
        <w:trPr>
          <w:trHeight w:val="319"/>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物価変動</w:t>
            </w:r>
          </w:p>
        </w:tc>
        <w:tc>
          <w:tcPr>
            <w:tcW w:w="5162"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人件費、物品費等物価変動に伴う経費の増</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238"/>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金利変動</w:t>
            </w:r>
          </w:p>
        </w:tc>
        <w:tc>
          <w:tcPr>
            <w:tcW w:w="5162"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金利の変動に伴う経費の増</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635"/>
        </w:trPr>
        <w:tc>
          <w:tcPr>
            <w:tcW w:w="1951" w:type="dxa"/>
            <w:noWrap/>
            <w:hideMark/>
          </w:tcPr>
          <w:p w:rsidR="00D40DAD" w:rsidRPr="009B5917" w:rsidRDefault="00D40DAD"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政治的理由による事業の変更</w:t>
            </w:r>
          </w:p>
        </w:tc>
        <w:tc>
          <w:tcPr>
            <w:tcW w:w="5162" w:type="dxa"/>
            <w:hideMark/>
          </w:tcPr>
          <w:p w:rsidR="00D40DAD" w:rsidRPr="009B5917" w:rsidRDefault="004C1C9B"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政治、行政的理由から、業務の継続に支障が生じた場合、また</w:t>
            </w:r>
            <w:r w:rsidR="00D40DAD" w:rsidRPr="009B5917">
              <w:rPr>
                <w:rFonts w:asciiTheme="minorEastAsia" w:eastAsiaTheme="minorEastAsia" w:hAnsiTheme="minorEastAsia" w:hint="eastAsia"/>
              </w:rPr>
              <w:t>は業務内容の大幅な変更を余儀なくされた場合の経費</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c>
          <w:tcPr>
            <w:tcW w:w="804" w:type="dxa"/>
            <w:noWrap/>
            <w:vAlign w:val="center"/>
            <w:hideMark/>
          </w:tcPr>
          <w:p w:rsidR="00D40DAD" w:rsidRPr="009B5917" w:rsidRDefault="00D40DAD" w:rsidP="00E26489">
            <w:pPr>
              <w:jc w:val="center"/>
              <w:rPr>
                <w:rFonts w:asciiTheme="minorEastAsia" w:eastAsiaTheme="minorEastAsia" w:hAnsiTheme="minorEastAsia"/>
              </w:rPr>
            </w:pPr>
          </w:p>
        </w:tc>
      </w:tr>
      <w:tr w:rsidR="009B5917" w:rsidRPr="009B5917" w:rsidTr="00FE73F0">
        <w:trPr>
          <w:trHeight w:val="844"/>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不可抗力</w:t>
            </w:r>
          </w:p>
        </w:tc>
        <w:tc>
          <w:tcPr>
            <w:tcW w:w="5162" w:type="dxa"/>
            <w:hideMark/>
          </w:tcPr>
          <w:p w:rsidR="00D40DAD" w:rsidRPr="009B5917" w:rsidRDefault="00D40DAD"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不可抗力（暴風、豪雨、洪水、地震、落</w:t>
            </w:r>
            <w:r w:rsidR="004C1C9B" w:rsidRPr="009B5917">
              <w:rPr>
                <w:rFonts w:asciiTheme="minorEastAsia" w:eastAsiaTheme="minorEastAsia" w:hAnsiTheme="minorEastAsia" w:hint="eastAsia"/>
              </w:rPr>
              <w:t>盤、火災、争乱、暴動その他国の責めにも帰すことのできない自然的また</w:t>
            </w:r>
            <w:r w:rsidRPr="009B5917">
              <w:rPr>
                <w:rFonts w:asciiTheme="minorEastAsia" w:eastAsiaTheme="minorEastAsia" w:hAnsiTheme="minorEastAsia" w:hint="eastAsia"/>
              </w:rPr>
              <w:t>は人為的な現象）に伴う、施設、設備の修復による経費の増加及び事業の履行不能</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221"/>
        </w:trPr>
        <w:tc>
          <w:tcPr>
            <w:tcW w:w="1951" w:type="dxa"/>
            <w:vMerge w:val="restart"/>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書類の誤り</w:t>
            </w:r>
          </w:p>
        </w:tc>
        <w:tc>
          <w:tcPr>
            <w:tcW w:w="5162" w:type="dxa"/>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仕様書等国が責任を持つ書類の誤りによるもの</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c>
          <w:tcPr>
            <w:tcW w:w="804" w:type="dxa"/>
            <w:noWrap/>
            <w:vAlign w:val="center"/>
            <w:hideMark/>
          </w:tcPr>
          <w:p w:rsidR="00D40DAD" w:rsidRPr="009B5917" w:rsidRDefault="00D40DAD" w:rsidP="00E26489">
            <w:pPr>
              <w:jc w:val="center"/>
              <w:rPr>
                <w:rFonts w:asciiTheme="minorEastAsia" w:eastAsiaTheme="minorEastAsia" w:hAnsiTheme="minorEastAsia"/>
              </w:rPr>
            </w:pPr>
          </w:p>
        </w:tc>
      </w:tr>
      <w:tr w:rsidR="009B5917" w:rsidRPr="009B5917" w:rsidTr="00FE73F0">
        <w:trPr>
          <w:trHeight w:val="128"/>
        </w:trPr>
        <w:tc>
          <w:tcPr>
            <w:tcW w:w="1951" w:type="dxa"/>
            <w:vMerge/>
            <w:hideMark/>
          </w:tcPr>
          <w:p w:rsidR="00D40DAD" w:rsidRPr="009B5917" w:rsidRDefault="00D40DAD" w:rsidP="00E26489">
            <w:pPr>
              <w:rPr>
                <w:rFonts w:asciiTheme="minorEastAsia" w:eastAsiaTheme="minorEastAsia" w:hAnsiTheme="minorEastAsia"/>
              </w:rPr>
            </w:pPr>
          </w:p>
        </w:tc>
        <w:tc>
          <w:tcPr>
            <w:tcW w:w="5162" w:type="dxa"/>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受託者が提出した書類の誤りによるもの</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331"/>
        </w:trPr>
        <w:tc>
          <w:tcPr>
            <w:tcW w:w="1951" w:type="dxa"/>
            <w:vMerge w:val="restart"/>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資金調達</w:t>
            </w:r>
          </w:p>
        </w:tc>
        <w:tc>
          <w:tcPr>
            <w:tcW w:w="5162" w:type="dxa"/>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経費の支払遅延（国→受託者）によって生じたもの</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c>
          <w:tcPr>
            <w:tcW w:w="804" w:type="dxa"/>
            <w:noWrap/>
            <w:vAlign w:val="center"/>
            <w:hideMark/>
          </w:tcPr>
          <w:p w:rsidR="00D40DAD" w:rsidRPr="009B5917" w:rsidRDefault="00D40DAD" w:rsidP="00E26489">
            <w:pPr>
              <w:jc w:val="center"/>
              <w:rPr>
                <w:rFonts w:asciiTheme="minorEastAsia" w:eastAsiaTheme="minorEastAsia" w:hAnsiTheme="minorEastAsia"/>
              </w:rPr>
            </w:pPr>
          </w:p>
        </w:tc>
      </w:tr>
      <w:tr w:rsidR="009B5917" w:rsidRPr="009B5917" w:rsidTr="00FE73F0">
        <w:trPr>
          <w:trHeight w:val="237"/>
        </w:trPr>
        <w:tc>
          <w:tcPr>
            <w:tcW w:w="1951" w:type="dxa"/>
            <w:vMerge/>
            <w:hideMark/>
          </w:tcPr>
          <w:p w:rsidR="00D40DAD" w:rsidRPr="009B5917" w:rsidRDefault="00D40DAD" w:rsidP="00E26489">
            <w:pPr>
              <w:rPr>
                <w:rFonts w:asciiTheme="minorEastAsia" w:eastAsiaTheme="minorEastAsia" w:hAnsiTheme="minorEastAsia"/>
              </w:rPr>
            </w:pPr>
          </w:p>
        </w:tc>
        <w:tc>
          <w:tcPr>
            <w:tcW w:w="5162" w:type="dxa"/>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経費の支払遅延（受託者→第三者）によって生じたもの</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441"/>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第三者への賠償</w:t>
            </w:r>
          </w:p>
        </w:tc>
        <w:tc>
          <w:tcPr>
            <w:tcW w:w="5162" w:type="dxa"/>
            <w:hideMark/>
          </w:tcPr>
          <w:p w:rsidR="00D40DAD" w:rsidRPr="009B5917" w:rsidRDefault="00D40DAD"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受託者として注意義務を怠ったことにより損害を与えた場合</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477"/>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情報漏えい等</w:t>
            </w:r>
          </w:p>
        </w:tc>
        <w:tc>
          <w:tcPr>
            <w:tcW w:w="5162" w:type="dxa"/>
            <w:hideMark/>
          </w:tcPr>
          <w:p w:rsidR="00D40DAD" w:rsidRPr="009B5917" w:rsidRDefault="00D40DAD"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受託者として注意義務を怠ったことによる情報漏えい及び犯罪発生</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513"/>
        </w:trPr>
        <w:tc>
          <w:tcPr>
            <w:tcW w:w="1951" w:type="dxa"/>
            <w:vMerge w:val="restart"/>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事業終了時の費用</w:t>
            </w:r>
          </w:p>
        </w:tc>
        <w:tc>
          <w:tcPr>
            <w:tcW w:w="5162" w:type="dxa"/>
            <w:hideMark/>
          </w:tcPr>
          <w:p w:rsidR="00D40DAD" w:rsidRPr="009B5917" w:rsidRDefault="004C1C9B"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業務委託期間が終了した場合また</w:t>
            </w:r>
            <w:r w:rsidR="00D40DAD" w:rsidRPr="009B5917">
              <w:rPr>
                <w:rFonts w:asciiTheme="minorEastAsia" w:eastAsiaTheme="minorEastAsia" w:hAnsiTheme="minorEastAsia" w:hint="eastAsia"/>
              </w:rPr>
              <w:t>は期間途中における業務を廃止した場合における受託者の撤収費用</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p>
        </w:tc>
        <w:tc>
          <w:tcPr>
            <w:tcW w:w="804" w:type="dxa"/>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r>
      <w:tr w:rsidR="009B5917" w:rsidRPr="009B5917" w:rsidTr="00FE73F0">
        <w:trPr>
          <w:trHeight w:val="691"/>
        </w:trPr>
        <w:tc>
          <w:tcPr>
            <w:tcW w:w="1951" w:type="dxa"/>
            <w:vMerge/>
            <w:hideMark/>
          </w:tcPr>
          <w:p w:rsidR="00D40DAD" w:rsidRPr="009B5917" w:rsidRDefault="00D40DAD" w:rsidP="00E26489">
            <w:pPr>
              <w:rPr>
                <w:rFonts w:asciiTheme="minorEastAsia" w:eastAsiaTheme="minorEastAsia" w:hAnsiTheme="minorEastAsia"/>
              </w:rPr>
            </w:pPr>
          </w:p>
        </w:tc>
        <w:tc>
          <w:tcPr>
            <w:tcW w:w="5162" w:type="dxa"/>
            <w:hideMark/>
          </w:tcPr>
          <w:p w:rsidR="00D40DAD" w:rsidRPr="009B5917" w:rsidRDefault="00D40DAD" w:rsidP="00FE73F0">
            <w:pPr>
              <w:spacing w:line="0" w:lineRule="atLeast"/>
              <w:rPr>
                <w:rFonts w:asciiTheme="minorEastAsia" w:eastAsiaTheme="minorEastAsia" w:hAnsiTheme="minorEastAsia"/>
              </w:rPr>
            </w:pPr>
            <w:r w:rsidRPr="009B5917">
              <w:rPr>
                <w:rFonts w:asciiTheme="minorEastAsia" w:eastAsiaTheme="minorEastAsia" w:hAnsiTheme="minorEastAsia" w:hint="eastAsia"/>
              </w:rPr>
              <w:t>国の都合により期間途中に業務を終了（中止を含む）した場合であって、期間途中に業務を終了しなければ発生しなかった経費</w:t>
            </w:r>
          </w:p>
        </w:tc>
        <w:tc>
          <w:tcPr>
            <w:tcW w:w="803" w:type="dxa"/>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w:t>
            </w:r>
          </w:p>
        </w:tc>
        <w:tc>
          <w:tcPr>
            <w:tcW w:w="804" w:type="dxa"/>
            <w:vAlign w:val="center"/>
            <w:hideMark/>
          </w:tcPr>
          <w:p w:rsidR="00D40DAD" w:rsidRPr="009B5917" w:rsidRDefault="00D40DAD" w:rsidP="00E26489">
            <w:pPr>
              <w:jc w:val="center"/>
              <w:rPr>
                <w:rFonts w:asciiTheme="minorEastAsia" w:eastAsiaTheme="minorEastAsia" w:hAnsiTheme="minorEastAsia"/>
              </w:rPr>
            </w:pPr>
          </w:p>
        </w:tc>
      </w:tr>
      <w:tr w:rsidR="009B5917" w:rsidRPr="009B5917" w:rsidTr="00FE73F0">
        <w:trPr>
          <w:trHeight w:val="191"/>
        </w:trPr>
        <w:tc>
          <w:tcPr>
            <w:tcW w:w="1951"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上記以外のもの</w:t>
            </w:r>
          </w:p>
        </w:tc>
        <w:tc>
          <w:tcPr>
            <w:tcW w:w="5162" w:type="dxa"/>
            <w:noWrap/>
            <w:hideMark/>
          </w:tcPr>
          <w:p w:rsidR="00D40DAD" w:rsidRPr="009B5917" w:rsidRDefault="00D40DAD" w:rsidP="00E26489">
            <w:pPr>
              <w:rPr>
                <w:rFonts w:asciiTheme="minorEastAsia" w:eastAsiaTheme="minorEastAsia" w:hAnsiTheme="minorEastAsia"/>
              </w:rPr>
            </w:pPr>
            <w:r w:rsidRPr="009B5917">
              <w:rPr>
                <w:rFonts w:asciiTheme="minorEastAsia" w:eastAsiaTheme="minorEastAsia" w:hAnsiTheme="minorEastAsia" w:hint="eastAsia"/>
              </w:rPr>
              <w:t xml:space="preserve">　</w:t>
            </w:r>
          </w:p>
        </w:tc>
        <w:tc>
          <w:tcPr>
            <w:tcW w:w="1607" w:type="dxa"/>
            <w:gridSpan w:val="2"/>
            <w:noWrap/>
            <w:vAlign w:val="center"/>
            <w:hideMark/>
          </w:tcPr>
          <w:p w:rsidR="00D40DAD" w:rsidRPr="009B5917" w:rsidRDefault="00D40DAD" w:rsidP="00E26489">
            <w:pPr>
              <w:jc w:val="center"/>
              <w:rPr>
                <w:rFonts w:asciiTheme="minorEastAsia" w:eastAsiaTheme="minorEastAsia" w:hAnsiTheme="minorEastAsia"/>
              </w:rPr>
            </w:pPr>
            <w:r w:rsidRPr="009B5917">
              <w:rPr>
                <w:rFonts w:asciiTheme="minorEastAsia" w:eastAsiaTheme="minorEastAsia" w:hAnsiTheme="minorEastAsia" w:hint="eastAsia"/>
              </w:rPr>
              <w:t>事案による</w:t>
            </w:r>
          </w:p>
        </w:tc>
      </w:tr>
    </w:tbl>
    <w:p w:rsidR="00557586" w:rsidRPr="009B5917" w:rsidRDefault="00557586" w:rsidP="00B3775A">
      <w:pPr>
        <w:widowControl/>
        <w:jc w:val="center"/>
        <w:rPr>
          <w:rFonts w:asciiTheme="minorEastAsia" w:hAnsiTheme="minorEastAsia"/>
        </w:rPr>
      </w:pPr>
    </w:p>
    <w:p w:rsidR="002B4338" w:rsidRPr="009B5917" w:rsidRDefault="002B4338">
      <w:pPr>
        <w:widowControl/>
        <w:jc w:val="left"/>
        <w:rPr>
          <w:rFonts w:asciiTheme="minorEastAsia" w:hAnsiTheme="minorEastAsia"/>
        </w:rPr>
      </w:pPr>
      <w:r w:rsidRPr="009B5917">
        <w:rPr>
          <w:rFonts w:asciiTheme="minorEastAsia" w:hAnsiTheme="minorEastAsia"/>
        </w:rPr>
        <w:br w:type="page"/>
      </w:r>
    </w:p>
    <w:p w:rsidR="002B4338" w:rsidRPr="009B5917" w:rsidRDefault="002B4338" w:rsidP="002B4338">
      <w:pPr>
        <w:autoSpaceDE w:val="0"/>
        <w:autoSpaceDN w:val="0"/>
        <w:adjustRightInd w:val="0"/>
        <w:jc w:val="righ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lastRenderedPageBreak/>
        <w:t>（別添）</w:t>
      </w:r>
    </w:p>
    <w:p w:rsidR="002B4338" w:rsidRPr="009B5917" w:rsidRDefault="002B4338" w:rsidP="002B4338">
      <w:pPr>
        <w:autoSpaceDE w:val="0"/>
        <w:autoSpaceDN w:val="0"/>
        <w:adjustRightInd w:val="0"/>
        <w:jc w:val="center"/>
        <w:rPr>
          <w:rFonts w:asciiTheme="majorEastAsia" w:eastAsiaTheme="majorEastAsia" w:hAnsiTheme="majorEastAsia" w:cs="HGｺﾞｼｯｸM"/>
          <w:kern w:val="0"/>
          <w:sz w:val="32"/>
          <w:szCs w:val="32"/>
        </w:rPr>
      </w:pPr>
      <w:r w:rsidRPr="009B5917">
        <w:rPr>
          <w:rFonts w:asciiTheme="majorEastAsia" w:eastAsiaTheme="majorEastAsia" w:hAnsiTheme="majorEastAsia" w:cs="HGｺﾞｼｯｸM" w:hint="eastAsia"/>
          <w:kern w:val="0"/>
          <w:sz w:val="32"/>
          <w:szCs w:val="24"/>
        </w:rPr>
        <w:t>委託事業経費の算出に関する基本方針</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32"/>
          <w:szCs w:val="32"/>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32"/>
          <w:szCs w:val="32"/>
        </w:rPr>
      </w:pPr>
      <w:r w:rsidRPr="009B5917">
        <w:rPr>
          <w:rFonts w:asciiTheme="majorEastAsia" w:eastAsiaTheme="majorEastAsia" w:hAnsiTheme="majorEastAsia" w:cs="HGｺﾞｼｯｸM" w:hint="eastAsia"/>
          <w:kern w:val="0"/>
          <w:sz w:val="32"/>
          <w:szCs w:val="32"/>
        </w:rPr>
        <w:t>１．委託事業の経費の考え方について</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委託事業を実施するにあたっては委託費の性質から当該事業に要する経費について、その他の経費と明確に区分する必要がある。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また、委託契約による事務・事業等の実施は、受託者が委託事業に要した経費を国が支払うこととなり、委託契約に係る経費の支払いは実費弁済（契約額を上限に委託事業の実施に要した経費を支払う。）の考え方によることとな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32"/>
          <w:szCs w:val="32"/>
        </w:rPr>
      </w:pPr>
      <w:r w:rsidRPr="009B5917">
        <w:rPr>
          <w:rFonts w:asciiTheme="majorEastAsia" w:eastAsiaTheme="majorEastAsia" w:hAnsiTheme="majorEastAsia" w:cs="HGｺﾞｼｯｸM" w:hint="eastAsia"/>
          <w:kern w:val="0"/>
          <w:sz w:val="32"/>
          <w:szCs w:val="32"/>
        </w:rPr>
        <w:t>２．委託事業の経費区分及び算出方法</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 w:val="28"/>
          <w:szCs w:val="28"/>
        </w:rPr>
      </w:pPr>
      <w:r w:rsidRPr="009B5917">
        <w:rPr>
          <w:rFonts w:asciiTheme="majorEastAsia" w:eastAsiaTheme="majorEastAsia" w:hAnsiTheme="majorEastAsia" w:cs="HGｺﾞｼｯｸM" w:hint="eastAsia"/>
          <w:kern w:val="0"/>
          <w:szCs w:val="24"/>
        </w:rPr>
        <w:t>委託事業に要する経費については、以下に示す考え方に基づき各項目ごとに算出した経費を積み上げた金額とする。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28"/>
          <w:szCs w:val="28"/>
        </w:rPr>
      </w:pPr>
      <w:r w:rsidRPr="009B5917">
        <w:rPr>
          <w:rFonts w:asciiTheme="majorEastAsia" w:eastAsiaTheme="majorEastAsia" w:hAnsiTheme="majorEastAsia" w:cs="HGｺﾞｼｯｸM" w:hint="eastAsia"/>
          <w:kern w:val="0"/>
          <w:sz w:val="28"/>
          <w:szCs w:val="28"/>
        </w:rPr>
        <w:t xml:space="preserve">【１.人件費】　</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人件費は、当該事業に直接従事する者（以下、「事業従事者」という。）の直接作業に要する時間（52週×40時間を上限）に対して支給される給与、諸手当、賞与等である。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従って、事業従事者が所属する企業等の本来業務や本委託事業以外の別事業等に事業従事者が従事する場合にあっては、当該作業に要する時間に対して支給される給与、諸手当、諸手当等は、本委託事業の人件費として支出できないことに留意すること。</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28"/>
          <w:szCs w:val="28"/>
        </w:rPr>
      </w:pPr>
      <w:r w:rsidRPr="009B5917">
        <w:rPr>
          <w:rFonts w:asciiTheme="majorEastAsia" w:eastAsiaTheme="majorEastAsia" w:hAnsiTheme="majorEastAsia" w:cs="HGｺﾞｼｯｸM" w:hint="eastAsia"/>
          <w:kern w:val="0"/>
          <w:sz w:val="28"/>
          <w:szCs w:val="28"/>
        </w:rPr>
        <w:t xml:space="preserve">【２.事業費】 </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本委託事業に係る事業費の算出にあたっては、旅費、諸謝金等については、</w:t>
      </w:r>
      <w:r w:rsidR="00687AC9" w:rsidRPr="009B5917">
        <w:rPr>
          <w:rFonts w:asciiTheme="majorEastAsia" w:eastAsiaTheme="majorEastAsia" w:hAnsiTheme="majorEastAsia" w:cs="HGｺﾞｼｯｸM" w:hint="eastAsia"/>
          <w:kern w:val="0"/>
          <w:szCs w:val="24"/>
        </w:rPr>
        <w:t>仕様書において指定された方法及び</w:t>
      </w:r>
      <w:r w:rsidRPr="009B5917">
        <w:rPr>
          <w:rFonts w:asciiTheme="majorEastAsia" w:eastAsiaTheme="majorEastAsia" w:hAnsiTheme="majorEastAsia" w:cs="HGｺﾞｼｯｸM" w:hint="eastAsia"/>
          <w:kern w:val="0"/>
          <w:szCs w:val="24"/>
        </w:rPr>
        <w:t>受託者の内部規程等によることとし、備品費、印刷製本費、雑役務費等の業者の見積価格等により実情に即した価格を根拠とすることができる経費については、原則として、見積書、請求書、領収証書等によることと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なお、事業費についても本委託事業に関係する費用のみ計上できることに留意すること。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各経費の算出方法については以下のとおりとする。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（１）旅費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当該事業に直接必要な国内出張等に係る交通費、宿泊費、日当等の経費を計上する。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経費の算出にあたっては受託者の内部規程等によることとするが、過大に算出されてい</w:t>
      </w:r>
      <w:r w:rsidRPr="009B5917">
        <w:rPr>
          <w:rFonts w:asciiTheme="majorEastAsia" w:eastAsiaTheme="majorEastAsia" w:hAnsiTheme="majorEastAsia" w:cs="HGｺﾞｼｯｸM" w:hint="eastAsia"/>
          <w:kern w:val="0"/>
          <w:szCs w:val="24"/>
        </w:rPr>
        <w:lastRenderedPageBreak/>
        <w:t>る場合は認められないこともあるため、疑義がある場合は</w:t>
      </w:r>
      <w:r w:rsidR="005B4B91"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課と協議すること。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出張が当該事業以外の業務と一連のものとなっており、当該事業以外の事業に係る経費が存在する場合は、当該事業に係る部分とその他の事業に係る部分に区分し、当該事業に係る経費のみ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受託者においては当該事業に係る経費についての出張であることが明確に判別できるように出張命令等の関係書類を整理することとする。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（２）諸謝金</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当該事業に直接必要な雇用管理改善企画委員会等に出席した委員に対する謝金又は報酬並びに執筆料等を計上する。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経費の算出にあたっては、受託者の内部規程等によることとするが、過大に算出されている場合は認められないこともあるため、疑義がある場合は</w:t>
      </w:r>
      <w:r w:rsidR="005B4B91"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課と協議すること。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w:t>
      </w:r>
      <w:r w:rsidR="00687AC9" w:rsidRPr="009B5917">
        <w:rPr>
          <w:rFonts w:asciiTheme="majorEastAsia" w:eastAsiaTheme="majorEastAsia" w:hAnsiTheme="majorEastAsia" w:cs="HGｺﾞｼｯｸM" w:hint="eastAsia"/>
          <w:kern w:val="0"/>
          <w:szCs w:val="24"/>
        </w:rPr>
        <w:t>仕様書に記載のとおり、</w:t>
      </w:r>
      <w:r w:rsidRPr="009B5917">
        <w:rPr>
          <w:rFonts w:asciiTheme="majorEastAsia" w:eastAsiaTheme="majorEastAsia" w:hAnsiTheme="majorEastAsia" w:cs="HGｺﾞｼｯｸM" w:hint="eastAsia"/>
          <w:kern w:val="0"/>
          <w:szCs w:val="24"/>
        </w:rPr>
        <w:t>地域ネットワーク・コミュニティ構築にかかる雇用管理改善サポーターに対する謝金については、１回当たり25,000円を上限とすること。また、対象事業所に係る詳細報告の執筆について一般職員以外に依頼する場合は、１事業所当たり20,000円以内を上限とすること。</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kern w:val="0"/>
          <w:szCs w:val="24"/>
        </w:rPr>
        <w:tab/>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（３）会議費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当該事業に直接必要な雇用管理改善企画委員会等の開催に伴う会場借料、機材借料及び飲料費等を計上する。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また、会場の選定及び飲料等の購入にあたっては、必要以上に高価又は華美であったり、広さや個数が過剰にならないよう、出席者を確認し必要最小限度とすること。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なお、雇用管理改善企画委員会等の時間については、原則として、昼食時間を挟まないこととし、委員等に対する昼食代は計上できない。</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（４）借料及び損料</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借料及び損料には業務に直接必要な機械器具類等のリース・レンタルに係る経費又は当該業務を実施するにあたり直接必要となる物品、不動産等の借料を計上する。</w:t>
      </w:r>
      <w:r w:rsidR="00F50C17" w:rsidRPr="009B5917">
        <w:rPr>
          <w:rFonts w:asciiTheme="majorEastAsia" w:eastAsiaTheme="majorEastAsia" w:hAnsiTheme="majorEastAsia" w:cs="HGｺﾞｼｯｸM" w:hint="eastAsia"/>
          <w:kern w:val="0"/>
          <w:szCs w:val="24"/>
        </w:rPr>
        <w:t>（なお、原則として、当該機械器具類、物品、不動産等の購入は認められないことに留意すること。）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リース等により調達した物品は当該事業のみに使用することとし、リース料等については、以下の考え方に基づき当該事業の業務期間中のリース等に要する費用のみ計上できることとする。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なお、受託者の事務所の家賃や共用部分等の当該事業のみに使用していると認められない部分の経費については一般管理費に含むこととし、借料として計上することは認めない。</w:t>
      </w:r>
    </w:p>
    <w:p w:rsidR="002B4338" w:rsidRPr="009B5917" w:rsidRDefault="002B4338" w:rsidP="002B4338">
      <w:pPr>
        <w:autoSpaceDE w:val="0"/>
        <w:autoSpaceDN w:val="0"/>
        <w:adjustRightInd w:val="0"/>
        <w:ind w:leftChars="100" w:left="420" w:hangingChars="100" w:hanging="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ア．リース等による調達を検討する際には、リース及びレンタルの両方の可能性につい</w:t>
      </w:r>
      <w:r w:rsidRPr="009B5917">
        <w:rPr>
          <w:rFonts w:asciiTheme="majorEastAsia" w:eastAsiaTheme="majorEastAsia" w:hAnsiTheme="majorEastAsia" w:cs="HGｺﾞｼｯｸM" w:hint="eastAsia"/>
          <w:kern w:val="0"/>
          <w:szCs w:val="24"/>
        </w:rPr>
        <w:lastRenderedPageBreak/>
        <w:t>て比較検討することとする。</w:t>
      </w:r>
    </w:p>
    <w:p w:rsidR="002B4338" w:rsidRPr="009B5917" w:rsidRDefault="002B4338" w:rsidP="002B4338">
      <w:pPr>
        <w:autoSpaceDE w:val="0"/>
        <w:autoSpaceDN w:val="0"/>
        <w:adjustRightInd w:val="0"/>
        <w:ind w:leftChars="100" w:left="420" w:hangingChars="100" w:hanging="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イ．リース料算定の基礎となるリース期間は、減価償却資産の耐用年数等に関する省令（昭和</w:t>
      </w:r>
      <w:r w:rsidRPr="009B5917">
        <w:rPr>
          <w:rFonts w:asciiTheme="majorEastAsia" w:eastAsiaTheme="majorEastAsia" w:hAnsiTheme="majorEastAsia" w:cs="HGｺﾞｼｯｸM"/>
          <w:kern w:val="0"/>
          <w:szCs w:val="24"/>
        </w:rPr>
        <w:t>40</w:t>
      </w:r>
      <w:r w:rsidRPr="009B5917">
        <w:rPr>
          <w:rFonts w:asciiTheme="majorEastAsia" w:eastAsiaTheme="majorEastAsia" w:hAnsiTheme="majorEastAsia" w:cs="HGｺﾞｼｯｸM" w:hint="eastAsia"/>
          <w:kern w:val="0"/>
          <w:szCs w:val="24"/>
        </w:rPr>
        <w:t>年大蔵省令第</w:t>
      </w:r>
      <w:r w:rsidRPr="009B5917">
        <w:rPr>
          <w:rFonts w:asciiTheme="majorEastAsia" w:eastAsiaTheme="majorEastAsia" w:hAnsiTheme="majorEastAsia" w:cs="HGｺﾞｼｯｸM"/>
          <w:kern w:val="0"/>
          <w:szCs w:val="24"/>
        </w:rPr>
        <w:t>15</w:t>
      </w:r>
      <w:r w:rsidRPr="009B5917">
        <w:rPr>
          <w:rFonts w:asciiTheme="majorEastAsia" w:eastAsiaTheme="majorEastAsia" w:hAnsiTheme="majorEastAsia" w:cs="HGｺﾞｼｯｸM" w:hint="eastAsia"/>
          <w:kern w:val="0"/>
          <w:szCs w:val="24"/>
        </w:rPr>
        <w:t>号）に定められた期間（法定耐用年数）とするなど、合理的な基準に基づいて設定することとする。</w:t>
      </w:r>
    </w:p>
    <w:p w:rsidR="002B4338" w:rsidRPr="009B5917" w:rsidRDefault="002B4338" w:rsidP="002B4338">
      <w:pPr>
        <w:autoSpaceDE w:val="0"/>
        <w:autoSpaceDN w:val="0"/>
        <w:adjustRightInd w:val="0"/>
        <w:ind w:leftChars="100" w:left="420" w:hangingChars="100" w:hanging="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ウ．リース期間を委託事業終了時</w:t>
      </w:r>
      <w:r w:rsidR="00F50C17" w:rsidRPr="009B5917">
        <w:rPr>
          <w:rFonts w:asciiTheme="majorEastAsia" w:eastAsiaTheme="majorEastAsia" w:hAnsiTheme="majorEastAsia" w:cs="HGｺﾞｼｯｸM" w:hint="eastAsia"/>
          <w:kern w:val="0"/>
          <w:szCs w:val="24"/>
        </w:rPr>
        <w:t>までに</w:t>
      </w:r>
      <w:r w:rsidRPr="009B5917">
        <w:rPr>
          <w:rFonts w:asciiTheme="majorEastAsia" w:eastAsiaTheme="majorEastAsia" w:hAnsiTheme="majorEastAsia" w:cs="HGｺﾞｼｯｸM" w:hint="eastAsia"/>
          <w:kern w:val="0"/>
          <w:szCs w:val="24"/>
        </w:rPr>
        <w:t>満了するよう設定した</w:t>
      </w:r>
      <w:r w:rsidR="00F50C17" w:rsidRPr="009B5917">
        <w:rPr>
          <w:rFonts w:asciiTheme="majorEastAsia" w:eastAsiaTheme="majorEastAsia" w:hAnsiTheme="majorEastAsia" w:cs="HGｺﾞｼｯｸM" w:hint="eastAsia"/>
          <w:kern w:val="0"/>
          <w:szCs w:val="24"/>
        </w:rPr>
        <w:t>後に</w:t>
      </w:r>
      <w:r w:rsidRPr="009B5917">
        <w:rPr>
          <w:rFonts w:asciiTheme="majorEastAsia" w:eastAsiaTheme="majorEastAsia" w:hAnsiTheme="majorEastAsia" w:cs="HGｺﾞｼｯｸM" w:hint="eastAsia"/>
          <w:kern w:val="0"/>
          <w:szCs w:val="24"/>
        </w:rPr>
        <w:t>事情変更により受託者が委託事業終了後に継続使用することとなった場合には、継続使用見込み期間のリース料相当額（※）を減額または返還させることとする。</w:t>
      </w:r>
    </w:p>
    <w:p w:rsidR="002B4338" w:rsidRPr="009B5917" w:rsidRDefault="002B4338" w:rsidP="002B4338">
      <w:pPr>
        <w:autoSpaceDE w:val="0"/>
        <w:autoSpaceDN w:val="0"/>
        <w:adjustRightInd w:val="0"/>
        <w:ind w:left="210" w:hangingChars="100" w:hanging="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　当初設定したリース期間に、継続使用見込み期間を加えたもの（この期間が法定耐用年数を上回る場合は法定耐用年数とする。）を新たなリース期間とみなし、これに基づいて算定した、継続使用見込み期間に係るリース料相当額</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（５）消耗品費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当該事業に直接必要な物品であって、備品費に属さないもの（原則として、消耗品は５万円未満の物品であるか、又は５万円以上であっても比較的長期（おおむね２年）の</w:t>
      </w:r>
      <w:r w:rsidR="00F50C17" w:rsidRPr="009B5917">
        <w:rPr>
          <w:rFonts w:asciiTheme="majorEastAsia" w:eastAsiaTheme="majorEastAsia" w:hAnsiTheme="majorEastAsia" w:cs="HGｺﾞｼｯｸM" w:hint="eastAsia"/>
          <w:kern w:val="0"/>
          <w:szCs w:val="24"/>
        </w:rPr>
        <w:t>反復</w:t>
      </w:r>
      <w:r w:rsidRPr="009B5917">
        <w:rPr>
          <w:rFonts w:asciiTheme="majorEastAsia" w:eastAsiaTheme="majorEastAsia" w:hAnsiTheme="majorEastAsia" w:cs="HGｺﾞｼｯｸM" w:hint="eastAsia"/>
          <w:kern w:val="0"/>
          <w:szCs w:val="24"/>
        </w:rPr>
        <w:t>使用に耐えない物品、比較的長期の</w:t>
      </w:r>
      <w:r w:rsidR="00F50C17" w:rsidRPr="009B5917">
        <w:rPr>
          <w:rFonts w:asciiTheme="majorEastAsia" w:eastAsiaTheme="majorEastAsia" w:hAnsiTheme="majorEastAsia" w:cs="HGｺﾞｼｯｸM" w:hint="eastAsia"/>
          <w:kern w:val="0"/>
          <w:szCs w:val="24"/>
        </w:rPr>
        <w:t>反復</w:t>
      </w:r>
      <w:r w:rsidRPr="009B5917">
        <w:rPr>
          <w:rFonts w:asciiTheme="majorEastAsia" w:eastAsiaTheme="majorEastAsia" w:hAnsiTheme="majorEastAsia" w:cs="HGｺﾞｼｯｸM" w:hint="eastAsia"/>
          <w:kern w:val="0"/>
          <w:szCs w:val="24"/>
        </w:rPr>
        <w:t>使用に耐えるが比較的破損しやすい物品及び２年を限度としてその用を足さなくなる物品をいう。）に係る経費を計上する。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消耗品費として計上できる経費は当該事業にのみ使用したものであることが証明できるものとし、受託者において当該事業以外の業務にも使用する汎用文具等に係る経費については一般管理費に含むものと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また、既製品のソフトウェアについては消耗品費として計上することとする。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（６）通信運搬費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当該事業に直接必要な物品等の運搬費用、郵便料、データ通信料等に係る経費を計上する。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通信運搬費として計上する経費は当該事業に直接必要であることが証明することができるものとし、受託者において当該事業以外の業務でも使用している電話等の料金については一般管理費に含むもの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（７）印刷製本費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当該事業に直接必要なパンフレットや雇用管理改善企画委員会資料等の印刷物、報告書の製本等に係る経費を計上する。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なお、計上する経費は委託事業期間中に使用した部数のみとすること。</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 xml:space="preserve">　ただし、委託事業期間中に</w:t>
      </w:r>
      <w:r w:rsidR="005B4B91"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課に別途印刷する部数を指定された場合は、精算に当たっては当該部数の印刷にかかった経費を計上できることとする。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（８）雑役務費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当該事業の主たる部分の実施に付随して必要となる諸業務に係る経費（当該業務に必要</w:t>
      </w:r>
      <w:r w:rsidRPr="009B5917">
        <w:rPr>
          <w:rFonts w:asciiTheme="majorEastAsia" w:eastAsiaTheme="majorEastAsia" w:hAnsiTheme="majorEastAsia" w:cs="HGｺﾞｼｯｸM" w:hint="eastAsia"/>
          <w:kern w:val="0"/>
          <w:szCs w:val="24"/>
        </w:rPr>
        <w:lastRenderedPageBreak/>
        <w:t>な機器のメンテナンス費、速記料、通訳料、翻訳料等）を計上する。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（９）外注費（再委託費）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当該事業を行うために必要な経費のうち、受託者が直接行うことのできない業務、直接行うことが適切でない業務を他者へ委任して行わせるために必要な経費を計上する。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なお、再委託にあたっては事前に所定の</w:t>
      </w:r>
      <w:r w:rsidR="00F50C17" w:rsidRPr="009B5917">
        <w:rPr>
          <w:rFonts w:asciiTheme="majorEastAsia" w:eastAsiaTheme="majorEastAsia" w:hAnsiTheme="majorEastAsia" w:cs="HGｺﾞｼｯｸM" w:hint="eastAsia"/>
          <w:kern w:val="0"/>
          <w:szCs w:val="24"/>
        </w:rPr>
        <w:t>再委託</w:t>
      </w:r>
      <w:r w:rsidRPr="009B5917">
        <w:rPr>
          <w:rFonts w:asciiTheme="majorEastAsia" w:eastAsiaTheme="majorEastAsia" w:hAnsiTheme="majorEastAsia" w:cs="HGｺﾞｼｯｸM" w:hint="eastAsia"/>
          <w:kern w:val="0"/>
          <w:szCs w:val="24"/>
        </w:rPr>
        <w:t>承認申請書の様式により</w:t>
      </w:r>
      <w:r w:rsidR="00F50C17" w:rsidRPr="009B5917">
        <w:rPr>
          <w:rFonts w:asciiTheme="majorEastAsia" w:eastAsiaTheme="majorEastAsia" w:hAnsiTheme="majorEastAsia" w:cs="HGｺﾞｼｯｸM" w:hint="eastAsia"/>
          <w:kern w:val="0"/>
          <w:szCs w:val="24"/>
        </w:rPr>
        <w:t>支出負担行為担当官</w:t>
      </w:r>
      <w:r w:rsidRPr="009B5917">
        <w:rPr>
          <w:rFonts w:asciiTheme="majorEastAsia" w:eastAsiaTheme="majorEastAsia" w:hAnsiTheme="majorEastAsia" w:cs="HGｺﾞｼｯｸM" w:hint="eastAsia"/>
          <w:kern w:val="0"/>
          <w:szCs w:val="24"/>
        </w:rPr>
        <w:t>の</w:t>
      </w:r>
      <w:r w:rsidR="00F50C17" w:rsidRPr="009B5917">
        <w:rPr>
          <w:rFonts w:asciiTheme="majorEastAsia" w:eastAsiaTheme="majorEastAsia" w:hAnsiTheme="majorEastAsia" w:cs="HGｺﾞｼｯｸM" w:hint="eastAsia"/>
          <w:kern w:val="0"/>
          <w:szCs w:val="24"/>
        </w:rPr>
        <w:t>承認</w:t>
      </w:r>
      <w:r w:rsidRPr="009B5917">
        <w:rPr>
          <w:rFonts w:asciiTheme="majorEastAsia" w:eastAsiaTheme="majorEastAsia" w:hAnsiTheme="majorEastAsia" w:cs="HGｺﾞｼｯｸM" w:hint="eastAsia"/>
          <w:kern w:val="0"/>
          <w:szCs w:val="24"/>
        </w:rPr>
        <w:t>を得る必要があるため、</w:t>
      </w:r>
      <w:r w:rsidR="00F50C17" w:rsidRPr="009B5917">
        <w:rPr>
          <w:rFonts w:asciiTheme="majorEastAsia" w:eastAsiaTheme="majorEastAsia" w:hAnsiTheme="majorEastAsia" w:cs="HGｺﾞｼｯｸM" w:hint="eastAsia"/>
          <w:kern w:val="0"/>
          <w:szCs w:val="24"/>
        </w:rPr>
        <w:t>事前に</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課に協議すること。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また、再委託を行う場合は、この「委託事業経費の算出に関する基本方針」において示す経理処理に準じて行うことを再委託する者に周知し、再委託する者への支払額を確定する際には受託者が経費算出の根拠資料等の確認を行い、適切であると判断された額を精算報告書に計上すること。この場合であっても、</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課が不適切と判断した経費については計上できないこともあることに留意すること。</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w:t>
      </w:r>
      <w:r w:rsidRPr="009B5917">
        <w:rPr>
          <w:rFonts w:asciiTheme="majorEastAsia" w:eastAsiaTheme="majorEastAsia" w:hAnsiTheme="majorEastAsia" w:cs="HGｺﾞｼｯｸM"/>
          <w:kern w:val="0"/>
          <w:szCs w:val="24"/>
        </w:rPr>
        <w:t>10</w:t>
      </w:r>
      <w:r w:rsidRPr="009B5917">
        <w:rPr>
          <w:rFonts w:asciiTheme="majorEastAsia" w:eastAsiaTheme="majorEastAsia" w:hAnsiTheme="majorEastAsia" w:cs="HGｺﾞｼｯｸM" w:hint="eastAsia"/>
          <w:kern w:val="0"/>
          <w:szCs w:val="24"/>
        </w:rPr>
        <w:t>）その他</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上記（１）～（９）において示す算出方法により難い場合及び（１）～（９）以外の経費であっても当該業務に直接必要と認められる経費を計上する場合は、</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課と協議の上、適切と認められる方法によって算出することができることとする。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28"/>
          <w:szCs w:val="28"/>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28"/>
          <w:szCs w:val="28"/>
        </w:rPr>
      </w:pPr>
      <w:r w:rsidRPr="009B5917">
        <w:rPr>
          <w:rFonts w:asciiTheme="majorEastAsia" w:eastAsiaTheme="majorEastAsia" w:hAnsiTheme="majorEastAsia" w:cs="HGｺﾞｼｯｸM" w:hint="eastAsia"/>
          <w:kern w:val="0"/>
          <w:sz w:val="28"/>
          <w:szCs w:val="28"/>
        </w:rPr>
        <w:t>【３．一般管理費】</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当該事業を行うために必要な経費のうち、当該事業に要した経費としての特定が難しいものについて、一定割合で認められる経費である。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役職員の手当や管理部門などの管理経費、事務所の家賃、光熱水料、回線使用料、汎用文具等に要する経費で当該業務に要する経費として特定することが難しいものの、一定の負担が生じている経費として計上するものであり、以下に示した計算方法により算出された金額の範囲内と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本委託事業においては、一般管理費の積算については、以下の計算方法により算出すること。</w:t>
      </w:r>
    </w:p>
    <w:p w:rsidR="002B4338" w:rsidRPr="009B5917" w:rsidRDefault="002B4338" w:rsidP="002B4338">
      <w:pPr>
        <w:autoSpaceDE w:val="0"/>
        <w:autoSpaceDN w:val="0"/>
        <w:adjustRightInd w:val="0"/>
        <w:jc w:val="center"/>
        <w:rPr>
          <w:rFonts w:asciiTheme="majorEastAsia" w:eastAsiaTheme="majorEastAsia" w:hAnsiTheme="majorEastAsia" w:cs="HGｺﾞｼｯｸM"/>
          <w:kern w:val="0"/>
          <w:szCs w:val="24"/>
          <w:bdr w:val="single" w:sz="4" w:space="0" w:color="auto"/>
        </w:rPr>
      </w:pPr>
      <w:r w:rsidRPr="009B5917">
        <w:rPr>
          <w:rFonts w:asciiTheme="majorEastAsia" w:eastAsiaTheme="majorEastAsia" w:hAnsiTheme="majorEastAsia" w:cs="HGｺﾞｼｯｸM" w:hint="eastAsia"/>
          <w:kern w:val="0"/>
          <w:szCs w:val="24"/>
          <w:bdr w:val="single" w:sz="4" w:space="0" w:color="auto"/>
        </w:rPr>
        <w:t>一般管理費＝</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直接経費（</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人件費</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事業費</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一般管理費率</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一般管理費率については、10％もしくは、以下の計算式によって算出されたいずれか低い率とする。</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また、精算時においては、</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課が認める特別な理由がある場合を除き、契約締結時に使用した一般管理費率を変更することはできない。</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なお、以下の計算式に該当しない団体については</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課まで協議すること。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【計算式①；企業における計算式】</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bdr w:val="single" w:sz="4" w:space="0" w:color="auto"/>
        </w:rPr>
      </w:pPr>
      <w:r w:rsidRPr="009B5917">
        <w:rPr>
          <w:rFonts w:asciiTheme="majorEastAsia" w:eastAsiaTheme="majorEastAsia" w:hAnsiTheme="majorEastAsia" w:cs="HGｺﾞｼｯｸM" w:hint="eastAsia"/>
          <w:kern w:val="0"/>
          <w:szCs w:val="24"/>
          <w:bdr w:val="single" w:sz="4" w:space="0" w:color="auto"/>
        </w:rPr>
        <w:t>一般管理費</w:t>
      </w:r>
      <w:r w:rsidR="00F50C17" w:rsidRPr="009B5917">
        <w:rPr>
          <w:rFonts w:asciiTheme="majorEastAsia" w:eastAsiaTheme="majorEastAsia" w:hAnsiTheme="majorEastAsia" w:cs="HGｺﾞｼｯｸM" w:hint="eastAsia"/>
          <w:kern w:val="0"/>
          <w:szCs w:val="24"/>
          <w:bdr w:val="single" w:sz="4" w:space="0" w:color="auto"/>
        </w:rPr>
        <w:t>率</w:t>
      </w:r>
      <w:r w:rsidRPr="009B5917">
        <w:rPr>
          <w:rFonts w:asciiTheme="majorEastAsia" w:eastAsiaTheme="majorEastAsia" w:hAnsiTheme="majorEastAsia" w:cs="HGｺﾞｼｯｸM" w:hint="eastAsia"/>
          <w:kern w:val="0"/>
          <w:szCs w:val="24"/>
          <w:bdr w:val="single" w:sz="4" w:space="0" w:color="auto"/>
        </w:rPr>
        <w:t>＝（</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「販売費及び一般管理費」－「</w:t>
      </w:r>
      <w:r w:rsidR="00576308" w:rsidRPr="009B5917">
        <w:rPr>
          <w:rFonts w:asciiTheme="majorEastAsia" w:eastAsiaTheme="majorEastAsia" w:hAnsiTheme="majorEastAsia" w:cs="HGｺﾞｼｯｸM" w:hint="eastAsia"/>
          <w:kern w:val="0"/>
          <w:szCs w:val="24"/>
          <w:bdr w:val="single" w:sz="4" w:space="0" w:color="auto"/>
        </w:rPr>
        <w:t>販売費</w:t>
      </w:r>
      <w:r w:rsidRPr="009B5917">
        <w:rPr>
          <w:rFonts w:asciiTheme="majorEastAsia" w:eastAsiaTheme="majorEastAsia" w:hAnsiTheme="majorEastAsia" w:cs="HGｺﾞｼｯｸM" w:hint="eastAsia"/>
          <w:kern w:val="0"/>
          <w:szCs w:val="24"/>
          <w:bdr w:val="single" w:sz="4" w:space="0" w:color="auto"/>
        </w:rPr>
        <w:t>」</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）÷「売上原価」×</w:t>
      </w:r>
      <w:r w:rsidRPr="009B5917">
        <w:rPr>
          <w:rFonts w:asciiTheme="majorEastAsia" w:eastAsiaTheme="majorEastAsia" w:hAnsiTheme="majorEastAsia" w:cs="HGｺﾞｼｯｸM"/>
          <w:kern w:val="0"/>
          <w:szCs w:val="24"/>
          <w:bdr w:val="single" w:sz="4" w:space="0" w:color="auto"/>
        </w:rPr>
        <w:t xml:space="preserve"> 100</w:t>
      </w:r>
    </w:p>
    <w:p w:rsidR="002B4338" w:rsidRPr="009B5917" w:rsidRDefault="002B4338" w:rsidP="002B4338">
      <w:pPr>
        <w:autoSpaceDE w:val="0"/>
        <w:autoSpaceDN w:val="0"/>
        <w:adjustRightInd w:val="0"/>
        <w:ind w:left="248" w:hangingChars="118" w:hanging="248"/>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　損益計算書から「売上原価」「販売費及び一般管理費」を抽出し計算を行う。ただし、「販売費（販売促進のために使用した経費（例：広告宣伝費、交際費等））」については、決算書の注記事項などに記載がある場合は、その販売費を</w:t>
      </w:r>
      <w:r w:rsidR="00576308" w:rsidRPr="009B5917">
        <w:rPr>
          <w:rFonts w:asciiTheme="majorEastAsia" w:eastAsiaTheme="majorEastAsia" w:hAnsiTheme="majorEastAsia" w:cs="HGｺﾞｼｯｸM" w:hint="eastAsia"/>
          <w:kern w:val="0"/>
          <w:szCs w:val="24"/>
        </w:rPr>
        <w:t>採用</w:t>
      </w:r>
      <w:r w:rsidRPr="009B5917">
        <w:rPr>
          <w:rFonts w:asciiTheme="majorEastAsia" w:eastAsiaTheme="majorEastAsia" w:hAnsiTheme="majorEastAsia" w:cs="HGｺﾞｼｯｸM" w:hint="eastAsia"/>
          <w:kern w:val="0"/>
          <w:szCs w:val="24"/>
        </w:rPr>
        <w:t>し、記載がない場合は「販売費及び一般管理費」を「販売費」と区分し、その「販売費」を採用すること。（この際の内訳については資料を提出すること。）</w:t>
      </w:r>
    </w:p>
    <w:p w:rsidR="002B4338" w:rsidRPr="009B5917" w:rsidRDefault="002B4338" w:rsidP="002B4338">
      <w:pPr>
        <w:autoSpaceDE w:val="0"/>
        <w:autoSpaceDN w:val="0"/>
        <w:adjustRightInd w:val="0"/>
        <w:ind w:leftChars="118" w:left="248"/>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【計算式②；公益法人における計算式】</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bdr w:val="single" w:sz="4" w:space="0" w:color="auto"/>
        </w:rPr>
      </w:pPr>
      <w:r w:rsidRPr="009B5917">
        <w:rPr>
          <w:rFonts w:asciiTheme="majorEastAsia" w:eastAsiaTheme="majorEastAsia" w:hAnsiTheme="majorEastAsia" w:cs="HGｺﾞｼｯｸM" w:hint="eastAsia"/>
          <w:kern w:val="0"/>
          <w:szCs w:val="24"/>
          <w:bdr w:val="single" w:sz="4" w:space="0" w:color="auto"/>
        </w:rPr>
        <w:t>一般管理費率＝「管理費」÷「事業費」×</w:t>
      </w:r>
      <w:r w:rsidRPr="009B5917">
        <w:rPr>
          <w:rFonts w:asciiTheme="majorEastAsia" w:eastAsiaTheme="majorEastAsia" w:hAnsiTheme="majorEastAsia" w:cs="HGｺﾞｼｯｸM"/>
          <w:kern w:val="0"/>
          <w:szCs w:val="24"/>
          <w:bdr w:val="single" w:sz="4" w:space="0" w:color="auto"/>
        </w:rPr>
        <w:t xml:space="preserve"> 100</w:t>
      </w:r>
    </w:p>
    <w:p w:rsidR="002B4338" w:rsidRPr="009B5917" w:rsidRDefault="002B4338" w:rsidP="002B4338">
      <w:pPr>
        <w:autoSpaceDE w:val="0"/>
        <w:autoSpaceDN w:val="0"/>
        <w:adjustRightInd w:val="0"/>
        <w:ind w:left="248" w:hangingChars="118" w:hanging="248"/>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　正味財産増減計算書の経常費用から、「管理費」「事業費」を抽出し計算をおこなう。ただし、「管理費」の内訳として、事業に直接従事する者の給与等、未払消費税額がある場合は除外することとする。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【計算式③；独立行政法人における計算式】</w:t>
      </w:r>
      <w:r w:rsidRPr="009B5917">
        <w:rPr>
          <w:rFonts w:asciiTheme="majorEastAsia" w:eastAsiaTheme="majorEastAsia" w:hAnsiTheme="majorEastAsia" w:cs="HGｺﾞｼｯｸM"/>
          <w:kern w:val="0"/>
          <w:szCs w:val="24"/>
        </w:rPr>
        <w:t xml:space="preserve"> </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bdr w:val="single" w:sz="4" w:space="0" w:color="auto"/>
        </w:rPr>
      </w:pPr>
      <w:r w:rsidRPr="009B5917">
        <w:rPr>
          <w:rFonts w:asciiTheme="majorEastAsia" w:eastAsiaTheme="majorEastAsia" w:hAnsiTheme="majorEastAsia" w:cs="HGｺﾞｼｯｸM" w:hint="eastAsia"/>
          <w:kern w:val="0"/>
          <w:szCs w:val="24"/>
          <w:bdr w:val="single" w:sz="4" w:space="0" w:color="auto"/>
        </w:rPr>
        <w:t>一般管理費</w:t>
      </w:r>
      <w:r w:rsidR="00F50C17" w:rsidRPr="009B5917">
        <w:rPr>
          <w:rFonts w:asciiTheme="majorEastAsia" w:eastAsiaTheme="majorEastAsia" w:hAnsiTheme="majorEastAsia" w:cs="HGｺﾞｼｯｸM" w:hint="eastAsia"/>
          <w:kern w:val="0"/>
          <w:szCs w:val="24"/>
          <w:bdr w:val="single" w:sz="4" w:space="0" w:color="auto"/>
        </w:rPr>
        <w:t>率</w:t>
      </w:r>
      <w:r w:rsidRPr="009B5917">
        <w:rPr>
          <w:rFonts w:asciiTheme="majorEastAsia" w:eastAsiaTheme="majorEastAsia" w:hAnsiTheme="majorEastAsia" w:cs="HGｺﾞｼｯｸM" w:hint="eastAsia"/>
          <w:kern w:val="0"/>
          <w:szCs w:val="24"/>
          <w:bdr w:val="single" w:sz="4" w:space="0" w:color="auto"/>
        </w:rPr>
        <w:t>＝</w:t>
      </w:r>
      <w:r w:rsidRPr="009B5917">
        <w:rPr>
          <w:rFonts w:asciiTheme="majorEastAsia" w:eastAsiaTheme="majorEastAsia" w:hAnsiTheme="majorEastAsia" w:cs="HGｺﾞｼｯｸM"/>
          <w:kern w:val="0"/>
          <w:szCs w:val="24"/>
          <w:bdr w:val="single" w:sz="4" w:space="0" w:color="auto"/>
        </w:rPr>
        <w:t xml:space="preserve"> </w:t>
      </w:r>
      <w:r w:rsidRPr="009B5917">
        <w:rPr>
          <w:rFonts w:asciiTheme="majorEastAsia" w:eastAsiaTheme="majorEastAsia" w:hAnsiTheme="majorEastAsia" w:cs="HGｺﾞｼｯｸM" w:hint="eastAsia"/>
          <w:kern w:val="0"/>
          <w:szCs w:val="24"/>
          <w:bdr w:val="single" w:sz="4" w:space="0" w:color="auto"/>
        </w:rPr>
        <w:t>「一般管理費」÷「業務費」×</w:t>
      </w:r>
      <w:r w:rsidRPr="009B5917">
        <w:rPr>
          <w:rFonts w:asciiTheme="majorEastAsia" w:eastAsiaTheme="majorEastAsia" w:hAnsiTheme="majorEastAsia" w:cs="HGｺﾞｼｯｸM"/>
          <w:kern w:val="0"/>
          <w:szCs w:val="24"/>
          <w:bdr w:val="single" w:sz="4" w:space="0" w:color="auto"/>
        </w:rPr>
        <w:t xml:space="preserve"> 100</w:t>
      </w:r>
    </w:p>
    <w:p w:rsidR="002B4338" w:rsidRPr="009B5917" w:rsidRDefault="002B4338" w:rsidP="002B4338">
      <w:pPr>
        <w:autoSpaceDE w:val="0"/>
        <w:autoSpaceDN w:val="0"/>
        <w:adjustRightInd w:val="0"/>
        <w:ind w:left="210" w:hangingChars="100" w:hanging="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　損益計算書の経常費用から、「</w:t>
      </w:r>
      <w:r w:rsidR="00576308" w:rsidRPr="009B5917">
        <w:rPr>
          <w:rFonts w:asciiTheme="majorEastAsia" w:eastAsiaTheme="majorEastAsia" w:hAnsiTheme="majorEastAsia" w:cs="HGｺﾞｼｯｸM" w:hint="eastAsia"/>
          <w:kern w:val="0"/>
          <w:szCs w:val="24"/>
        </w:rPr>
        <w:t>一般</w:t>
      </w:r>
      <w:r w:rsidRPr="009B5917">
        <w:rPr>
          <w:rFonts w:asciiTheme="majorEastAsia" w:eastAsiaTheme="majorEastAsia" w:hAnsiTheme="majorEastAsia" w:cs="HGｺﾞｼｯｸM" w:hint="eastAsia"/>
          <w:kern w:val="0"/>
          <w:szCs w:val="24"/>
        </w:rPr>
        <w:t>管理費」「</w:t>
      </w:r>
      <w:r w:rsidR="00576308" w:rsidRPr="009B5917">
        <w:rPr>
          <w:rFonts w:asciiTheme="majorEastAsia" w:eastAsiaTheme="majorEastAsia" w:hAnsiTheme="majorEastAsia" w:cs="HGｺﾞｼｯｸM" w:hint="eastAsia"/>
          <w:kern w:val="0"/>
          <w:szCs w:val="24"/>
        </w:rPr>
        <w:t>業務</w:t>
      </w:r>
      <w:r w:rsidRPr="009B5917">
        <w:rPr>
          <w:rFonts w:asciiTheme="majorEastAsia" w:eastAsiaTheme="majorEastAsia" w:hAnsiTheme="majorEastAsia" w:cs="HGｺﾞｼｯｸM" w:hint="eastAsia"/>
          <w:kern w:val="0"/>
          <w:szCs w:val="24"/>
        </w:rPr>
        <w:t>費」を抽出し計算をおこなう。ただし、「</w:t>
      </w:r>
      <w:r w:rsidR="00576308" w:rsidRPr="009B5917">
        <w:rPr>
          <w:rFonts w:asciiTheme="majorEastAsia" w:eastAsiaTheme="majorEastAsia" w:hAnsiTheme="majorEastAsia" w:cs="HGｺﾞｼｯｸM" w:hint="eastAsia"/>
          <w:kern w:val="0"/>
          <w:szCs w:val="24"/>
        </w:rPr>
        <w:t>一般</w:t>
      </w:r>
      <w:r w:rsidRPr="009B5917">
        <w:rPr>
          <w:rFonts w:asciiTheme="majorEastAsia" w:eastAsiaTheme="majorEastAsia" w:hAnsiTheme="majorEastAsia" w:cs="HGｺﾞｼｯｸM" w:hint="eastAsia"/>
          <w:kern w:val="0"/>
          <w:szCs w:val="24"/>
        </w:rPr>
        <w:t>管理費」の内訳として、事業に直接従事する者の給与等、未払消費税額がある場合は除外することとする。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 w:val="32"/>
          <w:szCs w:val="32"/>
        </w:rPr>
      </w:pPr>
      <w:r w:rsidRPr="009B5917">
        <w:rPr>
          <w:rFonts w:asciiTheme="majorEastAsia" w:eastAsiaTheme="majorEastAsia" w:hAnsiTheme="majorEastAsia" w:cs="HGｺﾞｼｯｸM" w:hint="eastAsia"/>
          <w:kern w:val="0"/>
          <w:sz w:val="32"/>
          <w:szCs w:val="32"/>
        </w:rPr>
        <w:t>３．委託事業における経費の審査について</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本事業における経費については、委託費の精算時等に提出された資料を</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課が審査するものとする。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（１）審査方法</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委託費の額の確定に係る審査は、受託者から事業精算報告書及び経費算出の根拠となる書類（以下、「証拠書類」という。）の写しを</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課に提出させて書面審査を行うこととし、必要に応じて受託者の事業所等において現地審査を行う。</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証拠書類については、経費算出の根拠となる以下の書類等の写しを提出すること。</w:t>
      </w:r>
    </w:p>
    <w:p w:rsidR="002B4338" w:rsidRPr="009B5917" w:rsidRDefault="002B4338" w:rsidP="002B4338">
      <w:pPr>
        <w:pStyle w:val="a7"/>
        <w:numPr>
          <w:ilvl w:val="0"/>
          <w:numId w:val="40"/>
        </w:numPr>
        <w:ind w:leftChars="0"/>
        <w:jc w:val="left"/>
        <w:rPr>
          <w:rFonts w:asciiTheme="majorEastAsia" w:eastAsiaTheme="majorEastAsia" w:hAnsiTheme="majorEastAsia"/>
        </w:rPr>
      </w:pPr>
      <w:r w:rsidRPr="009B5917">
        <w:rPr>
          <w:rFonts w:asciiTheme="majorEastAsia" w:eastAsiaTheme="majorEastAsia" w:hAnsiTheme="majorEastAsia" w:hint="eastAsia"/>
        </w:rPr>
        <w:t xml:space="preserve"> 人件費単価の根拠となるもの</w:t>
      </w:r>
    </w:p>
    <w:p w:rsidR="002B4338" w:rsidRPr="009B5917" w:rsidRDefault="002B4338" w:rsidP="002B4338">
      <w:pPr>
        <w:pStyle w:val="a7"/>
        <w:numPr>
          <w:ilvl w:val="0"/>
          <w:numId w:val="40"/>
        </w:numPr>
        <w:autoSpaceDE w:val="0"/>
        <w:autoSpaceDN w:val="0"/>
        <w:adjustRightInd w:val="0"/>
        <w:ind w:leftChars="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委託事業従事時間報告書や出勤簿等の直接作業に要した時間数等の確認ができるもの</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③</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旅費、謝金等の支払いの根拠となる内部規程等</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④</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出張の日程、旅程及び用務等の確認ができるもの</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⑤</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会議の開催日及び出席者等が確認できるもの</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⑥</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契約書、請求書及び領収書等の写し</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⑦</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その他経費算出の根拠となるもの（</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課が指示する書類を含む。）</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lastRenderedPageBreak/>
        <w:t>ただし、消耗品費において購入数量や品目が多数で根拠資料が大部となる場合等については、</w:t>
      </w:r>
      <w:r w:rsidR="00DB3038" w:rsidRPr="009B5917">
        <w:rPr>
          <w:rFonts w:asciiTheme="majorEastAsia" w:eastAsiaTheme="majorEastAsia" w:hAnsiTheme="majorEastAsia" w:hint="eastAsia"/>
        </w:rPr>
        <w:t>職業安定</w:t>
      </w:r>
      <w:r w:rsidRPr="009B5917">
        <w:rPr>
          <w:rFonts w:asciiTheme="majorEastAsia" w:eastAsiaTheme="majorEastAsia" w:hAnsiTheme="majorEastAsia" w:cs="HGｺﾞｼｯｸM" w:hint="eastAsia"/>
          <w:kern w:val="0"/>
          <w:szCs w:val="24"/>
        </w:rPr>
        <w:t>課と協議の上、添付を省略することもできることとするが、受託者においては支払の事実等を証明できるよう、適切に証拠書類の整理及び保管を行うこと。</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なお、提出された証拠種類だけでは書面審査を行うのに不十分と判断された場合は、証拠書類の追加提出を求める他、受託者の事務所等での現地審査や必要事項の聞き取りを行う等して、事業精算報告書における経費の計上等が適切であるかの確認を行うこととす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（２）審査の留意点</w:t>
      </w:r>
    </w:p>
    <w:p w:rsidR="002B4338" w:rsidRPr="009B5917" w:rsidRDefault="002B4338" w:rsidP="002B4338">
      <w:pPr>
        <w:autoSpaceDE w:val="0"/>
        <w:autoSpaceDN w:val="0"/>
        <w:adjustRightInd w:val="0"/>
        <w:ind w:firstLineChars="100" w:firstLine="21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審査においては、当該業務の実施状況、経理処理の状況、購入物品の管理・使用状況、書類の整理状況等の確認を行うこととし、経理処理については、以下の点について留意すること。</w:t>
      </w:r>
    </w:p>
    <w:p w:rsidR="002B4338" w:rsidRPr="009B5917" w:rsidRDefault="002B4338" w:rsidP="002B4338">
      <w:pPr>
        <w:autoSpaceDE w:val="0"/>
        <w:autoSpaceDN w:val="0"/>
        <w:adjustRightInd w:val="0"/>
        <w:ind w:left="248" w:hangingChars="118" w:hanging="248"/>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①</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委託費として計上されている経費が当該業務の業務目的に適合し、必要な経費であるか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②</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当該業務期間中に発生している経費であるか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③</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当該業務以外の業務に係る経費と区分して使用されているか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④</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法令や受託者の内部規程等に沿った適正な経理処理が行われているか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Cs w:val="24"/>
        </w:rPr>
        <w:t>⑤</w:t>
      </w:r>
      <w:r w:rsidRPr="009B5917">
        <w:rPr>
          <w:rFonts w:asciiTheme="majorEastAsia" w:eastAsiaTheme="majorEastAsia" w:hAnsiTheme="majorEastAsia" w:cs="HGｺﾞｼｯｸM"/>
          <w:kern w:val="0"/>
          <w:szCs w:val="24"/>
        </w:rPr>
        <w:t xml:space="preserve"> </w:t>
      </w:r>
      <w:r w:rsidRPr="009B5917">
        <w:rPr>
          <w:rFonts w:asciiTheme="majorEastAsia" w:eastAsiaTheme="majorEastAsia" w:hAnsiTheme="majorEastAsia" w:cs="HGｺﾞｼｯｸM" w:hint="eastAsia"/>
          <w:kern w:val="0"/>
          <w:szCs w:val="24"/>
        </w:rPr>
        <w:t>経済性、効率性を考慮した経理処理を行っているか</w:t>
      </w:r>
    </w:p>
    <w:p w:rsidR="002B4338" w:rsidRPr="009B5917" w:rsidRDefault="002B4338" w:rsidP="002B4338">
      <w:pPr>
        <w:autoSpaceDE w:val="0"/>
        <w:autoSpaceDN w:val="0"/>
        <w:adjustRightInd w:val="0"/>
        <w:jc w:val="left"/>
        <w:rPr>
          <w:rFonts w:asciiTheme="majorEastAsia" w:eastAsiaTheme="majorEastAsia" w:hAnsiTheme="majorEastAsia" w:cs="HGｺﾞｼｯｸM"/>
          <w:kern w:val="0"/>
          <w:szCs w:val="24"/>
        </w:rPr>
      </w:pPr>
    </w:p>
    <w:p w:rsidR="002B4338" w:rsidRPr="009B5917" w:rsidRDefault="002B4338" w:rsidP="002B4338">
      <w:pPr>
        <w:autoSpaceDE w:val="0"/>
        <w:autoSpaceDN w:val="0"/>
        <w:adjustRightInd w:val="0"/>
        <w:jc w:val="right"/>
        <w:rPr>
          <w:rFonts w:asciiTheme="majorEastAsia" w:eastAsiaTheme="majorEastAsia" w:hAnsiTheme="majorEastAsia" w:cs="HGｺﾞｼｯｸM"/>
          <w:kern w:val="0"/>
          <w:szCs w:val="24"/>
        </w:rPr>
      </w:pPr>
      <w:r w:rsidRPr="009B5917">
        <w:rPr>
          <w:rFonts w:asciiTheme="majorEastAsia" w:eastAsiaTheme="majorEastAsia" w:hAnsiTheme="majorEastAsia" w:cs="HGｺﾞｼｯｸM" w:hint="eastAsia"/>
          <w:kern w:val="0"/>
          <w:sz w:val="32"/>
          <w:szCs w:val="32"/>
        </w:rPr>
        <w:t>以上</w:t>
      </w:r>
    </w:p>
    <w:p w:rsidR="002B4338" w:rsidRPr="009B5917" w:rsidRDefault="002B4338" w:rsidP="002B4338">
      <w:pPr>
        <w:widowControl/>
        <w:ind w:right="840"/>
        <w:rPr>
          <w:rFonts w:asciiTheme="majorEastAsia" w:eastAsiaTheme="majorEastAsia" w:hAnsiTheme="majorEastAsia"/>
        </w:rPr>
      </w:pPr>
    </w:p>
    <w:p w:rsidR="00D40DAD" w:rsidRPr="00D936BD" w:rsidRDefault="00D40DAD" w:rsidP="00877079">
      <w:pPr>
        <w:widowControl/>
        <w:ind w:right="840"/>
        <w:rPr>
          <w:rFonts w:asciiTheme="minorEastAsia" w:hAnsiTheme="minorEastAsia"/>
        </w:rPr>
      </w:pPr>
    </w:p>
    <w:sectPr w:rsidR="00D40DAD" w:rsidRPr="00D936BD" w:rsidSect="00B3775A">
      <w:headerReference w:type="default" r:id="rId8"/>
      <w:pgSz w:w="11906" w:h="16838"/>
      <w:pgMar w:top="1843" w:right="1701" w:bottom="1701" w:left="1701"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C0" w:rsidRDefault="00D71FC0" w:rsidP="00EC1500">
      <w:r>
        <w:separator/>
      </w:r>
    </w:p>
  </w:endnote>
  <w:endnote w:type="continuationSeparator" w:id="0">
    <w:p w:rsidR="00D71FC0" w:rsidRDefault="00D71FC0" w:rsidP="00EC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C0" w:rsidRDefault="00D71FC0" w:rsidP="00EC1500">
      <w:r>
        <w:separator/>
      </w:r>
    </w:p>
  </w:footnote>
  <w:footnote w:type="continuationSeparator" w:id="0">
    <w:p w:rsidR="00D71FC0" w:rsidRDefault="00D71FC0" w:rsidP="00EC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B91" w:rsidRDefault="005B4B91" w:rsidP="009B36EA">
    <w:pPr>
      <w:pStyle w:val="a3"/>
      <w:jc w:val="center"/>
    </w:pPr>
  </w:p>
  <w:p w:rsidR="005B4B91" w:rsidRDefault="005B4B9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31A"/>
    <w:multiLevelType w:val="hybridMultilevel"/>
    <w:tmpl w:val="4448EE48"/>
    <w:lvl w:ilvl="0" w:tplc="C57EEEF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F298E"/>
    <w:multiLevelType w:val="hybridMultilevel"/>
    <w:tmpl w:val="CEFE67D4"/>
    <w:lvl w:ilvl="0" w:tplc="8338751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4AD1873"/>
    <w:multiLevelType w:val="hybridMultilevel"/>
    <w:tmpl w:val="6E566A12"/>
    <w:lvl w:ilvl="0" w:tplc="CE46D72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05CF1904"/>
    <w:multiLevelType w:val="hybridMultilevel"/>
    <w:tmpl w:val="0A8AC42E"/>
    <w:lvl w:ilvl="0" w:tplc="1B387F82">
      <w:start w:val="3"/>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B4625C0"/>
    <w:multiLevelType w:val="hybridMultilevel"/>
    <w:tmpl w:val="F696980A"/>
    <w:lvl w:ilvl="0" w:tplc="61464F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6F4E60"/>
    <w:multiLevelType w:val="hybridMultilevel"/>
    <w:tmpl w:val="084A4436"/>
    <w:lvl w:ilvl="0" w:tplc="078AAF2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9D1D05"/>
    <w:multiLevelType w:val="hybridMultilevel"/>
    <w:tmpl w:val="C07276FE"/>
    <w:lvl w:ilvl="0" w:tplc="D5DAB8B0">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60C73C9"/>
    <w:multiLevelType w:val="hybridMultilevel"/>
    <w:tmpl w:val="0AC0B2A4"/>
    <w:lvl w:ilvl="0" w:tplc="5E4E2E14">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637716C"/>
    <w:multiLevelType w:val="hybridMultilevel"/>
    <w:tmpl w:val="3CF28A7E"/>
    <w:lvl w:ilvl="0" w:tplc="FF121E8C">
      <w:start w:val="1"/>
      <w:numFmt w:val="decimal"/>
      <w:lvlText w:val="(%1)"/>
      <w:lvlJc w:val="left"/>
      <w:pPr>
        <w:ind w:left="905" w:hanging="48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1A945E8E"/>
    <w:multiLevelType w:val="hybridMultilevel"/>
    <w:tmpl w:val="1152EC54"/>
    <w:lvl w:ilvl="0" w:tplc="180493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5CA7A6E"/>
    <w:multiLevelType w:val="hybridMultilevel"/>
    <w:tmpl w:val="82B6E9E0"/>
    <w:lvl w:ilvl="0" w:tplc="FEC687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2A3C07"/>
    <w:multiLevelType w:val="hybridMultilevel"/>
    <w:tmpl w:val="B7A23662"/>
    <w:lvl w:ilvl="0" w:tplc="1736BE7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CAE4642"/>
    <w:multiLevelType w:val="hybridMultilevel"/>
    <w:tmpl w:val="17883218"/>
    <w:lvl w:ilvl="0" w:tplc="6FA8124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5093D"/>
    <w:multiLevelType w:val="hybridMultilevel"/>
    <w:tmpl w:val="8D58DA7E"/>
    <w:lvl w:ilvl="0" w:tplc="72D4949C">
      <w:start w:val="1"/>
      <w:numFmt w:val="aiueo"/>
      <w:lvlText w:val="(%1)"/>
      <w:lvlJc w:val="left"/>
      <w:pPr>
        <w:ind w:left="1080" w:hanging="45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0E038CE"/>
    <w:multiLevelType w:val="hybridMultilevel"/>
    <w:tmpl w:val="427C1BDA"/>
    <w:lvl w:ilvl="0" w:tplc="0846A3C4">
      <w:start w:val="1"/>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5" w15:restartNumberingAfterBreak="0">
    <w:nsid w:val="34A13221"/>
    <w:multiLevelType w:val="hybridMultilevel"/>
    <w:tmpl w:val="18EC6C08"/>
    <w:lvl w:ilvl="0" w:tplc="E63ACE40">
      <w:start w:val="3"/>
      <w:numFmt w:val="bullet"/>
      <w:lvlText w:val="・"/>
      <w:lvlJc w:val="left"/>
      <w:pPr>
        <w:ind w:left="1778" w:hanging="360"/>
      </w:pPr>
      <w:rPr>
        <w:rFonts w:ascii="ＭＳ 明朝" w:eastAsia="ＭＳ 明朝" w:hAnsi="ＭＳ 明朝" w:cstheme="minorBidi" w:hint="eastAsia"/>
        <w:color w:val="00B050"/>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6" w15:restartNumberingAfterBreak="0">
    <w:nsid w:val="357B6F15"/>
    <w:multiLevelType w:val="hybridMultilevel"/>
    <w:tmpl w:val="E8AA54C6"/>
    <w:lvl w:ilvl="0" w:tplc="7B4CA322">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3A297717"/>
    <w:multiLevelType w:val="hybridMultilevel"/>
    <w:tmpl w:val="3CBEAF48"/>
    <w:lvl w:ilvl="0" w:tplc="07AA51C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3D2E4D14"/>
    <w:multiLevelType w:val="hybridMultilevel"/>
    <w:tmpl w:val="CFBE533A"/>
    <w:lvl w:ilvl="0" w:tplc="E92E305E">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51579F0"/>
    <w:multiLevelType w:val="hybridMultilevel"/>
    <w:tmpl w:val="0A9EB3A0"/>
    <w:lvl w:ilvl="0" w:tplc="731A3D4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C38494D"/>
    <w:multiLevelType w:val="hybridMultilevel"/>
    <w:tmpl w:val="CA20AF24"/>
    <w:lvl w:ilvl="0" w:tplc="375AE91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9A4975"/>
    <w:multiLevelType w:val="hybridMultilevel"/>
    <w:tmpl w:val="818A2242"/>
    <w:lvl w:ilvl="0" w:tplc="B75E394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0273177"/>
    <w:multiLevelType w:val="hybridMultilevel"/>
    <w:tmpl w:val="02B4091E"/>
    <w:lvl w:ilvl="0" w:tplc="92E28A3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512A79E0"/>
    <w:multiLevelType w:val="hybridMultilevel"/>
    <w:tmpl w:val="BC58F166"/>
    <w:lvl w:ilvl="0" w:tplc="E2FA34E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915996"/>
    <w:multiLevelType w:val="hybridMultilevel"/>
    <w:tmpl w:val="AFF86554"/>
    <w:lvl w:ilvl="0" w:tplc="028C330C">
      <w:start w:val="2"/>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FC149B4"/>
    <w:multiLevelType w:val="hybridMultilevel"/>
    <w:tmpl w:val="6BF40DC2"/>
    <w:lvl w:ilvl="0" w:tplc="1C60F090">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60F1584F"/>
    <w:multiLevelType w:val="hybridMultilevel"/>
    <w:tmpl w:val="153CFB3C"/>
    <w:lvl w:ilvl="0" w:tplc="985470BA">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6169419D"/>
    <w:multiLevelType w:val="hybridMultilevel"/>
    <w:tmpl w:val="6D525CFC"/>
    <w:lvl w:ilvl="0" w:tplc="9F14608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48F0CC5"/>
    <w:multiLevelType w:val="hybridMultilevel"/>
    <w:tmpl w:val="750CEF70"/>
    <w:lvl w:ilvl="0" w:tplc="AC9A2CFE">
      <w:start w:val="1"/>
      <w:numFmt w:val="iroha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9A3148"/>
    <w:multiLevelType w:val="hybridMultilevel"/>
    <w:tmpl w:val="645C7F62"/>
    <w:lvl w:ilvl="0" w:tplc="10D8824E">
      <w:start w:val="1"/>
      <w:numFmt w:val="aiueo"/>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04A0FB9"/>
    <w:multiLevelType w:val="hybridMultilevel"/>
    <w:tmpl w:val="A8EE2AEC"/>
    <w:lvl w:ilvl="0" w:tplc="350A0B1C">
      <w:start w:val="1"/>
      <w:numFmt w:val="aiueo"/>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1" w15:restartNumberingAfterBreak="0">
    <w:nsid w:val="704D789E"/>
    <w:multiLevelType w:val="hybridMultilevel"/>
    <w:tmpl w:val="B0A8C29E"/>
    <w:lvl w:ilvl="0" w:tplc="8134181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2" w15:restartNumberingAfterBreak="0">
    <w:nsid w:val="70763B8F"/>
    <w:multiLevelType w:val="hybridMultilevel"/>
    <w:tmpl w:val="8E4EC200"/>
    <w:lvl w:ilvl="0" w:tplc="10784B0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0C910C8"/>
    <w:multiLevelType w:val="hybridMultilevel"/>
    <w:tmpl w:val="E72E83E4"/>
    <w:lvl w:ilvl="0" w:tplc="8C06483E">
      <w:start w:val="1"/>
      <w:numFmt w:val="aiueoFullWidth"/>
      <w:lvlText w:val="（%1）"/>
      <w:lvlJc w:val="left"/>
      <w:pPr>
        <w:ind w:left="1560" w:hanging="7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441343C"/>
    <w:multiLevelType w:val="hybridMultilevel"/>
    <w:tmpl w:val="963CFDF2"/>
    <w:lvl w:ilvl="0" w:tplc="E9B42674">
      <w:start w:val="1"/>
      <w:numFmt w:val="iroha"/>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4E07B83"/>
    <w:multiLevelType w:val="hybridMultilevel"/>
    <w:tmpl w:val="ED022E80"/>
    <w:lvl w:ilvl="0" w:tplc="EFA094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7CB7F94"/>
    <w:multiLevelType w:val="hybridMultilevel"/>
    <w:tmpl w:val="081A48BA"/>
    <w:lvl w:ilvl="0" w:tplc="EE90CC08">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B1067B9"/>
    <w:multiLevelType w:val="hybridMultilevel"/>
    <w:tmpl w:val="DEBC94E4"/>
    <w:lvl w:ilvl="0" w:tplc="F43AF2F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7D7C5DE6"/>
    <w:multiLevelType w:val="hybridMultilevel"/>
    <w:tmpl w:val="4FFA8EC2"/>
    <w:lvl w:ilvl="0" w:tplc="C6DEC3E2">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7F6D5359"/>
    <w:multiLevelType w:val="hybridMultilevel"/>
    <w:tmpl w:val="0E2E7E64"/>
    <w:lvl w:ilvl="0" w:tplc="88081E4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7"/>
  </w:num>
  <w:num w:numId="2">
    <w:abstractNumId w:val="27"/>
  </w:num>
  <w:num w:numId="3">
    <w:abstractNumId w:val="11"/>
  </w:num>
  <w:num w:numId="4">
    <w:abstractNumId w:val="22"/>
  </w:num>
  <w:num w:numId="5">
    <w:abstractNumId w:val="39"/>
  </w:num>
  <w:num w:numId="6">
    <w:abstractNumId w:val="23"/>
  </w:num>
  <w:num w:numId="7">
    <w:abstractNumId w:val="29"/>
  </w:num>
  <w:num w:numId="8">
    <w:abstractNumId w:val="16"/>
  </w:num>
  <w:num w:numId="9">
    <w:abstractNumId w:val="20"/>
  </w:num>
  <w:num w:numId="10">
    <w:abstractNumId w:val="25"/>
  </w:num>
  <w:num w:numId="11">
    <w:abstractNumId w:val="9"/>
  </w:num>
  <w:num w:numId="12">
    <w:abstractNumId w:val="35"/>
  </w:num>
  <w:num w:numId="13">
    <w:abstractNumId w:val="21"/>
  </w:num>
  <w:num w:numId="14">
    <w:abstractNumId w:val="5"/>
  </w:num>
  <w:num w:numId="15">
    <w:abstractNumId w:val="30"/>
  </w:num>
  <w:num w:numId="16">
    <w:abstractNumId w:val="28"/>
  </w:num>
  <w:num w:numId="17">
    <w:abstractNumId w:val="33"/>
  </w:num>
  <w:num w:numId="18">
    <w:abstractNumId w:val="3"/>
  </w:num>
  <w:num w:numId="19">
    <w:abstractNumId w:val="24"/>
  </w:num>
  <w:num w:numId="20">
    <w:abstractNumId w:val="38"/>
  </w:num>
  <w:num w:numId="21">
    <w:abstractNumId w:val="0"/>
  </w:num>
  <w:num w:numId="22">
    <w:abstractNumId w:val="7"/>
  </w:num>
  <w:num w:numId="23">
    <w:abstractNumId w:val="6"/>
  </w:num>
  <w:num w:numId="24">
    <w:abstractNumId w:val="13"/>
  </w:num>
  <w:num w:numId="25">
    <w:abstractNumId w:val="37"/>
  </w:num>
  <w:num w:numId="26">
    <w:abstractNumId w:val="14"/>
  </w:num>
  <w:num w:numId="27">
    <w:abstractNumId w:val="34"/>
  </w:num>
  <w:num w:numId="28">
    <w:abstractNumId w:val="31"/>
  </w:num>
  <w:num w:numId="29">
    <w:abstractNumId w:val="1"/>
  </w:num>
  <w:num w:numId="30">
    <w:abstractNumId w:val="19"/>
  </w:num>
  <w:num w:numId="31">
    <w:abstractNumId w:val="32"/>
  </w:num>
  <w:num w:numId="32">
    <w:abstractNumId w:val="2"/>
  </w:num>
  <w:num w:numId="33">
    <w:abstractNumId w:val="18"/>
  </w:num>
  <w:num w:numId="34">
    <w:abstractNumId w:val="12"/>
  </w:num>
  <w:num w:numId="35">
    <w:abstractNumId w:val="4"/>
  </w:num>
  <w:num w:numId="36">
    <w:abstractNumId w:val="36"/>
  </w:num>
  <w:num w:numId="37">
    <w:abstractNumId w:val="15"/>
  </w:num>
  <w:num w:numId="38">
    <w:abstractNumId w:val="26"/>
  </w:num>
  <w:num w:numId="39">
    <w:abstractNumId w:val="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C30"/>
    <w:rsid w:val="00000184"/>
    <w:rsid w:val="0000104B"/>
    <w:rsid w:val="00003448"/>
    <w:rsid w:val="0000569A"/>
    <w:rsid w:val="000068F9"/>
    <w:rsid w:val="000069C2"/>
    <w:rsid w:val="00011F37"/>
    <w:rsid w:val="00012177"/>
    <w:rsid w:val="000178D1"/>
    <w:rsid w:val="0002037F"/>
    <w:rsid w:val="00024717"/>
    <w:rsid w:val="00026EBA"/>
    <w:rsid w:val="00027805"/>
    <w:rsid w:val="00030A39"/>
    <w:rsid w:val="0003423A"/>
    <w:rsid w:val="00041F3A"/>
    <w:rsid w:val="00042497"/>
    <w:rsid w:val="00043F52"/>
    <w:rsid w:val="000445F5"/>
    <w:rsid w:val="00047123"/>
    <w:rsid w:val="000502E6"/>
    <w:rsid w:val="00053547"/>
    <w:rsid w:val="000546AA"/>
    <w:rsid w:val="00054F65"/>
    <w:rsid w:val="00057284"/>
    <w:rsid w:val="00061EC5"/>
    <w:rsid w:val="0006233D"/>
    <w:rsid w:val="00065163"/>
    <w:rsid w:val="00065235"/>
    <w:rsid w:val="0007151C"/>
    <w:rsid w:val="00072098"/>
    <w:rsid w:val="00072695"/>
    <w:rsid w:val="00073D1F"/>
    <w:rsid w:val="00074F80"/>
    <w:rsid w:val="00076FEF"/>
    <w:rsid w:val="0008144E"/>
    <w:rsid w:val="00082610"/>
    <w:rsid w:val="00082E34"/>
    <w:rsid w:val="00084112"/>
    <w:rsid w:val="00086D6A"/>
    <w:rsid w:val="0009434A"/>
    <w:rsid w:val="00097501"/>
    <w:rsid w:val="0009780B"/>
    <w:rsid w:val="000A39CD"/>
    <w:rsid w:val="000A3D90"/>
    <w:rsid w:val="000A3F02"/>
    <w:rsid w:val="000A5DA5"/>
    <w:rsid w:val="000A7491"/>
    <w:rsid w:val="000A74CC"/>
    <w:rsid w:val="000B5C13"/>
    <w:rsid w:val="000B75D4"/>
    <w:rsid w:val="000C25CF"/>
    <w:rsid w:val="000C33C6"/>
    <w:rsid w:val="000C4B7A"/>
    <w:rsid w:val="000C5FF5"/>
    <w:rsid w:val="000C699E"/>
    <w:rsid w:val="000D043E"/>
    <w:rsid w:val="000D3AED"/>
    <w:rsid w:val="000D4C89"/>
    <w:rsid w:val="000D4F4A"/>
    <w:rsid w:val="000D70B8"/>
    <w:rsid w:val="000D76D0"/>
    <w:rsid w:val="000E2560"/>
    <w:rsid w:val="000E2D16"/>
    <w:rsid w:val="000E32B4"/>
    <w:rsid w:val="000E5598"/>
    <w:rsid w:val="000E61E8"/>
    <w:rsid w:val="000E6731"/>
    <w:rsid w:val="000E7536"/>
    <w:rsid w:val="000F14AA"/>
    <w:rsid w:val="000F1BA6"/>
    <w:rsid w:val="000F1BB9"/>
    <w:rsid w:val="000F44C7"/>
    <w:rsid w:val="000F62A7"/>
    <w:rsid w:val="00100E46"/>
    <w:rsid w:val="00103F42"/>
    <w:rsid w:val="00104C32"/>
    <w:rsid w:val="00105CA4"/>
    <w:rsid w:val="00106C18"/>
    <w:rsid w:val="001137C6"/>
    <w:rsid w:val="0011778B"/>
    <w:rsid w:val="00120022"/>
    <w:rsid w:val="001207AD"/>
    <w:rsid w:val="001254CF"/>
    <w:rsid w:val="00125E62"/>
    <w:rsid w:val="00126518"/>
    <w:rsid w:val="0013054D"/>
    <w:rsid w:val="00133402"/>
    <w:rsid w:val="0014096B"/>
    <w:rsid w:val="00143223"/>
    <w:rsid w:val="00143B7A"/>
    <w:rsid w:val="00143F4C"/>
    <w:rsid w:val="00144CEF"/>
    <w:rsid w:val="00146513"/>
    <w:rsid w:val="00146848"/>
    <w:rsid w:val="00146FDA"/>
    <w:rsid w:val="00147EC5"/>
    <w:rsid w:val="00150B82"/>
    <w:rsid w:val="00151D1E"/>
    <w:rsid w:val="00152B76"/>
    <w:rsid w:val="00153EA7"/>
    <w:rsid w:val="0015413E"/>
    <w:rsid w:val="001558C7"/>
    <w:rsid w:val="00162FE3"/>
    <w:rsid w:val="00163BB7"/>
    <w:rsid w:val="00165EBE"/>
    <w:rsid w:val="00166DFF"/>
    <w:rsid w:val="001676C0"/>
    <w:rsid w:val="001713F6"/>
    <w:rsid w:val="0017184D"/>
    <w:rsid w:val="00172167"/>
    <w:rsid w:val="00172824"/>
    <w:rsid w:val="0017356D"/>
    <w:rsid w:val="00173981"/>
    <w:rsid w:val="00173CE4"/>
    <w:rsid w:val="001740B6"/>
    <w:rsid w:val="0017417A"/>
    <w:rsid w:val="00174A79"/>
    <w:rsid w:val="0017537A"/>
    <w:rsid w:val="00175B8F"/>
    <w:rsid w:val="00181D53"/>
    <w:rsid w:val="00182309"/>
    <w:rsid w:val="001838CE"/>
    <w:rsid w:val="00185CE0"/>
    <w:rsid w:val="00190737"/>
    <w:rsid w:val="001941DB"/>
    <w:rsid w:val="00194CE8"/>
    <w:rsid w:val="00196134"/>
    <w:rsid w:val="00196D2E"/>
    <w:rsid w:val="001A1A89"/>
    <w:rsid w:val="001A2EFB"/>
    <w:rsid w:val="001A670A"/>
    <w:rsid w:val="001A67A8"/>
    <w:rsid w:val="001A73E8"/>
    <w:rsid w:val="001B082A"/>
    <w:rsid w:val="001B2B46"/>
    <w:rsid w:val="001B2EAA"/>
    <w:rsid w:val="001B3E94"/>
    <w:rsid w:val="001B4BD5"/>
    <w:rsid w:val="001B6279"/>
    <w:rsid w:val="001B6A61"/>
    <w:rsid w:val="001B7A0C"/>
    <w:rsid w:val="001C01FD"/>
    <w:rsid w:val="001C0A4C"/>
    <w:rsid w:val="001C5F3E"/>
    <w:rsid w:val="001D0FA6"/>
    <w:rsid w:val="001D3A4C"/>
    <w:rsid w:val="001D3D07"/>
    <w:rsid w:val="001D4ED3"/>
    <w:rsid w:val="001D5D3C"/>
    <w:rsid w:val="001D6F2B"/>
    <w:rsid w:val="001D7141"/>
    <w:rsid w:val="001E0578"/>
    <w:rsid w:val="001E2D89"/>
    <w:rsid w:val="001E3369"/>
    <w:rsid w:val="001E7947"/>
    <w:rsid w:val="001F168D"/>
    <w:rsid w:val="001F21C7"/>
    <w:rsid w:val="001F3A9C"/>
    <w:rsid w:val="001F4C30"/>
    <w:rsid w:val="001F4E14"/>
    <w:rsid w:val="001F5115"/>
    <w:rsid w:val="001F7408"/>
    <w:rsid w:val="002037C8"/>
    <w:rsid w:val="002045B9"/>
    <w:rsid w:val="00205B19"/>
    <w:rsid w:val="002061F8"/>
    <w:rsid w:val="00206E53"/>
    <w:rsid w:val="00207E9E"/>
    <w:rsid w:val="00210F9C"/>
    <w:rsid w:val="002131DB"/>
    <w:rsid w:val="0021359A"/>
    <w:rsid w:val="00214E7E"/>
    <w:rsid w:val="00217403"/>
    <w:rsid w:val="00220F88"/>
    <w:rsid w:val="002214AF"/>
    <w:rsid w:val="00222585"/>
    <w:rsid w:val="0022285A"/>
    <w:rsid w:val="002248FD"/>
    <w:rsid w:val="0022582C"/>
    <w:rsid w:val="002263E5"/>
    <w:rsid w:val="00226AA1"/>
    <w:rsid w:val="00227E45"/>
    <w:rsid w:val="00234AA1"/>
    <w:rsid w:val="00237370"/>
    <w:rsid w:val="002420E0"/>
    <w:rsid w:val="00242C31"/>
    <w:rsid w:val="0024390F"/>
    <w:rsid w:val="00245721"/>
    <w:rsid w:val="002503ED"/>
    <w:rsid w:val="00253666"/>
    <w:rsid w:val="00255AF2"/>
    <w:rsid w:val="00255F9A"/>
    <w:rsid w:val="00263505"/>
    <w:rsid w:val="00265502"/>
    <w:rsid w:val="0026586E"/>
    <w:rsid w:val="00267CDA"/>
    <w:rsid w:val="002713BC"/>
    <w:rsid w:val="00274CF1"/>
    <w:rsid w:val="0027636F"/>
    <w:rsid w:val="00281F2B"/>
    <w:rsid w:val="00285B80"/>
    <w:rsid w:val="002869FF"/>
    <w:rsid w:val="002879FA"/>
    <w:rsid w:val="002A00D9"/>
    <w:rsid w:val="002A0746"/>
    <w:rsid w:val="002A291C"/>
    <w:rsid w:val="002A3718"/>
    <w:rsid w:val="002A45D7"/>
    <w:rsid w:val="002A7732"/>
    <w:rsid w:val="002A7E6A"/>
    <w:rsid w:val="002B40CD"/>
    <w:rsid w:val="002B4338"/>
    <w:rsid w:val="002B566E"/>
    <w:rsid w:val="002B5DCE"/>
    <w:rsid w:val="002B6AAC"/>
    <w:rsid w:val="002B6B61"/>
    <w:rsid w:val="002C394A"/>
    <w:rsid w:val="002C3A47"/>
    <w:rsid w:val="002C3D17"/>
    <w:rsid w:val="002C6C31"/>
    <w:rsid w:val="002D03A5"/>
    <w:rsid w:val="002D0AAD"/>
    <w:rsid w:val="002D2BDE"/>
    <w:rsid w:val="002D4068"/>
    <w:rsid w:val="002D545C"/>
    <w:rsid w:val="002D6A18"/>
    <w:rsid w:val="002D7661"/>
    <w:rsid w:val="002D7AE8"/>
    <w:rsid w:val="002E3EA0"/>
    <w:rsid w:val="002E44C4"/>
    <w:rsid w:val="002E61A3"/>
    <w:rsid w:val="002F04C5"/>
    <w:rsid w:val="002F09E3"/>
    <w:rsid w:val="002F1EC8"/>
    <w:rsid w:val="00301174"/>
    <w:rsid w:val="003026F4"/>
    <w:rsid w:val="00303A68"/>
    <w:rsid w:val="0030418E"/>
    <w:rsid w:val="00311004"/>
    <w:rsid w:val="00311698"/>
    <w:rsid w:val="0031217B"/>
    <w:rsid w:val="00315627"/>
    <w:rsid w:val="00317A73"/>
    <w:rsid w:val="00320C9B"/>
    <w:rsid w:val="00322A0B"/>
    <w:rsid w:val="0032421A"/>
    <w:rsid w:val="00324DE1"/>
    <w:rsid w:val="003269E2"/>
    <w:rsid w:val="00332114"/>
    <w:rsid w:val="0033355B"/>
    <w:rsid w:val="00333670"/>
    <w:rsid w:val="00333FA9"/>
    <w:rsid w:val="003350EF"/>
    <w:rsid w:val="003355D4"/>
    <w:rsid w:val="003358B9"/>
    <w:rsid w:val="00335B2E"/>
    <w:rsid w:val="00335C26"/>
    <w:rsid w:val="00340A45"/>
    <w:rsid w:val="00341829"/>
    <w:rsid w:val="00341958"/>
    <w:rsid w:val="00341F8B"/>
    <w:rsid w:val="003429FE"/>
    <w:rsid w:val="00343183"/>
    <w:rsid w:val="00346488"/>
    <w:rsid w:val="003517B5"/>
    <w:rsid w:val="00351F8A"/>
    <w:rsid w:val="003533BD"/>
    <w:rsid w:val="00353EE9"/>
    <w:rsid w:val="003549E9"/>
    <w:rsid w:val="00360B5E"/>
    <w:rsid w:val="00362993"/>
    <w:rsid w:val="00365386"/>
    <w:rsid w:val="003719A8"/>
    <w:rsid w:val="00372526"/>
    <w:rsid w:val="00374099"/>
    <w:rsid w:val="00375288"/>
    <w:rsid w:val="00377327"/>
    <w:rsid w:val="00380D8B"/>
    <w:rsid w:val="00381257"/>
    <w:rsid w:val="0038177C"/>
    <w:rsid w:val="00381C42"/>
    <w:rsid w:val="003836E8"/>
    <w:rsid w:val="00385285"/>
    <w:rsid w:val="00386EEF"/>
    <w:rsid w:val="0039028A"/>
    <w:rsid w:val="003910C0"/>
    <w:rsid w:val="00392007"/>
    <w:rsid w:val="00393381"/>
    <w:rsid w:val="0039466C"/>
    <w:rsid w:val="003967E1"/>
    <w:rsid w:val="003A1BF1"/>
    <w:rsid w:val="003A2ABA"/>
    <w:rsid w:val="003A4F6A"/>
    <w:rsid w:val="003A5221"/>
    <w:rsid w:val="003A5CF9"/>
    <w:rsid w:val="003A7E6C"/>
    <w:rsid w:val="003B184E"/>
    <w:rsid w:val="003B24A1"/>
    <w:rsid w:val="003B4A10"/>
    <w:rsid w:val="003B4FB1"/>
    <w:rsid w:val="003B500B"/>
    <w:rsid w:val="003B54F3"/>
    <w:rsid w:val="003B5804"/>
    <w:rsid w:val="003B7144"/>
    <w:rsid w:val="003C0891"/>
    <w:rsid w:val="003C0F71"/>
    <w:rsid w:val="003C1869"/>
    <w:rsid w:val="003C473F"/>
    <w:rsid w:val="003C56D3"/>
    <w:rsid w:val="003D1823"/>
    <w:rsid w:val="003D3A04"/>
    <w:rsid w:val="003D5271"/>
    <w:rsid w:val="003D5525"/>
    <w:rsid w:val="003E2D36"/>
    <w:rsid w:val="003E49D6"/>
    <w:rsid w:val="003E62C9"/>
    <w:rsid w:val="003E71B7"/>
    <w:rsid w:val="003F04AE"/>
    <w:rsid w:val="003F0A5A"/>
    <w:rsid w:val="003F1277"/>
    <w:rsid w:val="003F2118"/>
    <w:rsid w:val="003F54DB"/>
    <w:rsid w:val="003F575B"/>
    <w:rsid w:val="003F7513"/>
    <w:rsid w:val="00400BC1"/>
    <w:rsid w:val="00400BFD"/>
    <w:rsid w:val="004022F3"/>
    <w:rsid w:val="00406612"/>
    <w:rsid w:val="00411783"/>
    <w:rsid w:val="00411EBF"/>
    <w:rsid w:val="00412278"/>
    <w:rsid w:val="00412B69"/>
    <w:rsid w:val="00413BF2"/>
    <w:rsid w:val="0041588C"/>
    <w:rsid w:val="00421314"/>
    <w:rsid w:val="00424147"/>
    <w:rsid w:val="004242B9"/>
    <w:rsid w:val="00427145"/>
    <w:rsid w:val="004303FB"/>
    <w:rsid w:val="0043065E"/>
    <w:rsid w:val="00431102"/>
    <w:rsid w:val="004329F1"/>
    <w:rsid w:val="00442134"/>
    <w:rsid w:val="004550DC"/>
    <w:rsid w:val="00455BDA"/>
    <w:rsid w:val="004611E8"/>
    <w:rsid w:val="0046311F"/>
    <w:rsid w:val="00472852"/>
    <w:rsid w:val="00472939"/>
    <w:rsid w:val="00476F67"/>
    <w:rsid w:val="0048129E"/>
    <w:rsid w:val="004826E2"/>
    <w:rsid w:val="00484D34"/>
    <w:rsid w:val="00485105"/>
    <w:rsid w:val="004864E5"/>
    <w:rsid w:val="00486C76"/>
    <w:rsid w:val="0049004D"/>
    <w:rsid w:val="00496509"/>
    <w:rsid w:val="00496D39"/>
    <w:rsid w:val="00497737"/>
    <w:rsid w:val="004A0259"/>
    <w:rsid w:val="004A17DD"/>
    <w:rsid w:val="004A1E60"/>
    <w:rsid w:val="004A3D6B"/>
    <w:rsid w:val="004A3DBC"/>
    <w:rsid w:val="004A7402"/>
    <w:rsid w:val="004B237F"/>
    <w:rsid w:val="004C037F"/>
    <w:rsid w:val="004C03BF"/>
    <w:rsid w:val="004C1C9B"/>
    <w:rsid w:val="004C2DF3"/>
    <w:rsid w:val="004C5C7B"/>
    <w:rsid w:val="004C608D"/>
    <w:rsid w:val="004D00DF"/>
    <w:rsid w:val="004D0C69"/>
    <w:rsid w:val="004D1974"/>
    <w:rsid w:val="004D3826"/>
    <w:rsid w:val="004D4BE9"/>
    <w:rsid w:val="004D5CDD"/>
    <w:rsid w:val="004D5D60"/>
    <w:rsid w:val="004D659B"/>
    <w:rsid w:val="004D688F"/>
    <w:rsid w:val="004E0B84"/>
    <w:rsid w:val="004E0D87"/>
    <w:rsid w:val="004E0FBD"/>
    <w:rsid w:val="004E1B67"/>
    <w:rsid w:val="004E2AAD"/>
    <w:rsid w:val="004E36EA"/>
    <w:rsid w:val="004E4309"/>
    <w:rsid w:val="004E5D3D"/>
    <w:rsid w:val="004E7313"/>
    <w:rsid w:val="004E78EA"/>
    <w:rsid w:val="004F01B7"/>
    <w:rsid w:val="004F03D4"/>
    <w:rsid w:val="004F0EF1"/>
    <w:rsid w:val="004F10AA"/>
    <w:rsid w:val="004F1505"/>
    <w:rsid w:val="004F3048"/>
    <w:rsid w:val="004F34D8"/>
    <w:rsid w:val="004F410C"/>
    <w:rsid w:val="004F5D9F"/>
    <w:rsid w:val="00502950"/>
    <w:rsid w:val="00502EDE"/>
    <w:rsid w:val="00503A5B"/>
    <w:rsid w:val="00503BC2"/>
    <w:rsid w:val="00505199"/>
    <w:rsid w:val="00505840"/>
    <w:rsid w:val="00506916"/>
    <w:rsid w:val="00510957"/>
    <w:rsid w:val="00516088"/>
    <w:rsid w:val="005174F7"/>
    <w:rsid w:val="00520A9F"/>
    <w:rsid w:val="00521996"/>
    <w:rsid w:val="00524A0C"/>
    <w:rsid w:val="00525B4D"/>
    <w:rsid w:val="0052715F"/>
    <w:rsid w:val="005275DF"/>
    <w:rsid w:val="00532D12"/>
    <w:rsid w:val="005336DC"/>
    <w:rsid w:val="00535911"/>
    <w:rsid w:val="005410EF"/>
    <w:rsid w:val="005427E3"/>
    <w:rsid w:val="005447CE"/>
    <w:rsid w:val="005457E3"/>
    <w:rsid w:val="005502D7"/>
    <w:rsid w:val="00552F73"/>
    <w:rsid w:val="00554A66"/>
    <w:rsid w:val="00556B5C"/>
    <w:rsid w:val="00557586"/>
    <w:rsid w:val="00570BF1"/>
    <w:rsid w:val="00571103"/>
    <w:rsid w:val="00571281"/>
    <w:rsid w:val="005713F7"/>
    <w:rsid w:val="00571F60"/>
    <w:rsid w:val="00572409"/>
    <w:rsid w:val="005727A3"/>
    <w:rsid w:val="005742F6"/>
    <w:rsid w:val="00576308"/>
    <w:rsid w:val="00576CC4"/>
    <w:rsid w:val="00583529"/>
    <w:rsid w:val="00584023"/>
    <w:rsid w:val="005871A1"/>
    <w:rsid w:val="00590C2F"/>
    <w:rsid w:val="0059153F"/>
    <w:rsid w:val="00592320"/>
    <w:rsid w:val="00592BE7"/>
    <w:rsid w:val="00592DCB"/>
    <w:rsid w:val="00593802"/>
    <w:rsid w:val="00593FD4"/>
    <w:rsid w:val="00594BCA"/>
    <w:rsid w:val="005A0D37"/>
    <w:rsid w:val="005A32C5"/>
    <w:rsid w:val="005A46A5"/>
    <w:rsid w:val="005B395E"/>
    <w:rsid w:val="005B45F8"/>
    <w:rsid w:val="005B4B91"/>
    <w:rsid w:val="005B5F16"/>
    <w:rsid w:val="005C0FD8"/>
    <w:rsid w:val="005C144F"/>
    <w:rsid w:val="005C2DA9"/>
    <w:rsid w:val="005C3A95"/>
    <w:rsid w:val="005C3EF9"/>
    <w:rsid w:val="005C5070"/>
    <w:rsid w:val="005C5AE6"/>
    <w:rsid w:val="005C7540"/>
    <w:rsid w:val="005C7CE9"/>
    <w:rsid w:val="005D10C8"/>
    <w:rsid w:val="005D3CE2"/>
    <w:rsid w:val="005D7F68"/>
    <w:rsid w:val="005E0830"/>
    <w:rsid w:val="005E108C"/>
    <w:rsid w:val="005E2618"/>
    <w:rsid w:val="005E3CCF"/>
    <w:rsid w:val="005E4A56"/>
    <w:rsid w:val="005E52D2"/>
    <w:rsid w:val="005E6B9A"/>
    <w:rsid w:val="005E7843"/>
    <w:rsid w:val="005E797D"/>
    <w:rsid w:val="005E7C61"/>
    <w:rsid w:val="005E7FA5"/>
    <w:rsid w:val="005F1683"/>
    <w:rsid w:val="005F18EE"/>
    <w:rsid w:val="005F21C7"/>
    <w:rsid w:val="005F3198"/>
    <w:rsid w:val="005F4484"/>
    <w:rsid w:val="005F4585"/>
    <w:rsid w:val="005F49B4"/>
    <w:rsid w:val="005F6541"/>
    <w:rsid w:val="006005BC"/>
    <w:rsid w:val="006072C9"/>
    <w:rsid w:val="00607C99"/>
    <w:rsid w:val="00610932"/>
    <w:rsid w:val="00610F0D"/>
    <w:rsid w:val="00612073"/>
    <w:rsid w:val="006122D0"/>
    <w:rsid w:val="00612BEB"/>
    <w:rsid w:val="00614F5B"/>
    <w:rsid w:val="00615226"/>
    <w:rsid w:val="006164AF"/>
    <w:rsid w:val="00621471"/>
    <w:rsid w:val="0062209A"/>
    <w:rsid w:val="00626239"/>
    <w:rsid w:val="00627A27"/>
    <w:rsid w:val="006308EB"/>
    <w:rsid w:val="006334DB"/>
    <w:rsid w:val="006340E5"/>
    <w:rsid w:val="006349B0"/>
    <w:rsid w:val="00634CEF"/>
    <w:rsid w:val="00640B52"/>
    <w:rsid w:val="00641AF5"/>
    <w:rsid w:val="006450E6"/>
    <w:rsid w:val="0065249C"/>
    <w:rsid w:val="006538CF"/>
    <w:rsid w:val="00656807"/>
    <w:rsid w:val="00657D06"/>
    <w:rsid w:val="00660121"/>
    <w:rsid w:val="006607BB"/>
    <w:rsid w:val="006612F8"/>
    <w:rsid w:val="006619FC"/>
    <w:rsid w:val="006702A1"/>
    <w:rsid w:val="00675407"/>
    <w:rsid w:val="006758D4"/>
    <w:rsid w:val="00676DE2"/>
    <w:rsid w:val="0068021C"/>
    <w:rsid w:val="0068084A"/>
    <w:rsid w:val="006813D1"/>
    <w:rsid w:val="00681F31"/>
    <w:rsid w:val="006856A6"/>
    <w:rsid w:val="0068596D"/>
    <w:rsid w:val="00687AC9"/>
    <w:rsid w:val="00691016"/>
    <w:rsid w:val="00693251"/>
    <w:rsid w:val="00695A2A"/>
    <w:rsid w:val="00695E6E"/>
    <w:rsid w:val="00696CF4"/>
    <w:rsid w:val="006971D4"/>
    <w:rsid w:val="006A0185"/>
    <w:rsid w:val="006A64DF"/>
    <w:rsid w:val="006A6A5D"/>
    <w:rsid w:val="006A7234"/>
    <w:rsid w:val="006A7545"/>
    <w:rsid w:val="006B0584"/>
    <w:rsid w:val="006B14C3"/>
    <w:rsid w:val="006B2B06"/>
    <w:rsid w:val="006B336C"/>
    <w:rsid w:val="006B6F30"/>
    <w:rsid w:val="006B7AA0"/>
    <w:rsid w:val="006B7DD0"/>
    <w:rsid w:val="006C06D7"/>
    <w:rsid w:val="006C0F22"/>
    <w:rsid w:val="006C300F"/>
    <w:rsid w:val="006C39FC"/>
    <w:rsid w:val="006C5C3B"/>
    <w:rsid w:val="006C69DD"/>
    <w:rsid w:val="006C7330"/>
    <w:rsid w:val="006D0434"/>
    <w:rsid w:val="006D1752"/>
    <w:rsid w:val="006D796E"/>
    <w:rsid w:val="006D7A81"/>
    <w:rsid w:val="006E0953"/>
    <w:rsid w:val="006E0D5A"/>
    <w:rsid w:val="006E300B"/>
    <w:rsid w:val="006E30A6"/>
    <w:rsid w:val="006E4E1A"/>
    <w:rsid w:val="006E4FEC"/>
    <w:rsid w:val="006F04ED"/>
    <w:rsid w:val="006F44D3"/>
    <w:rsid w:val="00704556"/>
    <w:rsid w:val="007121D5"/>
    <w:rsid w:val="00716456"/>
    <w:rsid w:val="00716FDE"/>
    <w:rsid w:val="0072465C"/>
    <w:rsid w:val="00725A50"/>
    <w:rsid w:val="007318E9"/>
    <w:rsid w:val="0073320A"/>
    <w:rsid w:val="007334C5"/>
    <w:rsid w:val="007352A6"/>
    <w:rsid w:val="00735A8C"/>
    <w:rsid w:val="0073730E"/>
    <w:rsid w:val="00737313"/>
    <w:rsid w:val="0074116C"/>
    <w:rsid w:val="00742B94"/>
    <w:rsid w:val="00745ECD"/>
    <w:rsid w:val="00747921"/>
    <w:rsid w:val="00747FD1"/>
    <w:rsid w:val="00752A9E"/>
    <w:rsid w:val="00753C05"/>
    <w:rsid w:val="0075524F"/>
    <w:rsid w:val="007561D8"/>
    <w:rsid w:val="007569A6"/>
    <w:rsid w:val="00760B31"/>
    <w:rsid w:val="00760D61"/>
    <w:rsid w:val="00761242"/>
    <w:rsid w:val="00765577"/>
    <w:rsid w:val="007674AC"/>
    <w:rsid w:val="00774580"/>
    <w:rsid w:val="00774AAF"/>
    <w:rsid w:val="00775140"/>
    <w:rsid w:val="0077576A"/>
    <w:rsid w:val="007777D5"/>
    <w:rsid w:val="007821DC"/>
    <w:rsid w:val="007830AE"/>
    <w:rsid w:val="007878A7"/>
    <w:rsid w:val="00794BE6"/>
    <w:rsid w:val="00794C8E"/>
    <w:rsid w:val="00795185"/>
    <w:rsid w:val="007A11EE"/>
    <w:rsid w:val="007A265C"/>
    <w:rsid w:val="007A45A2"/>
    <w:rsid w:val="007A5349"/>
    <w:rsid w:val="007A7938"/>
    <w:rsid w:val="007B6D7C"/>
    <w:rsid w:val="007C10DE"/>
    <w:rsid w:val="007C36E8"/>
    <w:rsid w:val="007C3929"/>
    <w:rsid w:val="007C3CD5"/>
    <w:rsid w:val="007C4912"/>
    <w:rsid w:val="007C4E61"/>
    <w:rsid w:val="007C5BFB"/>
    <w:rsid w:val="007C7D54"/>
    <w:rsid w:val="007D11D6"/>
    <w:rsid w:val="007D24D4"/>
    <w:rsid w:val="007D4E0D"/>
    <w:rsid w:val="007D56DB"/>
    <w:rsid w:val="007D6585"/>
    <w:rsid w:val="007D7CB6"/>
    <w:rsid w:val="007E1B77"/>
    <w:rsid w:val="007E29F4"/>
    <w:rsid w:val="007E45F5"/>
    <w:rsid w:val="007E7C28"/>
    <w:rsid w:val="007F426C"/>
    <w:rsid w:val="007F7607"/>
    <w:rsid w:val="0080154F"/>
    <w:rsid w:val="008035CA"/>
    <w:rsid w:val="0080512B"/>
    <w:rsid w:val="00806540"/>
    <w:rsid w:val="00806BEF"/>
    <w:rsid w:val="00807D2E"/>
    <w:rsid w:val="008111B9"/>
    <w:rsid w:val="008114D8"/>
    <w:rsid w:val="008130BD"/>
    <w:rsid w:val="00821763"/>
    <w:rsid w:val="00822868"/>
    <w:rsid w:val="008277AC"/>
    <w:rsid w:val="00830DDE"/>
    <w:rsid w:val="00832A1C"/>
    <w:rsid w:val="008337AC"/>
    <w:rsid w:val="00834158"/>
    <w:rsid w:val="0083498E"/>
    <w:rsid w:val="00834FC4"/>
    <w:rsid w:val="008376BD"/>
    <w:rsid w:val="00841823"/>
    <w:rsid w:val="00842476"/>
    <w:rsid w:val="00843F52"/>
    <w:rsid w:val="008503DB"/>
    <w:rsid w:val="00851D2D"/>
    <w:rsid w:val="0085522C"/>
    <w:rsid w:val="008562F6"/>
    <w:rsid w:val="00857319"/>
    <w:rsid w:val="0085757E"/>
    <w:rsid w:val="00857FB9"/>
    <w:rsid w:val="00863562"/>
    <w:rsid w:val="00866525"/>
    <w:rsid w:val="00867AC8"/>
    <w:rsid w:val="00870093"/>
    <w:rsid w:val="008701B3"/>
    <w:rsid w:val="00870AD5"/>
    <w:rsid w:val="008722B8"/>
    <w:rsid w:val="00877079"/>
    <w:rsid w:val="00880724"/>
    <w:rsid w:val="00883664"/>
    <w:rsid w:val="00890411"/>
    <w:rsid w:val="008909A0"/>
    <w:rsid w:val="00892CDF"/>
    <w:rsid w:val="00893ED3"/>
    <w:rsid w:val="008944CC"/>
    <w:rsid w:val="008A4A69"/>
    <w:rsid w:val="008A5FA4"/>
    <w:rsid w:val="008A69AB"/>
    <w:rsid w:val="008A6C3E"/>
    <w:rsid w:val="008B1C68"/>
    <w:rsid w:val="008B59C8"/>
    <w:rsid w:val="008B6205"/>
    <w:rsid w:val="008B78CC"/>
    <w:rsid w:val="008C0E26"/>
    <w:rsid w:val="008C4886"/>
    <w:rsid w:val="008C6AB6"/>
    <w:rsid w:val="008D0C9E"/>
    <w:rsid w:val="008D1A90"/>
    <w:rsid w:val="008D25ED"/>
    <w:rsid w:val="008D6D37"/>
    <w:rsid w:val="008D76FB"/>
    <w:rsid w:val="008D7C60"/>
    <w:rsid w:val="008E143B"/>
    <w:rsid w:val="008E3397"/>
    <w:rsid w:val="008E5FC1"/>
    <w:rsid w:val="008E7317"/>
    <w:rsid w:val="008F2FF7"/>
    <w:rsid w:val="008F5204"/>
    <w:rsid w:val="008F63EA"/>
    <w:rsid w:val="008F6B1B"/>
    <w:rsid w:val="008F7451"/>
    <w:rsid w:val="00900681"/>
    <w:rsid w:val="00901B8E"/>
    <w:rsid w:val="00902123"/>
    <w:rsid w:val="00903505"/>
    <w:rsid w:val="009101CE"/>
    <w:rsid w:val="00910B55"/>
    <w:rsid w:val="00913C95"/>
    <w:rsid w:val="009152E7"/>
    <w:rsid w:val="009224FF"/>
    <w:rsid w:val="009237B5"/>
    <w:rsid w:val="00924859"/>
    <w:rsid w:val="00924DA1"/>
    <w:rsid w:val="00926B5E"/>
    <w:rsid w:val="00926EDE"/>
    <w:rsid w:val="00930576"/>
    <w:rsid w:val="009326F6"/>
    <w:rsid w:val="009340A9"/>
    <w:rsid w:val="00936821"/>
    <w:rsid w:val="00941498"/>
    <w:rsid w:val="00943E8C"/>
    <w:rsid w:val="00944AC3"/>
    <w:rsid w:val="00945B5F"/>
    <w:rsid w:val="00950038"/>
    <w:rsid w:val="0095165F"/>
    <w:rsid w:val="009531AF"/>
    <w:rsid w:val="00954C18"/>
    <w:rsid w:val="00956B40"/>
    <w:rsid w:val="00957446"/>
    <w:rsid w:val="00963237"/>
    <w:rsid w:val="00965718"/>
    <w:rsid w:val="00965CC6"/>
    <w:rsid w:val="00967E6D"/>
    <w:rsid w:val="009703D1"/>
    <w:rsid w:val="00971868"/>
    <w:rsid w:val="009727D5"/>
    <w:rsid w:val="00972C75"/>
    <w:rsid w:val="009730E7"/>
    <w:rsid w:val="00974671"/>
    <w:rsid w:val="00981E46"/>
    <w:rsid w:val="00982B0F"/>
    <w:rsid w:val="00987695"/>
    <w:rsid w:val="009879F4"/>
    <w:rsid w:val="00992F62"/>
    <w:rsid w:val="00992FCE"/>
    <w:rsid w:val="00993BC8"/>
    <w:rsid w:val="0099715D"/>
    <w:rsid w:val="009A03C6"/>
    <w:rsid w:val="009A080D"/>
    <w:rsid w:val="009A0DC7"/>
    <w:rsid w:val="009A1F3F"/>
    <w:rsid w:val="009A2776"/>
    <w:rsid w:val="009A549F"/>
    <w:rsid w:val="009B0F83"/>
    <w:rsid w:val="009B117B"/>
    <w:rsid w:val="009B348B"/>
    <w:rsid w:val="009B36EA"/>
    <w:rsid w:val="009B44E1"/>
    <w:rsid w:val="009B4E0D"/>
    <w:rsid w:val="009B5917"/>
    <w:rsid w:val="009B5B9E"/>
    <w:rsid w:val="009B7DBC"/>
    <w:rsid w:val="009C20C1"/>
    <w:rsid w:val="009C3706"/>
    <w:rsid w:val="009C4AA3"/>
    <w:rsid w:val="009C599D"/>
    <w:rsid w:val="009C6499"/>
    <w:rsid w:val="009C6BD1"/>
    <w:rsid w:val="009D2AB2"/>
    <w:rsid w:val="009D2D47"/>
    <w:rsid w:val="009D3FE6"/>
    <w:rsid w:val="009D5803"/>
    <w:rsid w:val="009D6BCC"/>
    <w:rsid w:val="009E11F1"/>
    <w:rsid w:val="009E5878"/>
    <w:rsid w:val="009E5A93"/>
    <w:rsid w:val="009F0EF5"/>
    <w:rsid w:val="009F2885"/>
    <w:rsid w:val="009F5B50"/>
    <w:rsid w:val="00A00455"/>
    <w:rsid w:val="00A024BF"/>
    <w:rsid w:val="00A03EDD"/>
    <w:rsid w:val="00A04508"/>
    <w:rsid w:val="00A04992"/>
    <w:rsid w:val="00A04A2F"/>
    <w:rsid w:val="00A05C68"/>
    <w:rsid w:val="00A05D0F"/>
    <w:rsid w:val="00A05F5F"/>
    <w:rsid w:val="00A06FC6"/>
    <w:rsid w:val="00A10199"/>
    <w:rsid w:val="00A13B2A"/>
    <w:rsid w:val="00A1451A"/>
    <w:rsid w:val="00A21BA7"/>
    <w:rsid w:val="00A2361D"/>
    <w:rsid w:val="00A24B36"/>
    <w:rsid w:val="00A25716"/>
    <w:rsid w:val="00A30560"/>
    <w:rsid w:val="00A3214B"/>
    <w:rsid w:val="00A420B4"/>
    <w:rsid w:val="00A4456F"/>
    <w:rsid w:val="00A44996"/>
    <w:rsid w:val="00A44A4A"/>
    <w:rsid w:val="00A4636B"/>
    <w:rsid w:val="00A46608"/>
    <w:rsid w:val="00A47137"/>
    <w:rsid w:val="00A50481"/>
    <w:rsid w:val="00A509CD"/>
    <w:rsid w:val="00A531A5"/>
    <w:rsid w:val="00A609AF"/>
    <w:rsid w:val="00A61B22"/>
    <w:rsid w:val="00A63890"/>
    <w:rsid w:val="00A64360"/>
    <w:rsid w:val="00A64CD1"/>
    <w:rsid w:val="00A71B72"/>
    <w:rsid w:val="00A73B4D"/>
    <w:rsid w:val="00A74261"/>
    <w:rsid w:val="00A74293"/>
    <w:rsid w:val="00A74460"/>
    <w:rsid w:val="00A750DB"/>
    <w:rsid w:val="00A75E15"/>
    <w:rsid w:val="00A76544"/>
    <w:rsid w:val="00A859B0"/>
    <w:rsid w:val="00A90C73"/>
    <w:rsid w:val="00A91B08"/>
    <w:rsid w:val="00A93467"/>
    <w:rsid w:val="00A93B23"/>
    <w:rsid w:val="00AA0778"/>
    <w:rsid w:val="00AA0F5B"/>
    <w:rsid w:val="00AA3A4C"/>
    <w:rsid w:val="00AA51C6"/>
    <w:rsid w:val="00AA5B90"/>
    <w:rsid w:val="00AA6729"/>
    <w:rsid w:val="00AA7917"/>
    <w:rsid w:val="00AB0D43"/>
    <w:rsid w:val="00AB14A7"/>
    <w:rsid w:val="00AB1E59"/>
    <w:rsid w:val="00AB5B22"/>
    <w:rsid w:val="00AC0240"/>
    <w:rsid w:val="00AC1632"/>
    <w:rsid w:val="00AC380E"/>
    <w:rsid w:val="00AC5A21"/>
    <w:rsid w:val="00AC7771"/>
    <w:rsid w:val="00AC784D"/>
    <w:rsid w:val="00AD1620"/>
    <w:rsid w:val="00AD4845"/>
    <w:rsid w:val="00AE6F5B"/>
    <w:rsid w:val="00AE73A1"/>
    <w:rsid w:val="00AE7FF9"/>
    <w:rsid w:val="00AF1005"/>
    <w:rsid w:val="00AF11B7"/>
    <w:rsid w:val="00AF32CD"/>
    <w:rsid w:val="00AF3347"/>
    <w:rsid w:val="00B02755"/>
    <w:rsid w:val="00B043F3"/>
    <w:rsid w:val="00B06374"/>
    <w:rsid w:val="00B07331"/>
    <w:rsid w:val="00B07F1F"/>
    <w:rsid w:val="00B104D6"/>
    <w:rsid w:val="00B12CF8"/>
    <w:rsid w:val="00B1316A"/>
    <w:rsid w:val="00B147E7"/>
    <w:rsid w:val="00B15100"/>
    <w:rsid w:val="00B168D7"/>
    <w:rsid w:val="00B212B4"/>
    <w:rsid w:val="00B21F87"/>
    <w:rsid w:val="00B24C49"/>
    <w:rsid w:val="00B25128"/>
    <w:rsid w:val="00B303E5"/>
    <w:rsid w:val="00B30812"/>
    <w:rsid w:val="00B3173D"/>
    <w:rsid w:val="00B334F1"/>
    <w:rsid w:val="00B33A22"/>
    <w:rsid w:val="00B34737"/>
    <w:rsid w:val="00B34DE9"/>
    <w:rsid w:val="00B372C3"/>
    <w:rsid w:val="00B3775A"/>
    <w:rsid w:val="00B378D3"/>
    <w:rsid w:val="00B37A48"/>
    <w:rsid w:val="00B43630"/>
    <w:rsid w:val="00B439A0"/>
    <w:rsid w:val="00B43AD4"/>
    <w:rsid w:val="00B52387"/>
    <w:rsid w:val="00B54BFB"/>
    <w:rsid w:val="00B56238"/>
    <w:rsid w:val="00B56620"/>
    <w:rsid w:val="00B57F29"/>
    <w:rsid w:val="00B6189E"/>
    <w:rsid w:val="00B618EA"/>
    <w:rsid w:val="00B61B9F"/>
    <w:rsid w:val="00B62D02"/>
    <w:rsid w:val="00B636E2"/>
    <w:rsid w:val="00B73918"/>
    <w:rsid w:val="00B757CC"/>
    <w:rsid w:val="00B75845"/>
    <w:rsid w:val="00B7667A"/>
    <w:rsid w:val="00B76FEA"/>
    <w:rsid w:val="00B81341"/>
    <w:rsid w:val="00B83107"/>
    <w:rsid w:val="00B83563"/>
    <w:rsid w:val="00B867A7"/>
    <w:rsid w:val="00B86FD6"/>
    <w:rsid w:val="00B87215"/>
    <w:rsid w:val="00B91E1E"/>
    <w:rsid w:val="00BA0A8C"/>
    <w:rsid w:val="00BA171A"/>
    <w:rsid w:val="00BA32D9"/>
    <w:rsid w:val="00BA7151"/>
    <w:rsid w:val="00BB10CD"/>
    <w:rsid w:val="00BB1E71"/>
    <w:rsid w:val="00BB58D5"/>
    <w:rsid w:val="00BB687E"/>
    <w:rsid w:val="00BB74FF"/>
    <w:rsid w:val="00BB7E0D"/>
    <w:rsid w:val="00BC0909"/>
    <w:rsid w:val="00BC1083"/>
    <w:rsid w:val="00BC1B84"/>
    <w:rsid w:val="00BC4F32"/>
    <w:rsid w:val="00BC4FDC"/>
    <w:rsid w:val="00BC5C85"/>
    <w:rsid w:val="00BC6F3C"/>
    <w:rsid w:val="00BC7FCD"/>
    <w:rsid w:val="00BD181F"/>
    <w:rsid w:val="00BD1CAD"/>
    <w:rsid w:val="00BD23B2"/>
    <w:rsid w:val="00BD2588"/>
    <w:rsid w:val="00BD32D6"/>
    <w:rsid w:val="00BD37E6"/>
    <w:rsid w:val="00BD3D95"/>
    <w:rsid w:val="00BD46FE"/>
    <w:rsid w:val="00BD4A51"/>
    <w:rsid w:val="00BD64E7"/>
    <w:rsid w:val="00BD66BE"/>
    <w:rsid w:val="00BD7570"/>
    <w:rsid w:val="00BE028B"/>
    <w:rsid w:val="00BE1352"/>
    <w:rsid w:val="00BE4435"/>
    <w:rsid w:val="00BE7C49"/>
    <w:rsid w:val="00BF2E9C"/>
    <w:rsid w:val="00BF43F6"/>
    <w:rsid w:val="00C02B7F"/>
    <w:rsid w:val="00C045A7"/>
    <w:rsid w:val="00C047E9"/>
    <w:rsid w:val="00C0515F"/>
    <w:rsid w:val="00C07903"/>
    <w:rsid w:val="00C07E41"/>
    <w:rsid w:val="00C12F1F"/>
    <w:rsid w:val="00C21C69"/>
    <w:rsid w:val="00C21F84"/>
    <w:rsid w:val="00C23296"/>
    <w:rsid w:val="00C25A05"/>
    <w:rsid w:val="00C25B3F"/>
    <w:rsid w:val="00C266F0"/>
    <w:rsid w:val="00C27B34"/>
    <w:rsid w:val="00C3316A"/>
    <w:rsid w:val="00C34123"/>
    <w:rsid w:val="00C36014"/>
    <w:rsid w:val="00C37583"/>
    <w:rsid w:val="00C37FC5"/>
    <w:rsid w:val="00C40F81"/>
    <w:rsid w:val="00C411E5"/>
    <w:rsid w:val="00C41F6C"/>
    <w:rsid w:val="00C41FE1"/>
    <w:rsid w:val="00C4494B"/>
    <w:rsid w:val="00C45215"/>
    <w:rsid w:val="00C46209"/>
    <w:rsid w:val="00C510B6"/>
    <w:rsid w:val="00C52CA0"/>
    <w:rsid w:val="00C54309"/>
    <w:rsid w:val="00C54DE4"/>
    <w:rsid w:val="00C54DFB"/>
    <w:rsid w:val="00C55637"/>
    <w:rsid w:val="00C6302D"/>
    <w:rsid w:val="00C64796"/>
    <w:rsid w:val="00C64FED"/>
    <w:rsid w:val="00C65927"/>
    <w:rsid w:val="00C74D73"/>
    <w:rsid w:val="00C8259E"/>
    <w:rsid w:val="00C8325A"/>
    <w:rsid w:val="00C83CA1"/>
    <w:rsid w:val="00C8429F"/>
    <w:rsid w:val="00C86C7F"/>
    <w:rsid w:val="00C9145C"/>
    <w:rsid w:val="00C91982"/>
    <w:rsid w:val="00C94023"/>
    <w:rsid w:val="00C94AF8"/>
    <w:rsid w:val="00C97E30"/>
    <w:rsid w:val="00CA30C1"/>
    <w:rsid w:val="00CA43C7"/>
    <w:rsid w:val="00CA5541"/>
    <w:rsid w:val="00CB400D"/>
    <w:rsid w:val="00CB660C"/>
    <w:rsid w:val="00CB6B60"/>
    <w:rsid w:val="00CC0180"/>
    <w:rsid w:val="00CC3BFD"/>
    <w:rsid w:val="00CC40C7"/>
    <w:rsid w:val="00CC68B4"/>
    <w:rsid w:val="00CC6DF8"/>
    <w:rsid w:val="00CC6EC4"/>
    <w:rsid w:val="00CC788C"/>
    <w:rsid w:val="00CD0EEA"/>
    <w:rsid w:val="00CD119D"/>
    <w:rsid w:val="00CD18E6"/>
    <w:rsid w:val="00CD2DEC"/>
    <w:rsid w:val="00CD62D4"/>
    <w:rsid w:val="00CE0965"/>
    <w:rsid w:val="00CE4D72"/>
    <w:rsid w:val="00CE517B"/>
    <w:rsid w:val="00CE6091"/>
    <w:rsid w:val="00CE6214"/>
    <w:rsid w:val="00CF3646"/>
    <w:rsid w:val="00CF3DB5"/>
    <w:rsid w:val="00CF4EC2"/>
    <w:rsid w:val="00D01E19"/>
    <w:rsid w:val="00D03676"/>
    <w:rsid w:val="00D037A8"/>
    <w:rsid w:val="00D0393B"/>
    <w:rsid w:val="00D04223"/>
    <w:rsid w:val="00D04729"/>
    <w:rsid w:val="00D058E6"/>
    <w:rsid w:val="00D06D60"/>
    <w:rsid w:val="00D07FCA"/>
    <w:rsid w:val="00D14B4C"/>
    <w:rsid w:val="00D163B8"/>
    <w:rsid w:val="00D20251"/>
    <w:rsid w:val="00D22F1A"/>
    <w:rsid w:val="00D23949"/>
    <w:rsid w:val="00D31A8E"/>
    <w:rsid w:val="00D31EFC"/>
    <w:rsid w:val="00D33544"/>
    <w:rsid w:val="00D344C1"/>
    <w:rsid w:val="00D373EC"/>
    <w:rsid w:val="00D40C30"/>
    <w:rsid w:val="00D40DAD"/>
    <w:rsid w:val="00D41414"/>
    <w:rsid w:val="00D42F8C"/>
    <w:rsid w:val="00D43F17"/>
    <w:rsid w:val="00D44187"/>
    <w:rsid w:val="00D47E91"/>
    <w:rsid w:val="00D515B8"/>
    <w:rsid w:val="00D5246C"/>
    <w:rsid w:val="00D54167"/>
    <w:rsid w:val="00D555EE"/>
    <w:rsid w:val="00D616B2"/>
    <w:rsid w:val="00D653AC"/>
    <w:rsid w:val="00D65E45"/>
    <w:rsid w:val="00D674A5"/>
    <w:rsid w:val="00D71FC0"/>
    <w:rsid w:val="00D72E59"/>
    <w:rsid w:val="00D7627D"/>
    <w:rsid w:val="00D8124D"/>
    <w:rsid w:val="00D81421"/>
    <w:rsid w:val="00D82817"/>
    <w:rsid w:val="00D82BD5"/>
    <w:rsid w:val="00D82EB6"/>
    <w:rsid w:val="00D83032"/>
    <w:rsid w:val="00D8354C"/>
    <w:rsid w:val="00D83621"/>
    <w:rsid w:val="00D844EF"/>
    <w:rsid w:val="00D90422"/>
    <w:rsid w:val="00D90AF7"/>
    <w:rsid w:val="00D936BD"/>
    <w:rsid w:val="00D9595F"/>
    <w:rsid w:val="00DA05E1"/>
    <w:rsid w:val="00DA293B"/>
    <w:rsid w:val="00DA3B73"/>
    <w:rsid w:val="00DA3C4A"/>
    <w:rsid w:val="00DA4666"/>
    <w:rsid w:val="00DA4BDD"/>
    <w:rsid w:val="00DA4D9A"/>
    <w:rsid w:val="00DA5518"/>
    <w:rsid w:val="00DB0617"/>
    <w:rsid w:val="00DB08E3"/>
    <w:rsid w:val="00DB3038"/>
    <w:rsid w:val="00DB46A2"/>
    <w:rsid w:val="00DB5B6A"/>
    <w:rsid w:val="00DB7832"/>
    <w:rsid w:val="00DC00EB"/>
    <w:rsid w:val="00DC08AD"/>
    <w:rsid w:val="00DC59A2"/>
    <w:rsid w:val="00DC6D35"/>
    <w:rsid w:val="00DD0E14"/>
    <w:rsid w:val="00DD20D5"/>
    <w:rsid w:val="00DD2D73"/>
    <w:rsid w:val="00DD39A4"/>
    <w:rsid w:val="00DD4AEE"/>
    <w:rsid w:val="00DD5477"/>
    <w:rsid w:val="00DE4136"/>
    <w:rsid w:val="00DF365B"/>
    <w:rsid w:val="00DF3C1A"/>
    <w:rsid w:val="00DF4D33"/>
    <w:rsid w:val="00DF5B3E"/>
    <w:rsid w:val="00DF5BBB"/>
    <w:rsid w:val="00E006A0"/>
    <w:rsid w:val="00E01943"/>
    <w:rsid w:val="00E02A67"/>
    <w:rsid w:val="00E056C1"/>
    <w:rsid w:val="00E057E2"/>
    <w:rsid w:val="00E0643C"/>
    <w:rsid w:val="00E101FD"/>
    <w:rsid w:val="00E16BCA"/>
    <w:rsid w:val="00E175E8"/>
    <w:rsid w:val="00E178FE"/>
    <w:rsid w:val="00E20C08"/>
    <w:rsid w:val="00E22346"/>
    <w:rsid w:val="00E26489"/>
    <w:rsid w:val="00E26D4A"/>
    <w:rsid w:val="00E27067"/>
    <w:rsid w:val="00E279CA"/>
    <w:rsid w:val="00E321AD"/>
    <w:rsid w:val="00E34C1E"/>
    <w:rsid w:val="00E4004B"/>
    <w:rsid w:val="00E40768"/>
    <w:rsid w:val="00E44142"/>
    <w:rsid w:val="00E4436E"/>
    <w:rsid w:val="00E459D4"/>
    <w:rsid w:val="00E45A8B"/>
    <w:rsid w:val="00E46793"/>
    <w:rsid w:val="00E505DD"/>
    <w:rsid w:val="00E5141A"/>
    <w:rsid w:val="00E52117"/>
    <w:rsid w:val="00E53078"/>
    <w:rsid w:val="00E5370C"/>
    <w:rsid w:val="00E600C7"/>
    <w:rsid w:val="00E612DC"/>
    <w:rsid w:val="00E6388E"/>
    <w:rsid w:val="00E65F77"/>
    <w:rsid w:val="00E66ACA"/>
    <w:rsid w:val="00E67442"/>
    <w:rsid w:val="00E67F5B"/>
    <w:rsid w:val="00E721D9"/>
    <w:rsid w:val="00E722F7"/>
    <w:rsid w:val="00E73E27"/>
    <w:rsid w:val="00E81C4D"/>
    <w:rsid w:val="00E84BC8"/>
    <w:rsid w:val="00E84F52"/>
    <w:rsid w:val="00E85431"/>
    <w:rsid w:val="00E924C0"/>
    <w:rsid w:val="00E93B5F"/>
    <w:rsid w:val="00E94E1F"/>
    <w:rsid w:val="00E94FDF"/>
    <w:rsid w:val="00E96670"/>
    <w:rsid w:val="00E9738A"/>
    <w:rsid w:val="00EA243C"/>
    <w:rsid w:val="00EA3684"/>
    <w:rsid w:val="00EA76C8"/>
    <w:rsid w:val="00EB258C"/>
    <w:rsid w:val="00EB2D59"/>
    <w:rsid w:val="00EB3CED"/>
    <w:rsid w:val="00EB3EE3"/>
    <w:rsid w:val="00EC1500"/>
    <w:rsid w:val="00EC2ED3"/>
    <w:rsid w:val="00EC32C0"/>
    <w:rsid w:val="00EC3D54"/>
    <w:rsid w:val="00EC40CA"/>
    <w:rsid w:val="00EC4506"/>
    <w:rsid w:val="00EC4948"/>
    <w:rsid w:val="00EC5302"/>
    <w:rsid w:val="00EC5686"/>
    <w:rsid w:val="00EC5B27"/>
    <w:rsid w:val="00EC6BF1"/>
    <w:rsid w:val="00EC79F9"/>
    <w:rsid w:val="00ED10E1"/>
    <w:rsid w:val="00ED2BFC"/>
    <w:rsid w:val="00EE530F"/>
    <w:rsid w:val="00EE5841"/>
    <w:rsid w:val="00EF09B3"/>
    <w:rsid w:val="00EF1205"/>
    <w:rsid w:val="00F00C89"/>
    <w:rsid w:val="00F02187"/>
    <w:rsid w:val="00F049CC"/>
    <w:rsid w:val="00F06CE9"/>
    <w:rsid w:val="00F11FEA"/>
    <w:rsid w:val="00F14B6C"/>
    <w:rsid w:val="00F179EC"/>
    <w:rsid w:val="00F2256F"/>
    <w:rsid w:val="00F22A5D"/>
    <w:rsid w:val="00F2487F"/>
    <w:rsid w:val="00F309B0"/>
    <w:rsid w:val="00F34E83"/>
    <w:rsid w:val="00F3655A"/>
    <w:rsid w:val="00F36D13"/>
    <w:rsid w:val="00F45B99"/>
    <w:rsid w:val="00F47C07"/>
    <w:rsid w:val="00F50C17"/>
    <w:rsid w:val="00F5279F"/>
    <w:rsid w:val="00F543AD"/>
    <w:rsid w:val="00F572A0"/>
    <w:rsid w:val="00F57801"/>
    <w:rsid w:val="00F605B0"/>
    <w:rsid w:val="00F6087A"/>
    <w:rsid w:val="00F6269D"/>
    <w:rsid w:val="00F62D3E"/>
    <w:rsid w:val="00F62EA4"/>
    <w:rsid w:val="00F70EDB"/>
    <w:rsid w:val="00F70F71"/>
    <w:rsid w:val="00F71BDF"/>
    <w:rsid w:val="00F76DF2"/>
    <w:rsid w:val="00F76E60"/>
    <w:rsid w:val="00F80626"/>
    <w:rsid w:val="00F82634"/>
    <w:rsid w:val="00F8316B"/>
    <w:rsid w:val="00F83461"/>
    <w:rsid w:val="00F84189"/>
    <w:rsid w:val="00F8713E"/>
    <w:rsid w:val="00F8746A"/>
    <w:rsid w:val="00F94703"/>
    <w:rsid w:val="00F94F3B"/>
    <w:rsid w:val="00F955A1"/>
    <w:rsid w:val="00F95A94"/>
    <w:rsid w:val="00F96B55"/>
    <w:rsid w:val="00FA210A"/>
    <w:rsid w:val="00FA3F55"/>
    <w:rsid w:val="00FB3480"/>
    <w:rsid w:val="00FB6DF5"/>
    <w:rsid w:val="00FB6E6D"/>
    <w:rsid w:val="00FB71C7"/>
    <w:rsid w:val="00FB75C2"/>
    <w:rsid w:val="00FC23D0"/>
    <w:rsid w:val="00FC3BBB"/>
    <w:rsid w:val="00FC5EED"/>
    <w:rsid w:val="00FC6362"/>
    <w:rsid w:val="00FC6780"/>
    <w:rsid w:val="00FC7F0C"/>
    <w:rsid w:val="00FD4E9C"/>
    <w:rsid w:val="00FE0401"/>
    <w:rsid w:val="00FE29A2"/>
    <w:rsid w:val="00FE2D81"/>
    <w:rsid w:val="00FE535F"/>
    <w:rsid w:val="00FE70E3"/>
    <w:rsid w:val="00FE73F0"/>
    <w:rsid w:val="00FF3DBA"/>
    <w:rsid w:val="00FF5277"/>
    <w:rsid w:val="00FF6672"/>
    <w:rsid w:val="00FF6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06E40C6-3ECE-4823-A993-2DC92E54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381"/>
    <w:pPr>
      <w:widowControl w:val="0"/>
      <w:jc w:val="both"/>
    </w:pPr>
  </w:style>
  <w:style w:type="paragraph" w:styleId="1">
    <w:name w:val="heading 1"/>
    <w:basedOn w:val="a"/>
    <w:next w:val="a"/>
    <w:link w:val="10"/>
    <w:uiPriority w:val="9"/>
    <w:qFormat/>
    <w:rsid w:val="006334D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500"/>
    <w:pPr>
      <w:tabs>
        <w:tab w:val="center" w:pos="4252"/>
        <w:tab w:val="right" w:pos="8504"/>
      </w:tabs>
      <w:snapToGrid w:val="0"/>
    </w:pPr>
  </w:style>
  <w:style w:type="character" w:customStyle="1" w:styleId="a4">
    <w:name w:val="ヘッダー (文字)"/>
    <w:basedOn w:val="a0"/>
    <w:link w:val="a3"/>
    <w:uiPriority w:val="99"/>
    <w:rsid w:val="00EC1500"/>
  </w:style>
  <w:style w:type="paragraph" w:styleId="a5">
    <w:name w:val="footer"/>
    <w:basedOn w:val="a"/>
    <w:link w:val="a6"/>
    <w:uiPriority w:val="99"/>
    <w:unhideWhenUsed/>
    <w:rsid w:val="00EC1500"/>
    <w:pPr>
      <w:tabs>
        <w:tab w:val="center" w:pos="4252"/>
        <w:tab w:val="right" w:pos="8504"/>
      </w:tabs>
      <w:snapToGrid w:val="0"/>
    </w:pPr>
  </w:style>
  <w:style w:type="character" w:customStyle="1" w:styleId="a6">
    <w:name w:val="フッター (文字)"/>
    <w:basedOn w:val="a0"/>
    <w:link w:val="a5"/>
    <w:uiPriority w:val="99"/>
    <w:rsid w:val="00EC1500"/>
  </w:style>
  <w:style w:type="paragraph" w:styleId="a7">
    <w:name w:val="List Paragraph"/>
    <w:basedOn w:val="a"/>
    <w:uiPriority w:val="34"/>
    <w:qFormat/>
    <w:rsid w:val="00EC1500"/>
    <w:pPr>
      <w:ind w:leftChars="400" w:left="840"/>
    </w:pPr>
  </w:style>
  <w:style w:type="paragraph" w:styleId="a8">
    <w:name w:val="Balloon Text"/>
    <w:basedOn w:val="a"/>
    <w:link w:val="a9"/>
    <w:uiPriority w:val="99"/>
    <w:semiHidden/>
    <w:unhideWhenUsed/>
    <w:rsid w:val="000715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151C"/>
    <w:rPr>
      <w:rFonts w:asciiTheme="majorHAnsi" w:eastAsiaTheme="majorEastAsia" w:hAnsiTheme="majorHAnsi" w:cstheme="majorBidi"/>
      <w:sz w:val="18"/>
      <w:szCs w:val="18"/>
    </w:rPr>
  </w:style>
  <w:style w:type="table" w:styleId="aa">
    <w:name w:val="Table Grid"/>
    <w:basedOn w:val="a1"/>
    <w:rsid w:val="008A6C3E"/>
    <w:pPr>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cantSplit w:val="0"/>
        <w:tblHeader/>
      </w:trPr>
    </w:tblStylePr>
  </w:style>
  <w:style w:type="character" w:customStyle="1" w:styleId="10">
    <w:name w:val="見出し 1 (文字)"/>
    <w:basedOn w:val="a0"/>
    <w:link w:val="1"/>
    <w:uiPriority w:val="9"/>
    <w:rsid w:val="006334DB"/>
    <w:rPr>
      <w:rFonts w:asciiTheme="majorHAnsi" w:eastAsiaTheme="majorEastAsia" w:hAnsiTheme="majorHAnsi" w:cstheme="majorBidi"/>
      <w:sz w:val="24"/>
      <w:szCs w:val="24"/>
    </w:rPr>
  </w:style>
  <w:style w:type="table" w:customStyle="1" w:styleId="11">
    <w:name w:val="表 (格子)1"/>
    <w:basedOn w:val="a1"/>
    <w:next w:val="aa"/>
    <w:uiPriority w:val="59"/>
    <w:rsid w:val="00B83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C6AB6"/>
    <w:rPr>
      <w:sz w:val="18"/>
      <w:szCs w:val="18"/>
    </w:rPr>
  </w:style>
  <w:style w:type="paragraph" w:styleId="ac">
    <w:name w:val="annotation text"/>
    <w:basedOn w:val="a"/>
    <w:link w:val="ad"/>
    <w:uiPriority w:val="99"/>
    <w:semiHidden/>
    <w:unhideWhenUsed/>
    <w:rsid w:val="008C6AB6"/>
    <w:pPr>
      <w:jc w:val="left"/>
    </w:pPr>
  </w:style>
  <w:style w:type="character" w:customStyle="1" w:styleId="ad">
    <w:name w:val="コメント文字列 (文字)"/>
    <w:basedOn w:val="a0"/>
    <w:link w:val="ac"/>
    <w:uiPriority w:val="99"/>
    <w:semiHidden/>
    <w:rsid w:val="008C6AB6"/>
  </w:style>
  <w:style w:type="paragraph" w:styleId="ae">
    <w:name w:val="annotation subject"/>
    <w:basedOn w:val="ac"/>
    <w:next w:val="ac"/>
    <w:link w:val="af"/>
    <w:uiPriority w:val="99"/>
    <w:semiHidden/>
    <w:unhideWhenUsed/>
    <w:rsid w:val="008C6AB6"/>
    <w:rPr>
      <w:b/>
      <w:bCs/>
    </w:rPr>
  </w:style>
  <w:style w:type="character" w:customStyle="1" w:styleId="af">
    <w:name w:val="コメント内容 (文字)"/>
    <w:basedOn w:val="ad"/>
    <w:link w:val="ae"/>
    <w:uiPriority w:val="99"/>
    <w:semiHidden/>
    <w:rsid w:val="008C6AB6"/>
    <w:rPr>
      <w:b/>
      <w:bCs/>
    </w:rPr>
  </w:style>
  <w:style w:type="paragraph" w:styleId="af0">
    <w:name w:val="Revision"/>
    <w:hidden/>
    <w:uiPriority w:val="99"/>
    <w:semiHidden/>
    <w:rsid w:val="00954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743570">
      <w:bodyDiv w:val="1"/>
      <w:marLeft w:val="0"/>
      <w:marRight w:val="0"/>
      <w:marTop w:val="0"/>
      <w:marBottom w:val="0"/>
      <w:divBdr>
        <w:top w:val="none" w:sz="0" w:space="0" w:color="auto"/>
        <w:left w:val="none" w:sz="0" w:space="0" w:color="auto"/>
        <w:bottom w:val="none" w:sz="0" w:space="0" w:color="auto"/>
        <w:right w:val="none" w:sz="0" w:space="0" w:color="auto"/>
      </w:divBdr>
    </w:div>
    <w:div w:id="2016152906">
      <w:bodyDiv w:val="1"/>
      <w:marLeft w:val="0"/>
      <w:marRight w:val="0"/>
      <w:marTop w:val="0"/>
      <w:marBottom w:val="0"/>
      <w:divBdr>
        <w:top w:val="none" w:sz="0" w:space="0" w:color="auto"/>
        <w:left w:val="none" w:sz="0" w:space="0" w:color="auto"/>
        <w:bottom w:val="none" w:sz="0" w:space="0" w:color="auto"/>
        <w:right w:val="none" w:sz="0" w:space="0" w:color="auto"/>
      </w:divBdr>
    </w:div>
    <w:div w:id="212102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7E330-C63E-48BC-933A-07B4B674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22</Pages>
  <Words>2593</Words>
  <Characters>14782</Characters>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2019-01-25T13:08:00Z</cp:lastPrinted>
  <dcterms:created xsi:type="dcterms:W3CDTF">2019-01-19T01:43:00Z</dcterms:created>
  <dcterms:modified xsi:type="dcterms:W3CDTF">2019-01-25T13:08:00Z</dcterms:modified>
</cp:coreProperties>
</file>