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29F7" w14:textId="74BCB913" w:rsidR="00B61E61" w:rsidRPr="00F54B71" w:rsidRDefault="003F6D01" w:rsidP="00B61E61">
      <w:pPr>
        <w:rPr>
          <w:rFonts w:ascii="ＭＳ ゴシック" w:eastAsia="ＭＳ ゴシック" w:hAnsi="ＭＳ ゴシック"/>
        </w:rPr>
      </w:pPr>
      <w:r w:rsidRPr="003F6D01">
        <w:rPr>
          <w:rFonts w:ascii="HGPｺﾞｼｯｸM" w:eastAsia="HGPｺﾞｼｯｸM" w:hint="eastAsia"/>
          <w:noProof/>
          <w:sz w:val="22"/>
          <w14:ligatures w14:val="standardContextual"/>
        </w:rPr>
        <mc:AlternateContent>
          <mc:Choice Requires="wps">
            <w:drawing>
              <wp:anchor distT="0" distB="0" distL="114300" distR="114300" simplePos="0" relativeHeight="251659264" behindDoc="0" locked="0" layoutInCell="1" allowOverlap="1" wp14:anchorId="7C5F102D" wp14:editId="2C909ED0">
                <wp:simplePos x="0" y="0"/>
                <wp:positionH relativeFrom="margin">
                  <wp:align>center</wp:align>
                </wp:positionH>
                <wp:positionV relativeFrom="paragraph">
                  <wp:posOffset>-889000</wp:posOffset>
                </wp:positionV>
                <wp:extent cx="1762125" cy="828675"/>
                <wp:effectExtent l="0" t="0" r="28575" b="219075"/>
                <wp:wrapNone/>
                <wp:docPr id="3" name="吹き出し: 四角形 3"/>
                <wp:cNvGraphicFramePr/>
                <a:graphic xmlns:a="http://schemas.openxmlformats.org/drawingml/2006/main">
                  <a:graphicData uri="http://schemas.microsoft.com/office/word/2010/wordprocessingShape">
                    <wps:wsp>
                      <wps:cNvSpPr/>
                      <wps:spPr>
                        <a:xfrm>
                          <a:off x="0" y="0"/>
                          <a:ext cx="1762125" cy="828675"/>
                        </a:xfrm>
                        <a:prstGeom prst="wedgeRectCallout">
                          <a:avLst>
                            <a:gd name="adj1" fmla="val -42763"/>
                            <a:gd name="adj2" fmla="val 70792"/>
                          </a:avLst>
                        </a:prstGeom>
                        <a:noFill/>
                        <a:ln w="12700" cap="flat" cmpd="sng" algn="ctr">
                          <a:solidFill>
                            <a:srgbClr val="4472C4">
                              <a:shade val="15000"/>
                            </a:srgbClr>
                          </a:solidFill>
                          <a:prstDash val="solid"/>
                          <a:miter lim="800000"/>
                        </a:ln>
                        <a:effectLst/>
                      </wps:spPr>
                      <wps:txbx>
                        <w:txbxContent>
                          <w:p w14:paraId="736F5FAE" w14:textId="77777777" w:rsidR="003F6D01" w:rsidRPr="00383B14" w:rsidRDefault="003F6D01" w:rsidP="003F6D01">
                            <w:pPr>
                              <w:snapToGrid w:val="0"/>
                              <w:spacing w:line="240" w:lineRule="atLeast"/>
                              <w:jc w:val="left"/>
                              <w:rPr>
                                <w:rFonts w:ascii="ＭＳ 明朝" w:eastAsia="ＭＳ 明朝" w:hAnsi="ＭＳ 明朝"/>
                                <w:color w:val="000000" w:themeColor="text1"/>
                                <w:sz w:val="16"/>
                                <w:szCs w:val="16"/>
                              </w:rPr>
                            </w:pPr>
                            <w:r w:rsidRPr="00383B14">
                              <w:rPr>
                                <w:rFonts w:ascii="ＭＳ 明朝" w:eastAsia="ＭＳ 明朝" w:hAnsi="ＭＳ 明朝" w:hint="eastAsia"/>
                                <w:color w:val="000000" w:themeColor="text1"/>
                                <w:sz w:val="16"/>
                                <w:szCs w:val="16"/>
                              </w:rPr>
                              <w:t>「化学物質のリスクアセスメント等の実施に関する自主点検について」右下記載の整理番号を記入してください。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F10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0;margin-top:-70pt;width:138.75pt;height:6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" adj="1563,26091" filled="f" strokecolor="#172c51" strokeweight="1pt">
                <v:textbox>
                  <w:txbxContent>
                    <w:p w14:paraId="736F5FAE" w14:textId="77777777" w:rsidR="003F6D01" w:rsidRPr="00383B14" w:rsidRDefault="003F6D01" w:rsidP="003F6D01">
                      <w:pPr>
                        <w:snapToGrid w:val="0"/>
                        <w:spacing w:line="240" w:lineRule="atLeast"/>
                        <w:jc w:val="left"/>
                        <w:rPr>
                          <w:rFonts w:ascii="ＭＳ 明朝" w:eastAsia="ＭＳ 明朝" w:hAnsi="ＭＳ 明朝"/>
                          <w:color w:val="000000" w:themeColor="text1"/>
                          <w:sz w:val="16"/>
                          <w:szCs w:val="16"/>
                        </w:rPr>
                      </w:pPr>
                      <w:r w:rsidRPr="00383B14">
                        <w:rPr>
                          <w:rFonts w:ascii="ＭＳ 明朝" w:eastAsia="ＭＳ 明朝" w:hAnsi="ＭＳ 明朝" w:hint="eastAsia"/>
                          <w:color w:val="000000" w:themeColor="text1"/>
                          <w:sz w:val="16"/>
                          <w:szCs w:val="16"/>
                        </w:rPr>
                        <w:t>「化学物質のリスクアセスメント等の実施に関する自主点検について」右下記載の整理番号を記入してください。</w:t>
                      </w:r>
                    </w:p>
                  </w:txbxContent>
                </v:textbox>
                <w10:wrap anchorx="margin"/>
              </v:shape>
            </w:pict>
          </mc:Fallback>
        </mc:AlternateContent>
      </w:r>
      <w:r w:rsidR="00696C04">
        <w:rPr>
          <w:rFonts w:ascii="ＭＳ ゴシック" w:eastAsia="ＭＳ ゴシック" w:hAnsi="ＭＳ ゴシック" w:hint="eastAsia"/>
        </w:rPr>
        <w:t>別紙</w:t>
      </w:r>
      <w:r w:rsidR="000C6B06">
        <w:rPr>
          <w:rFonts w:ascii="ＭＳ ゴシック" w:eastAsia="ＭＳ ゴシック" w:hAnsi="ＭＳ ゴシック" w:hint="eastAsia"/>
        </w:rPr>
        <w:t>２</w:t>
      </w:r>
      <w:r w:rsidR="00313E9C">
        <w:rPr>
          <w:rFonts w:ascii="ＭＳ ゴシック" w:eastAsia="ＭＳ ゴシック" w:hAnsi="ＭＳ ゴシック" w:hint="eastAsia"/>
        </w:rPr>
        <w:t xml:space="preserve">　</w:t>
      </w:r>
      <w:r w:rsidR="00313E9C" w:rsidRPr="00313E9C">
        <w:rPr>
          <w:rFonts w:ascii="ＭＳ ゴシック" w:eastAsia="ＭＳ ゴシック" w:hAnsi="ＭＳ ゴシック" w:hint="eastAsia"/>
          <w:b/>
          <w:bCs/>
        </w:rPr>
        <w:t>整理番号≪</w:t>
      </w:r>
      <w:r w:rsidR="00313E9C">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00313E9C" w:rsidRPr="00313E9C">
        <w:rPr>
          <w:rFonts w:ascii="ＭＳ ゴシック" w:eastAsia="ＭＳ ゴシック" w:hAnsi="ＭＳ ゴシック" w:hint="eastAsia"/>
          <w:b/>
          <w:bCs/>
        </w:rPr>
        <w:t>≫</w:t>
      </w:r>
    </w:p>
    <w:p w14:paraId="488AE5DC" w14:textId="77777777" w:rsidR="00B61E61" w:rsidRPr="00F54B71" w:rsidRDefault="00B61E61" w:rsidP="00B61E61">
      <w:pPr>
        <w:jc w:val="center"/>
        <w:rPr>
          <w:rFonts w:ascii="ＭＳ ゴシック" w:eastAsia="ＭＳ ゴシック" w:hAnsi="ＭＳ ゴシック"/>
        </w:rPr>
      </w:pPr>
      <w:r w:rsidRPr="00F54B71">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リスクアセスメント等の実施に関する自主点検表</w:t>
      </w:r>
    </w:p>
    <w:p w14:paraId="13A10FCD" w14:textId="77777777" w:rsidR="00B61E61" w:rsidRPr="00F54B71" w:rsidRDefault="00B61E61" w:rsidP="00B61E61">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1134"/>
        <w:gridCol w:w="1129"/>
      </w:tblGrid>
      <w:tr w:rsidR="00B61E61" w:rsidRPr="00F54B71" w14:paraId="70A2A7F4" w14:textId="77777777" w:rsidTr="004B18EC">
        <w:tc>
          <w:tcPr>
            <w:tcW w:w="8494" w:type="dxa"/>
            <w:gridSpan w:val="3"/>
            <w:shd w:val="clear" w:color="auto" w:fill="auto"/>
          </w:tcPr>
          <w:p w14:paraId="24E7EE03"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 xml:space="preserve">１　</w:t>
            </w:r>
            <w:r w:rsidRPr="00F54B71">
              <w:rPr>
                <w:rFonts w:ascii="ＭＳ ゴシック" w:eastAsia="ＭＳ ゴシック" w:hAnsi="ＭＳ ゴシック" w:hint="eastAsia"/>
              </w:rPr>
              <w:t>製造又は取り扱う化学物質</w:t>
            </w:r>
          </w:p>
        </w:tc>
      </w:tr>
      <w:tr w:rsidR="00B61E61" w:rsidRPr="00F54B71" w14:paraId="40C12C18" w14:textId="77777777" w:rsidTr="00FB0C3A">
        <w:tc>
          <w:tcPr>
            <w:tcW w:w="6231" w:type="dxa"/>
            <w:tcBorders>
              <w:bottom w:val="dotted" w:sz="4" w:space="0" w:color="auto"/>
            </w:tcBorders>
            <w:shd w:val="clear" w:color="auto" w:fill="auto"/>
          </w:tcPr>
          <w:p w14:paraId="2B1224B1" w14:textId="77777777" w:rsidR="00B61E61" w:rsidRPr="00F54B71" w:rsidRDefault="00B61E61" w:rsidP="004B18EC">
            <w:pPr>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①　リスクアセスメント対象物を製造</w:t>
            </w:r>
            <w:r>
              <w:rPr>
                <w:rFonts w:ascii="ＭＳ ゴシック" w:eastAsia="ＭＳ ゴシック" w:hAnsi="ＭＳ ゴシック" w:hint="eastAsia"/>
              </w:rPr>
              <w:t>していますか</w:t>
            </w:r>
            <w:r w:rsidRPr="00F54B71">
              <w:rPr>
                <w:rFonts w:ascii="ＭＳ ゴシック" w:eastAsia="ＭＳ ゴシック" w:hAnsi="ＭＳ ゴシック" w:hint="eastAsia"/>
              </w:rPr>
              <w:t>。</w:t>
            </w:r>
            <w:r>
              <w:rPr>
                <w:rFonts w:ascii="ＭＳ ゴシック" w:eastAsia="ＭＳ ゴシック" w:hAnsi="ＭＳ ゴシック" w:hint="eastAsia"/>
              </w:rPr>
              <w:t>（化学的に合成するほか、混合、濃縮・希釈、他物質を添加、小分け等により化学物質等を含む製品化を行うことも製造に該当します）</w:t>
            </w:r>
          </w:p>
        </w:tc>
        <w:tc>
          <w:tcPr>
            <w:tcW w:w="1134" w:type="dxa"/>
            <w:tcBorders>
              <w:bottom w:val="dotted" w:sz="4" w:space="0" w:color="auto"/>
            </w:tcBorders>
            <w:shd w:val="clear" w:color="auto" w:fill="auto"/>
          </w:tcPr>
          <w:p w14:paraId="72166740"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tcBorders>
              <w:bottom w:val="dotted" w:sz="4" w:space="0" w:color="auto"/>
            </w:tcBorders>
            <w:shd w:val="clear" w:color="auto" w:fill="auto"/>
          </w:tcPr>
          <w:p w14:paraId="6083F0FE"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706633EE" w14:textId="77777777" w:rsidTr="00FB0C3A">
        <w:tc>
          <w:tcPr>
            <w:tcW w:w="6231" w:type="dxa"/>
            <w:tcBorders>
              <w:top w:val="dotted" w:sz="4" w:space="0" w:color="auto"/>
            </w:tcBorders>
            <w:shd w:val="clear" w:color="auto" w:fill="auto"/>
          </w:tcPr>
          <w:p w14:paraId="4DC57D2B" w14:textId="77777777" w:rsidR="00B61E61" w:rsidRPr="00F54B71" w:rsidRDefault="00B61E61" w:rsidP="004B18EC">
            <w:pPr>
              <w:rPr>
                <w:rFonts w:ascii="ＭＳ ゴシック" w:eastAsia="ＭＳ ゴシック" w:hAnsi="ＭＳ ゴシック"/>
              </w:rPr>
            </w:pPr>
            <w:r>
              <w:rPr>
                <w:rFonts w:ascii="ＭＳ ゴシック" w:eastAsia="ＭＳ ゴシック" w:hAnsi="ＭＳ ゴシック" w:hint="eastAsia"/>
              </w:rPr>
              <w:t xml:space="preserve">　（①で「いいえ」と回答した場合）リスクアセスメント対象物を取り扱っていますか。（化学物質等を含む製品を業務で使用する等）</w:t>
            </w:r>
          </w:p>
        </w:tc>
        <w:tc>
          <w:tcPr>
            <w:tcW w:w="1134" w:type="dxa"/>
            <w:tcBorders>
              <w:top w:val="dotted" w:sz="4" w:space="0" w:color="auto"/>
            </w:tcBorders>
            <w:shd w:val="clear" w:color="auto" w:fill="auto"/>
          </w:tcPr>
          <w:p w14:paraId="2C5FBC67" w14:textId="77777777" w:rsidR="00B61E61" w:rsidRPr="00F54B71" w:rsidRDefault="00B61E61" w:rsidP="004B18EC">
            <w:pPr>
              <w:rPr>
                <w:rFonts w:ascii="ＭＳ ゴシック" w:eastAsia="ＭＳ ゴシック" w:hAnsi="ＭＳ ゴシック"/>
              </w:rPr>
            </w:pPr>
            <w:r>
              <w:rPr>
                <w:rFonts w:ascii="ＭＳ ゴシック" w:eastAsia="ＭＳ ゴシック" w:hAnsi="ＭＳ ゴシック" w:hint="eastAsia"/>
              </w:rPr>
              <w:t>□はい</w:t>
            </w:r>
          </w:p>
        </w:tc>
        <w:tc>
          <w:tcPr>
            <w:tcW w:w="1129" w:type="dxa"/>
            <w:tcBorders>
              <w:top w:val="dotted" w:sz="4" w:space="0" w:color="auto"/>
            </w:tcBorders>
            <w:shd w:val="clear" w:color="auto" w:fill="auto"/>
          </w:tcPr>
          <w:p w14:paraId="6FCB96D4" w14:textId="77777777" w:rsidR="00B61E61" w:rsidRPr="00F54B71" w:rsidRDefault="00B61E61" w:rsidP="004B18EC">
            <w:pPr>
              <w:rPr>
                <w:rFonts w:ascii="ＭＳ ゴシック" w:eastAsia="ＭＳ ゴシック" w:hAnsi="ＭＳ ゴシック"/>
              </w:rPr>
            </w:pPr>
            <w:r>
              <w:rPr>
                <w:rFonts w:ascii="ＭＳ ゴシック" w:eastAsia="ＭＳ ゴシック" w:hAnsi="ＭＳ ゴシック" w:hint="eastAsia"/>
              </w:rPr>
              <w:t>□いいえ</w:t>
            </w:r>
          </w:p>
        </w:tc>
      </w:tr>
      <w:tr w:rsidR="00B61E61" w:rsidRPr="00F54B71" w14:paraId="7543D262" w14:textId="77777777" w:rsidTr="004B18EC">
        <w:tc>
          <w:tcPr>
            <w:tcW w:w="8494" w:type="dxa"/>
            <w:gridSpan w:val="3"/>
            <w:shd w:val="clear" w:color="auto" w:fill="auto"/>
          </w:tcPr>
          <w:p w14:paraId="1BE3277A"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ア 製造又は取り扱うリスクアセスメント対象物の名称を記載してください。</w:t>
            </w:r>
          </w:p>
          <w:p w14:paraId="746E2A17"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p w14:paraId="4151AC17"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tc>
      </w:tr>
      <w:tr w:rsidR="00B61E61" w:rsidRPr="00F54B71" w14:paraId="53761B7B" w14:textId="77777777" w:rsidTr="004B18EC">
        <w:tc>
          <w:tcPr>
            <w:tcW w:w="8494" w:type="dxa"/>
            <w:gridSpan w:val="3"/>
            <w:shd w:val="clear" w:color="auto" w:fill="auto"/>
          </w:tcPr>
          <w:p w14:paraId="45EAE63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イ リスクアセスメント対象物を取り扱う場合、その用途は何ですか。</w:t>
            </w:r>
          </w:p>
          <w:p w14:paraId="5F8FE769"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p w14:paraId="2EAD8FE5"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tc>
      </w:tr>
      <w:tr w:rsidR="00B61E61" w:rsidRPr="00F54B71" w14:paraId="6D7E50A0" w14:textId="77777777" w:rsidTr="004B18EC">
        <w:tc>
          <w:tcPr>
            <w:tcW w:w="8494" w:type="dxa"/>
            <w:gridSpan w:val="3"/>
            <w:shd w:val="clear" w:color="auto" w:fill="auto"/>
          </w:tcPr>
          <w:p w14:paraId="75092EF9"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ウ 製造又は取り扱うリスクアセスメント対象物の量はどのくらいですか</w:t>
            </w:r>
          </w:p>
          <w:p w14:paraId="7C5BF8D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p w14:paraId="6F676AE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tc>
      </w:tr>
      <w:tr w:rsidR="00B61E61" w:rsidRPr="00F54B71" w14:paraId="332EC120" w14:textId="77777777" w:rsidTr="004B18EC">
        <w:tc>
          <w:tcPr>
            <w:tcW w:w="8494" w:type="dxa"/>
            <w:gridSpan w:val="3"/>
            <w:shd w:val="clear" w:color="auto" w:fill="auto"/>
          </w:tcPr>
          <w:p w14:paraId="21E8096E"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エ リスクアセスメント対象物はどのくらいの頻度で製造又は取り扱っていますか。</w:t>
            </w:r>
          </w:p>
          <w:p w14:paraId="5DBE8BD0"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p w14:paraId="72069602"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　　　　　　　　　　　）（　　　　　　　　　　　）（　　　　　　　　　　　）</w:t>
            </w:r>
          </w:p>
          <w:p w14:paraId="01B5B6B4"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※a毎日、b週に数回、c月に数回、d</w:t>
            </w:r>
            <w:r w:rsidRPr="00F54B71">
              <w:rPr>
                <w:rFonts w:ascii="ＭＳ ゴシック" w:eastAsia="ＭＳ ゴシック" w:hAnsi="ＭＳ ゴシック"/>
              </w:rPr>
              <w:t xml:space="preserve"> </w:t>
            </w:r>
            <w:r w:rsidRPr="00F54B71">
              <w:rPr>
                <w:rFonts w:ascii="ＭＳ ゴシック" w:eastAsia="ＭＳ ゴシック" w:hAnsi="ＭＳ ゴシック" w:hint="eastAsia"/>
              </w:rPr>
              <w:t>年に数回、eその他</w:t>
            </w:r>
          </w:p>
        </w:tc>
      </w:tr>
      <w:tr w:rsidR="00B61E61" w:rsidRPr="00F54B71" w14:paraId="38AADE68" w14:textId="77777777" w:rsidTr="004B410E">
        <w:tc>
          <w:tcPr>
            <w:tcW w:w="6231" w:type="dxa"/>
            <w:shd w:val="clear" w:color="auto" w:fill="auto"/>
          </w:tcPr>
          <w:p w14:paraId="23B3C923" w14:textId="77777777" w:rsidR="00B61E61" w:rsidRPr="00F54B71" w:rsidRDefault="00B61E61" w:rsidP="004B18EC">
            <w:pPr>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②　がん原性物質を製造又は取り扱っていますか。</w:t>
            </w:r>
          </w:p>
        </w:tc>
        <w:tc>
          <w:tcPr>
            <w:tcW w:w="1134" w:type="dxa"/>
            <w:shd w:val="clear" w:color="auto" w:fill="auto"/>
          </w:tcPr>
          <w:p w14:paraId="43380C65"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58405FD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3D8767D1" w14:textId="77777777" w:rsidTr="004B410E">
        <w:tc>
          <w:tcPr>
            <w:tcW w:w="6231" w:type="dxa"/>
            <w:shd w:val="clear" w:color="auto" w:fill="auto"/>
          </w:tcPr>
          <w:p w14:paraId="0E2300F2" w14:textId="77777777" w:rsidR="00B61E61" w:rsidRPr="00F54B71" w:rsidRDefault="00B61E61" w:rsidP="004B18EC">
            <w:pPr>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③　濃度基準値設定物質を製造又は取り扱っていますか。</w:t>
            </w:r>
          </w:p>
        </w:tc>
        <w:tc>
          <w:tcPr>
            <w:tcW w:w="1134" w:type="dxa"/>
            <w:shd w:val="clear" w:color="auto" w:fill="auto"/>
          </w:tcPr>
          <w:p w14:paraId="6FE7EA20"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2F0DBFE4"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35DF0821" w14:textId="77777777" w:rsidTr="004B410E">
        <w:trPr>
          <w:trHeight w:val="690"/>
        </w:trPr>
        <w:tc>
          <w:tcPr>
            <w:tcW w:w="6231" w:type="dxa"/>
            <w:shd w:val="clear" w:color="auto" w:fill="auto"/>
          </w:tcPr>
          <w:p w14:paraId="0EA69C8A" w14:textId="77777777" w:rsidR="00B61E61" w:rsidRDefault="00B61E61" w:rsidP="004B18EC">
            <w:pPr>
              <w:rPr>
                <w:rFonts w:ascii="ＭＳ ゴシック" w:eastAsia="ＭＳ ゴシック" w:hAnsi="ＭＳ ゴシック"/>
              </w:rPr>
            </w:pPr>
            <w:r>
              <w:rPr>
                <w:rFonts w:ascii="ＭＳ ゴシック" w:eastAsia="ＭＳ ゴシック" w:hAnsi="ＭＳ ゴシック" w:hint="eastAsia"/>
              </w:rPr>
              <w:t xml:space="preserve">　④　化学物質等（又は化学物質等を含む製品）を他の事業者に譲渡・提供・販売していますか。</w:t>
            </w:r>
          </w:p>
          <w:p w14:paraId="28D004EB" w14:textId="77777777" w:rsidR="00B61E61" w:rsidRPr="00F54B71" w:rsidRDefault="00B61E61" w:rsidP="004B18EC">
            <w:pPr>
              <w:rPr>
                <w:rFonts w:ascii="ＭＳ ゴシック" w:eastAsia="ＭＳ ゴシック" w:hAnsi="ＭＳ ゴシック"/>
              </w:rPr>
            </w:pPr>
          </w:p>
        </w:tc>
        <w:tc>
          <w:tcPr>
            <w:tcW w:w="1134" w:type="dxa"/>
            <w:shd w:val="clear" w:color="auto" w:fill="auto"/>
          </w:tcPr>
          <w:p w14:paraId="4F597A58" w14:textId="77777777" w:rsidR="00B61E61" w:rsidRPr="00F54B71" w:rsidRDefault="00B61E61" w:rsidP="004B18EC">
            <w:pPr>
              <w:rPr>
                <w:rFonts w:ascii="ＭＳ ゴシック" w:eastAsia="ＭＳ ゴシック" w:hAnsi="ＭＳ ゴシック"/>
              </w:rPr>
            </w:pPr>
            <w:r>
              <w:rPr>
                <w:rFonts w:ascii="ＭＳ ゴシック" w:eastAsia="ＭＳ ゴシック" w:hAnsi="ＭＳ ゴシック" w:hint="eastAsia"/>
              </w:rPr>
              <w:t>□はい</w:t>
            </w:r>
          </w:p>
        </w:tc>
        <w:tc>
          <w:tcPr>
            <w:tcW w:w="1129" w:type="dxa"/>
            <w:shd w:val="clear" w:color="auto" w:fill="auto"/>
          </w:tcPr>
          <w:p w14:paraId="36B76D0B" w14:textId="77777777" w:rsidR="00B61E61" w:rsidRPr="00F54B71" w:rsidRDefault="00B61E61" w:rsidP="004B18EC">
            <w:pPr>
              <w:rPr>
                <w:rFonts w:ascii="ＭＳ ゴシック" w:eastAsia="ＭＳ ゴシック" w:hAnsi="ＭＳ ゴシック"/>
              </w:rPr>
            </w:pPr>
            <w:r>
              <w:rPr>
                <w:rFonts w:ascii="ＭＳ ゴシック" w:eastAsia="ＭＳ ゴシック" w:hAnsi="ＭＳ ゴシック" w:hint="eastAsia"/>
              </w:rPr>
              <w:t>□いいえ</w:t>
            </w:r>
          </w:p>
        </w:tc>
      </w:tr>
      <w:tr w:rsidR="00B61E61" w:rsidRPr="00F54B71" w14:paraId="2E1A1433" w14:textId="77777777" w:rsidTr="004B410E">
        <w:trPr>
          <w:trHeight w:val="2493"/>
        </w:trPr>
        <w:tc>
          <w:tcPr>
            <w:tcW w:w="6231" w:type="dxa"/>
            <w:shd w:val="clear" w:color="auto" w:fill="auto"/>
          </w:tcPr>
          <w:p w14:paraId="48479841" w14:textId="77777777" w:rsidR="00B61E61" w:rsidRDefault="00B61E61" w:rsidP="004B18EC">
            <w:pPr>
              <w:rPr>
                <w:rFonts w:ascii="ＭＳ ゴシック" w:eastAsia="ＭＳ ゴシック" w:hAnsi="ＭＳ ゴシック"/>
              </w:rPr>
            </w:pPr>
            <w:r>
              <w:rPr>
                <w:rFonts w:ascii="ＭＳ ゴシック" w:eastAsia="ＭＳ ゴシック" w:hAnsi="ＭＳ ゴシック" w:hint="eastAsia"/>
              </w:rPr>
              <w:t>（④ではいと回答した場合回答）譲渡する化学物質等（又は化学物質等を含む製品）にラベル表示を行い、安全データシート（SDS）等を譲渡・提供・販売先に通知していますか。</w:t>
            </w:r>
          </w:p>
        </w:tc>
        <w:tc>
          <w:tcPr>
            <w:tcW w:w="1134" w:type="dxa"/>
            <w:shd w:val="clear" w:color="auto" w:fill="auto"/>
          </w:tcPr>
          <w:p w14:paraId="7DA8CD47" w14:textId="77777777" w:rsidR="00B61E61" w:rsidRDefault="00B61E61" w:rsidP="004B18EC">
            <w:pPr>
              <w:rPr>
                <w:rFonts w:ascii="ＭＳ ゴシック" w:eastAsia="ＭＳ ゴシック" w:hAnsi="ＭＳ ゴシック"/>
              </w:rPr>
            </w:pPr>
            <w:r>
              <w:rPr>
                <w:rFonts w:ascii="ＭＳ ゴシック" w:eastAsia="ＭＳ ゴシック" w:hAnsi="ＭＳ ゴシック" w:hint="eastAsia"/>
              </w:rPr>
              <w:t>□はい</w:t>
            </w:r>
          </w:p>
        </w:tc>
        <w:tc>
          <w:tcPr>
            <w:tcW w:w="1129" w:type="dxa"/>
            <w:shd w:val="clear" w:color="auto" w:fill="auto"/>
          </w:tcPr>
          <w:p w14:paraId="4FD80A90" w14:textId="77777777" w:rsidR="00B61E61" w:rsidRDefault="00B61E61" w:rsidP="004B18EC">
            <w:pPr>
              <w:rPr>
                <w:rFonts w:ascii="ＭＳ ゴシック" w:eastAsia="ＭＳ ゴシック" w:hAnsi="ＭＳ ゴシック"/>
              </w:rPr>
            </w:pPr>
            <w:r>
              <w:rPr>
                <w:rFonts w:ascii="ＭＳ ゴシック" w:eastAsia="ＭＳ ゴシック" w:hAnsi="ＭＳ ゴシック" w:hint="eastAsia"/>
              </w:rPr>
              <w:t>□いいえ</w:t>
            </w:r>
          </w:p>
        </w:tc>
      </w:tr>
      <w:tr w:rsidR="00000315" w:rsidRPr="00F54B71" w14:paraId="6F8BEF4F" w14:textId="77777777" w:rsidTr="004F7FD5">
        <w:trPr>
          <w:trHeight w:val="841"/>
        </w:trPr>
        <w:tc>
          <w:tcPr>
            <w:tcW w:w="8494" w:type="dxa"/>
            <w:gridSpan w:val="3"/>
            <w:shd w:val="clear" w:color="auto" w:fill="auto"/>
            <w:vAlign w:val="center"/>
          </w:tcPr>
          <w:p w14:paraId="592B5C97" w14:textId="2FA7C000" w:rsidR="00000315" w:rsidRPr="00F54B71" w:rsidRDefault="00000315" w:rsidP="004B18EC">
            <w:pPr>
              <w:rPr>
                <w:rFonts w:ascii="ＭＳ ゴシック" w:eastAsia="ＭＳ ゴシック" w:hAnsi="ＭＳ ゴシック"/>
              </w:rPr>
            </w:pPr>
            <w:r w:rsidRPr="00F54B71">
              <w:rPr>
                <w:rFonts w:ascii="ＭＳ ゴシック" w:eastAsia="ＭＳ ゴシック" w:hAnsi="ＭＳ ゴシック" w:hint="eastAsia"/>
              </w:rPr>
              <w:lastRenderedPageBreak/>
              <w:t xml:space="preserve">２ </w:t>
            </w:r>
            <w:r w:rsidRPr="00F54B71">
              <w:rPr>
                <w:rFonts w:ascii="ＭＳ ゴシック" w:eastAsia="ＭＳ ゴシック" w:hAnsi="ＭＳ ゴシック"/>
              </w:rPr>
              <w:t>リスクアセスメント等の実施体制等の整備状況</w:t>
            </w:r>
          </w:p>
        </w:tc>
      </w:tr>
      <w:tr w:rsidR="00B61E61" w:rsidRPr="00F54B71" w14:paraId="43246D58" w14:textId="77777777" w:rsidTr="004B410E">
        <w:tc>
          <w:tcPr>
            <w:tcW w:w="6231" w:type="dxa"/>
            <w:shd w:val="clear" w:color="auto" w:fill="auto"/>
          </w:tcPr>
          <w:p w14:paraId="66689D76" w14:textId="77777777" w:rsidR="00B61E61" w:rsidRPr="00F54B71" w:rsidRDefault="00B61E61" w:rsidP="004B18EC">
            <w:pPr>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①　</w:t>
            </w:r>
            <w:r w:rsidRPr="00F54B71">
              <w:rPr>
                <w:rFonts w:ascii="ＭＳ ゴシック" w:eastAsia="ＭＳ ゴシック" w:hAnsi="ＭＳ ゴシック"/>
              </w:rPr>
              <w:t>化学物質管理者を選任し、化学物質等の危険性又は有害性等の調査等の実施に関する技術的事項の管理を行わせていますか。</w:t>
            </w:r>
          </w:p>
        </w:tc>
        <w:tc>
          <w:tcPr>
            <w:tcW w:w="1134" w:type="dxa"/>
            <w:shd w:val="clear" w:color="auto" w:fill="auto"/>
          </w:tcPr>
          <w:p w14:paraId="566DAA22"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4824B444"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4E5F0546" w14:textId="77777777" w:rsidTr="004B410E">
        <w:tc>
          <w:tcPr>
            <w:tcW w:w="6231" w:type="dxa"/>
            <w:shd w:val="clear" w:color="auto" w:fill="auto"/>
          </w:tcPr>
          <w:p w14:paraId="67839E3C" w14:textId="77777777" w:rsidR="00B61E61" w:rsidRPr="00F54B71" w:rsidRDefault="00B61E61" w:rsidP="004B18EC">
            <w:pPr>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②　選任する化学物質管理者</w:t>
            </w:r>
            <w:r w:rsidRPr="00F54B71">
              <w:rPr>
                <w:rFonts w:ascii="ＭＳ ゴシック" w:eastAsia="ＭＳ ゴシック" w:hAnsi="ＭＳ ゴシック"/>
              </w:rPr>
              <w:t>に必要な講習を受講させていますか。</w:t>
            </w:r>
            <w:r w:rsidRPr="00F54B71">
              <w:rPr>
                <w:rFonts w:ascii="ＭＳ ゴシック" w:eastAsia="ＭＳ ゴシック" w:hAnsi="ＭＳ ゴシック" w:hint="eastAsia"/>
              </w:rPr>
              <w:t>※製造事業場においては、告示で定める講習修了者から化学物質管理者を選任する必要があります。</w:t>
            </w:r>
          </w:p>
        </w:tc>
        <w:tc>
          <w:tcPr>
            <w:tcW w:w="1134" w:type="dxa"/>
            <w:shd w:val="clear" w:color="auto" w:fill="auto"/>
          </w:tcPr>
          <w:p w14:paraId="3F5A58C3"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080BF913"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22BE3514" w14:textId="77777777" w:rsidTr="004B410E">
        <w:tc>
          <w:tcPr>
            <w:tcW w:w="6231" w:type="dxa"/>
            <w:shd w:val="clear" w:color="auto" w:fill="auto"/>
          </w:tcPr>
          <w:p w14:paraId="2E5A3130" w14:textId="77777777" w:rsidR="00B61E61" w:rsidRPr="00F54B71" w:rsidRDefault="00B61E61" w:rsidP="004B18EC">
            <w:pPr>
              <w:pStyle w:val="a3"/>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③　選任した化学物質管理者の氏名を見やすい箇所に掲示するなどにより、労働者に周知していますか。</w:t>
            </w:r>
          </w:p>
        </w:tc>
        <w:tc>
          <w:tcPr>
            <w:tcW w:w="1134" w:type="dxa"/>
            <w:shd w:val="clear" w:color="auto" w:fill="auto"/>
          </w:tcPr>
          <w:p w14:paraId="551DC159"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718F5509"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10DE37DD" w14:textId="77777777" w:rsidTr="004B410E">
        <w:trPr>
          <w:trHeight w:val="483"/>
        </w:trPr>
        <w:tc>
          <w:tcPr>
            <w:tcW w:w="6231" w:type="dxa"/>
            <w:shd w:val="clear" w:color="auto" w:fill="auto"/>
            <w:vAlign w:val="center"/>
          </w:tcPr>
          <w:p w14:paraId="76070F03" w14:textId="77777777" w:rsidR="00B61E61" w:rsidRPr="00F54B71" w:rsidRDefault="00B61E61" w:rsidP="00051A68">
            <w:pPr>
              <w:pStyle w:val="a3"/>
              <w:ind w:leftChars="0" w:left="420" w:hangingChars="200" w:hanging="420"/>
              <w:rPr>
                <w:rFonts w:ascii="ＭＳ ゴシック" w:eastAsia="ＭＳ ゴシック" w:hAnsi="ＭＳ ゴシック"/>
              </w:rPr>
            </w:pPr>
            <w:r w:rsidRPr="00F54B71">
              <w:rPr>
                <w:rFonts w:ascii="ＭＳ ゴシック" w:eastAsia="ＭＳ ゴシック" w:hAnsi="ＭＳ ゴシック" w:hint="eastAsia"/>
              </w:rPr>
              <w:t>３　保護具着用管理責任者の選任等</w:t>
            </w:r>
          </w:p>
        </w:tc>
        <w:tc>
          <w:tcPr>
            <w:tcW w:w="1134" w:type="dxa"/>
            <w:shd w:val="clear" w:color="auto" w:fill="auto"/>
          </w:tcPr>
          <w:p w14:paraId="07D7E2A0" w14:textId="77777777" w:rsidR="00B61E61" w:rsidRPr="00F54B71" w:rsidRDefault="00B61E61" w:rsidP="004B18EC">
            <w:pPr>
              <w:rPr>
                <w:rFonts w:ascii="ＭＳ ゴシック" w:eastAsia="ＭＳ ゴシック" w:hAnsi="ＭＳ ゴシック"/>
              </w:rPr>
            </w:pPr>
          </w:p>
        </w:tc>
        <w:tc>
          <w:tcPr>
            <w:tcW w:w="1129" w:type="dxa"/>
            <w:shd w:val="clear" w:color="auto" w:fill="auto"/>
          </w:tcPr>
          <w:p w14:paraId="001DC369" w14:textId="77777777" w:rsidR="00B61E61" w:rsidRPr="00F54B71" w:rsidRDefault="00B61E61" w:rsidP="004B18EC">
            <w:pPr>
              <w:rPr>
                <w:rFonts w:ascii="ＭＳ ゴシック" w:eastAsia="ＭＳ ゴシック" w:hAnsi="ＭＳ ゴシック"/>
              </w:rPr>
            </w:pPr>
          </w:p>
        </w:tc>
      </w:tr>
      <w:tr w:rsidR="00B61E61" w:rsidRPr="00F54B71" w14:paraId="5F0EBC51" w14:textId="77777777" w:rsidTr="004B410E">
        <w:tc>
          <w:tcPr>
            <w:tcW w:w="6231" w:type="dxa"/>
            <w:shd w:val="clear" w:color="auto" w:fill="auto"/>
          </w:tcPr>
          <w:p w14:paraId="3811CCEA" w14:textId="77777777" w:rsidR="00B61E61" w:rsidRPr="00F54B71" w:rsidRDefault="00B61E61" w:rsidP="004B18EC">
            <w:pPr>
              <w:pStyle w:val="a3"/>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①　リスクアセスメントの結果の措置として保護具を着用させる場合、必要な知識を有する保護具着用管理責任者を選任し、ⅰ適正な保護具の選択、ⅱ保護具の適正な使用、ⅲ保護具の保守管理に関する事項を管理させていますか。</w:t>
            </w:r>
          </w:p>
        </w:tc>
        <w:tc>
          <w:tcPr>
            <w:tcW w:w="1134" w:type="dxa"/>
            <w:shd w:val="clear" w:color="auto" w:fill="auto"/>
          </w:tcPr>
          <w:p w14:paraId="1DEEF49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□はい</w:t>
            </w:r>
          </w:p>
        </w:tc>
        <w:tc>
          <w:tcPr>
            <w:tcW w:w="1129" w:type="dxa"/>
            <w:shd w:val="clear" w:color="auto" w:fill="auto"/>
          </w:tcPr>
          <w:p w14:paraId="732B4BFA"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□いいえ</w:t>
            </w:r>
          </w:p>
        </w:tc>
      </w:tr>
      <w:tr w:rsidR="00B61E61" w:rsidRPr="00F54B71" w14:paraId="2A664EDF" w14:textId="77777777" w:rsidTr="004B410E">
        <w:tc>
          <w:tcPr>
            <w:tcW w:w="6231" w:type="dxa"/>
            <w:shd w:val="clear" w:color="auto" w:fill="auto"/>
          </w:tcPr>
          <w:p w14:paraId="535B4B10" w14:textId="77777777" w:rsidR="00B61E61" w:rsidRPr="00F54B71" w:rsidRDefault="00B61E61" w:rsidP="004B18EC">
            <w:pPr>
              <w:pStyle w:val="a3"/>
              <w:ind w:leftChars="100" w:left="420" w:hangingChars="100" w:hanging="210"/>
              <w:rPr>
                <w:rFonts w:ascii="ＭＳ ゴシック" w:eastAsia="ＭＳ ゴシック" w:hAnsi="ＭＳ ゴシック"/>
              </w:rPr>
            </w:pPr>
            <w:r w:rsidRPr="00F54B71">
              <w:rPr>
                <w:rFonts w:ascii="ＭＳ ゴシック" w:eastAsia="ＭＳ ゴシック" w:hAnsi="ＭＳ ゴシック" w:hint="eastAsia"/>
              </w:rPr>
              <w:t>②　選任した保護具着用管理責任者の氏名を見やすい箇所に掲示するなどにより労働者に周知していますか。</w:t>
            </w:r>
          </w:p>
        </w:tc>
        <w:tc>
          <w:tcPr>
            <w:tcW w:w="1134" w:type="dxa"/>
            <w:shd w:val="clear" w:color="auto" w:fill="auto"/>
          </w:tcPr>
          <w:p w14:paraId="705B8445"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□はい</w:t>
            </w:r>
          </w:p>
        </w:tc>
        <w:tc>
          <w:tcPr>
            <w:tcW w:w="1129" w:type="dxa"/>
            <w:shd w:val="clear" w:color="auto" w:fill="auto"/>
          </w:tcPr>
          <w:p w14:paraId="01EE34A5"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□いいえ</w:t>
            </w:r>
          </w:p>
        </w:tc>
      </w:tr>
      <w:tr w:rsidR="00B61E61" w:rsidRPr="00F54B71" w14:paraId="5AC17F9B" w14:textId="77777777" w:rsidTr="00051A68">
        <w:trPr>
          <w:trHeight w:val="506"/>
        </w:trPr>
        <w:tc>
          <w:tcPr>
            <w:tcW w:w="8494" w:type="dxa"/>
            <w:gridSpan w:val="3"/>
            <w:shd w:val="clear" w:color="auto" w:fill="auto"/>
            <w:vAlign w:val="center"/>
          </w:tcPr>
          <w:p w14:paraId="31EC8BF2" w14:textId="77777777" w:rsidR="00B61E61" w:rsidRPr="00F54B71" w:rsidRDefault="00B61E61" w:rsidP="00051A68">
            <w:pPr>
              <w:rPr>
                <w:rFonts w:ascii="ＭＳ ゴシック" w:eastAsia="ＭＳ ゴシック" w:hAnsi="ＭＳ ゴシック"/>
              </w:rPr>
            </w:pPr>
            <w:r w:rsidRPr="00F54B71">
              <w:rPr>
                <w:rFonts w:ascii="ＭＳ ゴシック" w:eastAsia="ＭＳ ゴシック" w:hAnsi="ＭＳ ゴシック" w:hint="eastAsia"/>
              </w:rPr>
              <w:t>４</w:t>
            </w:r>
            <w:r w:rsidRPr="00F54B71">
              <w:rPr>
                <w:rFonts w:ascii="ＭＳ ゴシック" w:eastAsia="ＭＳ ゴシック" w:hAnsi="ＭＳ ゴシック"/>
              </w:rPr>
              <w:t xml:space="preserve">　安全衛生委員会におけるリスクアセスメント等の実施等の調査審議状況</w:t>
            </w:r>
          </w:p>
        </w:tc>
      </w:tr>
      <w:tr w:rsidR="00B61E61" w:rsidRPr="00F54B71" w14:paraId="1CAFACBA" w14:textId="77777777" w:rsidTr="004B410E">
        <w:tc>
          <w:tcPr>
            <w:tcW w:w="6231" w:type="dxa"/>
            <w:shd w:val="clear" w:color="auto" w:fill="auto"/>
          </w:tcPr>
          <w:p w14:paraId="4C493C18" w14:textId="77777777" w:rsidR="00B61E61" w:rsidRPr="00F54B71" w:rsidRDefault="00B61E61" w:rsidP="004B18EC">
            <w:pPr>
              <w:ind w:leftChars="100" w:left="635" w:hanging="425"/>
              <w:rPr>
                <w:rFonts w:ascii="ＭＳ ゴシック" w:eastAsia="ＭＳ ゴシック" w:hAnsi="ＭＳ ゴシック"/>
              </w:rPr>
            </w:pPr>
            <w:r w:rsidRPr="00F54B71">
              <w:rPr>
                <w:rFonts w:ascii="ＭＳ ゴシック" w:eastAsia="ＭＳ ゴシック" w:hAnsi="ＭＳ ゴシック"/>
              </w:rPr>
              <w:t xml:space="preserve">①　</w:t>
            </w:r>
            <w:r>
              <w:rPr>
                <w:rFonts w:ascii="ＭＳ ゴシック" w:eastAsia="ＭＳ ゴシック" w:hAnsi="ＭＳ ゴシック" w:hint="eastAsia"/>
              </w:rPr>
              <w:t>衛生委員会（又は</w:t>
            </w:r>
            <w:r w:rsidRPr="00F54B71">
              <w:rPr>
                <w:rFonts w:ascii="ＭＳ ゴシック" w:eastAsia="ＭＳ ゴシック" w:hAnsi="ＭＳ ゴシック"/>
              </w:rPr>
              <w:t>安全衛生委員会</w:t>
            </w:r>
            <w:r>
              <w:rPr>
                <w:rFonts w:ascii="ＭＳ ゴシック" w:eastAsia="ＭＳ ゴシック" w:hAnsi="ＭＳ ゴシック" w:hint="eastAsia"/>
              </w:rPr>
              <w:t>）</w:t>
            </w:r>
            <w:r w:rsidRPr="00F54B71">
              <w:rPr>
                <w:rFonts w:ascii="ＭＳ ゴシック" w:eastAsia="ＭＳ ゴシック" w:hAnsi="ＭＳ ゴシック"/>
              </w:rPr>
              <w:t>の運営規程等に調査審議事項として</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リスクアセスメント等に関することを規定していますか。</w:t>
            </w:r>
          </w:p>
        </w:tc>
        <w:tc>
          <w:tcPr>
            <w:tcW w:w="1134" w:type="dxa"/>
            <w:shd w:val="clear" w:color="auto" w:fill="auto"/>
          </w:tcPr>
          <w:p w14:paraId="309335F1"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1A89347F"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37010273" w14:textId="77777777" w:rsidTr="004B410E">
        <w:trPr>
          <w:trHeight w:val="1050"/>
        </w:trPr>
        <w:tc>
          <w:tcPr>
            <w:tcW w:w="6231" w:type="dxa"/>
            <w:tcBorders>
              <w:bottom w:val="nil"/>
            </w:tcBorders>
            <w:shd w:val="clear" w:color="auto" w:fill="auto"/>
          </w:tcPr>
          <w:p w14:paraId="1A822514" w14:textId="77777777" w:rsidR="00B61E61" w:rsidRPr="00F54B71" w:rsidRDefault="00B61E61" w:rsidP="004B18EC">
            <w:pPr>
              <w:ind w:leftChars="100" w:left="635" w:hanging="425"/>
              <w:rPr>
                <w:rFonts w:ascii="ＭＳ ゴシック" w:eastAsia="ＭＳ ゴシック" w:hAnsi="ＭＳ ゴシック"/>
              </w:rPr>
            </w:pPr>
            <w:r w:rsidRPr="00F54B71">
              <w:rPr>
                <w:rFonts w:ascii="ＭＳ ゴシック" w:eastAsia="ＭＳ ゴシック" w:hAnsi="ＭＳ ゴシック"/>
              </w:rPr>
              <w:t>②　安全衛生委員会において、リスクアセスメント等の実施状況、結果に基づく措置の実施状況、リスクアセスメント健康診断の実施状況等、今後の予定等について調査審議していますか。</w:t>
            </w:r>
          </w:p>
        </w:tc>
        <w:tc>
          <w:tcPr>
            <w:tcW w:w="1134" w:type="dxa"/>
            <w:tcBorders>
              <w:bottom w:val="nil"/>
            </w:tcBorders>
            <w:shd w:val="clear" w:color="auto" w:fill="auto"/>
          </w:tcPr>
          <w:p w14:paraId="0DD52B03"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tcBorders>
              <w:bottom w:val="nil"/>
            </w:tcBorders>
            <w:shd w:val="clear" w:color="auto" w:fill="auto"/>
          </w:tcPr>
          <w:p w14:paraId="45DFD527"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4F40B4C8" w14:textId="77777777" w:rsidTr="004B410E">
        <w:trPr>
          <w:trHeight w:val="570"/>
        </w:trPr>
        <w:tc>
          <w:tcPr>
            <w:tcW w:w="6231" w:type="dxa"/>
            <w:tcBorders>
              <w:top w:val="nil"/>
            </w:tcBorders>
            <w:shd w:val="clear" w:color="auto" w:fill="auto"/>
          </w:tcPr>
          <w:p w14:paraId="3CC7C1FB" w14:textId="77777777" w:rsidR="00B61E61" w:rsidRPr="00F54B71" w:rsidRDefault="00B61E61" w:rsidP="004B18EC">
            <w:pPr>
              <w:ind w:leftChars="100" w:left="630" w:hangingChars="200" w:hanging="420"/>
              <w:rPr>
                <w:rFonts w:ascii="ＭＳ ゴシック" w:eastAsia="ＭＳ ゴシック" w:hAnsi="ＭＳ ゴシック"/>
              </w:rPr>
            </w:pPr>
            <w:r w:rsidRPr="00F54B71">
              <w:rPr>
                <w:rFonts w:ascii="ＭＳ ゴシック" w:eastAsia="ＭＳ ゴシック" w:hAnsi="ＭＳ ゴシック" w:hint="eastAsia"/>
              </w:rPr>
              <w:t xml:space="preserve">※　</w:t>
            </w:r>
            <w:r>
              <w:rPr>
                <w:rFonts w:ascii="ＭＳ ゴシック" w:eastAsia="ＭＳ ゴシック" w:hAnsi="ＭＳ ゴシック" w:hint="eastAsia"/>
              </w:rPr>
              <w:t>労働者数が</w:t>
            </w:r>
            <w:r w:rsidRPr="00F54B71">
              <w:rPr>
                <w:rFonts w:ascii="ＭＳ ゴシック" w:eastAsia="ＭＳ ゴシック" w:hAnsi="ＭＳ ゴシック" w:hint="eastAsia"/>
              </w:rPr>
              <w:t>50人未満の事業場においては、労働者の意見聴取を行っていますか。</w:t>
            </w:r>
          </w:p>
        </w:tc>
        <w:tc>
          <w:tcPr>
            <w:tcW w:w="1134" w:type="dxa"/>
            <w:tcBorders>
              <w:top w:val="nil"/>
            </w:tcBorders>
            <w:shd w:val="clear" w:color="auto" w:fill="auto"/>
          </w:tcPr>
          <w:p w14:paraId="5669899B"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tcBorders>
              <w:top w:val="nil"/>
            </w:tcBorders>
            <w:shd w:val="clear" w:color="auto" w:fill="auto"/>
          </w:tcPr>
          <w:p w14:paraId="29D0EDD4"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B61E61" w:rsidRPr="00F54B71" w14:paraId="217FA14F" w14:textId="77777777" w:rsidTr="00051A68">
        <w:trPr>
          <w:trHeight w:val="405"/>
        </w:trPr>
        <w:tc>
          <w:tcPr>
            <w:tcW w:w="8494" w:type="dxa"/>
            <w:gridSpan w:val="3"/>
            <w:shd w:val="clear" w:color="auto" w:fill="auto"/>
            <w:vAlign w:val="center"/>
          </w:tcPr>
          <w:p w14:paraId="00644389" w14:textId="77777777" w:rsidR="00B61E61" w:rsidRPr="00F54B71" w:rsidRDefault="00B61E61" w:rsidP="00051A68">
            <w:pPr>
              <w:rPr>
                <w:rFonts w:ascii="ＭＳ ゴシック" w:eastAsia="ＭＳ ゴシック" w:hAnsi="ＭＳ ゴシック"/>
              </w:rPr>
            </w:pPr>
            <w:r w:rsidRPr="00F54B71">
              <w:rPr>
                <w:rFonts w:ascii="ＭＳ ゴシック" w:eastAsia="ＭＳ ゴシック" w:hAnsi="ＭＳ ゴシック" w:hint="eastAsia"/>
              </w:rPr>
              <w:t>５</w:t>
            </w:r>
            <w:r w:rsidRPr="00F54B71">
              <w:rPr>
                <w:rFonts w:ascii="ＭＳ ゴシック" w:eastAsia="ＭＳ ゴシック" w:hAnsi="ＭＳ ゴシック"/>
              </w:rPr>
              <w:t xml:space="preserve">　リスクアセスメント等の実施状況</w:t>
            </w:r>
          </w:p>
        </w:tc>
      </w:tr>
      <w:tr w:rsidR="00B61E61" w:rsidRPr="00F54B71" w14:paraId="47354C74" w14:textId="77777777" w:rsidTr="004B410E">
        <w:tc>
          <w:tcPr>
            <w:tcW w:w="6231" w:type="dxa"/>
            <w:shd w:val="clear" w:color="auto" w:fill="auto"/>
          </w:tcPr>
          <w:p w14:paraId="385C1291" w14:textId="77777777" w:rsidR="00B61E61" w:rsidRPr="00F54B71" w:rsidRDefault="00B61E61" w:rsidP="004B18EC">
            <w:pPr>
              <w:ind w:leftChars="100" w:left="635" w:hanging="425"/>
              <w:rPr>
                <w:rFonts w:ascii="ＭＳ ゴシック" w:eastAsia="ＭＳ ゴシック" w:hAnsi="ＭＳ ゴシック"/>
              </w:rPr>
            </w:pPr>
            <w:r w:rsidRPr="00F54B71">
              <w:rPr>
                <w:rFonts w:ascii="ＭＳ ゴシック" w:eastAsia="ＭＳ ゴシック" w:hAnsi="ＭＳ ゴシック"/>
              </w:rPr>
              <w:t>①　労働者への危険が予測される作業、化学物質等を選定し、作業標準、機械設備等の仕様書、ＳＤＳ等の資料・情報を入手し、危険性又は有害性の特定を行っていますか。</w:t>
            </w:r>
            <w:r w:rsidRPr="00F54B71">
              <w:rPr>
                <w:rFonts w:ascii="ＭＳ ゴシック" w:eastAsia="ＭＳ ゴシック" w:hAnsi="ＭＳ ゴシック" w:hint="eastAsia"/>
                <w:sz w:val="16"/>
                <w:szCs w:val="16"/>
              </w:rPr>
              <w:t>※業種別マニュアルに従い措置している場合は、「□はい」とあわせて「□マニュアル」にチェックをしてください。その場合②～④については回答不要です。</w:t>
            </w:r>
          </w:p>
        </w:tc>
        <w:tc>
          <w:tcPr>
            <w:tcW w:w="1134" w:type="dxa"/>
            <w:shd w:val="clear" w:color="auto" w:fill="auto"/>
          </w:tcPr>
          <w:p w14:paraId="3F4115C0"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□はい</w:t>
            </w:r>
          </w:p>
          <w:p w14:paraId="3EEC2EC2"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hint="eastAsia"/>
              </w:rPr>
              <w:t>□ﾏﾆｭｱﾙ</w:t>
            </w:r>
          </w:p>
        </w:tc>
        <w:tc>
          <w:tcPr>
            <w:tcW w:w="1129" w:type="dxa"/>
            <w:shd w:val="clear" w:color="auto" w:fill="auto"/>
          </w:tcPr>
          <w:p w14:paraId="05CA9150" w14:textId="77777777" w:rsidR="00B61E61" w:rsidRPr="00F54B71" w:rsidRDefault="00B61E61" w:rsidP="004B18EC">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1962D4AB" w14:textId="77777777" w:rsidTr="004B410E">
        <w:trPr>
          <w:trHeight w:val="4101"/>
        </w:trPr>
        <w:tc>
          <w:tcPr>
            <w:tcW w:w="6231" w:type="dxa"/>
            <w:shd w:val="clear" w:color="auto" w:fill="auto"/>
          </w:tcPr>
          <w:p w14:paraId="62C2E64A"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hint="eastAsia"/>
              </w:rPr>
              <w:lastRenderedPageBreak/>
              <w:t>②　以下に該当する場合に、リスクアセスメントを実施していますか。</w:t>
            </w:r>
          </w:p>
          <w:p w14:paraId="6A099127" w14:textId="77777777" w:rsidR="00051A68" w:rsidRPr="00F54B71" w:rsidRDefault="00051A68" w:rsidP="00051A68">
            <w:pPr>
              <w:ind w:left="840" w:hangingChars="400" w:hanging="840"/>
              <w:rPr>
                <w:rFonts w:ascii="ＭＳ ゴシック" w:eastAsia="ＭＳ ゴシック" w:hAnsi="ＭＳ ゴシック"/>
                <w:sz w:val="18"/>
                <w:szCs w:val="18"/>
              </w:rPr>
            </w:pPr>
            <w:r w:rsidRPr="00F54B71">
              <w:rPr>
                <w:rFonts w:ascii="ＭＳ ゴシック" w:eastAsia="ＭＳ ゴシック" w:hAnsi="ＭＳ ゴシック" w:hint="eastAsia"/>
              </w:rPr>
              <w:t xml:space="preserve">　　　</w:t>
            </w:r>
            <w:r w:rsidRPr="00F54B71">
              <w:rPr>
                <w:rFonts w:ascii="ＭＳ ゴシック" w:eastAsia="ＭＳ ゴシック" w:hAnsi="ＭＳ ゴシック" w:hint="eastAsia"/>
                <w:sz w:val="18"/>
                <w:szCs w:val="18"/>
              </w:rPr>
              <w:t xml:space="preserve">ア　リスクアセスメント対象物を原材料等として新たに採用し、又は変更するとき　　　</w:t>
            </w:r>
          </w:p>
          <w:p w14:paraId="0C127111" w14:textId="77777777" w:rsidR="00051A68" w:rsidRPr="00F54B71" w:rsidRDefault="00051A68" w:rsidP="00051A68">
            <w:pPr>
              <w:ind w:leftChars="300" w:left="810" w:hangingChars="100" w:hanging="18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イ　リスクアセスメント対象物を製造又は取り扱う業務に係る作業の方法・手順を新規に採用し、又は変更するとき</w:t>
            </w:r>
          </w:p>
          <w:p w14:paraId="3A88623B" w14:textId="77777777" w:rsidR="00051A68" w:rsidRPr="00F54B71" w:rsidRDefault="00051A68" w:rsidP="00051A68">
            <w:pPr>
              <w:ind w:left="900" w:hangingChars="500" w:hanging="90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 xml:space="preserve">　　　 ウ　リスクアセスメント対象物による危険性・有害性について変化が生じ又は生ずるおそれがあるとき</w:t>
            </w:r>
          </w:p>
          <w:p w14:paraId="1D2D4F19" w14:textId="77777777" w:rsidR="00051A68" w:rsidRPr="00F54B71" w:rsidRDefault="00051A68" w:rsidP="00051A68">
            <w:pPr>
              <w:ind w:left="720" w:hangingChars="400" w:hanging="72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 xml:space="preserve">　　　・</w:t>
            </w:r>
            <w:r w:rsidRPr="00F54B71">
              <w:rPr>
                <w:rFonts w:ascii="ＭＳ ゴシック" w:eastAsia="ＭＳ ゴシック" w:hAnsi="ＭＳ ゴシック"/>
                <w:sz w:val="18"/>
                <w:szCs w:val="18"/>
              </w:rPr>
              <w:t>過去に提供された安全データシート（以下「SDS」とい う。）の危険性又は有害性に係る情報が変更された</w:t>
            </w:r>
            <w:r w:rsidRPr="00F54B71">
              <w:rPr>
                <w:rFonts w:ascii="ＭＳ ゴシック" w:eastAsia="ＭＳ ゴシック" w:hAnsi="ＭＳ ゴシック" w:hint="eastAsia"/>
                <w:sz w:val="18"/>
                <w:szCs w:val="18"/>
              </w:rPr>
              <w:t>とき</w:t>
            </w:r>
          </w:p>
          <w:p w14:paraId="6E402781" w14:textId="77777777" w:rsidR="00051A68" w:rsidRPr="00F54B71" w:rsidRDefault="00051A68" w:rsidP="00051A68">
            <w:pPr>
              <w:ind w:firstLineChars="300" w:firstLine="540"/>
              <w:rPr>
                <w:rFonts w:ascii="ＭＳ ゴシック" w:eastAsia="ＭＳ ゴシック" w:hAnsi="ＭＳ ゴシック"/>
              </w:rPr>
            </w:pPr>
            <w:r w:rsidRPr="00F54B71">
              <w:rPr>
                <w:rFonts w:ascii="ＭＳ ゴシック" w:eastAsia="ＭＳ ゴシック" w:hAnsi="ＭＳ ゴシック" w:hint="eastAsia"/>
                <w:sz w:val="18"/>
                <w:szCs w:val="18"/>
              </w:rPr>
              <w:t>・</w:t>
            </w:r>
            <w:r w:rsidRPr="00F54B71">
              <w:rPr>
                <w:rFonts w:ascii="ＭＳ ゴシック" w:eastAsia="ＭＳ ゴシック" w:hAnsi="ＭＳ ゴシック"/>
                <w:sz w:val="18"/>
                <w:szCs w:val="18"/>
              </w:rPr>
              <w:t>濃度基準値が新たに設定された</w:t>
            </w:r>
            <w:r w:rsidRPr="00F54B71">
              <w:rPr>
                <w:rFonts w:ascii="ＭＳ ゴシック" w:eastAsia="ＭＳ ゴシック" w:hAnsi="ＭＳ ゴシック" w:hint="eastAsia"/>
                <w:sz w:val="18"/>
                <w:szCs w:val="18"/>
              </w:rPr>
              <w:t>とき</w:t>
            </w:r>
            <w:r w:rsidRPr="00F54B71">
              <w:rPr>
                <w:rFonts w:ascii="ＭＳ ゴシック" w:eastAsia="ＭＳ ゴシック" w:hAnsi="ＭＳ ゴシック"/>
                <w:sz w:val="18"/>
                <w:szCs w:val="18"/>
              </w:rPr>
              <w:t>又は当該値が変更された</w:t>
            </w:r>
            <w:r w:rsidRPr="00F54B71">
              <w:rPr>
                <w:rFonts w:ascii="ＭＳ ゴシック" w:eastAsia="ＭＳ ゴシック" w:hAnsi="ＭＳ ゴシック" w:hint="eastAsia"/>
                <w:sz w:val="18"/>
                <w:szCs w:val="18"/>
              </w:rPr>
              <w:t>とき</w:t>
            </w:r>
          </w:p>
        </w:tc>
        <w:tc>
          <w:tcPr>
            <w:tcW w:w="1134" w:type="dxa"/>
            <w:shd w:val="clear" w:color="auto" w:fill="auto"/>
          </w:tcPr>
          <w:p w14:paraId="2E386D43" w14:textId="6AC5D6BD"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45C45E4F" w14:textId="16D41170"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7EE1F322" w14:textId="77777777" w:rsidTr="004B410E">
        <w:trPr>
          <w:trHeight w:val="842"/>
        </w:trPr>
        <w:tc>
          <w:tcPr>
            <w:tcW w:w="6231" w:type="dxa"/>
            <w:shd w:val="clear" w:color="auto" w:fill="auto"/>
          </w:tcPr>
          <w:p w14:paraId="7F856109"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rPr>
              <w:t>②　特定された危険性又は有害性についてリスクの見積りを行っていますか。</w:t>
            </w:r>
          </w:p>
        </w:tc>
        <w:tc>
          <w:tcPr>
            <w:tcW w:w="1134" w:type="dxa"/>
            <w:shd w:val="clear" w:color="auto" w:fill="auto"/>
          </w:tcPr>
          <w:p w14:paraId="3AE889F6"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0601673B"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23661A29" w14:textId="77777777" w:rsidTr="004B410E">
        <w:tc>
          <w:tcPr>
            <w:tcW w:w="6231" w:type="dxa"/>
            <w:shd w:val="clear" w:color="auto" w:fill="auto"/>
          </w:tcPr>
          <w:p w14:paraId="3D39621A"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hint="eastAsia"/>
              </w:rPr>
              <w:t>③</w:t>
            </w:r>
            <w:r w:rsidRPr="00F54B71">
              <w:rPr>
                <w:rFonts w:ascii="ＭＳ ゴシック" w:eastAsia="ＭＳ ゴシック" w:hAnsi="ＭＳ ゴシック"/>
              </w:rPr>
              <w:t xml:space="preserve">　濃度基準値設定物質</w:t>
            </w:r>
            <w:r w:rsidRPr="00F54B71">
              <w:rPr>
                <w:rFonts w:ascii="ＭＳ ゴシック" w:eastAsia="ＭＳ ゴシック" w:hAnsi="ＭＳ ゴシック" w:hint="eastAsia"/>
              </w:rPr>
              <w:t>を製造又は取り扱ってる場合</w:t>
            </w:r>
            <w:r w:rsidRPr="00F54B71">
              <w:rPr>
                <w:rFonts w:ascii="ＭＳ ゴシック" w:eastAsia="ＭＳ ゴシック" w:hAnsi="ＭＳ ゴシック"/>
              </w:rPr>
              <w:t>、</w:t>
            </w:r>
            <w:r w:rsidRPr="00F54B71">
              <w:rPr>
                <w:rFonts w:ascii="ＭＳ ゴシック" w:eastAsia="ＭＳ ゴシック" w:hAnsi="ＭＳ ゴシック" w:hint="eastAsia"/>
              </w:rPr>
              <w:t>リスクアセスメント等において、</w:t>
            </w:r>
            <w:r w:rsidRPr="00F54B71">
              <w:rPr>
                <w:rFonts w:ascii="ＭＳ ゴシック" w:eastAsia="ＭＳ ゴシック" w:hAnsi="ＭＳ ゴシック"/>
              </w:rPr>
              <w:t>労働者のばく露濃度</w:t>
            </w:r>
            <w:r w:rsidRPr="00F54B71">
              <w:rPr>
                <w:rFonts w:ascii="ＭＳ ゴシック" w:eastAsia="ＭＳ ゴシック" w:hAnsi="ＭＳ ゴシック" w:hint="eastAsia"/>
              </w:rPr>
              <w:t>を</w:t>
            </w:r>
            <w:r w:rsidRPr="00F54B71">
              <w:rPr>
                <w:rFonts w:ascii="ＭＳ ゴシック" w:eastAsia="ＭＳ ゴシック" w:hAnsi="ＭＳ ゴシック"/>
              </w:rPr>
              <w:t>基準値以下</w:t>
            </w:r>
            <w:r w:rsidRPr="00F54B71">
              <w:rPr>
                <w:rFonts w:ascii="ＭＳ ゴシック" w:eastAsia="ＭＳ ゴシック" w:hAnsi="ＭＳ ゴシック" w:hint="eastAsia"/>
              </w:rPr>
              <w:t>であることを確認</w:t>
            </w:r>
            <w:r w:rsidRPr="00F54B71">
              <w:rPr>
                <w:rFonts w:ascii="ＭＳ ゴシック" w:eastAsia="ＭＳ ゴシック" w:hAnsi="ＭＳ ゴシック"/>
              </w:rPr>
              <w:t>していますか</w:t>
            </w:r>
            <w:r w:rsidRPr="00F54B71">
              <w:rPr>
                <w:rFonts w:ascii="ＭＳ ゴシック" w:eastAsia="ＭＳ ゴシック" w:hAnsi="ＭＳ ゴシック" w:hint="eastAsia"/>
              </w:rPr>
              <w:t>。</w:t>
            </w:r>
          </w:p>
        </w:tc>
        <w:tc>
          <w:tcPr>
            <w:tcW w:w="1134" w:type="dxa"/>
            <w:shd w:val="clear" w:color="auto" w:fill="auto"/>
          </w:tcPr>
          <w:p w14:paraId="5D7557EF"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79BB5984"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0F97DDCD" w14:textId="77777777" w:rsidTr="004B410E">
        <w:tc>
          <w:tcPr>
            <w:tcW w:w="6231" w:type="dxa"/>
            <w:shd w:val="clear" w:color="auto" w:fill="auto"/>
          </w:tcPr>
          <w:p w14:paraId="1F065E74" w14:textId="77777777" w:rsidR="00051A68" w:rsidRPr="00F54B71" w:rsidRDefault="00051A68" w:rsidP="00051A68">
            <w:pPr>
              <w:ind w:leftChars="200" w:left="630" w:hangingChars="100" w:hanging="210"/>
              <w:rPr>
                <w:rFonts w:ascii="ＭＳ ゴシック" w:eastAsia="ＭＳ ゴシック" w:hAnsi="ＭＳ ゴシック"/>
              </w:rPr>
            </w:pPr>
            <w:r w:rsidRPr="00F54B71">
              <w:rPr>
                <w:rFonts w:ascii="ＭＳ ゴシック" w:eastAsia="ＭＳ ゴシック" w:hAnsi="ＭＳ ゴシック" w:hint="eastAsia"/>
              </w:rPr>
              <w:t>※　リスクアセスメント見積もりの過程において、数理モデル等による推計におけるばく露濃度が濃度基準値の１／２を超えている場合、測定により、濃度基準値以下であることを確認しています</w:t>
            </w:r>
            <w:r>
              <w:rPr>
                <w:rFonts w:ascii="ＭＳ ゴシック" w:eastAsia="ＭＳ ゴシック" w:hAnsi="ＭＳ ゴシック" w:hint="eastAsia"/>
              </w:rPr>
              <w:t>か。</w:t>
            </w:r>
          </w:p>
        </w:tc>
        <w:tc>
          <w:tcPr>
            <w:tcW w:w="1134" w:type="dxa"/>
            <w:shd w:val="clear" w:color="auto" w:fill="auto"/>
          </w:tcPr>
          <w:p w14:paraId="52624D86"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2044EF2A"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51509F97" w14:textId="77777777" w:rsidTr="004B410E">
        <w:tc>
          <w:tcPr>
            <w:tcW w:w="6231" w:type="dxa"/>
            <w:shd w:val="clear" w:color="auto" w:fill="auto"/>
          </w:tcPr>
          <w:p w14:paraId="5024B626"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hint="eastAsia"/>
              </w:rPr>
              <w:t>④</w:t>
            </w:r>
            <w:r w:rsidRPr="00F54B71">
              <w:rPr>
                <w:rFonts w:ascii="ＭＳ ゴシック" w:eastAsia="ＭＳ ゴシック" w:hAnsi="ＭＳ ゴシック"/>
              </w:rPr>
              <w:t xml:space="preserve">　</w:t>
            </w:r>
            <w:r w:rsidRPr="00F54B71">
              <w:rPr>
                <w:rFonts w:ascii="ＭＳ ゴシック" w:eastAsia="ＭＳ ゴシック" w:hAnsi="ＭＳ ゴシック" w:hint="eastAsia"/>
              </w:rPr>
              <w:t>リスクアセスメントの結果を踏まえ、</w:t>
            </w:r>
            <w:r w:rsidRPr="00F54B71">
              <w:rPr>
                <w:rFonts w:ascii="ＭＳ ゴシック" w:eastAsia="ＭＳ ゴシック" w:hAnsi="ＭＳ ゴシック"/>
              </w:rPr>
              <w:t>リスク低減措置の検討を行っていますか。</w:t>
            </w:r>
          </w:p>
        </w:tc>
        <w:tc>
          <w:tcPr>
            <w:tcW w:w="1134" w:type="dxa"/>
            <w:shd w:val="clear" w:color="auto" w:fill="auto"/>
          </w:tcPr>
          <w:p w14:paraId="2B6C9DE2"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00F1A4EC"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031DC02F" w14:textId="77777777" w:rsidTr="004B410E">
        <w:tc>
          <w:tcPr>
            <w:tcW w:w="6231" w:type="dxa"/>
            <w:shd w:val="clear" w:color="auto" w:fill="auto"/>
          </w:tcPr>
          <w:p w14:paraId="1D0743FE" w14:textId="77777777" w:rsidR="00051A68" w:rsidRPr="00F54B71" w:rsidRDefault="00051A68" w:rsidP="00051A68">
            <w:pPr>
              <w:ind w:leftChars="200" w:left="630" w:hangingChars="100" w:hanging="210"/>
              <w:rPr>
                <w:rFonts w:ascii="ＭＳ ゴシック" w:eastAsia="ＭＳ ゴシック" w:hAnsi="ＭＳ ゴシック"/>
              </w:rPr>
            </w:pPr>
            <w:r w:rsidRPr="00F54B71">
              <w:rPr>
                <w:rFonts w:ascii="ＭＳ ゴシック" w:eastAsia="ＭＳ ゴシック" w:hAnsi="ＭＳ ゴシック" w:hint="eastAsia"/>
              </w:rPr>
              <w:t>※</w:t>
            </w:r>
            <w:r w:rsidRPr="00F54B71">
              <w:rPr>
                <w:rFonts w:ascii="ＭＳ ゴシック" w:eastAsia="ＭＳ ゴシック" w:hAnsi="ＭＳ ゴシック"/>
              </w:rPr>
              <w:t xml:space="preserve">　優先順位の高いリスク低減措置を採用するようにしていますか。</w:t>
            </w:r>
          </w:p>
          <w:p w14:paraId="3AC827F0" w14:textId="77777777" w:rsidR="00051A68" w:rsidRPr="00F54B71" w:rsidRDefault="00051A68" w:rsidP="00051A68">
            <w:pPr>
              <w:ind w:leftChars="300" w:left="630"/>
              <w:rPr>
                <w:rFonts w:ascii="ＭＳ ゴシック" w:eastAsia="ＭＳ ゴシック" w:hAnsi="ＭＳ ゴシック"/>
              </w:rPr>
            </w:pPr>
            <w:r w:rsidRPr="00F54B71">
              <w:rPr>
                <w:rFonts w:ascii="ＭＳ ゴシック" w:eastAsia="ＭＳ ゴシック" w:hAnsi="ＭＳ ゴシック" w:hint="eastAsia"/>
              </w:rPr>
              <w:t>※優先順位</w:t>
            </w:r>
          </w:p>
          <w:p w14:paraId="2BB0F2A9" w14:textId="77777777" w:rsidR="00051A68" w:rsidRPr="00F54B71" w:rsidRDefault="00051A68" w:rsidP="00051A68">
            <w:pPr>
              <w:ind w:leftChars="300" w:left="630" w:firstLineChars="100" w:firstLine="210"/>
              <w:rPr>
                <w:rFonts w:ascii="ＭＳ ゴシック" w:eastAsia="ＭＳ ゴシック" w:hAnsi="ＭＳ ゴシック"/>
              </w:rPr>
            </w:pPr>
            <w:r w:rsidRPr="00F54B71">
              <w:rPr>
                <w:rFonts w:ascii="ＭＳ ゴシック" w:eastAsia="ＭＳ ゴシック" w:hAnsi="ＭＳ ゴシック" w:hint="eastAsia"/>
              </w:rPr>
              <w:t>ⅰよりリスクが低い代替物への変更、</w:t>
            </w:r>
          </w:p>
          <w:p w14:paraId="3E5A1A62" w14:textId="77777777" w:rsidR="00051A68" w:rsidRPr="00F54B71" w:rsidRDefault="00051A68" w:rsidP="00051A68">
            <w:pPr>
              <w:ind w:leftChars="300" w:left="630" w:firstLineChars="100" w:firstLine="210"/>
              <w:rPr>
                <w:rFonts w:ascii="ＭＳ ゴシック" w:eastAsia="ＭＳ ゴシック" w:hAnsi="ＭＳ ゴシック"/>
              </w:rPr>
            </w:pPr>
            <w:r w:rsidRPr="00F54B71">
              <w:rPr>
                <w:rFonts w:ascii="ＭＳ ゴシック" w:eastAsia="ＭＳ ゴシック" w:hAnsi="ＭＳ ゴシック" w:hint="eastAsia"/>
              </w:rPr>
              <w:t>ⅱ工学的措置（密閉化等の設備的対策）、</w:t>
            </w:r>
          </w:p>
          <w:p w14:paraId="21B2E50A" w14:textId="77777777" w:rsidR="00051A68" w:rsidRPr="00F54B71" w:rsidRDefault="00051A68" w:rsidP="00051A68">
            <w:pPr>
              <w:ind w:leftChars="400" w:left="840"/>
              <w:rPr>
                <w:rFonts w:ascii="ＭＳ ゴシック" w:eastAsia="ＭＳ ゴシック" w:hAnsi="ＭＳ ゴシック"/>
              </w:rPr>
            </w:pPr>
            <w:r w:rsidRPr="00F54B71">
              <w:rPr>
                <w:rFonts w:ascii="ＭＳ ゴシック" w:eastAsia="ＭＳ ゴシック" w:hAnsi="ＭＳ ゴシック" w:hint="eastAsia"/>
              </w:rPr>
              <w:t>ⅲ管理的措置（作業手順見直し、作業者への教育等）、ⅳ個人用保護具</w:t>
            </w:r>
          </w:p>
        </w:tc>
        <w:tc>
          <w:tcPr>
            <w:tcW w:w="1134" w:type="dxa"/>
            <w:shd w:val="clear" w:color="auto" w:fill="auto"/>
          </w:tcPr>
          <w:p w14:paraId="67097664"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710FB849"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06267D2C" w14:textId="77777777" w:rsidTr="004B410E">
        <w:tc>
          <w:tcPr>
            <w:tcW w:w="6231" w:type="dxa"/>
            <w:shd w:val="clear" w:color="auto" w:fill="auto"/>
          </w:tcPr>
          <w:p w14:paraId="276281B3" w14:textId="77777777" w:rsidR="00051A68" w:rsidRPr="00F54B71" w:rsidRDefault="00051A68" w:rsidP="00051A68">
            <w:pPr>
              <w:ind w:leftChars="100" w:left="630" w:hangingChars="200" w:hanging="420"/>
              <w:rPr>
                <w:rFonts w:ascii="ＭＳ ゴシック" w:eastAsia="ＭＳ ゴシック" w:hAnsi="ＭＳ ゴシック"/>
              </w:rPr>
            </w:pPr>
            <w:r w:rsidRPr="00F54B71">
              <w:rPr>
                <w:rFonts w:ascii="ＭＳ ゴシック" w:eastAsia="ＭＳ ゴシック" w:hAnsi="ＭＳ ゴシック" w:hint="eastAsia"/>
              </w:rPr>
              <w:t>⑤　化学物質等の</w:t>
            </w:r>
            <w:r w:rsidRPr="00F54B71">
              <w:rPr>
                <w:rFonts w:ascii="ＭＳ ゴシック" w:eastAsia="ＭＳ ゴシック" w:hAnsi="ＭＳ ゴシック"/>
              </w:rPr>
              <w:t>リスクアセスメント</w:t>
            </w:r>
            <w:r w:rsidRPr="00F54B71">
              <w:rPr>
                <w:rFonts w:ascii="ＭＳ ゴシック" w:eastAsia="ＭＳ ゴシック" w:hAnsi="ＭＳ ゴシック" w:hint="eastAsia"/>
              </w:rPr>
              <w:t>等の結果に基づき実施する</w:t>
            </w:r>
            <w:r w:rsidRPr="00F54B71">
              <w:rPr>
                <w:rFonts w:ascii="ＭＳ ゴシック" w:eastAsia="ＭＳ ゴシック" w:hAnsi="ＭＳ ゴシック"/>
              </w:rPr>
              <w:t>健康診断等の</w:t>
            </w:r>
            <w:r w:rsidRPr="00F54B71">
              <w:rPr>
                <w:rFonts w:ascii="ＭＳ ゴシック" w:eastAsia="ＭＳ ゴシック" w:hAnsi="ＭＳ ゴシック" w:hint="eastAsia"/>
              </w:rPr>
              <w:t>要否について、労働者の意見を聴取した上で、判断していますか。</w:t>
            </w:r>
          </w:p>
        </w:tc>
        <w:tc>
          <w:tcPr>
            <w:tcW w:w="1134" w:type="dxa"/>
            <w:shd w:val="clear" w:color="auto" w:fill="auto"/>
          </w:tcPr>
          <w:p w14:paraId="09167378"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3D5878FE"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78C6AD04" w14:textId="77777777" w:rsidTr="004B410E">
        <w:tc>
          <w:tcPr>
            <w:tcW w:w="6231" w:type="dxa"/>
            <w:shd w:val="clear" w:color="auto" w:fill="auto"/>
          </w:tcPr>
          <w:p w14:paraId="0D9CACBF" w14:textId="77777777" w:rsidR="00051A68" w:rsidRPr="00F54B71" w:rsidRDefault="00051A68" w:rsidP="00051A68">
            <w:pPr>
              <w:ind w:leftChars="100" w:left="630" w:hangingChars="200" w:hanging="420"/>
              <w:rPr>
                <w:rFonts w:ascii="ＭＳ ゴシック" w:eastAsia="ＭＳ ゴシック" w:hAnsi="ＭＳ ゴシック"/>
              </w:rPr>
            </w:pPr>
            <w:r w:rsidRPr="00F54B71">
              <w:rPr>
                <w:rFonts w:ascii="ＭＳ ゴシック" w:eastAsia="ＭＳ ゴシック" w:hAnsi="ＭＳ ゴシック" w:hint="eastAsia"/>
              </w:rPr>
              <w:t>⑥　濃度基準値設定物質について、濃度基準値を超えたおそれがあった場合に、安衛則第577条の２第４項に基づく健康診断を速やかに実施していますか</w:t>
            </w:r>
          </w:p>
        </w:tc>
        <w:tc>
          <w:tcPr>
            <w:tcW w:w="1134" w:type="dxa"/>
            <w:shd w:val="clear" w:color="auto" w:fill="auto"/>
          </w:tcPr>
          <w:p w14:paraId="4E9BD1DC"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4ACEC0C9"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412FB1E0" w14:textId="77777777" w:rsidTr="004B410E">
        <w:tc>
          <w:tcPr>
            <w:tcW w:w="6231" w:type="dxa"/>
            <w:shd w:val="clear" w:color="auto" w:fill="auto"/>
          </w:tcPr>
          <w:p w14:paraId="78E87606" w14:textId="77777777" w:rsidR="00051A68" w:rsidRPr="00F54B71" w:rsidRDefault="00051A68" w:rsidP="00051A68">
            <w:pPr>
              <w:ind w:leftChars="100" w:left="630" w:hangingChars="200" w:hanging="420"/>
              <w:rPr>
                <w:rFonts w:ascii="ＭＳ ゴシック" w:eastAsia="ＭＳ ゴシック" w:hAnsi="ＭＳ ゴシック"/>
              </w:rPr>
            </w:pPr>
            <w:r w:rsidRPr="00F54B71">
              <w:rPr>
                <w:rFonts w:ascii="ＭＳ ゴシック" w:eastAsia="ＭＳ ゴシック" w:hAnsi="ＭＳ ゴシック" w:hint="eastAsia"/>
              </w:rPr>
              <w:lastRenderedPageBreak/>
              <w:t>⑦</w:t>
            </w:r>
            <w:r w:rsidRPr="00F54B71">
              <w:rPr>
                <w:rFonts w:ascii="ＭＳ ゴシック" w:eastAsia="ＭＳ ゴシック" w:hAnsi="ＭＳ ゴシック"/>
              </w:rPr>
              <w:t xml:space="preserve">　</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w:t>
            </w:r>
            <w:r w:rsidRPr="00F54B71">
              <w:rPr>
                <w:rFonts w:ascii="ＭＳ ゴシック" w:eastAsia="ＭＳ ゴシック" w:hAnsi="ＭＳ ゴシック" w:hint="eastAsia"/>
              </w:rPr>
              <w:t>の結果に基づく措置、</w:t>
            </w:r>
            <w:r>
              <w:rPr>
                <w:rFonts w:ascii="ＭＳ ゴシック" w:eastAsia="ＭＳ ゴシック" w:hAnsi="ＭＳ ゴシック" w:hint="eastAsia"/>
              </w:rPr>
              <w:t>労働者のばく露状況、関係労働者の意見聴取状況</w:t>
            </w:r>
            <w:r w:rsidRPr="00F54B71">
              <w:rPr>
                <w:rFonts w:ascii="ＭＳ ゴシック" w:eastAsia="ＭＳ ゴシック" w:hAnsi="ＭＳ ゴシック"/>
              </w:rPr>
              <w:t>について記録を作成し、</w:t>
            </w:r>
            <w:r>
              <w:rPr>
                <w:rFonts w:ascii="ＭＳ ゴシック" w:eastAsia="ＭＳ ゴシック" w:hAnsi="ＭＳ ゴシック" w:hint="eastAsia"/>
              </w:rPr>
              <w:t>３年</w:t>
            </w:r>
            <w:r w:rsidRPr="00F54B71">
              <w:rPr>
                <w:rFonts w:ascii="ＭＳ ゴシック" w:eastAsia="ＭＳ ゴシック" w:hAnsi="ＭＳ ゴシック"/>
              </w:rPr>
              <w:t>保存していますか。</w:t>
            </w:r>
          </w:p>
        </w:tc>
        <w:tc>
          <w:tcPr>
            <w:tcW w:w="1134" w:type="dxa"/>
            <w:shd w:val="clear" w:color="auto" w:fill="auto"/>
          </w:tcPr>
          <w:p w14:paraId="0904C2E3"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16B537F0"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368B15A2" w14:textId="77777777" w:rsidTr="004B410E">
        <w:tc>
          <w:tcPr>
            <w:tcW w:w="6231" w:type="dxa"/>
            <w:shd w:val="clear" w:color="auto" w:fill="auto"/>
          </w:tcPr>
          <w:p w14:paraId="5DC7C759"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hint="eastAsia"/>
              </w:rPr>
              <w:t>⑧</w:t>
            </w:r>
            <w:r w:rsidRPr="00F54B71">
              <w:rPr>
                <w:rFonts w:ascii="ＭＳ ゴシック" w:eastAsia="ＭＳ ゴシック" w:hAnsi="ＭＳ ゴシック"/>
              </w:rPr>
              <w:t xml:space="preserve">　ＳＤＳとリスクアセスメントの結果等を労働者に周知し、教育を行っていますか。</w:t>
            </w:r>
          </w:p>
        </w:tc>
        <w:tc>
          <w:tcPr>
            <w:tcW w:w="1134" w:type="dxa"/>
            <w:shd w:val="clear" w:color="auto" w:fill="auto"/>
          </w:tcPr>
          <w:p w14:paraId="54378D87"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723D58F8"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58A255CA" w14:textId="77777777" w:rsidTr="004B410E">
        <w:tc>
          <w:tcPr>
            <w:tcW w:w="6231" w:type="dxa"/>
            <w:shd w:val="clear" w:color="auto" w:fill="auto"/>
          </w:tcPr>
          <w:p w14:paraId="10C9C54A" w14:textId="77777777" w:rsidR="00051A68" w:rsidRPr="00F54B71" w:rsidRDefault="00051A68" w:rsidP="00051A68">
            <w:pPr>
              <w:ind w:leftChars="100" w:left="635" w:hanging="425"/>
              <w:rPr>
                <w:rFonts w:ascii="ＭＳ ゴシック" w:eastAsia="ＭＳ ゴシック" w:hAnsi="ＭＳ ゴシック"/>
              </w:rPr>
            </w:pPr>
            <w:r w:rsidRPr="00F54B71">
              <w:rPr>
                <w:rFonts w:ascii="ＭＳ ゴシック" w:eastAsia="ＭＳ ゴシック" w:hAnsi="ＭＳ ゴシック" w:hint="eastAsia"/>
              </w:rPr>
              <w:t>⑨</w:t>
            </w:r>
            <w:r w:rsidRPr="00F54B71">
              <w:rPr>
                <w:rFonts w:ascii="ＭＳ ゴシック" w:eastAsia="ＭＳ ゴシック" w:hAnsi="ＭＳ ゴシック"/>
              </w:rPr>
              <w:t xml:space="preserve">　リスクアセスメント対象物のうち、がん原性物質を製造</w:t>
            </w:r>
            <w:r w:rsidRPr="00F54B71">
              <w:rPr>
                <w:rFonts w:ascii="ＭＳ ゴシック" w:eastAsia="ＭＳ ゴシック" w:hAnsi="ＭＳ ゴシック" w:hint="eastAsia"/>
              </w:rPr>
              <w:t>し</w:t>
            </w:r>
            <w:r w:rsidRPr="00F54B71">
              <w:rPr>
                <w:rFonts w:ascii="ＭＳ ゴシック" w:eastAsia="ＭＳ ゴシック" w:hAnsi="ＭＳ ゴシック"/>
              </w:rPr>
              <w:t>又は取り扱っている場合、</w:t>
            </w:r>
            <w:r>
              <w:rPr>
                <w:rFonts w:ascii="ＭＳ ゴシック" w:eastAsia="ＭＳ ゴシック" w:hAnsi="ＭＳ ゴシック" w:hint="eastAsia"/>
              </w:rPr>
              <w:t>労働者の氏名や</w:t>
            </w:r>
            <w:r w:rsidRPr="00F54B71">
              <w:rPr>
                <w:rFonts w:ascii="ＭＳ ゴシック" w:eastAsia="ＭＳ ゴシック" w:hAnsi="ＭＳ ゴシック"/>
              </w:rPr>
              <w:t>作業記録</w:t>
            </w:r>
            <w:r>
              <w:rPr>
                <w:rFonts w:ascii="ＭＳ ゴシック" w:eastAsia="ＭＳ ゴシック" w:hAnsi="ＭＳ ゴシック" w:hint="eastAsia"/>
              </w:rPr>
              <w:t>、ばく露状況等</w:t>
            </w:r>
            <w:r w:rsidRPr="00F54B71">
              <w:rPr>
                <w:rFonts w:ascii="ＭＳ ゴシック" w:eastAsia="ＭＳ ゴシック" w:hAnsi="ＭＳ ゴシック"/>
              </w:rPr>
              <w:t>を作成し、30年保存していますか</w:t>
            </w:r>
            <w:r w:rsidRPr="00F54B71">
              <w:rPr>
                <w:rFonts w:ascii="ＭＳ ゴシック" w:eastAsia="ＭＳ ゴシック" w:hAnsi="ＭＳ ゴシック" w:hint="eastAsia"/>
              </w:rPr>
              <w:t>。</w:t>
            </w:r>
          </w:p>
        </w:tc>
        <w:tc>
          <w:tcPr>
            <w:tcW w:w="1134" w:type="dxa"/>
            <w:shd w:val="clear" w:color="auto" w:fill="auto"/>
          </w:tcPr>
          <w:p w14:paraId="27A26EC4"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tc>
        <w:tc>
          <w:tcPr>
            <w:tcW w:w="1129" w:type="dxa"/>
            <w:shd w:val="clear" w:color="auto" w:fill="auto"/>
          </w:tcPr>
          <w:p w14:paraId="1D80289A"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653456EB" w14:textId="77777777" w:rsidTr="004B410E">
        <w:tc>
          <w:tcPr>
            <w:tcW w:w="6231" w:type="dxa"/>
            <w:shd w:val="clear" w:color="auto" w:fill="auto"/>
          </w:tcPr>
          <w:p w14:paraId="66C208E9" w14:textId="77777777" w:rsidR="00051A68" w:rsidRPr="00F54B71" w:rsidRDefault="00051A68" w:rsidP="00051A68">
            <w:pPr>
              <w:ind w:left="425" w:hanging="425"/>
              <w:rPr>
                <w:rFonts w:ascii="ＭＳ ゴシック" w:eastAsia="ＭＳ ゴシック" w:hAnsi="ＭＳ ゴシック"/>
              </w:rPr>
            </w:pPr>
            <w:r w:rsidRPr="00F54B71">
              <w:rPr>
                <w:rFonts w:ascii="ＭＳ ゴシック" w:eastAsia="ＭＳ ゴシック" w:hAnsi="ＭＳ ゴシック" w:hint="eastAsia"/>
              </w:rPr>
              <w:t>６　皮膚等障害化学物質を取り扱う場合、不浸透性の保護具を着用させていますか。</w:t>
            </w:r>
          </w:p>
          <w:p w14:paraId="3CDCCD61" w14:textId="77777777" w:rsidR="00051A68" w:rsidRPr="00F54B71" w:rsidRDefault="00051A68" w:rsidP="00051A68">
            <w:pPr>
              <w:ind w:left="425" w:hanging="425"/>
              <w:rPr>
                <w:rFonts w:ascii="ＭＳ ゴシック" w:eastAsia="ＭＳ ゴシック" w:hAnsi="ＭＳ ゴシック"/>
              </w:rPr>
            </w:pPr>
            <w:r w:rsidRPr="00F54B71">
              <w:rPr>
                <w:rFonts w:ascii="ＭＳ ゴシック" w:eastAsia="ＭＳ ゴシック" w:hAnsi="ＭＳ ゴシック" w:hint="eastAsia"/>
              </w:rPr>
              <w:t xml:space="preserve">　　</w:t>
            </w:r>
            <w:r w:rsidRPr="00F54B71">
              <w:rPr>
                <w:rFonts w:ascii="ＭＳ ゴシック" w:eastAsia="ＭＳ ゴシック" w:hAnsi="ＭＳ ゴシック" w:hint="eastAsia"/>
                <w:sz w:val="16"/>
                <w:szCs w:val="16"/>
              </w:rPr>
              <w:t>※業種別マニュアルに従い措置している場合は、「□はい」とあわせて「□マニュアル」にチェックをしてください。</w:t>
            </w:r>
          </w:p>
        </w:tc>
        <w:tc>
          <w:tcPr>
            <w:tcW w:w="1134" w:type="dxa"/>
            <w:shd w:val="clear" w:color="auto" w:fill="auto"/>
          </w:tcPr>
          <w:p w14:paraId="7DBFC9F1"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□はい</w:t>
            </w:r>
          </w:p>
          <w:p w14:paraId="41B31C3C"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□ﾏﾆｭｱﾙ</w:t>
            </w:r>
          </w:p>
        </w:tc>
        <w:tc>
          <w:tcPr>
            <w:tcW w:w="1129" w:type="dxa"/>
            <w:shd w:val="clear" w:color="auto" w:fill="auto"/>
          </w:tcPr>
          <w:p w14:paraId="0F4F030A"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rPr>
              <w:t>□いいえ</w:t>
            </w:r>
          </w:p>
        </w:tc>
      </w:tr>
      <w:tr w:rsidR="00051A68" w:rsidRPr="00F54B71" w14:paraId="28C5EFA8" w14:textId="77777777" w:rsidTr="004B410E">
        <w:tc>
          <w:tcPr>
            <w:tcW w:w="6231" w:type="dxa"/>
            <w:shd w:val="clear" w:color="auto" w:fill="auto"/>
          </w:tcPr>
          <w:p w14:paraId="23F76FBB" w14:textId="77777777" w:rsidR="00051A68" w:rsidRPr="00F54B71" w:rsidRDefault="00051A68" w:rsidP="00051A68">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７　</w:t>
            </w:r>
            <w:r w:rsidRPr="00F54B71">
              <w:rPr>
                <w:rFonts w:ascii="ＭＳ ゴシック" w:eastAsia="ＭＳ ゴシック" w:hAnsi="ＭＳ ゴシック"/>
              </w:rPr>
              <w:t>リスクアセスメント対象物を小分けにして保管する際は</w:t>
            </w:r>
            <w:r w:rsidRPr="00F54B71">
              <w:rPr>
                <w:rFonts w:ascii="ＭＳ ゴシック" w:eastAsia="ＭＳ ゴシック" w:hAnsi="ＭＳ ゴシック" w:hint="eastAsia"/>
              </w:rPr>
              <w:t>当該物の名称と人体に及ぼす作用について、容器等に表示する等により、当該物を取り扱う者に明示していますか。</w:t>
            </w:r>
          </w:p>
        </w:tc>
        <w:tc>
          <w:tcPr>
            <w:tcW w:w="1134" w:type="dxa"/>
            <w:shd w:val="clear" w:color="auto" w:fill="auto"/>
          </w:tcPr>
          <w:p w14:paraId="66862429"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□はい</w:t>
            </w:r>
          </w:p>
        </w:tc>
        <w:tc>
          <w:tcPr>
            <w:tcW w:w="1129" w:type="dxa"/>
            <w:shd w:val="clear" w:color="auto" w:fill="auto"/>
          </w:tcPr>
          <w:p w14:paraId="432620D2"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□いいえ</w:t>
            </w:r>
          </w:p>
        </w:tc>
      </w:tr>
      <w:tr w:rsidR="00051A68" w:rsidRPr="00F54B71" w14:paraId="203E7F77" w14:textId="77777777" w:rsidTr="004B410E">
        <w:tc>
          <w:tcPr>
            <w:tcW w:w="6231" w:type="dxa"/>
            <w:shd w:val="clear" w:color="auto" w:fill="auto"/>
          </w:tcPr>
          <w:p w14:paraId="4C87D1ED" w14:textId="77777777" w:rsidR="00051A68" w:rsidRPr="00F54B71" w:rsidRDefault="00051A68" w:rsidP="00051A68">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８　リスクアセスメント対象物を製造し又は取り扱う設備に係る改造、修理、清掃等（当該設備を分解する作業又は当該設備の内部に立ち入る作業に限る）の注文がある場合に、当該注文の請負人に対し、当該リスクアセスメント</w:t>
            </w:r>
            <w:r w:rsidRPr="00F54B71">
              <w:rPr>
                <w:rFonts w:ascii="ＭＳ ゴシック" w:eastAsia="ＭＳ ゴシック" w:hAnsi="ＭＳ ゴシック"/>
              </w:rPr>
              <w:t>対象物の有害性等の情報を文書</w:t>
            </w:r>
            <w:r w:rsidRPr="00F54B71">
              <w:rPr>
                <w:rFonts w:ascii="ＭＳ ゴシック" w:eastAsia="ＭＳ ゴシック" w:hAnsi="ＭＳ ゴシック" w:hint="eastAsia"/>
              </w:rPr>
              <w:t>交付</w:t>
            </w:r>
            <w:r w:rsidRPr="00F54B71">
              <w:rPr>
                <w:rFonts w:ascii="ＭＳ ゴシック" w:eastAsia="ＭＳ ゴシック" w:hAnsi="ＭＳ ゴシック"/>
              </w:rPr>
              <w:t>等で</w:t>
            </w:r>
            <w:r w:rsidRPr="00F54B71">
              <w:rPr>
                <w:rFonts w:ascii="ＭＳ ゴシック" w:eastAsia="ＭＳ ゴシック" w:hAnsi="ＭＳ ゴシック" w:hint="eastAsia"/>
              </w:rPr>
              <w:t>通知していますか。</w:t>
            </w:r>
          </w:p>
        </w:tc>
        <w:tc>
          <w:tcPr>
            <w:tcW w:w="1134" w:type="dxa"/>
            <w:shd w:val="clear" w:color="auto" w:fill="auto"/>
          </w:tcPr>
          <w:p w14:paraId="118D5F65"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□はい</w:t>
            </w:r>
          </w:p>
        </w:tc>
        <w:tc>
          <w:tcPr>
            <w:tcW w:w="1129" w:type="dxa"/>
            <w:shd w:val="clear" w:color="auto" w:fill="auto"/>
          </w:tcPr>
          <w:p w14:paraId="7791678D"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□いいえ</w:t>
            </w:r>
          </w:p>
        </w:tc>
      </w:tr>
      <w:tr w:rsidR="00051A68" w:rsidRPr="00F54B71" w14:paraId="25EBE442" w14:textId="77777777" w:rsidTr="004B410E">
        <w:tc>
          <w:tcPr>
            <w:tcW w:w="6231" w:type="dxa"/>
            <w:shd w:val="clear" w:color="auto" w:fill="auto"/>
          </w:tcPr>
          <w:p w14:paraId="18ACB9CC" w14:textId="77777777" w:rsidR="00051A68" w:rsidRPr="00F54B71" w:rsidRDefault="00051A68" w:rsidP="00051A68">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９　</w:t>
            </w:r>
            <w:r>
              <w:rPr>
                <w:rFonts w:ascii="ＭＳ ゴシック" w:eastAsia="ＭＳ ゴシック" w:hAnsi="ＭＳ ゴシック" w:hint="eastAsia"/>
              </w:rPr>
              <w:t>労働者の</w:t>
            </w:r>
            <w:r w:rsidRPr="00F54B71">
              <w:rPr>
                <w:rFonts w:ascii="ＭＳ ゴシック" w:eastAsia="ＭＳ ゴシック" w:hAnsi="ＭＳ ゴシック" w:hint="eastAsia"/>
              </w:rPr>
              <w:t>雇入れ時に化学物質の危険有害性に関する事項等を教育していますか。</w:t>
            </w:r>
          </w:p>
        </w:tc>
        <w:tc>
          <w:tcPr>
            <w:tcW w:w="1134" w:type="dxa"/>
            <w:shd w:val="clear" w:color="auto" w:fill="auto"/>
          </w:tcPr>
          <w:p w14:paraId="3560781D"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□はい</w:t>
            </w:r>
          </w:p>
        </w:tc>
        <w:tc>
          <w:tcPr>
            <w:tcW w:w="1129" w:type="dxa"/>
            <w:shd w:val="clear" w:color="auto" w:fill="auto"/>
          </w:tcPr>
          <w:p w14:paraId="50ECC26E" w14:textId="77777777" w:rsidR="00051A68" w:rsidRPr="00F54B71" w:rsidRDefault="00051A68" w:rsidP="00051A68">
            <w:pPr>
              <w:rPr>
                <w:rFonts w:ascii="ＭＳ ゴシック" w:eastAsia="ＭＳ ゴシック" w:hAnsi="ＭＳ ゴシック"/>
              </w:rPr>
            </w:pPr>
            <w:r w:rsidRPr="00F54B71">
              <w:rPr>
                <w:rFonts w:ascii="ＭＳ ゴシック" w:eastAsia="ＭＳ ゴシック" w:hAnsi="ＭＳ ゴシック" w:hint="eastAsia"/>
              </w:rPr>
              <w:t>□いいえ</w:t>
            </w:r>
          </w:p>
        </w:tc>
      </w:tr>
    </w:tbl>
    <w:p w14:paraId="65A079D6" w14:textId="77777777" w:rsidR="00B61E61" w:rsidRPr="00EA7BCF" w:rsidRDefault="00B61E61" w:rsidP="00B61E61">
      <w:pPr>
        <w:spacing w:line="360" w:lineRule="exact"/>
        <w:rPr>
          <w:rFonts w:ascii="ＭＳ ゴシック" w:eastAsia="ＭＳ ゴシック" w:hAnsi="ＭＳ ゴシック"/>
        </w:rPr>
      </w:pPr>
      <w:r w:rsidRPr="00F54B71">
        <w:rPr>
          <w:rFonts w:ascii="ＭＳ ゴシック" w:eastAsia="ＭＳ ゴシック" w:hAnsi="ＭＳ ゴシック"/>
        </w:rPr>
        <w:t>※　自主点検の結果、実施できていない事項については、改善に取り組んでください。</w:t>
      </w:r>
      <w:r w:rsidRPr="00EA7BCF">
        <w:rPr>
          <w:rFonts w:ascii="ＭＳ ゴシック" w:eastAsia="ＭＳ ゴシック" w:hAnsi="ＭＳ ゴシック"/>
        </w:rPr>
        <w:t xml:space="preserve"> </w:t>
      </w:r>
    </w:p>
    <w:p w14:paraId="586EF9FB" w14:textId="77777777" w:rsidR="00B61E61" w:rsidRPr="00EA7BCF" w:rsidRDefault="00B61E61" w:rsidP="00B61E61">
      <w:pPr>
        <w:spacing w:line="360" w:lineRule="exact"/>
        <w:rPr>
          <w:rFonts w:ascii="ＭＳ ゴシック" w:eastAsia="ＭＳ ゴシック" w:hAnsi="ＭＳ ゴシック"/>
        </w:rPr>
      </w:pPr>
    </w:p>
    <w:p w14:paraId="3478F9F6" w14:textId="77777777" w:rsidR="00B61E61" w:rsidRPr="00723606" w:rsidRDefault="00B61E61" w:rsidP="00B61E61">
      <w:pPr>
        <w:spacing w:line="360" w:lineRule="exact"/>
        <w:rPr>
          <w:rFonts w:ascii="ＭＳ ゴシック" w:eastAsia="ＭＳ ゴシック" w:hAnsi="ＭＳ ゴシック"/>
          <w:sz w:val="24"/>
          <w:szCs w:val="24"/>
        </w:rPr>
      </w:pPr>
    </w:p>
    <w:p w14:paraId="255DF737" w14:textId="77777777" w:rsidR="00D4078E" w:rsidRPr="00B61E61" w:rsidRDefault="00D4078E"/>
    <w:sectPr w:rsidR="00D4078E" w:rsidRPr="00B61E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A1DE" w14:textId="77777777" w:rsidR="00696C04" w:rsidRDefault="00696C04" w:rsidP="00696C04">
      <w:r>
        <w:separator/>
      </w:r>
    </w:p>
  </w:endnote>
  <w:endnote w:type="continuationSeparator" w:id="0">
    <w:p w14:paraId="2B5737F2" w14:textId="77777777" w:rsidR="00696C04" w:rsidRDefault="00696C04" w:rsidP="0069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F5CC" w14:textId="77777777" w:rsidR="00696C04" w:rsidRDefault="00696C04" w:rsidP="00696C04">
      <w:r>
        <w:separator/>
      </w:r>
    </w:p>
  </w:footnote>
  <w:footnote w:type="continuationSeparator" w:id="0">
    <w:p w14:paraId="4E099B4A" w14:textId="77777777" w:rsidR="00696C04" w:rsidRDefault="00696C04" w:rsidP="0069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61"/>
    <w:rsid w:val="00000315"/>
    <w:rsid w:val="00051A68"/>
    <w:rsid w:val="000C6B06"/>
    <w:rsid w:val="00313E9C"/>
    <w:rsid w:val="0039285C"/>
    <w:rsid w:val="003F6D01"/>
    <w:rsid w:val="004B410E"/>
    <w:rsid w:val="00587325"/>
    <w:rsid w:val="00696C04"/>
    <w:rsid w:val="00900EF9"/>
    <w:rsid w:val="0098305B"/>
    <w:rsid w:val="00B61E61"/>
    <w:rsid w:val="00BF6563"/>
    <w:rsid w:val="00D4078E"/>
    <w:rsid w:val="00E176EB"/>
    <w:rsid w:val="00FB0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7BB47"/>
  <w15:chartTrackingRefBased/>
  <w15:docId w15:val="{CF0D5BC0-3ED3-4B05-829B-AFF4AC68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E6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E61"/>
    <w:pPr>
      <w:ind w:leftChars="400" w:left="840"/>
    </w:pPr>
  </w:style>
  <w:style w:type="paragraph" w:styleId="a4">
    <w:name w:val="header"/>
    <w:basedOn w:val="a"/>
    <w:link w:val="a5"/>
    <w:uiPriority w:val="99"/>
    <w:unhideWhenUsed/>
    <w:rsid w:val="00696C04"/>
    <w:pPr>
      <w:tabs>
        <w:tab w:val="center" w:pos="4252"/>
        <w:tab w:val="right" w:pos="8504"/>
      </w:tabs>
      <w:snapToGrid w:val="0"/>
    </w:pPr>
  </w:style>
  <w:style w:type="character" w:customStyle="1" w:styleId="a5">
    <w:name w:val="ヘッダー (文字)"/>
    <w:basedOn w:val="a0"/>
    <w:link w:val="a4"/>
    <w:uiPriority w:val="99"/>
    <w:rsid w:val="00696C04"/>
    <w:rPr>
      <w14:ligatures w14:val="none"/>
    </w:rPr>
  </w:style>
  <w:style w:type="paragraph" w:styleId="a6">
    <w:name w:val="footer"/>
    <w:basedOn w:val="a"/>
    <w:link w:val="a7"/>
    <w:uiPriority w:val="99"/>
    <w:unhideWhenUsed/>
    <w:rsid w:val="00696C04"/>
    <w:pPr>
      <w:tabs>
        <w:tab w:val="center" w:pos="4252"/>
        <w:tab w:val="right" w:pos="8504"/>
      </w:tabs>
      <w:snapToGrid w:val="0"/>
    </w:pPr>
  </w:style>
  <w:style w:type="character" w:customStyle="1" w:styleId="a7">
    <w:name w:val="フッター (文字)"/>
    <w:basedOn w:val="a0"/>
    <w:link w:val="a6"/>
    <w:uiPriority w:val="99"/>
    <w:rsid w:val="00696C0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157701489B184CABD6016B798282C0" ma:contentTypeVersion="15" ma:contentTypeDescription="新しいドキュメントを作成します。" ma:contentTypeScope="" ma:versionID="3d2dfa504f156b07ec55dd1843f13982">
  <xsd:schema xmlns:xsd="http://www.w3.org/2001/XMLSchema" xmlns:xs="http://www.w3.org/2001/XMLSchema" xmlns:p="http://schemas.microsoft.com/office/2006/metadata/properties" xmlns:ns2="dcc8acd3-c9ed-4c4e-b900-9857e13dc167" xmlns:ns3="c8886e6d-ca38-4783-ac23-8bd097117a79" targetNamespace="http://schemas.microsoft.com/office/2006/metadata/properties" ma:root="true" ma:fieldsID="3bcdcebf32fdde93bed18aed676aad6a" ns2:_="" ns3:_="">
    <xsd:import namespace="dcc8acd3-c9ed-4c4e-b900-9857e13dc167"/>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acd3-c9ed-4c4e-b900-9857e13dc1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573b7f-44f9-4ca2-b6e3-94e2ce4052c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8acd3-c9ed-4c4e-b900-9857e13dc167">
      <Terms xmlns="http://schemas.microsoft.com/office/infopath/2007/PartnerControls"/>
    </lcf76f155ced4ddcb4097134ff3c332f>
    <_Flow_SignoffStatus xmlns="dcc8acd3-c9ed-4c4e-b900-9857e13dc167" xsi:nil="true"/>
    <Owner xmlns="dcc8acd3-c9ed-4c4e-b900-9857e13dc167">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314D737D-EE86-42BD-B449-2C459226DA20}">
  <ds:schemaRefs>
    <ds:schemaRef ds:uri="http://schemas.microsoft.com/sharepoint/v3/contenttype/forms"/>
  </ds:schemaRefs>
</ds:datastoreItem>
</file>

<file path=customXml/itemProps2.xml><?xml version="1.0" encoding="utf-8"?>
<ds:datastoreItem xmlns:ds="http://schemas.openxmlformats.org/officeDocument/2006/customXml" ds:itemID="{E4266526-A1E8-456D-A9A6-DEE7E2A1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acd3-c9ed-4c4e-b900-9857e13dc167"/>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D925-31C9-41AB-9F19-733FBBB2463B}">
  <ds:schemaRefs>
    <ds:schemaRef ds:uri="http://schemas.microsoft.com/office/2006/metadata/properties"/>
    <ds:schemaRef ds:uri="http://schemas.microsoft.com/office/infopath/2007/PartnerControls"/>
    <ds:schemaRef ds:uri="dcc8acd3-c9ed-4c4e-b900-9857e13dc167"/>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494</Words>
  <Characters>2817</Characters>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0x0101008A157701489B184CABD6016B798282C0</vt:lpwstr>
  </property>
</Properties>
</file>