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0136A" w:rsidRPr="00031C8A" w:rsidRDefault="00AA5F91" w:rsidP="00044A06">
      <w:pPr>
        <w:spacing w:line="320" w:lineRule="exact"/>
        <w:jc w:val="center"/>
        <w:rPr>
          <w:rFonts w:ascii="メイリオ" w:eastAsia="メイリオ" w:hAnsi="メイリオ"/>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0288" behindDoc="1" locked="0" layoutInCell="1" allowOverlap="1">
                <wp:simplePos x="0" y="0"/>
                <wp:positionH relativeFrom="column">
                  <wp:posOffset>-224155</wp:posOffset>
                </wp:positionH>
                <wp:positionV relativeFrom="paragraph">
                  <wp:posOffset>60960</wp:posOffset>
                </wp:positionV>
                <wp:extent cx="6248400" cy="911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48400" cy="911542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EFE1" id="正方形/長方形 2" o:spid="_x0000_s1026" style="position:absolute;left:0;text-align:left;margin-left:-17.65pt;margin-top:4.8pt;width:492pt;height:7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" fillcolor="white [3201]" strokecolor="#70ad47 [3209]" strokeweight="1pt"/>
            </w:pict>
          </mc:Fallback>
        </mc:AlternateContent>
      </w:r>
      <w:r w:rsidR="00D80206" w:rsidRPr="00044A06">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1312" behindDoc="0" locked="0" layoutInCell="1" allowOverlap="1" wp14:anchorId="214DB525" wp14:editId="3D2B20F6">
                <wp:simplePos x="0" y="0"/>
                <wp:positionH relativeFrom="margin">
                  <wp:posOffset>-100330</wp:posOffset>
                </wp:positionH>
                <wp:positionV relativeFrom="paragraph">
                  <wp:posOffset>118110</wp:posOffset>
                </wp:positionV>
                <wp:extent cx="5962650" cy="6477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962650" cy="647700"/>
                        </a:xfrm>
                        <a:prstGeom prst="roundRect">
                          <a:avLst/>
                        </a:prstGeom>
                        <a:solidFill>
                          <a:schemeClr val="accent6">
                            <a:lumMod val="20000"/>
                            <a:lumOff val="80000"/>
                          </a:schemeClr>
                        </a:solidFill>
                        <a:ln/>
                      </wps:spPr>
                      <wps:style>
                        <a:lnRef idx="1">
                          <a:schemeClr val="accent6"/>
                        </a:lnRef>
                        <a:fillRef idx="2">
                          <a:schemeClr val="accent6"/>
                        </a:fillRef>
                        <a:effectRef idx="1">
                          <a:schemeClr val="accent6"/>
                        </a:effectRef>
                        <a:fontRef idx="minor">
                          <a:schemeClr val="dk1"/>
                        </a:fontRef>
                      </wps:style>
                      <wps:txbx>
                        <w:txbxContent>
                          <w:p w:rsidR="00472824" w:rsidRPr="0003030C" w:rsidRDefault="00472824" w:rsidP="00044A06">
                            <w:pPr>
                              <w:jc w:val="center"/>
                              <w:rPr>
                                <w:rFonts w:ascii="ＭＳ ゴシック" w:eastAsia="ＭＳ ゴシック" w:hAnsi="ＭＳ ゴシック"/>
                                <w:b/>
                                <w:sz w:val="40"/>
                                <w:szCs w:val="52"/>
                              </w:rPr>
                            </w:pPr>
                            <w:r w:rsidRPr="0003030C">
                              <w:rPr>
                                <w:rFonts w:ascii="ＭＳ ゴシック" w:eastAsia="ＭＳ ゴシック" w:hAnsi="ＭＳ ゴシック" w:hint="eastAsia"/>
                                <w:b/>
                                <w:color w:val="000000" w:themeColor="text1"/>
                                <w:kern w:val="0"/>
                                <w:sz w:val="40"/>
                                <w:szCs w:val="52"/>
                              </w:rPr>
                              <w:t>建設業に対する労働時間等説明会を開催します！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DB525" id="角丸四角形 6" o:spid="_x0000_s1026" style="position:absolute;left:0;text-align:left;margin-left:-7.9pt;margin-top:9.3pt;width:469.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" fillcolor="#e2efd9 [665]" strokecolor="#70ad47 [3209]" strokeweight=".5pt">
                <v:stroke joinstyle="miter"/>
                <v:textbox inset="0,0,0,0">
                  <w:txbxContent>
                    <w:p w:rsidR="00472824" w:rsidRPr="0003030C" w:rsidRDefault="00472824" w:rsidP="00044A06">
                      <w:pPr>
                        <w:jc w:val="center"/>
                        <w:rPr>
                          <w:rFonts w:ascii="ＭＳ ゴシック" w:eastAsia="ＭＳ ゴシック" w:hAnsi="ＭＳ ゴシック" w:hint="eastAsia"/>
                          <w:b/>
                          <w:sz w:val="40"/>
                          <w:szCs w:val="52"/>
                        </w:rPr>
                      </w:pPr>
                      <w:r w:rsidRPr="0003030C">
                        <w:rPr>
                          <w:rFonts w:ascii="ＭＳ ゴシック" w:eastAsia="ＭＳ ゴシック" w:hAnsi="ＭＳ ゴシック" w:hint="eastAsia"/>
                          <w:b/>
                          <w:color w:val="000000" w:themeColor="text1"/>
                          <w:kern w:val="0"/>
                          <w:sz w:val="40"/>
                          <w:szCs w:val="52"/>
                        </w:rPr>
                        <w:t>建設業に対する労働時間等説明会を開催します！</w:t>
                      </w:r>
                    </w:p>
                  </w:txbxContent>
                </v:textbox>
                <w10:wrap anchorx="margin"/>
              </v:roundrect>
            </w:pict>
          </mc:Fallback>
        </mc:AlternateContent>
      </w:r>
    </w:p>
    <w:p w:rsidR="009746DF" w:rsidRDefault="009746DF" w:rsidP="00044A06">
      <w:pPr>
        <w:widowControl/>
        <w:jc w:val="right"/>
        <w:rPr>
          <w:rFonts w:ascii="HG創英角ｺﾞｼｯｸUB" w:eastAsia="HG創英角ｺﾞｼｯｸUB" w:hAnsi="HG創英角ｺﾞｼｯｸUB" w:cs="Times New Roman"/>
          <w:sz w:val="28"/>
          <w:bdr w:val="single" w:sz="4" w:space="0" w:color="auto"/>
        </w:rPr>
      </w:pPr>
    </w:p>
    <w:p w:rsidR="00A82DC5" w:rsidRDefault="00A82DC5" w:rsidP="00044A06">
      <w:pPr>
        <w:widowControl/>
        <w:jc w:val="right"/>
        <w:rPr>
          <w:rFonts w:ascii="HG創英角ｺﾞｼｯｸUB" w:eastAsia="HG創英角ｺﾞｼｯｸUB" w:hAnsi="HG創英角ｺﾞｼｯｸUB" w:cs="Times New Roman"/>
          <w:sz w:val="28"/>
          <w:bdr w:val="single" w:sz="4" w:space="0" w:color="auto"/>
        </w:rPr>
      </w:pPr>
    </w:p>
    <w:p w:rsidR="00044A06" w:rsidRPr="004C3B76" w:rsidRDefault="00044A06" w:rsidP="00044A06">
      <w:pPr>
        <w:widowControl/>
        <w:jc w:val="right"/>
        <w:rPr>
          <w:rFonts w:ascii="HG創英角ｺﾞｼｯｸUB" w:eastAsia="HG創英角ｺﾞｼｯｸUB" w:hAnsi="HG創英角ｺﾞｼｯｸUB" w:cs="Times New Roman"/>
          <w:sz w:val="28"/>
          <w:bdr w:val="single" w:sz="4" w:space="0" w:color="auto"/>
        </w:rPr>
      </w:pPr>
      <w:r w:rsidRPr="004C3B76">
        <w:rPr>
          <w:rFonts w:ascii="HG創英角ｺﾞｼｯｸUB" w:eastAsia="HG創英角ｺﾞｼｯｸUB" w:hAnsi="HG創英角ｺﾞｼｯｸUB" w:cs="Times New Roman" w:hint="eastAsia"/>
          <w:sz w:val="28"/>
          <w:bdr w:val="single" w:sz="4" w:space="0" w:color="auto"/>
        </w:rPr>
        <w:t>参加無料</w:t>
      </w:r>
    </w:p>
    <w:p w:rsidR="00044A06" w:rsidRPr="00D80206" w:rsidRDefault="00CF502C" w:rsidP="00D80206">
      <w:pPr>
        <w:widowControl/>
        <w:jc w:val="right"/>
        <w:rPr>
          <w:rFonts w:ascii="メイリオ" w:eastAsia="メイリオ" w:hAnsi="メイリオ" w:cs="Times New Roman"/>
          <w:sz w:val="24"/>
        </w:rPr>
      </w:pPr>
      <w:r w:rsidRPr="00D80206">
        <w:rPr>
          <w:rFonts w:ascii="メイリオ" w:eastAsia="メイリオ" w:hAnsi="メイリオ" w:cs="Times New Roman" w:hint="eastAsia"/>
          <w:sz w:val="24"/>
        </w:rPr>
        <w:t>厚生労働省兵庫労働局・</w:t>
      </w:r>
      <w:r w:rsidR="00044A06" w:rsidRPr="00D80206">
        <w:rPr>
          <w:rFonts w:ascii="メイリオ" w:eastAsia="メイリオ" w:hAnsi="メイリオ" w:cs="Times New Roman" w:hint="eastAsia"/>
          <w:sz w:val="24"/>
        </w:rPr>
        <w:t>国土交通省近畿地方整備局</w:t>
      </w:r>
      <w:r w:rsidR="00FA5DEE" w:rsidRPr="00D80206">
        <w:rPr>
          <w:rFonts w:ascii="メイリオ" w:eastAsia="メイリオ" w:hAnsi="メイリオ" w:cs="Times New Roman" w:hint="eastAsia"/>
          <w:sz w:val="24"/>
        </w:rPr>
        <w:t>・兵庫県土木部</w:t>
      </w:r>
    </w:p>
    <w:p w:rsidR="00CF502C" w:rsidRPr="00D80206" w:rsidRDefault="00CF502C" w:rsidP="00FA5DEE">
      <w:pPr>
        <w:spacing w:line="320" w:lineRule="exact"/>
        <w:ind w:firstLineChars="100" w:firstLine="240"/>
        <w:rPr>
          <w:rFonts w:ascii="メイリオ" w:eastAsia="メイリオ" w:hAnsi="メイリオ"/>
          <w:sz w:val="24"/>
        </w:rPr>
      </w:pPr>
    </w:p>
    <w:p w:rsidR="00EF3AD3" w:rsidRDefault="002E44F0" w:rsidP="00FA5DEE">
      <w:pPr>
        <w:spacing w:line="320" w:lineRule="exact"/>
        <w:ind w:firstLineChars="100" w:firstLine="240"/>
        <w:rPr>
          <w:rFonts w:ascii="メイリオ" w:eastAsia="メイリオ" w:hAnsi="メイリオ"/>
          <w:sz w:val="24"/>
        </w:rPr>
      </w:pPr>
      <w:r w:rsidRPr="00D80206">
        <w:rPr>
          <w:rFonts w:ascii="メイリオ" w:eastAsia="メイリオ" w:hAnsi="メイリオ" w:hint="eastAsia"/>
          <w:sz w:val="24"/>
        </w:rPr>
        <w:t>建設業においては、令和６年４月から時間外労働の上限規制が適用され</w:t>
      </w:r>
      <w:r w:rsidR="00044A06" w:rsidRPr="00D80206">
        <w:rPr>
          <w:rFonts w:ascii="メイリオ" w:eastAsia="メイリオ" w:hAnsi="メイリオ" w:hint="eastAsia"/>
          <w:sz w:val="24"/>
        </w:rPr>
        <w:t>、より一層の法制度の周知や理解に加え、適正な工期設定等をはじめとした長時間労働の削減に向けたさらなる取</w:t>
      </w:r>
      <w:r w:rsidRPr="00D80206">
        <w:rPr>
          <w:rFonts w:ascii="メイリオ" w:eastAsia="メイリオ" w:hAnsi="メイリオ" w:hint="eastAsia"/>
          <w:sz w:val="24"/>
        </w:rPr>
        <w:t>組が必要となっていることから</w:t>
      </w:r>
      <w:r w:rsidR="005C6387" w:rsidRPr="00D80206">
        <w:rPr>
          <w:rFonts w:ascii="メイリオ" w:eastAsia="メイリオ" w:hAnsi="メイリオ" w:hint="eastAsia"/>
          <w:sz w:val="24"/>
        </w:rPr>
        <w:t>、以下のとおり、兵庫県下の建設業関係者</w:t>
      </w:r>
      <w:r w:rsidR="00044A06" w:rsidRPr="00D80206">
        <w:rPr>
          <w:rFonts w:ascii="メイリオ" w:eastAsia="メイリオ" w:hAnsi="メイリオ" w:hint="eastAsia"/>
          <w:sz w:val="24"/>
        </w:rPr>
        <w:t>を対象とした労働時間説明会を開催いたします。</w:t>
      </w:r>
    </w:p>
    <w:p w:rsidR="005B39D9" w:rsidRPr="00D80206" w:rsidRDefault="0003030C" w:rsidP="00FA5DEE">
      <w:pPr>
        <w:spacing w:line="320" w:lineRule="exact"/>
        <w:ind w:firstLineChars="100" w:firstLine="240"/>
        <w:rPr>
          <w:rFonts w:ascii="メイリオ" w:eastAsia="メイリオ" w:hAnsi="メイリオ"/>
          <w:sz w:val="24"/>
        </w:rPr>
      </w:pPr>
      <w:r>
        <w:rPr>
          <w:rFonts w:ascii="メイリオ" w:eastAsia="メイリオ" w:hAnsi="メイリオ" w:hint="eastAsia"/>
          <w:sz w:val="24"/>
        </w:rPr>
        <w:t>建設会社</w:t>
      </w:r>
      <w:r w:rsidR="002E44F0" w:rsidRPr="00D80206">
        <w:rPr>
          <w:rFonts w:ascii="メイリオ" w:eastAsia="メイリオ" w:hAnsi="メイリオ" w:hint="eastAsia"/>
          <w:sz w:val="24"/>
        </w:rPr>
        <w:t>担当者</w:t>
      </w:r>
      <w:r w:rsidR="00FA5DEE" w:rsidRPr="00D80206">
        <w:rPr>
          <w:rFonts w:ascii="メイリオ" w:eastAsia="メイリオ" w:hAnsi="メイリオ" w:hint="eastAsia"/>
          <w:sz w:val="24"/>
        </w:rPr>
        <w:t>による取組事例についてもご紹介します</w:t>
      </w:r>
      <w:r w:rsidR="002E44F0" w:rsidRPr="00D80206">
        <w:rPr>
          <w:rFonts w:ascii="メイリオ" w:eastAsia="メイリオ" w:hAnsi="メイリオ" w:hint="eastAsia"/>
          <w:sz w:val="24"/>
        </w:rPr>
        <w:t>ので、</w:t>
      </w:r>
      <w:r w:rsidR="00044A06" w:rsidRPr="00D80206">
        <w:rPr>
          <w:rFonts w:ascii="メイリオ" w:eastAsia="メイリオ" w:hAnsi="メイリオ" w:hint="eastAsia"/>
          <w:sz w:val="24"/>
        </w:rPr>
        <w:t>ぜひご参加ください。</w:t>
      </w:r>
    </w:p>
    <w:p w:rsidR="003E7B8E" w:rsidRDefault="003E7B8E" w:rsidP="00BF7E46">
      <w:pPr>
        <w:spacing w:line="320" w:lineRule="exact"/>
        <w:rPr>
          <w:rFonts w:ascii="メイリオ" w:eastAsia="メイリオ" w:hAnsi="メイリオ"/>
          <w:sz w:val="22"/>
        </w:rPr>
      </w:pPr>
    </w:p>
    <w:p w:rsidR="005F26CD" w:rsidRPr="00AA5F91" w:rsidRDefault="00FA5DEE" w:rsidP="005F26CD">
      <w:pPr>
        <w:spacing w:line="320" w:lineRule="exact"/>
        <w:rPr>
          <w:rFonts w:ascii="メイリオ" w:eastAsia="メイリオ" w:hAnsi="メイリオ"/>
          <w:sz w:val="24"/>
        </w:rPr>
      </w:pPr>
      <w:r w:rsidRPr="00AA5F91">
        <w:rPr>
          <w:rFonts w:ascii="メイリオ" w:eastAsia="メイリオ" w:hAnsi="メイリオ" w:hint="eastAsia"/>
          <w:sz w:val="24"/>
        </w:rPr>
        <w:t xml:space="preserve">１　</w:t>
      </w:r>
      <w:r w:rsidR="00F1659B" w:rsidRPr="00AA5F91">
        <w:rPr>
          <w:rFonts w:ascii="メイリオ" w:eastAsia="メイリオ" w:hAnsi="メイリオ" w:hint="eastAsia"/>
          <w:sz w:val="24"/>
        </w:rPr>
        <w:t>開催</w:t>
      </w:r>
      <w:r w:rsidR="00D9467E" w:rsidRPr="00AA5F91">
        <w:rPr>
          <w:rFonts w:ascii="メイリオ" w:eastAsia="メイリオ" w:hAnsi="メイリオ" w:hint="eastAsia"/>
          <w:sz w:val="24"/>
        </w:rPr>
        <w:t>日時・</w:t>
      </w:r>
      <w:r w:rsidR="00F1659B" w:rsidRPr="00AA5F91">
        <w:rPr>
          <w:rFonts w:ascii="メイリオ" w:eastAsia="メイリオ" w:hAnsi="メイリオ" w:hint="eastAsia"/>
          <w:sz w:val="24"/>
        </w:rPr>
        <w:t>場所</w:t>
      </w:r>
    </w:p>
    <w:p w:rsidR="00EF3AD3" w:rsidRDefault="00EF3AD3" w:rsidP="005F26CD">
      <w:pPr>
        <w:spacing w:line="320" w:lineRule="exact"/>
        <w:rPr>
          <w:rFonts w:ascii="メイリオ" w:eastAsia="メイリオ" w:hAnsi="メイリオ"/>
          <w:sz w:val="22"/>
        </w:rPr>
      </w:pPr>
    </w:p>
    <w:tbl>
      <w:tblPr>
        <w:tblStyle w:val="ac"/>
        <w:tblW w:w="8883" w:type="dxa"/>
        <w:tblInd w:w="279" w:type="dxa"/>
        <w:tblLayout w:type="fixed"/>
        <w:tblLook w:val="04A0" w:firstRow="1" w:lastRow="0" w:firstColumn="1" w:lastColumn="0" w:noHBand="0" w:noVBand="1"/>
      </w:tblPr>
      <w:tblGrid>
        <w:gridCol w:w="425"/>
        <w:gridCol w:w="1701"/>
        <w:gridCol w:w="1276"/>
        <w:gridCol w:w="4536"/>
        <w:gridCol w:w="945"/>
      </w:tblGrid>
      <w:tr w:rsidR="00E01BFC" w:rsidTr="00E01BFC">
        <w:tc>
          <w:tcPr>
            <w:tcW w:w="425" w:type="dxa"/>
          </w:tcPr>
          <w:p w:rsidR="00E01BFC" w:rsidRPr="00E01BFC" w:rsidRDefault="00E01BFC" w:rsidP="00E47DAD">
            <w:pPr>
              <w:spacing w:line="320" w:lineRule="exact"/>
              <w:jc w:val="center"/>
              <w:rPr>
                <w:rFonts w:ascii="メイリオ" w:eastAsia="メイリオ" w:hAnsi="メイリオ"/>
                <w:sz w:val="22"/>
                <w:szCs w:val="21"/>
              </w:rPr>
            </w:pPr>
          </w:p>
        </w:tc>
        <w:tc>
          <w:tcPr>
            <w:tcW w:w="1701"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開催日</w:t>
            </w:r>
          </w:p>
        </w:tc>
        <w:tc>
          <w:tcPr>
            <w:tcW w:w="1276"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時間</w:t>
            </w:r>
          </w:p>
        </w:tc>
        <w:tc>
          <w:tcPr>
            <w:tcW w:w="4536"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場所</w:t>
            </w:r>
          </w:p>
        </w:tc>
        <w:tc>
          <w:tcPr>
            <w:tcW w:w="945"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定員</w:t>
            </w:r>
          </w:p>
        </w:tc>
      </w:tr>
      <w:tr w:rsidR="00E01BFC" w:rsidTr="00AA5F91">
        <w:trPr>
          <w:trHeight w:val="872"/>
        </w:trPr>
        <w:tc>
          <w:tcPr>
            <w:tcW w:w="425" w:type="dxa"/>
            <w:vAlign w:val="center"/>
          </w:tcPr>
          <w:p w:rsidR="00E01BFC" w:rsidRPr="00E01BFC" w:rsidRDefault="00AA5F91" w:rsidP="005F26CD">
            <w:pPr>
              <w:spacing w:line="320" w:lineRule="exact"/>
              <w:rPr>
                <w:rFonts w:ascii="メイリオ" w:eastAsia="メイリオ" w:hAnsi="メイリオ"/>
                <w:sz w:val="22"/>
                <w:szCs w:val="21"/>
              </w:rPr>
            </w:pPr>
            <w:r>
              <w:rPr>
                <w:rFonts w:ascii="メイリオ" w:eastAsia="メイリオ" w:hAnsi="メイリオ" w:hint="eastAsia"/>
                <w:sz w:val="22"/>
                <w:szCs w:val="21"/>
              </w:rPr>
              <w:t>①</w:t>
            </w:r>
          </w:p>
        </w:tc>
        <w:tc>
          <w:tcPr>
            <w:tcW w:w="1701"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12月2日（月）</w:t>
            </w:r>
          </w:p>
        </w:tc>
        <w:tc>
          <w:tcPr>
            <w:tcW w:w="1276"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14：00～</w:t>
            </w:r>
          </w:p>
          <w:p w:rsidR="00E01BFC" w:rsidRPr="00E01BFC" w:rsidRDefault="00E01BFC" w:rsidP="00E47DAD">
            <w:pPr>
              <w:spacing w:line="320" w:lineRule="exact"/>
              <w:ind w:firstLineChars="100" w:firstLine="220"/>
              <w:rPr>
                <w:rFonts w:ascii="メイリオ" w:eastAsia="メイリオ" w:hAnsi="メイリオ"/>
                <w:sz w:val="22"/>
                <w:szCs w:val="21"/>
              </w:rPr>
            </w:pPr>
            <w:r w:rsidRPr="00E01BFC">
              <w:rPr>
                <w:rFonts w:ascii="メイリオ" w:eastAsia="メイリオ" w:hAnsi="メイリオ" w:hint="eastAsia"/>
                <w:sz w:val="22"/>
                <w:szCs w:val="21"/>
              </w:rPr>
              <w:t>15：45</w:t>
            </w:r>
          </w:p>
        </w:tc>
        <w:tc>
          <w:tcPr>
            <w:tcW w:w="4536"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 xml:space="preserve">神戸市産業振興センター　901会議室　</w:t>
            </w:r>
          </w:p>
          <w:p w:rsidR="00E01BFC" w:rsidRPr="00E01BFC" w:rsidRDefault="00E01BFC" w:rsidP="004C3B76">
            <w:pPr>
              <w:spacing w:line="320" w:lineRule="exact"/>
              <w:ind w:firstLineChars="400" w:firstLine="880"/>
              <w:rPr>
                <w:rFonts w:ascii="メイリオ" w:eastAsia="メイリオ" w:hAnsi="メイリオ"/>
                <w:sz w:val="22"/>
                <w:szCs w:val="21"/>
              </w:rPr>
            </w:pPr>
            <w:r w:rsidRPr="00E01BFC">
              <w:rPr>
                <w:rFonts w:ascii="メイリオ" w:eastAsia="メイリオ" w:hAnsi="メイリオ" w:hint="eastAsia"/>
                <w:sz w:val="22"/>
                <w:szCs w:val="21"/>
              </w:rPr>
              <w:t>（神戸市中央区東川崎町</w:t>
            </w:r>
            <w:r w:rsidRPr="00E01BFC">
              <w:rPr>
                <w:rFonts w:ascii="メイリオ" w:eastAsia="メイリオ" w:hAnsi="メイリオ"/>
                <w:sz w:val="22"/>
                <w:szCs w:val="21"/>
              </w:rPr>
              <w:t>1－8－4）</w:t>
            </w:r>
          </w:p>
        </w:tc>
        <w:tc>
          <w:tcPr>
            <w:tcW w:w="945" w:type="dxa"/>
            <w:vAlign w:val="center"/>
          </w:tcPr>
          <w:p w:rsidR="00E01BFC" w:rsidRPr="00E01BFC" w:rsidRDefault="00E01BFC" w:rsidP="004C3B76">
            <w:pPr>
              <w:spacing w:line="320" w:lineRule="exact"/>
              <w:jc w:val="right"/>
              <w:rPr>
                <w:rFonts w:ascii="メイリオ" w:eastAsia="メイリオ" w:hAnsi="メイリオ"/>
                <w:sz w:val="22"/>
                <w:szCs w:val="21"/>
              </w:rPr>
            </w:pPr>
            <w:r w:rsidRPr="00E01BFC">
              <w:rPr>
                <w:rFonts w:ascii="メイリオ" w:eastAsia="メイリオ" w:hAnsi="メイリオ" w:hint="eastAsia"/>
                <w:sz w:val="22"/>
                <w:szCs w:val="21"/>
              </w:rPr>
              <w:t>100名</w:t>
            </w:r>
          </w:p>
        </w:tc>
      </w:tr>
      <w:tr w:rsidR="00E01BFC" w:rsidTr="00AA5F91">
        <w:trPr>
          <w:trHeight w:val="841"/>
        </w:trPr>
        <w:tc>
          <w:tcPr>
            <w:tcW w:w="425" w:type="dxa"/>
            <w:vAlign w:val="center"/>
          </w:tcPr>
          <w:p w:rsidR="00E01BFC" w:rsidRPr="00E01BFC" w:rsidRDefault="00AA5F91" w:rsidP="005F26CD">
            <w:pPr>
              <w:spacing w:line="320" w:lineRule="exact"/>
              <w:rPr>
                <w:rFonts w:ascii="メイリオ" w:eastAsia="メイリオ" w:hAnsi="メイリオ"/>
                <w:sz w:val="22"/>
                <w:szCs w:val="21"/>
              </w:rPr>
            </w:pPr>
            <w:r>
              <w:rPr>
                <w:rFonts w:ascii="メイリオ" w:eastAsia="メイリオ" w:hAnsi="メイリオ" w:hint="eastAsia"/>
                <w:sz w:val="22"/>
                <w:szCs w:val="21"/>
              </w:rPr>
              <w:t>②</w:t>
            </w:r>
          </w:p>
        </w:tc>
        <w:tc>
          <w:tcPr>
            <w:tcW w:w="1701"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12月4日（水）</w:t>
            </w:r>
          </w:p>
        </w:tc>
        <w:tc>
          <w:tcPr>
            <w:tcW w:w="1276" w:type="dxa"/>
            <w:vAlign w:val="center"/>
          </w:tcPr>
          <w:p w:rsidR="00E01BFC" w:rsidRPr="00E01BFC" w:rsidRDefault="00E01BFC" w:rsidP="00E47DA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14：00～</w:t>
            </w:r>
          </w:p>
          <w:p w:rsidR="00E01BFC" w:rsidRPr="00E01BFC" w:rsidRDefault="00E01BFC" w:rsidP="00E47DAD">
            <w:pPr>
              <w:spacing w:line="320" w:lineRule="exact"/>
              <w:ind w:firstLineChars="100" w:firstLine="220"/>
              <w:rPr>
                <w:rFonts w:ascii="メイリオ" w:eastAsia="メイリオ" w:hAnsi="メイリオ"/>
                <w:sz w:val="22"/>
                <w:szCs w:val="21"/>
              </w:rPr>
            </w:pPr>
            <w:r w:rsidRPr="00E01BFC">
              <w:rPr>
                <w:rFonts w:ascii="メイリオ" w:eastAsia="メイリオ" w:hAnsi="メイリオ" w:hint="eastAsia"/>
                <w:sz w:val="22"/>
                <w:szCs w:val="21"/>
              </w:rPr>
              <w:t>15：45</w:t>
            </w:r>
          </w:p>
        </w:tc>
        <w:tc>
          <w:tcPr>
            <w:tcW w:w="4536" w:type="dxa"/>
            <w:vAlign w:val="center"/>
          </w:tcPr>
          <w:p w:rsidR="00E01BFC" w:rsidRPr="00E01BFC" w:rsidRDefault="00E01BFC" w:rsidP="00D80206">
            <w:pPr>
              <w:spacing w:line="320" w:lineRule="exact"/>
              <w:rPr>
                <w:rFonts w:ascii="メイリオ" w:eastAsia="メイリオ" w:hAnsi="メイリオ"/>
                <w:sz w:val="22"/>
                <w:szCs w:val="21"/>
              </w:rPr>
            </w:pPr>
            <w:r w:rsidRPr="00E01BFC">
              <w:rPr>
                <w:rFonts w:ascii="メイリオ" w:eastAsia="メイリオ" w:hAnsi="メイリオ"/>
                <w:sz w:val="22"/>
                <w:szCs w:val="21"/>
              </w:rPr>
              <w:t>SHOWAグループ市民会館</w:t>
            </w:r>
            <w:r w:rsidRPr="00E01BFC">
              <w:rPr>
                <w:rFonts w:ascii="メイリオ" w:eastAsia="メイリオ" w:hAnsi="メイリオ" w:hint="eastAsia"/>
                <w:sz w:val="22"/>
                <w:szCs w:val="21"/>
              </w:rPr>
              <w:t>(</w:t>
            </w:r>
            <w:r w:rsidRPr="00E01BFC">
              <w:rPr>
                <w:rFonts w:ascii="メイリオ" w:eastAsia="メイリオ" w:hAnsi="メイリオ"/>
                <w:sz w:val="22"/>
                <w:szCs w:val="21"/>
              </w:rPr>
              <w:t>加古川市民会館)</w:t>
            </w:r>
            <w:r w:rsidRPr="00E01BFC">
              <w:rPr>
                <w:rFonts w:ascii="メイリオ" w:eastAsia="メイリオ" w:hAnsi="メイリオ" w:hint="eastAsia"/>
                <w:sz w:val="22"/>
                <w:szCs w:val="21"/>
              </w:rPr>
              <w:t xml:space="preserve">　大会議室</w:t>
            </w:r>
            <w:r w:rsidRPr="00E01BFC">
              <w:rPr>
                <w:rFonts w:ascii="メイリオ" w:eastAsia="メイリオ" w:hAnsi="メイリオ"/>
                <w:sz w:val="22"/>
                <w:szCs w:val="21"/>
              </w:rPr>
              <w:t>（加古川市加古川町北在家2000）</w:t>
            </w:r>
          </w:p>
        </w:tc>
        <w:tc>
          <w:tcPr>
            <w:tcW w:w="945" w:type="dxa"/>
            <w:vAlign w:val="center"/>
          </w:tcPr>
          <w:p w:rsidR="00E01BFC" w:rsidRPr="00E01BFC" w:rsidRDefault="00E01BFC" w:rsidP="004A076D">
            <w:pPr>
              <w:spacing w:line="320" w:lineRule="exact"/>
              <w:jc w:val="right"/>
              <w:rPr>
                <w:rFonts w:ascii="メイリオ" w:eastAsia="メイリオ" w:hAnsi="メイリオ"/>
                <w:sz w:val="22"/>
                <w:szCs w:val="21"/>
              </w:rPr>
            </w:pPr>
            <w:r w:rsidRPr="00E01BFC">
              <w:rPr>
                <w:rFonts w:ascii="メイリオ" w:eastAsia="メイリオ" w:hAnsi="メイリオ" w:hint="eastAsia"/>
                <w:sz w:val="22"/>
                <w:szCs w:val="21"/>
              </w:rPr>
              <w:t>70名</w:t>
            </w:r>
          </w:p>
        </w:tc>
      </w:tr>
      <w:tr w:rsidR="00E01BFC" w:rsidTr="00AA5F91">
        <w:trPr>
          <w:trHeight w:val="840"/>
        </w:trPr>
        <w:tc>
          <w:tcPr>
            <w:tcW w:w="425" w:type="dxa"/>
            <w:vAlign w:val="center"/>
          </w:tcPr>
          <w:p w:rsidR="00E01BFC" w:rsidRPr="00E01BFC" w:rsidRDefault="00AA5F91" w:rsidP="005F26CD">
            <w:pPr>
              <w:spacing w:line="320" w:lineRule="exact"/>
              <w:rPr>
                <w:rFonts w:ascii="メイリオ" w:eastAsia="メイリオ" w:hAnsi="メイリオ"/>
                <w:sz w:val="22"/>
                <w:szCs w:val="21"/>
              </w:rPr>
            </w:pPr>
            <w:r>
              <w:rPr>
                <w:rFonts w:ascii="メイリオ" w:eastAsia="メイリオ" w:hAnsi="メイリオ" w:hint="eastAsia"/>
                <w:sz w:val="22"/>
                <w:szCs w:val="21"/>
              </w:rPr>
              <w:t>③</w:t>
            </w:r>
          </w:p>
        </w:tc>
        <w:tc>
          <w:tcPr>
            <w:tcW w:w="1701"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12月9日（月）</w:t>
            </w:r>
          </w:p>
        </w:tc>
        <w:tc>
          <w:tcPr>
            <w:tcW w:w="1276" w:type="dxa"/>
            <w:vAlign w:val="center"/>
          </w:tcPr>
          <w:p w:rsidR="00E01BFC" w:rsidRPr="00E01BFC" w:rsidRDefault="00E01BFC" w:rsidP="00E47DA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14：00～</w:t>
            </w:r>
          </w:p>
          <w:p w:rsidR="00E01BFC" w:rsidRPr="00E01BFC" w:rsidRDefault="00E01BFC" w:rsidP="00E47DAD">
            <w:pPr>
              <w:spacing w:line="320" w:lineRule="exact"/>
              <w:ind w:firstLineChars="100" w:firstLine="220"/>
              <w:rPr>
                <w:rFonts w:ascii="メイリオ" w:eastAsia="メイリオ" w:hAnsi="メイリオ"/>
                <w:sz w:val="22"/>
                <w:szCs w:val="21"/>
              </w:rPr>
            </w:pPr>
            <w:r w:rsidRPr="00E01BFC">
              <w:rPr>
                <w:rFonts w:ascii="メイリオ" w:eastAsia="メイリオ" w:hAnsi="メイリオ" w:hint="eastAsia"/>
                <w:sz w:val="22"/>
                <w:szCs w:val="21"/>
              </w:rPr>
              <w:t>15：45</w:t>
            </w:r>
          </w:p>
        </w:tc>
        <w:tc>
          <w:tcPr>
            <w:tcW w:w="4536" w:type="dxa"/>
            <w:vAlign w:val="center"/>
          </w:tcPr>
          <w:p w:rsidR="00E01BFC" w:rsidRPr="00E01BFC" w:rsidRDefault="00E01BFC" w:rsidP="004A076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豊岡市民会館　大会議室</w:t>
            </w:r>
          </w:p>
          <w:p w:rsidR="00E01BFC" w:rsidRPr="00E01BFC" w:rsidRDefault="00E01BFC" w:rsidP="004C3B76">
            <w:pPr>
              <w:spacing w:line="320" w:lineRule="exact"/>
              <w:ind w:firstLineChars="800" w:firstLine="1760"/>
              <w:rPr>
                <w:rFonts w:ascii="メイリオ" w:eastAsia="メイリオ" w:hAnsi="メイリオ"/>
                <w:sz w:val="22"/>
                <w:szCs w:val="21"/>
              </w:rPr>
            </w:pPr>
            <w:r w:rsidRPr="00E01BFC">
              <w:rPr>
                <w:rFonts w:ascii="メイリオ" w:eastAsia="メイリオ" w:hAnsi="メイリオ" w:hint="eastAsia"/>
                <w:sz w:val="22"/>
                <w:szCs w:val="21"/>
              </w:rPr>
              <w:t>（豊岡市立野町</w:t>
            </w:r>
            <w:r w:rsidRPr="00E01BFC">
              <w:rPr>
                <w:rFonts w:ascii="メイリオ" w:eastAsia="メイリオ" w:hAnsi="メイリオ"/>
                <w:sz w:val="22"/>
                <w:szCs w:val="21"/>
              </w:rPr>
              <w:t>20－34）</w:t>
            </w:r>
          </w:p>
        </w:tc>
        <w:tc>
          <w:tcPr>
            <w:tcW w:w="945" w:type="dxa"/>
            <w:vAlign w:val="center"/>
          </w:tcPr>
          <w:p w:rsidR="00E01BFC" w:rsidRPr="00E01BFC" w:rsidRDefault="00E01BFC" w:rsidP="004A076D">
            <w:pPr>
              <w:spacing w:line="320" w:lineRule="exact"/>
              <w:jc w:val="right"/>
              <w:rPr>
                <w:rFonts w:ascii="メイリオ" w:eastAsia="メイリオ" w:hAnsi="メイリオ"/>
                <w:sz w:val="22"/>
                <w:szCs w:val="21"/>
              </w:rPr>
            </w:pPr>
            <w:r w:rsidRPr="00E01BFC">
              <w:rPr>
                <w:rFonts w:ascii="メイリオ" w:eastAsia="メイリオ" w:hAnsi="メイリオ" w:hint="eastAsia"/>
                <w:sz w:val="22"/>
                <w:szCs w:val="21"/>
              </w:rPr>
              <w:t>85名</w:t>
            </w:r>
          </w:p>
        </w:tc>
      </w:tr>
    </w:tbl>
    <w:p w:rsidR="00044A06" w:rsidRDefault="00044A06" w:rsidP="005F26CD">
      <w:pPr>
        <w:spacing w:line="320" w:lineRule="exact"/>
        <w:rPr>
          <w:rFonts w:ascii="メイリオ" w:eastAsia="メイリオ" w:hAnsi="メイリオ"/>
          <w:sz w:val="22"/>
        </w:rPr>
      </w:pPr>
    </w:p>
    <w:p w:rsidR="00D9467E" w:rsidRPr="00D80206" w:rsidRDefault="00FA5DEE" w:rsidP="00D9467E">
      <w:pPr>
        <w:spacing w:line="320" w:lineRule="exact"/>
        <w:rPr>
          <w:rFonts w:ascii="メイリオ" w:eastAsia="メイリオ" w:hAnsi="メイリオ"/>
          <w:sz w:val="24"/>
        </w:rPr>
      </w:pPr>
      <w:r w:rsidRPr="00D80206">
        <w:rPr>
          <w:rFonts w:ascii="メイリオ" w:eastAsia="メイリオ" w:hAnsi="メイリオ" w:hint="eastAsia"/>
          <w:sz w:val="24"/>
        </w:rPr>
        <w:t xml:space="preserve">２　</w:t>
      </w:r>
      <w:r w:rsidR="00D9467E" w:rsidRPr="00D80206">
        <w:rPr>
          <w:rFonts w:ascii="メイリオ" w:eastAsia="メイリオ" w:hAnsi="メイリオ" w:hint="eastAsia"/>
          <w:sz w:val="24"/>
        </w:rPr>
        <w:t>説明</w:t>
      </w:r>
      <w:r w:rsidR="004C3B76" w:rsidRPr="00D80206">
        <w:rPr>
          <w:rFonts w:ascii="メイリオ" w:eastAsia="メイリオ" w:hAnsi="メイリオ" w:hint="eastAsia"/>
          <w:sz w:val="24"/>
        </w:rPr>
        <w:t>内容</w:t>
      </w:r>
    </w:p>
    <w:p w:rsidR="00D80206" w:rsidRDefault="00AA5F91" w:rsidP="00AA5F91">
      <w:pPr>
        <w:spacing w:line="320" w:lineRule="exact"/>
        <w:ind w:firstLineChars="100" w:firstLine="240"/>
        <w:rPr>
          <w:rFonts w:ascii="メイリオ" w:eastAsia="メイリオ" w:hAnsi="メイリオ"/>
          <w:sz w:val="24"/>
        </w:rPr>
      </w:pPr>
      <w:r>
        <w:rPr>
          <w:rFonts w:ascii="メイリオ" w:eastAsia="メイリオ" w:hAnsi="メイリオ" w:hint="eastAsia"/>
          <w:sz w:val="24"/>
        </w:rPr>
        <w:t>（1）</w:t>
      </w:r>
      <w:r w:rsidR="008914C8" w:rsidRPr="00D80206">
        <w:rPr>
          <w:rFonts w:ascii="メイリオ" w:eastAsia="メイリオ" w:hAnsi="メイリオ"/>
          <w:sz w:val="24"/>
        </w:rPr>
        <w:t>建設</w:t>
      </w:r>
      <w:r w:rsidR="004C3B76" w:rsidRPr="00D80206">
        <w:rPr>
          <w:rFonts w:ascii="メイリオ" w:eastAsia="メイリオ" w:hAnsi="メイリオ"/>
          <w:sz w:val="24"/>
        </w:rPr>
        <w:t>業における時間外労働の上限規制について</w:t>
      </w:r>
    </w:p>
    <w:p w:rsidR="004C3B76" w:rsidRPr="00D80206" w:rsidRDefault="004C3B76" w:rsidP="00D80206">
      <w:pPr>
        <w:spacing w:line="320" w:lineRule="exact"/>
        <w:jc w:val="right"/>
        <w:rPr>
          <w:rFonts w:ascii="メイリオ" w:eastAsia="メイリオ" w:hAnsi="メイリオ"/>
          <w:sz w:val="24"/>
        </w:rPr>
      </w:pPr>
      <w:r w:rsidRPr="00D80206">
        <w:rPr>
          <w:rFonts w:ascii="メイリオ" w:eastAsia="メイリオ" w:hAnsi="メイリオ"/>
          <w:sz w:val="24"/>
        </w:rPr>
        <w:t>〔兵庫労働局</w:t>
      </w:r>
      <w:r w:rsidR="00D80206">
        <w:rPr>
          <w:rFonts w:ascii="メイリオ" w:eastAsia="メイリオ" w:hAnsi="メイリオ" w:hint="eastAsia"/>
          <w:sz w:val="24"/>
        </w:rPr>
        <w:t>労働基準部監督課・</w:t>
      </w:r>
      <w:r w:rsidRPr="00D80206">
        <w:rPr>
          <w:rFonts w:ascii="メイリオ" w:eastAsia="メイリオ" w:hAnsi="メイリオ"/>
          <w:sz w:val="24"/>
        </w:rPr>
        <w:t>労働基準</w:t>
      </w:r>
      <w:r w:rsidR="00D80206">
        <w:rPr>
          <w:rFonts w:ascii="メイリオ" w:eastAsia="メイリオ" w:hAnsi="メイリオ" w:hint="eastAsia"/>
          <w:sz w:val="24"/>
        </w:rPr>
        <w:t>監督署</w:t>
      </w:r>
      <w:r w:rsidRPr="00D80206">
        <w:rPr>
          <w:rFonts w:ascii="メイリオ" w:eastAsia="メイリオ" w:hAnsi="メイリオ"/>
          <w:sz w:val="24"/>
        </w:rPr>
        <w:t>〕</w:t>
      </w:r>
    </w:p>
    <w:p w:rsidR="00D80206" w:rsidRDefault="00AA5F91" w:rsidP="00AA5F91">
      <w:pPr>
        <w:spacing w:line="320" w:lineRule="exact"/>
        <w:ind w:firstLineChars="100" w:firstLine="240"/>
        <w:rPr>
          <w:rFonts w:ascii="メイリオ" w:eastAsia="メイリオ" w:hAnsi="メイリオ"/>
          <w:sz w:val="24"/>
        </w:rPr>
      </w:pPr>
      <w:r>
        <w:rPr>
          <w:rFonts w:ascii="メイリオ" w:eastAsia="メイリオ" w:hAnsi="メイリオ" w:hint="eastAsia"/>
          <w:sz w:val="24"/>
        </w:rPr>
        <w:t>（2）</w:t>
      </w:r>
      <w:r w:rsidR="002E44F0" w:rsidRPr="00D80206">
        <w:rPr>
          <w:rFonts w:ascii="メイリオ" w:eastAsia="メイリオ" w:hAnsi="メイリオ" w:hint="eastAsia"/>
          <w:sz w:val="24"/>
        </w:rPr>
        <w:t>国土交通省における働き方改革等の推進</w:t>
      </w:r>
      <w:r w:rsidR="0051165A">
        <w:rPr>
          <w:rFonts w:ascii="メイリオ" w:eastAsia="メイリオ" w:hAnsi="メイリオ" w:hint="eastAsia"/>
          <w:sz w:val="24"/>
        </w:rPr>
        <w:t>について</w:t>
      </w:r>
    </w:p>
    <w:p w:rsidR="004C3B76" w:rsidRPr="00D80206" w:rsidRDefault="004C3B76" w:rsidP="00D80206">
      <w:pPr>
        <w:spacing w:line="320" w:lineRule="exact"/>
        <w:ind w:firstLineChars="100" w:firstLine="240"/>
        <w:jc w:val="right"/>
        <w:rPr>
          <w:rFonts w:ascii="メイリオ" w:eastAsia="メイリオ" w:hAnsi="メイリオ"/>
          <w:sz w:val="24"/>
        </w:rPr>
      </w:pPr>
      <w:r w:rsidRPr="00D80206">
        <w:rPr>
          <w:rFonts w:ascii="メイリオ" w:eastAsia="メイリオ" w:hAnsi="メイリオ"/>
          <w:sz w:val="24"/>
        </w:rPr>
        <w:t>〔国土交通省近畿地方整備局〕</w:t>
      </w:r>
    </w:p>
    <w:p w:rsidR="00D80206" w:rsidRDefault="00AA5F91" w:rsidP="008914C8">
      <w:pPr>
        <w:spacing w:line="320" w:lineRule="exact"/>
        <w:ind w:firstLineChars="100" w:firstLine="240"/>
        <w:rPr>
          <w:rFonts w:ascii="メイリオ" w:eastAsia="メイリオ" w:hAnsi="メイリオ"/>
          <w:sz w:val="24"/>
        </w:rPr>
      </w:pPr>
      <w:r>
        <w:rPr>
          <w:rFonts w:ascii="メイリオ" w:eastAsia="メイリオ" w:hAnsi="メイリオ" w:hint="eastAsia"/>
          <w:sz w:val="24"/>
        </w:rPr>
        <w:t>（3）</w:t>
      </w:r>
      <w:r w:rsidR="00A82DC5" w:rsidRPr="00D80206">
        <w:rPr>
          <w:rFonts w:ascii="メイリオ" w:eastAsia="メイリオ" w:hAnsi="メイリオ" w:hint="eastAsia"/>
          <w:sz w:val="24"/>
        </w:rPr>
        <w:t>兵庫県における担い手確保の取組等について</w:t>
      </w:r>
    </w:p>
    <w:p w:rsidR="00A82DC5" w:rsidRPr="00D80206" w:rsidRDefault="00A82DC5" w:rsidP="00D80206">
      <w:pPr>
        <w:spacing w:line="320" w:lineRule="exact"/>
        <w:jc w:val="right"/>
        <w:rPr>
          <w:rFonts w:ascii="メイリオ" w:eastAsia="メイリオ" w:hAnsi="メイリオ"/>
          <w:sz w:val="24"/>
        </w:rPr>
      </w:pPr>
      <w:r w:rsidRPr="00D80206">
        <w:rPr>
          <w:rFonts w:ascii="メイリオ" w:eastAsia="メイリオ" w:hAnsi="メイリオ" w:hint="eastAsia"/>
          <w:sz w:val="24"/>
        </w:rPr>
        <w:t>〔兵庫県土木部技術企画課〕</w:t>
      </w:r>
    </w:p>
    <w:p w:rsidR="008914C8" w:rsidRPr="00D80206" w:rsidRDefault="00AA5F91" w:rsidP="008914C8">
      <w:pPr>
        <w:spacing w:line="320" w:lineRule="exact"/>
        <w:ind w:firstLineChars="100" w:firstLine="240"/>
        <w:rPr>
          <w:rFonts w:ascii="メイリオ" w:eastAsia="メイリオ" w:hAnsi="メイリオ"/>
          <w:sz w:val="24"/>
        </w:rPr>
      </w:pPr>
      <w:r>
        <w:rPr>
          <w:rFonts w:ascii="メイリオ" w:eastAsia="メイリオ" w:hAnsi="メイリオ" w:hint="eastAsia"/>
          <w:sz w:val="24"/>
        </w:rPr>
        <w:t>（4）</w:t>
      </w:r>
      <w:r w:rsidR="004C3B76" w:rsidRPr="00D80206">
        <w:rPr>
          <w:rFonts w:ascii="メイリオ" w:eastAsia="メイリオ" w:hAnsi="メイリオ" w:hint="eastAsia"/>
          <w:sz w:val="24"/>
        </w:rPr>
        <w:t>建設業における労働時間削減に向けた取組事例</w:t>
      </w:r>
    </w:p>
    <w:p w:rsidR="004C3B76" w:rsidRPr="00D80206" w:rsidRDefault="004C3B76" w:rsidP="00D80206">
      <w:pPr>
        <w:spacing w:line="320" w:lineRule="exact"/>
        <w:jc w:val="right"/>
        <w:rPr>
          <w:rFonts w:ascii="メイリオ" w:eastAsia="メイリオ" w:hAnsi="メイリオ"/>
          <w:sz w:val="24"/>
        </w:rPr>
      </w:pPr>
      <w:r w:rsidRPr="00D80206">
        <w:rPr>
          <w:rFonts w:ascii="メイリオ" w:eastAsia="メイリオ" w:hAnsi="メイリオ" w:hint="eastAsia"/>
          <w:sz w:val="24"/>
        </w:rPr>
        <w:t>〔</w:t>
      </w:r>
      <w:r w:rsidR="008914C8" w:rsidRPr="00D80206">
        <w:rPr>
          <w:rFonts w:ascii="メイリオ" w:eastAsia="メイリオ" w:hAnsi="メイリオ" w:hint="eastAsia"/>
          <w:sz w:val="24"/>
        </w:rPr>
        <w:t>一般社団法人</w:t>
      </w:r>
      <w:r w:rsidRPr="00D80206">
        <w:rPr>
          <w:rFonts w:ascii="メイリオ" w:eastAsia="メイリオ" w:hAnsi="メイリオ" w:hint="eastAsia"/>
          <w:sz w:val="24"/>
        </w:rPr>
        <w:t>日本建設業連合会関西支部</w:t>
      </w:r>
      <w:r w:rsidR="008914C8" w:rsidRPr="00D80206">
        <w:rPr>
          <w:rFonts w:ascii="メイリオ" w:eastAsia="メイリオ" w:hAnsi="メイリオ" w:hint="eastAsia"/>
          <w:sz w:val="24"/>
        </w:rPr>
        <w:t xml:space="preserve">　中島慎吾 氏</w:t>
      </w:r>
      <w:r w:rsidRPr="00D80206">
        <w:rPr>
          <w:rFonts w:ascii="メイリオ" w:eastAsia="メイリオ" w:hAnsi="メイリオ" w:hint="eastAsia"/>
          <w:sz w:val="24"/>
        </w:rPr>
        <w:t>〕</w:t>
      </w:r>
    </w:p>
    <w:p w:rsidR="002E44F0" w:rsidRDefault="00AA5F91" w:rsidP="00525F99">
      <w:pPr>
        <w:spacing w:line="320" w:lineRule="exact"/>
        <w:rPr>
          <w:rFonts w:ascii="メイリオ" w:eastAsia="メイリオ" w:hAnsi="メイリオ"/>
          <w:sz w:val="22"/>
        </w:rPr>
      </w:pPr>
      <w:r w:rsidRPr="00D80206">
        <w:rPr>
          <w:noProof/>
          <w:sz w:val="22"/>
        </w:rPr>
        <w:drawing>
          <wp:anchor distT="0" distB="0" distL="114300" distR="114300" simplePos="0" relativeHeight="251659263" behindDoc="1" locked="0" layoutInCell="1" allowOverlap="1" wp14:anchorId="45AE23A6" wp14:editId="449A750A">
            <wp:simplePos x="0" y="0"/>
            <wp:positionH relativeFrom="column">
              <wp:posOffset>2442845</wp:posOffset>
            </wp:positionH>
            <wp:positionV relativeFrom="paragraph">
              <wp:posOffset>60960</wp:posOffset>
            </wp:positionV>
            <wp:extent cx="1092835" cy="1314450"/>
            <wp:effectExtent l="0" t="0" r="0" b="0"/>
            <wp:wrapSquare wrapText="bothSides"/>
            <wp:docPr id="13" name="図 13" descr="https://www.mhlw.go.jp/content/11200000/001302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hlw.go.jp/content/11200000/001302237.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6236" t="17582" r="18815" b="26923"/>
                    <a:stretch/>
                  </pic:blipFill>
                  <pic:spPr bwMode="auto">
                    <a:xfrm>
                      <a:off x="0" y="0"/>
                      <a:ext cx="109283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3AD3" w:rsidRPr="00D80206" w:rsidRDefault="00EF3AD3" w:rsidP="00EF3AD3">
      <w:pPr>
        <w:spacing w:line="320" w:lineRule="exact"/>
        <w:rPr>
          <w:rFonts w:ascii="メイリオ" w:eastAsia="メイリオ" w:hAnsi="メイリオ"/>
          <w:sz w:val="24"/>
        </w:rPr>
      </w:pPr>
      <w:r w:rsidRPr="00D80206">
        <w:rPr>
          <w:rFonts w:ascii="メイリオ" w:eastAsia="メイリオ" w:hAnsi="メイリオ" w:hint="eastAsia"/>
          <w:sz w:val="24"/>
        </w:rPr>
        <w:t>３　対象</w:t>
      </w:r>
    </w:p>
    <w:p w:rsidR="00EF3AD3" w:rsidRPr="00D80206" w:rsidRDefault="00EF3AD3" w:rsidP="00EF3AD3">
      <w:pPr>
        <w:spacing w:line="320" w:lineRule="exact"/>
        <w:rPr>
          <w:rFonts w:ascii="メイリオ" w:eastAsia="メイリオ" w:hAnsi="メイリオ"/>
          <w:sz w:val="24"/>
        </w:rPr>
      </w:pPr>
      <w:r w:rsidRPr="00D80206">
        <w:rPr>
          <w:rFonts w:ascii="メイリオ" w:eastAsia="メイリオ" w:hAnsi="メイリオ" w:hint="eastAsia"/>
          <w:sz w:val="24"/>
        </w:rPr>
        <w:t xml:space="preserve">　　兵庫県内の建設業関係者</w:t>
      </w:r>
    </w:p>
    <w:p w:rsidR="00EF3AD3" w:rsidRDefault="00EF3AD3" w:rsidP="00525F99">
      <w:pPr>
        <w:spacing w:line="320" w:lineRule="exact"/>
        <w:rPr>
          <w:rFonts w:ascii="メイリオ" w:eastAsia="メイリオ" w:hAnsi="メイリオ"/>
          <w:sz w:val="22"/>
        </w:rPr>
      </w:pPr>
    </w:p>
    <w:p w:rsidR="00EF3AD3" w:rsidRDefault="00AA5F91" w:rsidP="00525F99">
      <w:pPr>
        <w:spacing w:line="32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3360" behindDoc="0" locked="0" layoutInCell="1" allowOverlap="1">
                <wp:simplePos x="0" y="0"/>
                <wp:positionH relativeFrom="column">
                  <wp:posOffset>3433445</wp:posOffset>
                </wp:positionH>
                <wp:positionV relativeFrom="paragraph">
                  <wp:posOffset>76835</wp:posOffset>
                </wp:positionV>
                <wp:extent cx="2114550" cy="428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14550" cy="428625"/>
                        </a:xfrm>
                        <a:prstGeom prst="rect">
                          <a:avLst/>
                        </a:prstGeom>
                        <a:solidFill>
                          <a:schemeClr val="lt1"/>
                        </a:solidFill>
                        <a:ln w="6350">
                          <a:solidFill>
                            <a:schemeClr val="tx1"/>
                          </a:solidFill>
                          <a:prstDash val="sysDot"/>
                        </a:ln>
                      </wps:spPr>
                      <wps:txbx>
                        <w:txbxContent>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厚生労働省</w:t>
                            </w:r>
                            <w:r w:rsidRPr="00AA5F91">
                              <w:rPr>
                                <w:rFonts w:ascii="ＭＳ ゴシック" w:eastAsia="ＭＳ ゴシック" w:hAnsi="ＭＳ ゴシック"/>
                                <w:sz w:val="18"/>
                                <w:szCs w:val="16"/>
                              </w:rPr>
                              <w:t>労働基準局</w:t>
                            </w:r>
                            <w:r w:rsidRPr="00AA5F91">
                              <w:rPr>
                                <w:rFonts w:ascii="ＭＳ ゴシック" w:eastAsia="ＭＳ ゴシック" w:hAnsi="ＭＳ ゴシック" w:hint="eastAsia"/>
                                <w:sz w:val="18"/>
                                <w:szCs w:val="16"/>
                              </w:rPr>
                              <w:t>広報</w:t>
                            </w:r>
                            <w:r w:rsidRPr="00AA5F91">
                              <w:rPr>
                                <w:rFonts w:ascii="ＭＳ ゴシック" w:eastAsia="ＭＳ ゴシック" w:hAnsi="ＭＳ ゴシック"/>
                                <w:sz w:val="18"/>
                                <w:szCs w:val="16"/>
                              </w:rPr>
                              <w:t>キャラクター</w:t>
                            </w:r>
                          </w:p>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 xml:space="preserve">　　</w:t>
                            </w:r>
                            <w:r w:rsidRPr="00AA5F91">
                              <w:rPr>
                                <w:rFonts w:ascii="ＭＳ ゴシック" w:eastAsia="ＭＳ ゴシック" w:hAnsi="ＭＳ ゴシック"/>
                                <w:sz w:val="18"/>
                                <w:szCs w:val="16"/>
                              </w:rPr>
                              <w:t xml:space="preserve">　　</w:t>
                            </w:r>
                            <w:r w:rsidRPr="00AA5F91">
                              <w:rPr>
                                <w:rFonts w:ascii="ＭＳ ゴシック" w:eastAsia="ＭＳ ゴシック" w:hAnsi="ＭＳ ゴシック" w:hint="eastAsia"/>
                                <w:sz w:val="18"/>
                                <w:szCs w:val="16"/>
                              </w:rPr>
                              <w:t xml:space="preserve">　たしかめたん</w:t>
                            </w:r>
                          </w:p>
                          <w:p w:rsidR="00472824" w:rsidRPr="000A5447" w:rsidRDefault="00472824">
                            <w:pPr>
                              <w:rPr>
                                <w:rFonts w:ascii="ＭＳ ゴシック" w:eastAsia="ＭＳ ゴシック" w:hAnsi="ＭＳ ゴシック"/>
                                <w:sz w:val="14"/>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70.35pt;margin-top:6.05pt;width:166.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" fillcolor="white [3201]" strokecolor="black [3213]" strokeweight=".5pt">
                <v:stroke dashstyle="1 1"/>
                <v:textbox inset="0,0,0,0">
                  <w:txbxContent>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厚生労働省</w:t>
                      </w:r>
                      <w:r w:rsidRPr="00AA5F91">
                        <w:rPr>
                          <w:rFonts w:ascii="ＭＳ ゴシック" w:eastAsia="ＭＳ ゴシック" w:hAnsi="ＭＳ ゴシック"/>
                          <w:sz w:val="18"/>
                          <w:szCs w:val="16"/>
                        </w:rPr>
                        <w:t>労働基準局</w:t>
                      </w:r>
                      <w:r w:rsidRPr="00AA5F91">
                        <w:rPr>
                          <w:rFonts w:ascii="ＭＳ ゴシック" w:eastAsia="ＭＳ ゴシック" w:hAnsi="ＭＳ ゴシック" w:hint="eastAsia"/>
                          <w:sz w:val="18"/>
                          <w:szCs w:val="16"/>
                        </w:rPr>
                        <w:t>広報</w:t>
                      </w:r>
                      <w:r w:rsidRPr="00AA5F91">
                        <w:rPr>
                          <w:rFonts w:ascii="ＭＳ ゴシック" w:eastAsia="ＭＳ ゴシック" w:hAnsi="ＭＳ ゴシック"/>
                          <w:sz w:val="18"/>
                          <w:szCs w:val="16"/>
                        </w:rPr>
                        <w:t>キャラクター</w:t>
                      </w:r>
                    </w:p>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 xml:space="preserve">　　</w:t>
                      </w:r>
                      <w:r w:rsidRPr="00AA5F91">
                        <w:rPr>
                          <w:rFonts w:ascii="ＭＳ ゴシック" w:eastAsia="ＭＳ ゴシック" w:hAnsi="ＭＳ ゴシック"/>
                          <w:sz w:val="18"/>
                          <w:szCs w:val="16"/>
                        </w:rPr>
                        <w:t xml:space="preserve">　　</w:t>
                      </w:r>
                      <w:r w:rsidRPr="00AA5F91">
                        <w:rPr>
                          <w:rFonts w:ascii="ＭＳ ゴシック" w:eastAsia="ＭＳ ゴシック" w:hAnsi="ＭＳ ゴシック" w:hint="eastAsia"/>
                          <w:sz w:val="18"/>
                          <w:szCs w:val="16"/>
                        </w:rPr>
                        <w:t xml:space="preserve">　たしかめたん</w:t>
                      </w:r>
                    </w:p>
                    <w:p w:rsidR="00472824" w:rsidRPr="000A5447" w:rsidRDefault="00472824">
                      <w:pPr>
                        <w:rPr>
                          <w:rFonts w:ascii="ＭＳ ゴシック" w:eastAsia="ＭＳ ゴシック" w:hAnsi="ＭＳ ゴシック"/>
                          <w:sz w:val="14"/>
                          <w:szCs w:val="16"/>
                        </w:rPr>
                      </w:pPr>
                    </w:p>
                  </w:txbxContent>
                </v:textbox>
              </v:shape>
            </w:pict>
          </mc:Fallback>
        </mc:AlternateContent>
      </w:r>
    </w:p>
    <w:p w:rsidR="00EF3AD3" w:rsidRDefault="00EF3AD3" w:rsidP="00525F99">
      <w:pPr>
        <w:spacing w:line="320" w:lineRule="exact"/>
        <w:rPr>
          <w:rFonts w:ascii="メイリオ" w:eastAsia="メイリオ" w:hAnsi="メイリオ"/>
          <w:sz w:val="22"/>
        </w:rPr>
      </w:pPr>
    </w:p>
    <w:p w:rsidR="00CB18D4" w:rsidRPr="00031C8A" w:rsidRDefault="00CB18D4" w:rsidP="00525F99">
      <w:pPr>
        <w:spacing w:line="320" w:lineRule="exact"/>
        <w:rPr>
          <w:rFonts w:ascii="メイリオ" w:eastAsia="メイリオ" w:hAnsi="メイリオ"/>
          <w:sz w:val="22"/>
        </w:rPr>
      </w:pPr>
    </w:p>
    <w:p w:rsidR="00EF3AD3" w:rsidRDefault="00AA5F91" w:rsidP="00B81583">
      <w:pPr>
        <w:spacing w:line="320" w:lineRule="exact"/>
        <w:rPr>
          <w:rFonts w:ascii="メイリオ" w:eastAsia="メイリオ" w:hAnsi="メイリオ"/>
          <w:sz w:val="22"/>
        </w:rPr>
      </w:pPr>
      <w:r>
        <w:rPr>
          <w:rFonts w:ascii="HG丸ｺﾞｼｯｸM-PRO" w:eastAsia="HG丸ｺﾞｼｯｸM-PRO" w:hAnsi="HG丸ｺﾞｼｯｸM-PRO" w:cs="Times New Roman"/>
          <w:noProof/>
          <w:sz w:val="22"/>
        </w:rPr>
        <w:lastRenderedPageBreak/>
        <mc:AlternateContent>
          <mc:Choice Requires="wps">
            <w:drawing>
              <wp:anchor distT="0" distB="0" distL="114300" distR="114300" simplePos="0" relativeHeight="251665408" behindDoc="1" locked="0" layoutInCell="1" allowOverlap="1" wp14:anchorId="43236636" wp14:editId="4014F9D6">
                <wp:simplePos x="0" y="0"/>
                <wp:positionH relativeFrom="column">
                  <wp:posOffset>-164934</wp:posOffset>
                </wp:positionH>
                <wp:positionV relativeFrom="paragraph">
                  <wp:posOffset>35284</wp:posOffset>
                </wp:positionV>
                <wp:extent cx="6191250" cy="7215809"/>
                <wp:effectExtent l="0" t="0" r="19050" b="23495"/>
                <wp:wrapNone/>
                <wp:docPr id="4" name="正方形/長方形 4"/>
                <wp:cNvGraphicFramePr/>
                <a:graphic xmlns:a="http://schemas.openxmlformats.org/drawingml/2006/main">
                  <a:graphicData uri="http://schemas.microsoft.com/office/word/2010/wordprocessingShape">
                    <wps:wsp>
                      <wps:cNvSpPr/>
                      <wps:spPr>
                        <a:xfrm>
                          <a:off x="0" y="0"/>
                          <a:ext cx="6191250" cy="721580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EB7B" id="正方形/長方形 4" o:spid="_x0000_s1026" style="position:absolute;left:0;text-align:left;margin-left:-13pt;margin-top:2.8pt;width:487.5pt;height:56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" fillcolor="window" strokecolor="#70ad47" strokeweight="1pt"/>
            </w:pict>
          </mc:Fallback>
        </mc:AlternateContent>
      </w:r>
    </w:p>
    <w:p w:rsidR="00B81583" w:rsidRPr="00472824" w:rsidRDefault="005C6387" w:rsidP="00B81583">
      <w:pPr>
        <w:spacing w:line="320" w:lineRule="exact"/>
        <w:rPr>
          <w:rFonts w:ascii="メイリオ" w:eastAsia="メイリオ" w:hAnsi="メイリオ"/>
          <w:sz w:val="24"/>
        </w:rPr>
      </w:pPr>
      <w:r w:rsidRPr="00472824">
        <w:rPr>
          <w:rFonts w:ascii="メイリオ" w:eastAsia="メイリオ" w:hAnsi="メイリオ" w:hint="eastAsia"/>
          <w:sz w:val="24"/>
        </w:rPr>
        <w:t>４</w:t>
      </w:r>
      <w:r w:rsidR="00B81583" w:rsidRPr="00472824">
        <w:rPr>
          <w:rFonts w:ascii="メイリオ" w:eastAsia="メイリオ" w:hAnsi="メイリオ"/>
          <w:sz w:val="24"/>
        </w:rPr>
        <w:t xml:space="preserve">　申込方法</w:t>
      </w:r>
    </w:p>
    <w:p w:rsidR="00EF3AD3" w:rsidRPr="00472824" w:rsidRDefault="005C6387" w:rsidP="00EF3AD3">
      <w:pPr>
        <w:spacing w:line="320" w:lineRule="exact"/>
        <w:ind w:firstLineChars="200" w:firstLine="480"/>
        <w:rPr>
          <w:rFonts w:ascii="メイリオ" w:eastAsia="メイリオ" w:hAnsi="メイリオ"/>
          <w:sz w:val="24"/>
        </w:rPr>
      </w:pPr>
      <w:r w:rsidRPr="00472824">
        <w:rPr>
          <w:rFonts w:ascii="メイリオ" w:eastAsia="メイリオ" w:hAnsi="メイリオ" w:hint="eastAsia"/>
          <w:sz w:val="24"/>
        </w:rPr>
        <w:t>厚生労働省ホームページ</w:t>
      </w:r>
      <w:r w:rsidR="00A411E7" w:rsidRPr="00472824">
        <w:rPr>
          <w:rFonts w:ascii="メイリオ" w:eastAsia="メイリオ" w:hAnsi="メイリオ" w:hint="eastAsia"/>
          <w:sz w:val="24"/>
        </w:rPr>
        <w:t>「労働局・労働基準監督署説明会等受付サイト」</w:t>
      </w:r>
      <w:r w:rsidRPr="00472824">
        <w:rPr>
          <w:rFonts w:ascii="メイリオ" w:eastAsia="メイリオ" w:hAnsi="メイリオ" w:hint="eastAsia"/>
          <w:sz w:val="24"/>
        </w:rPr>
        <w:t>から</w:t>
      </w:r>
    </w:p>
    <w:p w:rsidR="00E74842" w:rsidRPr="00472824" w:rsidRDefault="005C6387" w:rsidP="00EF3AD3">
      <w:pPr>
        <w:spacing w:line="320" w:lineRule="exact"/>
        <w:ind w:firstLineChars="100" w:firstLine="240"/>
        <w:rPr>
          <w:rFonts w:ascii="メイリオ" w:eastAsia="メイリオ" w:hAnsi="メイリオ"/>
          <w:sz w:val="24"/>
        </w:rPr>
      </w:pPr>
      <w:r w:rsidRPr="00472824">
        <w:rPr>
          <w:rFonts w:ascii="メイリオ" w:eastAsia="メイリオ" w:hAnsi="メイリオ" w:hint="eastAsia"/>
          <w:sz w:val="24"/>
        </w:rPr>
        <w:t>お</w:t>
      </w:r>
      <w:r w:rsidR="00A411E7" w:rsidRPr="00472824">
        <w:rPr>
          <w:rFonts w:ascii="メイリオ" w:eastAsia="メイリオ" w:hAnsi="メイリオ" w:hint="eastAsia"/>
          <w:sz w:val="24"/>
        </w:rPr>
        <w:t>申</w:t>
      </w:r>
      <w:r w:rsidRPr="00472824">
        <w:rPr>
          <w:rFonts w:ascii="メイリオ" w:eastAsia="メイリオ" w:hAnsi="メイリオ" w:hint="eastAsia"/>
          <w:sz w:val="24"/>
        </w:rPr>
        <w:t>し</w:t>
      </w:r>
      <w:r w:rsidR="00A411E7" w:rsidRPr="00472824">
        <w:rPr>
          <w:rFonts w:ascii="メイリオ" w:eastAsia="メイリオ" w:hAnsi="メイリオ" w:hint="eastAsia"/>
          <w:sz w:val="24"/>
        </w:rPr>
        <w:t>込</w:t>
      </w:r>
      <w:r w:rsidRPr="00472824">
        <w:rPr>
          <w:rFonts w:ascii="メイリオ" w:eastAsia="メイリオ" w:hAnsi="メイリオ" w:hint="eastAsia"/>
          <w:sz w:val="24"/>
        </w:rPr>
        <w:t>みください。</w:t>
      </w:r>
    </w:p>
    <w:p w:rsidR="00E74842" w:rsidRPr="00E74842" w:rsidRDefault="00E74842" w:rsidP="00AA5F91">
      <w:pPr>
        <w:spacing w:line="320" w:lineRule="exact"/>
        <w:ind w:firstLineChars="100" w:firstLine="220"/>
        <w:rPr>
          <w:rFonts w:ascii="メイリオ" w:eastAsia="メイリオ" w:hAnsi="メイリオ"/>
          <w:sz w:val="22"/>
        </w:rPr>
      </w:pPr>
      <w:r>
        <w:rPr>
          <w:rFonts w:ascii="メイリオ" w:eastAsia="メイリオ" w:hAnsi="メイリオ" w:hint="eastAsia"/>
          <w:sz w:val="22"/>
        </w:rPr>
        <w:t>〔受付開始〕</w:t>
      </w:r>
      <w:r w:rsidR="005C6387" w:rsidRPr="001A1282">
        <w:rPr>
          <w:rFonts w:ascii="メイリオ" w:eastAsia="メイリオ" w:hAnsi="メイリオ" w:hint="eastAsia"/>
          <w:sz w:val="22"/>
        </w:rPr>
        <w:t>10月</w:t>
      </w:r>
      <w:r w:rsidR="00A82DC5">
        <w:rPr>
          <w:rFonts w:ascii="メイリオ" w:eastAsia="メイリオ" w:hAnsi="メイリオ" w:hint="eastAsia"/>
          <w:sz w:val="22"/>
        </w:rPr>
        <w:t>21</w:t>
      </w:r>
      <w:r w:rsidR="005C6387" w:rsidRPr="001A1282">
        <w:rPr>
          <w:rFonts w:ascii="メイリオ" w:eastAsia="メイリオ" w:hAnsi="メイリオ" w:hint="eastAsia"/>
          <w:sz w:val="22"/>
        </w:rPr>
        <w:t>日</w:t>
      </w:r>
      <w:r w:rsidR="005C6387">
        <w:rPr>
          <w:rFonts w:ascii="メイリオ" w:eastAsia="メイリオ" w:hAnsi="メイリオ" w:hint="eastAsia"/>
          <w:sz w:val="22"/>
        </w:rPr>
        <w:t xml:space="preserve">　9：00</w:t>
      </w:r>
      <w:r w:rsidR="00AA5F91">
        <w:rPr>
          <w:rFonts w:ascii="メイリオ" w:eastAsia="メイリオ" w:hAnsi="メイリオ" w:hint="eastAsia"/>
          <w:sz w:val="22"/>
        </w:rPr>
        <w:t>～　　〔受付締切〕①神戸</w:t>
      </w:r>
      <w:r w:rsidR="001B5222">
        <w:rPr>
          <w:rFonts w:ascii="メイリオ" w:eastAsia="メイリオ" w:hAnsi="メイリオ" w:hint="eastAsia"/>
          <w:sz w:val="22"/>
        </w:rPr>
        <w:t xml:space="preserve">　　</w:t>
      </w:r>
      <w:r w:rsidR="00AA5F91">
        <w:rPr>
          <w:rFonts w:ascii="メイリオ" w:eastAsia="メイリオ" w:hAnsi="メイリオ" w:hint="eastAsia"/>
          <w:sz w:val="22"/>
        </w:rPr>
        <w:t>11月20日 17：00</w:t>
      </w:r>
    </w:p>
    <w:p w:rsidR="00EF3AD3" w:rsidRDefault="00AA5F91" w:rsidP="00EF3AD3">
      <w:pPr>
        <w:spacing w:line="320" w:lineRule="exact"/>
        <w:ind w:firstLineChars="200" w:firstLine="440"/>
        <w:rPr>
          <w:rFonts w:ascii="メイリオ" w:eastAsia="メイリオ" w:hAnsi="メイリオ"/>
          <w:sz w:val="22"/>
        </w:rPr>
      </w:pPr>
      <w:r>
        <w:rPr>
          <w:rFonts w:ascii="メイリオ" w:eastAsia="メイリオ" w:hAnsi="メイリオ" w:hint="eastAsia"/>
          <w:sz w:val="22"/>
        </w:rPr>
        <w:t xml:space="preserve">　　　　　　　　　　　　　　　　　　　　　　　②加古川</w:t>
      </w:r>
      <w:r w:rsidR="001B5222">
        <w:rPr>
          <w:rFonts w:ascii="メイリオ" w:eastAsia="メイリオ" w:hAnsi="メイリオ" w:hint="eastAsia"/>
          <w:sz w:val="22"/>
        </w:rPr>
        <w:t xml:space="preserve">　</w:t>
      </w:r>
      <w:r>
        <w:rPr>
          <w:rFonts w:ascii="メイリオ" w:eastAsia="メイリオ" w:hAnsi="メイリオ" w:hint="eastAsia"/>
          <w:sz w:val="22"/>
        </w:rPr>
        <w:t>11月20日 17：00</w:t>
      </w:r>
    </w:p>
    <w:p w:rsidR="00AA5F91" w:rsidRPr="00AA5F91" w:rsidRDefault="00AA5F91" w:rsidP="00EF3AD3">
      <w:pPr>
        <w:spacing w:line="320" w:lineRule="exact"/>
        <w:ind w:firstLineChars="200" w:firstLine="440"/>
        <w:rPr>
          <w:rFonts w:ascii="メイリオ" w:eastAsia="メイリオ" w:hAnsi="メイリオ"/>
          <w:sz w:val="22"/>
        </w:rPr>
      </w:pPr>
      <w:r>
        <w:rPr>
          <w:rFonts w:ascii="メイリオ" w:eastAsia="メイリオ" w:hAnsi="メイリオ" w:hint="eastAsia"/>
          <w:sz w:val="22"/>
        </w:rPr>
        <w:t xml:space="preserve">　　　　　　　　　　　　　　　　　　　　　　　③豊岡</w:t>
      </w:r>
      <w:r w:rsidR="001B5222">
        <w:rPr>
          <w:rFonts w:ascii="メイリオ" w:eastAsia="メイリオ" w:hAnsi="メイリオ" w:hint="eastAsia"/>
          <w:sz w:val="22"/>
        </w:rPr>
        <w:t xml:space="preserve">　　</w:t>
      </w:r>
      <w:r>
        <w:rPr>
          <w:rFonts w:ascii="メイリオ" w:eastAsia="メイリオ" w:hAnsi="メイリオ" w:hint="eastAsia"/>
          <w:sz w:val="22"/>
        </w:rPr>
        <w:t>11月27日 17：00</w:t>
      </w:r>
    </w:p>
    <w:p w:rsidR="00472824" w:rsidRDefault="00472824" w:rsidP="00EF3AD3">
      <w:pPr>
        <w:spacing w:line="320" w:lineRule="exact"/>
        <w:ind w:firstLineChars="200" w:firstLine="440"/>
        <w:rPr>
          <w:rFonts w:ascii="メイリオ" w:eastAsia="メイリオ" w:hAnsi="メイリオ"/>
          <w:sz w:val="22"/>
        </w:rPr>
      </w:pPr>
    </w:p>
    <w:p w:rsidR="00EF3AD3" w:rsidRPr="00472824" w:rsidRDefault="00AA5F91" w:rsidP="00EF3AD3">
      <w:pPr>
        <w:spacing w:line="320" w:lineRule="exact"/>
        <w:ind w:firstLineChars="200" w:firstLine="480"/>
        <w:rPr>
          <w:rFonts w:ascii="メイリオ" w:eastAsia="メイリオ" w:hAnsi="メイリオ"/>
          <w:sz w:val="24"/>
        </w:rPr>
      </w:pPr>
      <w:r w:rsidRPr="00472824">
        <w:rPr>
          <w:rFonts w:ascii="メイリオ" w:eastAsia="メイリオ" w:hAnsi="メイリオ" w:hint="eastAsia"/>
          <w:sz w:val="24"/>
        </w:rPr>
        <w:t>申込</w:t>
      </w:r>
      <w:r w:rsidR="00EF3AD3" w:rsidRPr="00472824">
        <w:rPr>
          <w:rFonts w:ascii="メイリオ" w:eastAsia="メイリオ" w:hAnsi="メイリオ" w:hint="eastAsia"/>
          <w:sz w:val="24"/>
        </w:rPr>
        <w:t>ＵＲＬは下のＱＲコードからアクセスできます。</w:t>
      </w:r>
    </w:p>
    <w:p w:rsidR="00EF3AD3" w:rsidRDefault="00EF3AD3" w:rsidP="00EF3AD3">
      <w:pPr>
        <w:spacing w:line="320" w:lineRule="exact"/>
        <w:ind w:firstLineChars="100" w:firstLine="220"/>
        <w:rPr>
          <w:rFonts w:ascii="メイリオ" w:eastAsia="メイリオ" w:hAnsi="メイリオ"/>
          <w:sz w:val="22"/>
        </w:rPr>
      </w:pPr>
    </w:p>
    <w:p w:rsidR="00AA5F91" w:rsidRPr="00472824" w:rsidRDefault="00E74842" w:rsidP="00AA5F91">
      <w:pPr>
        <w:spacing w:line="320" w:lineRule="exact"/>
        <w:ind w:firstLineChars="100" w:firstLine="240"/>
        <w:rPr>
          <w:rFonts w:ascii="メイリオ" w:eastAsia="メイリオ" w:hAnsi="メイリオ"/>
          <w:sz w:val="24"/>
          <w:szCs w:val="21"/>
        </w:rPr>
      </w:pPr>
      <w:r w:rsidRPr="00472824">
        <w:rPr>
          <w:rFonts w:ascii="メイリオ" w:eastAsia="メイリオ" w:hAnsi="メイリオ" w:hint="eastAsia"/>
          <w:sz w:val="24"/>
        </w:rPr>
        <w:t xml:space="preserve">①　</w:t>
      </w:r>
      <w:r w:rsidR="00EF3AD3" w:rsidRPr="00472824">
        <w:rPr>
          <w:rFonts w:ascii="メイリオ" w:eastAsia="メイリオ" w:hAnsi="メイリオ" w:hint="eastAsia"/>
          <w:sz w:val="24"/>
        </w:rPr>
        <w:t xml:space="preserve">12月2日（月）　</w:t>
      </w:r>
      <w:r w:rsidR="00AA5F91" w:rsidRPr="00472824">
        <w:rPr>
          <w:rFonts w:ascii="メイリオ" w:eastAsia="メイリオ" w:hAnsi="メイリオ" w:hint="eastAsia"/>
          <w:sz w:val="24"/>
        </w:rPr>
        <w:t>会場：</w:t>
      </w:r>
      <w:r w:rsidR="00AA5F91" w:rsidRPr="00472824">
        <w:rPr>
          <w:rFonts w:ascii="メイリオ" w:eastAsia="メイリオ" w:hAnsi="メイリオ" w:hint="eastAsia"/>
          <w:sz w:val="24"/>
          <w:szCs w:val="21"/>
        </w:rPr>
        <w:t>神戸市産業振興センター</w:t>
      </w:r>
    </w:p>
    <w:p w:rsidR="00325E6C" w:rsidRDefault="00EF3AD3" w:rsidP="00AA5F91">
      <w:pPr>
        <w:spacing w:line="320" w:lineRule="exact"/>
        <w:ind w:firstLineChars="300" w:firstLine="660"/>
        <w:rPr>
          <w:rStyle w:val="ad"/>
          <w:rFonts w:ascii="メイリオ" w:eastAsia="メイリオ" w:hAnsi="メイリオ"/>
          <w:sz w:val="22"/>
        </w:rPr>
      </w:pPr>
      <w:r>
        <w:rPr>
          <w:rFonts w:ascii="メイリオ" w:eastAsia="メイリオ" w:hAnsi="メイリオ" w:hint="eastAsia"/>
          <w:sz w:val="22"/>
        </w:rPr>
        <w:t>申込</w:t>
      </w:r>
      <w:r w:rsidR="005C6387">
        <w:rPr>
          <w:rFonts w:ascii="メイリオ" w:eastAsia="メイリオ" w:hAnsi="メイリオ" w:hint="eastAsia"/>
          <w:sz w:val="22"/>
        </w:rPr>
        <w:t>URL:</w:t>
      </w:r>
      <w:hyperlink r:id="rId9" w:history="1">
        <w:r w:rsidR="00433EC5" w:rsidRPr="00433EC5">
          <w:rPr>
            <w:rStyle w:val="ad"/>
            <w:rFonts w:ascii="メイリオ" w:eastAsia="メイリオ" w:hAnsi="メイリオ"/>
            <w:sz w:val="22"/>
          </w:rPr>
          <w:t>https://www.roudoukyoku-setsumeikai.mhlw.go.jp/1202</w:t>
        </w:r>
      </w:hyperlink>
    </w:p>
    <w:p w:rsidR="00A32C73" w:rsidRDefault="00EF3AD3" w:rsidP="00B94AF9">
      <w:pPr>
        <w:spacing w:line="320" w:lineRule="exact"/>
        <w:ind w:leftChars="135" w:left="283"/>
        <w:rPr>
          <w:rFonts w:ascii="メイリオ" w:eastAsia="メイリオ" w:hAnsi="メイリオ"/>
          <w:sz w:val="22"/>
        </w:rPr>
      </w:pPr>
      <w:r>
        <w:rPr>
          <w:noProof/>
        </w:rPr>
        <w:drawing>
          <wp:anchor distT="0" distB="0" distL="114300" distR="114300" simplePos="0" relativeHeight="251666432" behindDoc="0" locked="0" layoutInCell="1" allowOverlap="1">
            <wp:simplePos x="0" y="0"/>
            <wp:positionH relativeFrom="column">
              <wp:posOffset>579755</wp:posOffset>
            </wp:positionH>
            <wp:positionV relativeFrom="paragraph">
              <wp:posOffset>113030</wp:posOffset>
            </wp:positionV>
            <wp:extent cx="1000125" cy="1000125"/>
            <wp:effectExtent l="0" t="0" r="9525" b="9525"/>
            <wp:wrapSquare wrapText="bothSides"/>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BE3991" w:rsidRPr="00472824" w:rsidRDefault="00E74842" w:rsidP="00BE3991">
      <w:pPr>
        <w:spacing w:line="320" w:lineRule="exact"/>
        <w:ind w:firstLineChars="100" w:firstLine="240"/>
        <w:rPr>
          <w:rFonts w:ascii="メイリオ" w:eastAsia="メイリオ" w:hAnsi="メイリオ"/>
          <w:sz w:val="24"/>
          <w:szCs w:val="21"/>
        </w:rPr>
      </w:pPr>
      <w:r w:rsidRPr="00472824">
        <w:rPr>
          <w:rFonts w:ascii="メイリオ" w:eastAsia="メイリオ" w:hAnsi="メイリオ" w:hint="eastAsia"/>
          <w:sz w:val="24"/>
        </w:rPr>
        <w:t xml:space="preserve">②　</w:t>
      </w:r>
      <w:r w:rsidR="00EF3AD3" w:rsidRPr="00472824">
        <w:rPr>
          <w:rFonts w:ascii="メイリオ" w:eastAsia="メイリオ" w:hAnsi="メイリオ" w:hint="eastAsia"/>
          <w:sz w:val="24"/>
        </w:rPr>
        <w:t>12月</w:t>
      </w:r>
      <w:r w:rsidRPr="00472824">
        <w:rPr>
          <w:rFonts w:ascii="メイリオ" w:eastAsia="メイリオ" w:hAnsi="メイリオ" w:hint="eastAsia"/>
          <w:sz w:val="24"/>
        </w:rPr>
        <w:t xml:space="preserve">4日（水）　</w:t>
      </w:r>
      <w:r w:rsidR="00BE3991" w:rsidRPr="00472824">
        <w:rPr>
          <w:rFonts w:ascii="メイリオ" w:eastAsia="メイリオ" w:hAnsi="メイリオ" w:hint="eastAsia"/>
          <w:sz w:val="24"/>
        </w:rPr>
        <w:t>会場：</w:t>
      </w:r>
      <w:r w:rsidR="00BE3991" w:rsidRPr="00472824">
        <w:rPr>
          <w:rFonts w:ascii="メイリオ" w:eastAsia="メイリオ" w:hAnsi="メイリオ"/>
          <w:sz w:val="24"/>
          <w:szCs w:val="21"/>
        </w:rPr>
        <w:t>SHOWAグループ市民会館</w:t>
      </w:r>
      <w:r w:rsidR="00BE3991" w:rsidRPr="00472824">
        <w:rPr>
          <w:rFonts w:ascii="メイリオ" w:eastAsia="メイリオ" w:hAnsi="メイリオ" w:hint="eastAsia"/>
          <w:sz w:val="24"/>
          <w:szCs w:val="21"/>
        </w:rPr>
        <w:t>(</w:t>
      </w:r>
      <w:r w:rsidR="00BE3991" w:rsidRPr="00472824">
        <w:rPr>
          <w:rFonts w:ascii="メイリオ" w:eastAsia="メイリオ" w:hAnsi="メイリオ"/>
          <w:sz w:val="24"/>
          <w:szCs w:val="21"/>
        </w:rPr>
        <w:t>加古川市民会館)</w:t>
      </w:r>
      <w:r w:rsidR="00BE3991" w:rsidRPr="00472824">
        <w:rPr>
          <w:rFonts w:ascii="メイリオ" w:eastAsia="メイリオ" w:hAnsi="メイリオ" w:hint="eastAsia"/>
          <w:sz w:val="24"/>
          <w:szCs w:val="21"/>
        </w:rPr>
        <w:t xml:space="preserve">　</w:t>
      </w:r>
    </w:p>
    <w:p w:rsidR="00A32C73" w:rsidRDefault="00EF3AD3" w:rsidP="00BE3991">
      <w:pPr>
        <w:spacing w:line="320" w:lineRule="exact"/>
        <w:ind w:firstLineChars="300" w:firstLine="660"/>
        <w:rPr>
          <w:rFonts w:ascii="メイリオ" w:eastAsia="メイリオ" w:hAnsi="メイリオ"/>
          <w:sz w:val="22"/>
        </w:rPr>
      </w:pPr>
      <w:r>
        <w:rPr>
          <w:rFonts w:ascii="メイリオ" w:eastAsia="メイリオ" w:hAnsi="メイリオ" w:hint="eastAsia"/>
          <w:sz w:val="22"/>
        </w:rPr>
        <w:t>申込</w:t>
      </w:r>
      <w:r w:rsidR="00A32C73">
        <w:rPr>
          <w:rFonts w:ascii="メイリオ" w:eastAsia="メイリオ" w:hAnsi="メイリオ" w:hint="eastAsia"/>
          <w:sz w:val="22"/>
        </w:rPr>
        <w:t>URL:</w:t>
      </w:r>
      <w:hyperlink r:id="rId11" w:history="1">
        <w:r w:rsidR="00433EC5" w:rsidRPr="00433EC5">
          <w:rPr>
            <w:rStyle w:val="ad"/>
            <w:rFonts w:ascii="メイリオ" w:eastAsia="メイリオ" w:hAnsi="メイリオ"/>
            <w:sz w:val="22"/>
          </w:rPr>
          <w:t>https://www.roudoukyoku-setsumeikai.mhlw.go.jp/1204</w:t>
        </w:r>
      </w:hyperlink>
    </w:p>
    <w:p w:rsidR="00A32C73" w:rsidRDefault="00433EC5" w:rsidP="00B94AF9">
      <w:pPr>
        <w:spacing w:line="320" w:lineRule="exact"/>
        <w:ind w:leftChars="135" w:left="283"/>
        <w:rPr>
          <w:rFonts w:ascii="メイリオ" w:eastAsia="メイリオ" w:hAnsi="メイリオ"/>
          <w:sz w:val="22"/>
        </w:rPr>
      </w:pPr>
      <w:r>
        <w:rPr>
          <w:noProof/>
        </w:rPr>
        <w:drawing>
          <wp:anchor distT="0" distB="0" distL="114300" distR="114300" simplePos="0" relativeHeight="251667456" behindDoc="0" locked="0" layoutInCell="1" allowOverlap="1">
            <wp:simplePos x="0" y="0"/>
            <wp:positionH relativeFrom="column">
              <wp:posOffset>556895</wp:posOffset>
            </wp:positionH>
            <wp:positionV relativeFrom="paragraph">
              <wp:posOffset>106045</wp:posOffset>
            </wp:positionV>
            <wp:extent cx="1022985" cy="1000125"/>
            <wp:effectExtent l="0" t="0" r="5715" b="9525"/>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2985" cy="1000125"/>
                    </a:xfrm>
                    <a:prstGeom prst="rect">
                      <a:avLst/>
                    </a:prstGeom>
                  </pic:spPr>
                </pic:pic>
              </a:graphicData>
            </a:graphic>
            <wp14:sizeRelH relativeFrom="margin">
              <wp14:pctWidth>0</wp14:pctWidth>
            </wp14:sizeRelH>
            <wp14:sizeRelV relativeFrom="margin">
              <wp14:pctHeight>0</wp14:pctHeight>
            </wp14:sizeRelV>
          </wp:anchor>
        </w:drawing>
      </w:r>
    </w:p>
    <w:p w:rsidR="00A32C73" w:rsidRPr="00E74842"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E74842" w:rsidRPr="001B5222" w:rsidRDefault="00E74842" w:rsidP="00E74842">
      <w:pPr>
        <w:spacing w:line="320" w:lineRule="exact"/>
        <w:ind w:firstLineChars="100" w:firstLine="240"/>
        <w:rPr>
          <w:rFonts w:ascii="メイリオ" w:eastAsia="メイリオ" w:hAnsi="メイリオ"/>
          <w:sz w:val="24"/>
        </w:rPr>
      </w:pPr>
      <w:r w:rsidRPr="001B5222">
        <w:rPr>
          <w:rFonts w:ascii="メイリオ" w:eastAsia="メイリオ" w:hAnsi="メイリオ" w:hint="eastAsia"/>
          <w:sz w:val="24"/>
        </w:rPr>
        <w:t xml:space="preserve">③　12月9日（月）　</w:t>
      </w:r>
      <w:r w:rsidR="00BE3991" w:rsidRPr="001B5222">
        <w:rPr>
          <w:rFonts w:ascii="メイリオ" w:eastAsia="メイリオ" w:hAnsi="メイリオ" w:hint="eastAsia"/>
          <w:sz w:val="24"/>
        </w:rPr>
        <w:t>会場：</w:t>
      </w:r>
      <w:r w:rsidR="00BE3991" w:rsidRPr="001B5222">
        <w:rPr>
          <w:rFonts w:ascii="メイリオ" w:eastAsia="メイリオ" w:hAnsi="メイリオ" w:hint="eastAsia"/>
          <w:sz w:val="24"/>
          <w:szCs w:val="21"/>
        </w:rPr>
        <w:t>豊岡市民会館</w:t>
      </w:r>
    </w:p>
    <w:p w:rsidR="00433EC5" w:rsidRDefault="00E74842" w:rsidP="00E74842">
      <w:pPr>
        <w:spacing w:line="320" w:lineRule="exact"/>
        <w:ind w:firstLineChars="300" w:firstLine="660"/>
        <w:rPr>
          <w:rStyle w:val="ad"/>
          <w:rFonts w:ascii="メイリオ" w:eastAsia="メイリオ" w:hAnsi="メイリオ"/>
          <w:sz w:val="22"/>
        </w:rPr>
      </w:pPr>
      <w:r>
        <w:rPr>
          <w:rFonts w:ascii="メイリオ" w:eastAsia="メイリオ" w:hAnsi="メイリオ" w:hint="eastAsia"/>
          <w:sz w:val="22"/>
        </w:rPr>
        <w:t>申込</w:t>
      </w:r>
      <w:r w:rsidR="00433EC5">
        <w:rPr>
          <w:rFonts w:ascii="メイリオ" w:eastAsia="メイリオ" w:hAnsi="メイリオ" w:hint="eastAsia"/>
          <w:sz w:val="22"/>
        </w:rPr>
        <w:t>URL:</w:t>
      </w:r>
      <w:hyperlink r:id="rId13" w:history="1">
        <w:r w:rsidR="00433EC5" w:rsidRPr="00433EC5">
          <w:rPr>
            <w:rStyle w:val="ad"/>
            <w:rFonts w:ascii="メイリオ" w:eastAsia="メイリオ" w:hAnsi="メイリオ"/>
            <w:sz w:val="22"/>
          </w:rPr>
          <w:t>https://www.roudoukyoku-setsumeikai.mhlw.go.jp/1209</w:t>
        </w:r>
      </w:hyperlink>
    </w:p>
    <w:p w:rsidR="00A32C73" w:rsidRDefault="00EB1575" w:rsidP="00B94AF9">
      <w:pPr>
        <w:spacing w:line="320" w:lineRule="exact"/>
        <w:ind w:leftChars="135" w:left="283"/>
        <w:rPr>
          <w:rFonts w:ascii="メイリオ" w:eastAsia="メイリオ" w:hAnsi="メイリオ"/>
          <w:sz w:val="22"/>
        </w:rPr>
      </w:pPr>
      <w:r>
        <w:rPr>
          <w:noProof/>
        </w:rPr>
        <w:drawing>
          <wp:anchor distT="0" distB="0" distL="114300" distR="114300" simplePos="0" relativeHeight="251668480" behindDoc="0" locked="0" layoutInCell="1" allowOverlap="1">
            <wp:simplePos x="0" y="0"/>
            <wp:positionH relativeFrom="column">
              <wp:posOffset>579755</wp:posOffset>
            </wp:positionH>
            <wp:positionV relativeFrom="paragraph">
              <wp:posOffset>109855</wp:posOffset>
            </wp:positionV>
            <wp:extent cx="1028700" cy="1028700"/>
            <wp:effectExtent l="0" t="0" r="0" b="0"/>
            <wp:wrapSquare wrapText="bothSides"/>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sectPr w:rsidR="00433EC5" w:rsidSect="0051165A">
      <w:footerReference w:type="default" r:id="rId15"/>
      <w:pgSz w:w="11906" w:h="16838" w:code="9"/>
      <w:pgMar w:top="1134" w:right="1418" w:bottom="1134" w:left="1418" w:header="851"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24" w:rsidRDefault="00472824" w:rsidP="000B2D6A">
      <w:r>
        <w:separator/>
      </w:r>
    </w:p>
  </w:endnote>
  <w:endnote w:type="continuationSeparator" w:id="0">
    <w:p w:rsidR="00472824" w:rsidRDefault="00472824" w:rsidP="000B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24" w:rsidRDefault="00472824">
    <w:pPr>
      <w:pStyle w:val="a8"/>
      <w:jc w:val="center"/>
    </w:pPr>
  </w:p>
  <w:p w:rsidR="00472824" w:rsidRDefault="004728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24" w:rsidRDefault="00472824" w:rsidP="000B2D6A">
      <w:r>
        <w:separator/>
      </w:r>
    </w:p>
  </w:footnote>
  <w:footnote w:type="continuationSeparator" w:id="0">
    <w:p w:rsidR="00472824" w:rsidRDefault="00472824" w:rsidP="000B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773"/>
    <w:multiLevelType w:val="hybridMultilevel"/>
    <w:tmpl w:val="D56059D6"/>
    <w:lvl w:ilvl="0" w:tplc="05722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7D34C1"/>
    <w:multiLevelType w:val="hybridMultilevel"/>
    <w:tmpl w:val="685032CE"/>
    <w:lvl w:ilvl="0" w:tplc="E9D40BF6">
      <w:start w:val="1"/>
      <w:numFmt w:val="decimalFullWidth"/>
      <w:lvlText w:val="（%1）"/>
      <w:lvlJc w:val="left"/>
      <w:pPr>
        <w:ind w:left="930" w:hanging="720"/>
      </w:pPr>
      <w:rPr>
        <w:rFonts w:hint="default"/>
      </w:rPr>
    </w:lvl>
    <w:lvl w:ilvl="1" w:tplc="7C3CA52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FA4E4C"/>
    <w:multiLevelType w:val="hybridMultilevel"/>
    <w:tmpl w:val="22764EBC"/>
    <w:lvl w:ilvl="0" w:tplc="EB4C8B2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462247"/>
    <w:multiLevelType w:val="hybridMultilevel"/>
    <w:tmpl w:val="FEF45EF2"/>
    <w:lvl w:ilvl="0" w:tplc="35E630F2">
      <w:start w:val="6"/>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3154191F"/>
    <w:multiLevelType w:val="hybridMultilevel"/>
    <w:tmpl w:val="543A900C"/>
    <w:lvl w:ilvl="0" w:tplc="106A1C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7B06AC"/>
    <w:multiLevelType w:val="hybridMultilevel"/>
    <w:tmpl w:val="822EAB8E"/>
    <w:lvl w:ilvl="0" w:tplc="0B88A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46819"/>
    <w:multiLevelType w:val="hybridMultilevel"/>
    <w:tmpl w:val="96687FC0"/>
    <w:lvl w:ilvl="0" w:tplc="53E62E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E312650"/>
    <w:multiLevelType w:val="hybridMultilevel"/>
    <w:tmpl w:val="DD9C4DC8"/>
    <w:lvl w:ilvl="0" w:tplc="5F829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2648AD"/>
    <w:multiLevelType w:val="hybridMultilevel"/>
    <w:tmpl w:val="36AA6694"/>
    <w:lvl w:ilvl="0" w:tplc="E7D44094">
      <w:start w:val="1"/>
      <w:numFmt w:val="decimalFullWidth"/>
      <w:lvlText w:val="（%1）"/>
      <w:lvlJc w:val="left"/>
      <w:pPr>
        <w:ind w:left="930" w:hanging="720"/>
      </w:pPr>
      <w:rPr>
        <w:rFonts w:hint="default"/>
      </w:rPr>
    </w:lvl>
    <w:lvl w:ilvl="1" w:tplc="B4E64F7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616B68"/>
    <w:multiLevelType w:val="hybridMultilevel"/>
    <w:tmpl w:val="BFB63ACA"/>
    <w:lvl w:ilvl="0" w:tplc="6930B8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616CD8"/>
    <w:multiLevelType w:val="hybridMultilevel"/>
    <w:tmpl w:val="82FC6FC6"/>
    <w:lvl w:ilvl="0" w:tplc="4ED001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C286C27"/>
    <w:multiLevelType w:val="hybridMultilevel"/>
    <w:tmpl w:val="4210C66C"/>
    <w:lvl w:ilvl="0" w:tplc="5BC62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9"/>
  </w:num>
  <w:num w:numId="4">
    <w:abstractNumId w:val="0"/>
  </w:num>
  <w:num w:numId="5">
    <w:abstractNumId w:val="10"/>
  </w:num>
  <w:num w:numId="6">
    <w:abstractNumId w:val="4"/>
  </w:num>
  <w:num w:numId="7">
    <w:abstractNumId w:val="7"/>
  </w:num>
  <w:num w:numId="8">
    <w:abstractNumId w:val="6"/>
  </w:num>
  <w:num w:numId="9">
    <w:abstractNumId w:val="2"/>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82"/>
    <w:rsid w:val="0003030C"/>
    <w:rsid w:val="00031C8A"/>
    <w:rsid w:val="00044A06"/>
    <w:rsid w:val="00046F35"/>
    <w:rsid w:val="000617C7"/>
    <w:rsid w:val="00066468"/>
    <w:rsid w:val="00067CA3"/>
    <w:rsid w:val="0008135D"/>
    <w:rsid w:val="000A5447"/>
    <w:rsid w:val="000B2D6A"/>
    <w:rsid w:val="000C7F21"/>
    <w:rsid w:val="000D2F76"/>
    <w:rsid w:val="001036D9"/>
    <w:rsid w:val="001252E8"/>
    <w:rsid w:val="001466CC"/>
    <w:rsid w:val="00175394"/>
    <w:rsid w:val="00193707"/>
    <w:rsid w:val="001A1282"/>
    <w:rsid w:val="001B329A"/>
    <w:rsid w:val="001B5222"/>
    <w:rsid w:val="001D7476"/>
    <w:rsid w:val="001F4802"/>
    <w:rsid w:val="00242887"/>
    <w:rsid w:val="00251B76"/>
    <w:rsid w:val="0026162A"/>
    <w:rsid w:val="002631A6"/>
    <w:rsid w:val="00286B9F"/>
    <w:rsid w:val="00287B3A"/>
    <w:rsid w:val="002C2012"/>
    <w:rsid w:val="002C5DEE"/>
    <w:rsid w:val="002E44F0"/>
    <w:rsid w:val="00325E6C"/>
    <w:rsid w:val="003400ED"/>
    <w:rsid w:val="00375861"/>
    <w:rsid w:val="0038294E"/>
    <w:rsid w:val="00393315"/>
    <w:rsid w:val="003B543B"/>
    <w:rsid w:val="003D64DB"/>
    <w:rsid w:val="003E7B8E"/>
    <w:rsid w:val="003F7263"/>
    <w:rsid w:val="00413813"/>
    <w:rsid w:val="00413EB4"/>
    <w:rsid w:val="00433EC5"/>
    <w:rsid w:val="00464539"/>
    <w:rsid w:val="004648AA"/>
    <w:rsid w:val="00472824"/>
    <w:rsid w:val="004A076D"/>
    <w:rsid w:val="004A2C17"/>
    <w:rsid w:val="004A6A4B"/>
    <w:rsid w:val="004B2ED2"/>
    <w:rsid w:val="004C3B76"/>
    <w:rsid w:val="004C3D96"/>
    <w:rsid w:val="004E0198"/>
    <w:rsid w:val="004F17F5"/>
    <w:rsid w:val="00502528"/>
    <w:rsid w:val="00503BCB"/>
    <w:rsid w:val="0051165A"/>
    <w:rsid w:val="00515697"/>
    <w:rsid w:val="00516575"/>
    <w:rsid w:val="00516A1A"/>
    <w:rsid w:val="00525F99"/>
    <w:rsid w:val="005428A8"/>
    <w:rsid w:val="00551AD3"/>
    <w:rsid w:val="0055457B"/>
    <w:rsid w:val="00554FF2"/>
    <w:rsid w:val="005816C8"/>
    <w:rsid w:val="00581DEB"/>
    <w:rsid w:val="005B39D9"/>
    <w:rsid w:val="005C6387"/>
    <w:rsid w:val="005D1B34"/>
    <w:rsid w:val="005D37F2"/>
    <w:rsid w:val="005D3A14"/>
    <w:rsid w:val="005F26CD"/>
    <w:rsid w:val="00624025"/>
    <w:rsid w:val="00643A91"/>
    <w:rsid w:val="00652364"/>
    <w:rsid w:val="00666A47"/>
    <w:rsid w:val="00673CAA"/>
    <w:rsid w:val="00685397"/>
    <w:rsid w:val="006D435A"/>
    <w:rsid w:val="006E79AA"/>
    <w:rsid w:val="007066B6"/>
    <w:rsid w:val="00722EB8"/>
    <w:rsid w:val="007300A5"/>
    <w:rsid w:val="00747F7B"/>
    <w:rsid w:val="00767908"/>
    <w:rsid w:val="007865CA"/>
    <w:rsid w:val="00791626"/>
    <w:rsid w:val="007A3F28"/>
    <w:rsid w:val="0082561B"/>
    <w:rsid w:val="00854399"/>
    <w:rsid w:val="00863B1D"/>
    <w:rsid w:val="00864D3E"/>
    <w:rsid w:val="008914C8"/>
    <w:rsid w:val="008C01AE"/>
    <w:rsid w:val="008D1EC0"/>
    <w:rsid w:val="008D38F5"/>
    <w:rsid w:val="008D4739"/>
    <w:rsid w:val="008F3BB6"/>
    <w:rsid w:val="008F4A7D"/>
    <w:rsid w:val="0090136A"/>
    <w:rsid w:val="00912718"/>
    <w:rsid w:val="00915A0A"/>
    <w:rsid w:val="00916D13"/>
    <w:rsid w:val="00933614"/>
    <w:rsid w:val="00942FA2"/>
    <w:rsid w:val="009650E9"/>
    <w:rsid w:val="009746DF"/>
    <w:rsid w:val="00985B59"/>
    <w:rsid w:val="009934D2"/>
    <w:rsid w:val="009A16D8"/>
    <w:rsid w:val="009B0F82"/>
    <w:rsid w:val="009B5EBE"/>
    <w:rsid w:val="009B7474"/>
    <w:rsid w:val="009E7B38"/>
    <w:rsid w:val="00A21318"/>
    <w:rsid w:val="00A32571"/>
    <w:rsid w:val="00A32C73"/>
    <w:rsid w:val="00A359D3"/>
    <w:rsid w:val="00A411E7"/>
    <w:rsid w:val="00A41425"/>
    <w:rsid w:val="00A659DF"/>
    <w:rsid w:val="00A82DC5"/>
    <w:rsid w:val="00A87387"/>
    <w:rsid w:val="00AA5F91"/>
    <w:rsid w:val="00AB6C21"/>
    <w:rsid w:val="00B33A68"/>
    <w:rsid w:val="00B65B9E"/>
    <w:rsid w:val="00B73926"/>
    <w:rsid w:val="00B81583"/>
    <w:rsid w:val="00B94AF9"/>
    <w:rsid w:val="00B96E7E"/>
    <w:rsid w:val="00BB781D"/>
    <w:rsid w:val="00BC5540"/>
    <w:rsid w:val="00BD0DC8"/>
    <w:rsid w:val="00BD0FAF"/>
    <w:rsid w:val="00BE3991"/>
    <w:rsid w:val="00BF3EE7"/>
    <w:rsid w:val="00BF7E46"/>
    <w:rsid w:val="00C04833"/>
    <w:rsid w:val="00C268C8"/>
    <w:rsid w:val="00C400B2"/>
    <w:rsid w:val="00C4290D"/>
    <w:rsid w:val="00C50FE3"/>
    <w:rsid w:val="00C53552"/>
    <w:rsid w:val="00C55F89"/>
    <w:rsid w:val="00C57EFC"/>
    <w:rsid w:val="00C60444"/>
    <w:rsid w:val="00C77F53"/>
    <w:rsid w:val="00C9397D"/>
    <w:rsid w:val="00C950BD"/>
    <w:rsid w:val="00CB18D4"/>
    <w:rsid w:val="00CB740F"/>
    <w:rsid w:val="00CB7D82"/>
    <w:rsid w:val="00CE3785"/>
    <w:rsid w:val="00CE4052"/>
    <w:rsid w:val="00CE568E"/>
    <w:rsid w:val="00CF502C"/>
    <w:rsid w:val="00D246A9"/>
    <w:rsid w:val="00D24D00"/>
    <w:rsid w:val="00D314AB"/>
    <w:rsid w:val="00D3451E"/>
    <w:rsid w:val="00D43A73"/>
    <w:rsid w:val="00D80206"/>
    <w:rsid w:val="00D9467E"/>
    <w:rsid w:val="00DA1B9D"/>
    <w:rsid w:val="00DE2E01"/>
    <w:rsid w:val="00DE7007"/>
    <w:rsid w:val="00E018F3"/>
    <w:rsid w:val="00E01BFC"/>
    <w:rsid w:val="00E021E5"/>
    <w:rsid w:val="00E17344"/>
    <w:rsid w:val="00E45857"/>
    <w:rsid w:val="00E47DAD"/>
    <w:rsid w:val="00E47E96"/>
    <w:rsid w:val="00E51B66"/>
    <w:rsid w:val="00E60DAC"/>
    <w:rsid w:val="00E6206C"/>
    <w:rsid w:val="00E74842"/>
    <w:rsid w:val="00EB1575"/>
    <w:rsid w:val="00EE075D"/>
    <w:rsid w:val="00EF3AD3"/>
    <w:rsid w:val="00EF6602"/>
    <w:rsid w:val="00F1659B"/>
    <w:rsid w:val="00F4229F"/>
    <w:rsid w:val="00F47A2B"/>
    <w:rsid w:val="00F526ED"/>
    <w:rsid w:val="00F55DEB"/>
    <w:rsid w:val="00FA3DEF"/>
    <w:rsid w:val="00FA5DEE"/>
    <w:rsid w:val="00FB22FD"/>
    <w:rsid w:val="00FB5E6F"/>
    <w:rsid w:val="00FD2BB7"/>
    <w:rsid w:val="00FF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46AF1D11-73BE-48D8-881B-37E73ED8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6602"/>
  </w:style>
  <w:style w:type="character" w:customStyle="1" w:styleId="a4">
    <w:name w:val="日付 (文字)"/>
    <w:basedOn w:val="a0"/>
    <w:link w:val="a3"/>
    <w:uiPriority w:val="99"/>
    <w:semiHidden/>
    <w:rsid w:val="00EF6602"/>
  </w:style>
  <w:style w:type="paragraph" w:styleId="a5">
    <w:name w:val="List Paragraph"/>
    <w:basedOn w:val="a"/>
    <w:uiPriority w:val="34"/>
    <w:qFormat/>
    <w:rsid w:val="00516A1A"/>
    <w:pPr>
      <w:ind w:leftChars="400" w:left="840"/>
    </w:pPr>
  </w:style>
  <w:style w:type="paragraph" w:styleId="a6">
    <w:name w:val="header"/>
    <w:basedOn w:val="a"/>
    <w:link w:val="a7"/>
    <w:uiPriority w:val="99"/>
    <w:unhideWhenUsed/>
    <w:rsid w:val="000B2D6A"/>
    <w:pPr>
      <w:tabs>
        <w:tab w:val="center" w:pos="4252"/>
        <w:tab w:val="right" w:pos="8504"/>
      </w:tabs>
      <w:snapToGrid w:val="0"/>
    </w:pPr>
  </w:style>
  <w:style w:type="character" w:customStyle="1" w:styleId="a7">
    <w:name w:val="ヘッダー (文字)"/>
    <w:basedOn w:val="a0"/>
    <w:link w:val="a6"/>
    <w:uiPriority w:val="99"/>
    <w:rsid w:val="000B2D6A"/>
  </w:style>
  <w:style w:type="paragraph" w:styleId="a8">
    <w:name w:val="footer"/>
    <w:basedOn w:val="a"/>
    <w:link w:val="a9"/>
    <w:uiPriority w:val="99"/>
    <w:unhideWhenUsed/>
    <w:rsid w:val="000B2D6A"/>
    <w:pPr>
      <w:tabs>
        <w:tab w:val="center" w:pos="4252"/>
        <w:tab w:val="right" w:pos="8504"/>
      </w:tabs>
      <w:snapToGrid w:val="0"/>
    </w:pPr>
  </w:style>
  <w:style w:type="character" w:customStyle="1" w:styleId="a9">
    <w:name w:val="フッター (文字)"/>
    <w:basedOn w:val="a0"/>
    <w:link w:val="a8"/>
    <w:uiPriority w:val="99"/>
    <w:rsid w:val="000B2D6A"/>
  </w:style>
  <w:style w:type="paragraph" w:styleId="aa">
    <w:name w:val="Balloon Text"/>
    <w:basedOn w:val="a"/>
    <w:link w:val="ab"/>
    <w:uiPriority w:val="99"/>
    <w:semiHidden/>
    <w:unhideWhenUsed/>
    <w:rsid w:val="00FF50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02F"/>
    <w:rPr>
      <w:rFonts w:asciiTheme="majorHAnsi" w:eastAsiaTheme="majorEastAsia" w:hAnsiTheme="majorHAnsi" w:cstheme="majorBidi"/>
      <w:sz w:val="18"/>
      <w:szCs w:val="18"/>
    </w:rPr>
  </w:style>
  <w:style w:type="table" w:styleId="ac">
    <w:name w:val="Table Grid"/>
    <w:basedOn w:val="a1"/>
    <w:uiPriority w:val="39"/>
    <w:rsid w:val="0004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B18D4"/>
    <w:rPr>
      <w:color w:val="0563C1" w:themeColor="hyperlink"/>
      <w:u w:val="single"/>
    </w:rPr>
  </w:style>
  <w:style w:type="character" w:styleId="ae">
    <w:name w:val="FollowedHyperlink"/>
    <w:basedOn w:val="a0"/>
    <w:uiPriority w:val="99"/>
    <w:semiHidden/>
    <w:unhideWhenUsed/>
    <w:rsid w:val="00CB1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www.roudoukyoku-setsumeikai.mhlw.go.jp/briefings/MzUxNw==/72a914dd98a84000adc38d20e6a29a56" TargetMode="External" Type="http://schemas.openxmlformats.org/officeDocument/2006/relationships/hyperlink"/><Relationship Id="rId12" Target="media/image3.png" Type="http://schemas.openxmlformats.org/officeDocument/2006/relationships/image"/><Relationship Id="rId13" Target="https://www.roudoukyoku-setsumeikai.mhlw.go.jp/briefings/MzUxOQ==/4027670a2fc24325ab06510f87e6bb2d" TargetMode="External" Type="http://schemas.openxmlformats.org/officeDocument/2006/relationships/hyperlink"/><Relationship Id="rId14" Target="media/image4.png"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roudoukyoku-setsumeikai.mhlw.go.jp/briefings/MzUxMg==/befd4969ae5b4d48a2ccd9335c284874"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lIns="0" tIns="0" rIns="0" bIns="0" rtlCol="0" anchor="ctr"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E61B-8961-424A-AB77-BB1C24B7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222</Words>
  <Characters>1271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