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C542" w14:textId="77777777" w:rsidR="00EC4E1D" w:rsidRPr="00B137CF" w:rsidRDefault="00251905" w:rsidP="00EC4E1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51905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10C34" wp14:editId="0B1DDF64">
                <wp:simplePos x="0" y="0"/>
                <wp:positionH relativeFrom="column">
                  <wp:posOffset>7167245</wp:posOffset>
                </wp:positionH>
                <wp:positionV relativeFrom="paragraph">
                  <wp:posOffset>299720</wp:posOffset>
                </wp:positionV>
                <wp:extent cx="3038475" cy="733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960CD" w14:textId="77777777" w:rsidR="0029471C" w:rsidRPr="007B53D1" w:rsidRDefault="0029471C" w:rsidP="006E32E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B53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Pr="007B53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フリガナ）</w:t>
                            </w:r>
                            <w:r w:rsidRPr="007B53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BB38532" w14:textId="77777777" w:rsidR="0029471C" w:rsidRPr="00855E29" w:rsidRDefault="0029471C" w:rsidP="006E32E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B53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471C" w:rsidRPr="007B53D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29471C" w:rsidRPr="007B53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7B53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Pr="007B53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471C" w:rsidRPr="007B53D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29471C" w:rsidRPr="007B53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7B53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）</w:t>
                            </w:r>
                            <w:r w:rsidRPr="007B53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0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4.35pt;margin-top:23.6pt;width:23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" fillcolor="window" strokeweight=".5pt">
                <v:textbox>
                  <w:txbxContent>
                    <w:p w14:paraId="5E6960CD" w14:textId="77777777" w:rsidR="0029471C" w:rsidRPr="007B53D1" w:rsidRDefault="0029471C" w:rsidP="006E32E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B53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Pr="007B53D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フリガナ）</w:t>
                      </w:r>
                      <w:r w:rsidRPr="007B53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0BB38532" w14:textId="77777777" w:rsidR="0029471C" w:rsidRPr="00855E29" w:rsidRDefault="0029471C" w:rsidP="006E32E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B53D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471C" w:rsidRPr="007B53D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</w:rPr>
                              <w:t>しめい</w:t>
                            </w:r>
                          </w:rt>
                          <w:rubyBase>
                            <w:r w:rsidR="0029471C" w:rsidRPr="007B53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氏名</w:t>
                            </w:r>
                          </w:rubyBase>
                        </w:ruby>
                      </w:r>
                      <w:r w:rsidRPr="007B53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Pr="007B53D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471C" w:rsidRPr="007B53D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</w:rPr>
                              <w:t>かんじ</w:t>
                            </w:r>
                          </w:rt>
                          <w:rubyBase>
                            <w:r w:rsidR="0029471C" w:rsidRPr="007B53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漢字</w:t>
                            </w:r>
                          </w:rubyBase>
                        </w:ruby>
                      </w:r>
                      <w:r w:rsidRPr="007B53D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）</w:t>
                      </w:r>
                      <w:r w:rsidRPr="007B53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075C3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b/>
                <w:sz w:val="20"/>
                <w:szCs w:val="40"/>
              </w:rPr>
              <w:t>しょくむけいれきとうきさいしょ</w:t>
            </w:r>
          </w:rt>
          <w:rubyBase>
            <w:r w:rsidR="000075C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職務経歴等記載書</w:t>
            </w:r>
          </w:rubyBase>
        </w:ruby>
      </w:r>
    </w:p>
    <w:p w14:paraId="77283F14" w14:textId="77777777" w:rsidR="001712E6" w:rsidRPr="001B3ACB" w:rsidRDefault="00EC4E1D" w:rsidP="00AC5C52">
      <w:pPr>
        <w:spacing w:line="600" w:lineRule="exact"/>
        <w:rPr>
          <w:rFonts w:ascii="ＭＳ ゴシック" w:eastAsia="ＭＳ ゴシック" w:hAnsi="ＭＳ ゴシック"/>
          <w:sz w:val="24"/>
          <w:szCs w:val="24"/>
        </w:rPr>
      </w:pPr>
      <w:r w:rsidRPr="001B3AC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B22F9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22F94" w:rsidRPr="00B22F94">
              <w:rPr>
                <w:rFonts w:ascii="ＭＳ Ｐゴシック" w:eastAsia="ＭＳ Ｐゴシック" w:hAnsi="ＭＳ Ｐゴシック"/>
                <w:sz w:val="12"/>
                <w:szCs w:val="24"/>
              </w:rPr>
              <w:t>しょくむけいれき</w:t>
            </w:r>
          </w:rt>
          <w:rubyBase>
            <w:r w:rsidR="00B22F94">
              <w:rPr>
                <w:rFonts w:ascii="ＭＳ ゴシック" w:eastAsia="ＭＳ ゴシック" w:hAnsi="ＭＳ ゴシック"/>
                <w:sz w:val="24"/>
                <w:szCs w:val="24"/>
              </w:rPr>
              <w:t>職務経歴</w:t>
            </w:r>
          </w:rubyBase>
        </w:ruby>
      </w:r>
      <w:r w:rsidR="00B22F9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22F94" w:rsidRPr="00B22F94">
              <w:rPr>
                <w:rFonts w:ascii="ＭＳ Ｐゴシック" w:eastAsia="ＭＳ Ｐゴシック" w:hAnsi="ＭＳ Ｐゴシック"/>
                <w:sz w:val="12"/>
                <w:szCs w:val="24"/>
              </w:rPr>
              <w:t>とう</w:t>
            </w:r>
          </w:rt>
          <w:rubyBase>
            <w:r w:rsidR="00B22F94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rubyBase>
        </w:ruby>
      </w:r>
    </w:p>
    <w:p w14:paraId="5E08D4C1" w14:textId="77777777" w:rsidR="008270B2" w:rsidRDefault="000075C3" w:rsidP="000075C3">
      <w:pPr>
        <w:spacing w:line="440" w:lineRule="exact"/>
        <w:ind w:leftChars="100" w:left="190" w:firstLineChars="100" w:firstLine="21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しょくぎょうけいれき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職業経歴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と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しょくぎょうくんれんれき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職業訓練歴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きさい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記載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してください。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ひょうか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評価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の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たいしょう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対象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となりますので、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せいかく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正確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に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じじつ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事実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きさい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記載</w:t>
            </w:r>
          </w:rubyBase>
        </w:ruby>
      </w:r>
      <w:r w:rsidR="009226D9" w:rsidRPr="00462CD2">
        <w:rPr>
          <w:rFonts w:ascii="ＭＳ ゴシック" w:eastAsia="ＭＳ ゴシック" w:hAnsi="ＭＳ ゴシック" w:hint="eastAsia"/>
          <w:sz w:val="23"/>
          <w:szCs w:val="23"/>
        </w:rPr>
        <w:t>してください。</w:t>
      </w:r>
    </w:p>
    <w:p w14:paraId="13D6DEEF" w14:textId="77777777" w:rsidR="00EC4E1D" w:rsidRPr="00462CD2" w:rsidRDefault="000075C3" w:rsidP="000075C3">
      <w:pPr>
        <w:spacing w:line="440" w:lineRule="exact"/>
        <w:ind w:leftChars="100" w:left="190" w:firstLineChars="100" w:firstLine="21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きさい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記載</w:t>
            </w:r>
          </w:rubyBase>
        </w:ruby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じこう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事項</w:t>
            </w:r>
          </w:rubyBase>
        </w:ruby>
      </w:r>
      <w:r w:rsidR="00F04A3A" w:rsidRPr="00462CD2">
        <w:rPr>
          <w:rFonts w:ascii="ＭＳ ゴシック" w:eastAsia="ＭＳ ゴシック" w:hAnsi="ＭＳ ゴシック" w:hint="eastAsia"/>
          <w:sz w:val="23"/>
          <w:szCs w:val="23"/>
        </w:rPr>
        <w:t>に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ふせい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不正</w:t>
            </w:r>
          </w:rubyBase>
        </w:ruby>
      </w:r>
      <w:r w:rsidR="00F04A3A" w:rsidRPr="00462CD2">
        <w:rPr>
          <w:rFonts w:ascii="ＭＳ ゴシック" w:eastAsia="ＭＳ ゴシック" w:hAnsi="ＭＳ ゴシック" w:hint="eastAsia"/>
          <w:sz w:val="23"/>
          <w:szCs w:val="23"/>
        </w:rPr>
        <w:t>があると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じゅけん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受験</w:t>
            </w:r>
          </w:rubyBase>
        </w:ruby>
      </w:r>
      <w:r w:rsidR="00F04A3A" w:rsidRPr="00462CD2">
        <w:rPr>
          <w:rFonts w:ascii="ＭＳ ゴシック" w:eastAsia="ＭＳ ゴシック" w:hAnsi="ＭＳ ゴシック" w:hint="eastAsia"/>
          <w:sz w:val="23"/>
          <w:szCs w:val="23"/>
        </w:rPr>
        <w:t>が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2"/>
            <w:hpsBaseText w:val="23"/>
            <w:lid w:val="ja-JP"/>
          </w:rubyPr>
          <w:rt>
            <w:r w:rsidR="000075C3" w:rsidRPr="000075C3">
              <w:rPr>
                <w:rFonts w:ascii="ＭＳ Ｐゴシック" w:eastAsia="ＭＳ Ｐゴシック" w:hAnsi="ＭＳ Ｐゴシック"/>
                <w:sz w:val="11"/>
                <w:szCs w:val="23"/>
              </w:rPr>
              <w:t>むこう</w:t>
            </w:r>
          </w:rt>
          <w:rubyBase>
            <w:r w:rsidR="000075C3">
              <w:rPr>
                <w:rFonts w:ascii="ＭＳ ゴシック" w:eastAsia="ＭＳ ゴシック" w:hAnsi="ＭＳ ゴシック"/>
                <w:sz w:val="23"/>
                <w:szCs w:val="23"/>
              </w:rPr>
              <w:t>無効</w:t>
            </w:r>
          </w:rubyBase>
        </w:ruby>
      </w:r>
      <w:r w:rsidR="00F04A3A" w:rsidRPr="00462CD2">
        <w:rPr>
          <w:rFonts w:ascii="ＭＳ ゴシック" w:eastAsia="ＭＳ ゴシック" w:hAnsi="ＭＳ ゴシック" w:hint="eastAsia"/>
          <w:sz w:val="23"/>
          <w:szCs w:val="23"/>
        </w:rPr>
        <w:t>になることがあります。</w:t>
      </w:r>
    </w:p>
    <w:p w14:paraId="3533431A" w14:textId="77777777" w:rsidR="009226D9" w:rsidRPr="001B3ACB" w:rsidRDefault="009226D9" w:rsidP="004D5034">
      <w:pPr>
        <w:rPr>
          <w:rFonts w:ascii="ＭＳ ゴシック" w:eastAsia="ＭＳ ゴシック" w:hAnsi="ＭＳ ゴシック"/>
          <w:sz w:val="24"/>
          <w:szCs w:val="24"/>
        </w:rPr>
      </w:pPr>
      <w:r w:rsidRPr="001B3ACB">
        <w:rPr>
          <w:rFonts w:ascii="ＭＳ ゴシック" w:eastAsia="ＭＳ ゴシック" w:hAnsi="ＭＳ ゴシック" w:hint="eastAsia"/>
          <w:sz w:val="24"/>
          <w:szCs w:val="24"/>
        </w:rPr>
        <w:t>(1)</w:t>
      </w:r>
      <w:r w:rsidRPr="001B3AC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E4B2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left"/>
            <w:hps w:val="11"/>
            <w:hpsRaise w:val="24"/>
            <w:hpsBaseText w:val="24"/>
            <w:lid w:val="ja-JP"/>
          </w:rubyPr>
          <w:rt>
            <w:r w:rsidR="005E4B24" w:rsidRPr="005E4B24">
              <w:rPr>
                <w:rFonts w:ascii="ＭＳ Ｐゴシック" w:eastAsia="ＭＳ Ｐゴシック" w:hAnsi="ＭＳ Ｐゴシック"/>
                <w:sz w:val="11"/>
                <w:szCs w:val="24"/>
              </w:rPr>
              <w:t>しょくぎょうけいれき</w:t>
            </w:r>
          </w:rt>
          <w:rubyBase>
            <w:r w:rsidR="005E4B24">
              <w:rPr>
                <w:rFonts w:ascii="ＭＳ ゴシック" w:eastAsia="ＭＳ ゴシック" w:hAnsi="ＭＳ ゴシック"/>
                <w:sz w:val="24"/>
                <w:szCs w:val="24"/>
              </w:rPr>
              <w:t>職業経歴</w:t>
            </w:r>
          </w:rubyBase>
        </w:ruby>
      </w:r>
    </w:p>
    <w:tbl>
      <w:tblPr>
        <w:tblStyle w:val="a3"/>
        <w:tblW w:w="15705" w:type="dxa"/>
        <w:tblInd w:w="421" w:type="dxa"/>
        <w:tblLook w:val="04A0" w:firstRow="1" w:lastRow="0" w:firstColumn="1" w:lastColumn="0" w:noHBand="0" w:noVBand="1"/>
      </w:tblPr>
      <w:tblGrid>
        <w:gridCol w:w="1275"/>
        <w:gridCol w:w="2127"/>
        <w:gridCol w:w="1417"/>
        <w:gridCol w:w="1276"/>
        <w:gridCol w:w="2079"/>
        <w:gridCol w:w="3307"/>
        <w:gridCol w:w="2070"/>
        <w:gridCol w:w="2154"/>
      </w:tblGrid>
      <w:tr w:rsidR="00AF7709" w14:paraId="17E2D074" w14:textId="77777777" w:rsidTr="003B227A">
        <w:trPr>
          <w:trHeight w:val="1186"/>
        </w:trPr>
        <w:tc>
          <w:tcPr>
            <w:tcW w:w="1275" w:type="dxa"/>
            <w:vAlign w:val="center"/>
          </w:tcPr>
          <w:p w14:paraId="0AA212D7" w14:textId="77777777" w:rsidR="00AF7709" w:rsidRPr="00C74EB9" w:rsidRDefault="00AF7709" w:rsidP="00A24E4C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>①</w:t>
            </w:r>
            <w:r w:rsidR="00C27FC4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A24E4C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24E4C" w:rsidRPr="00A24E4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きんむけいたい</w:t>
                  </w:r>
                </w:rt>
                <w:rubyBase>
                  <w:r w:rsidR="00A24E4C">
                    <w:rPr>
                      <w:rFonts w:hAnsi="ＭＳ ゴシック"/>
                      <w:sz w:val="20"/>
                      <w:szCs w:val="20"/>
                    </w:rPr>
                    <w:t>勤務形態</w:t>
                  </w:r>
                </w:rubyBase>
              </w:ruby>
            </w:r>
          </w:p>
        </w:tc>
        <w:tc>
          <w:tcPr>
            <w:tcW w:w="2127" w:type="dxa"/>
            <w:vAlign w:val="center"/>
          </w:tcPr>
          <w:p w14:paraId="06B98625" w14:textId="77777777" w:rsidR="00AF7709" w:rsidRPr="00C74EB9" w:rsidRDefault="00AF7709" w:rsidP="000075C3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>②</w:t>
            </w:r>
            <w:r w:rsidR="00C27FC4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0075C3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075C3" w:rsidRPr="000075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きんむ</w:t>
                  </w:r>
                </w:rt>
                <w:rubyBase>
                  <w:r w:rsidR="000075C3">
                    <w:rPr>
                      <w:rFonts w:hAnsi="ＭＳ ゴシック"/>
                      <w:sz w:val="20"/>
                      <w:szCs w:val="20"/>
                    </w:rPr>
                    <w:t>勤務</w:t>
                  </w:r>
                </w:rubyBase>
              </w:ruby>
            </w:r>
            <w:r w:rsidR="000075C3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075C3" w:rsidRPr="000075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きかん</w:t>
                  </w:r>
                </w:rt>
                <w:rubyBase>
                  <w:r w:rsidR="000075C3">
                    <w:rPr>
                      <w:rFonts w:hAnsi="ＭＳ ゴシック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14:paraId="165BEA39" w14:textId="6720A6DD" w:rsidR="00AF7709" w:rsidRPr="008F79A7" w:rsidRDefault="00AF7709" w:rsidP="000075C3">
            <w:pPr>
              <w:rPr>
                <w:rFonts w:hAnsi="ＭＳ ゴシック"/>
                <w:sz w:val="20"/>
                <w:szCs w:val="20"/>
              </w:rPr>
            </w:pPr>
            <w:r w:rsidRPr="008F79A7">
              <w:rPr>
                <w:rFonts w:hAnsi="ＭＳ ゴシック" w:hint="eastAsia"/>
                <w:sz w:val="20"/>
                <w:szCs w:val="20"/>
              </w:rPr>
              <w:t>③</w:t>
            </w:r>
            <w:r w:rsidR="00C27FC4" w:rsidRPr="008F79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243D6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43D6" w:rsidRPr="00B243D6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きんむ</w:t>
                  </w:r>
                </w:rt>
                <w:rubyBase>
                  <w:r w:rsidR="00B243D6">
                    <w:rPr>
                      <w:rFonts w:hAnsi="ＭＳ ゴシック"/>
                      <w:sz w:val="20"/>
                      <w:szCs w:val="20"/>
                    </w:rPr>
                    <w:t>勤務</w:t>
                  </w:r>
                </w:rubyBase>
              </w:ruby>
            </w:r>
            <w:r w:rsidR="00B243D6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43D6" w:rsidRPr="00B243D6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ねんすう</w:t>
                  </w:r>
                </w:rt>
                <w:rubyBase>
                  <w:r w:rsidR="00B243D6">
                    <w:rPr>
                      <w:rFonts w:hAnsi="ＭＳ ゴシック"/>
                      <w:sz w:val="20"/>
                      <w:szCs w:val="20"/>
                    </w:rPr>
                    <w:t>年数</w:t>
                  </w:r>
                </w:rubyBase>
              </w:ruby>
            </w:r>
            <w:r w:rsidR="00B243D6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43D6" w:rsidRPr="00B243D6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</w:t>
                  </w:r>
                </w:rt>
                <w:rubyBase>
                  <w:r w:rsidR="00B243D6">
                    <w:rPr>
                      <w:rFonts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14:paraId="5F3549B2" w14:textId="77777777" w:rsidR="00260D0A" w:rsidRPr="00126B6C" w:rsidRDefault="00AF7709" w:rsidP="00260D0A">
            <w:pPr>
              <w:spacing w:line="360" w:lineRule="exact"/>
              <w:ind w:leftChars="17" w:left="298" w:hangingChars="157" w:hanging="266"/>
              <w:rPr>
                <w:rFonts w:hAnsi="ＭＳ ゴシック"/>
                <w:sz w:val="19"/>
                <w:szCs w:val="19"/>
              </w:rPr>
            </w:pPr>
            <w:r w:rsidRPr="00126B6C">
              <w:rPr>
                <w:rFonts w:hAnsi="ＭＳ ゴシック" w:hint="eastAsia"/>
                <w:sz w:val="19"/>
                <w:szCs w:val="19"/>
              </w:rPr>
              <w:t>④</w:t>
            </w:r>
            <w:r w:rsidR="00260D0A" w:rsidRPr="00126B6C">
              <w:rPr>
                <w:rFonts w:hAnsi="ＭＳ ゴシック" w:hint="eastAsia"/>
                <w:sz w:val="19"/>
                <w:szCs w:val="19"/>
              </w:rPr>
              <w:t xml:space="preserve">  </w:t>
            </w:r>
            <w:r w:rsidR="003B227A" w:rsidRPr="00126B6C">
              <w:rPr>
                <w:rFonts w:hAnsi="ＭＳ ゴシック"/>
                <w:sz w:val="19"/>
                <w:szCs w:val="19"/>
              </w:rPr>
              <w:ruby>
                <w:rubyPr>
                  <w:rubyAlign w:val="left"/>
                  <w:hps w:val="10"/>
                  <w:hpsRaise w:val="20"/>
                  <w:hpsBaseText w:val="19"/>
                  <w:lid w:val="ja-JP"/>
                </w:rubyPr>
                <w:rt>
                  <w:r w:rsidR="003B227A" w:rsidRPr="00126B6C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しゅう</w:t>
                  </w:r>
                </w:rt>
                <w:rubyBase>
                  <w:r w:rsidR="003B227A" w:rsidRPr="00126B6C">
                    <w:rPr>
                      <w:rFonts w:hAnsi="ＭＳ ゴシック"/>
                      <w:sz w:val="19"/>
                      <w:szCs w:val="19"/>
                    </w:rPr>
                    <w:t>週の</w:t>
                  </w:r>
                </w:rubyBase>
              </w:ruby>
            </w:r>
          </w:p>
          <w:p w14:paraId="1A592C53" w14:textId="77777777" w:rsidR="00AF7709" w:rsidRPr="008F79A7" w:rsidRDefault="003B227A" w:rsidP="00260D0A">
            <w:pPr>
              <w:spacing w:line="360" w:lineRule="exact"/>
              <w:ind w:leftChars="117" w:left="319" w:hangingChars="57" w:hanging="97"/>
              <w:rPr>
                <w:rFonts w:hAnsi="ＭＳ ゴシック"/>
                <w:sz w:val="20"/>
                <w:szCs w:val="20"/>
              </w:rPr>
            </w:pPr>
            <w:r w:rsidRPr="00126B6C">
              <w:rPr>
                <w:rFonts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3B227A" w:rsidRPr="00126B6C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ろうどう</w:t>
                  </w:r>
                </w:rt>
                <w:rubyBase>
                  <w:r w:rsidR="003B227A" w:rsidRPr="00126B6C">
                    <w:rPr>
                      <w:rFonts w:hAnsi="ＭＳ ゴシック"/>
                      <w:sz w:val="19"/>
                      <w:szCs w:val="19"/>
                    </w:rPr>
                    <w:t>労働</w:t>
                  </w:r>
                </w:rubyBase>
              </w:ruby>
            </w:r>
            <w:r w:rsidRPr="00126B6C">
              <w:rPr>
                <w:rFonts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3B227A" w:rsidRPr="00126B6C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じかん</w:t>
                  </w:r>
                </w:rt>
                <w:rubyBase>
                  <w:r w:rsidR="003B227A" w:rsidRPr="00126B6C">
                    <w:rPr>
                      <w:rFonts w:hAnsi="ＭＳ ゴシック"/>
                      <w:sz w:val="19"/>
                      <w:szCs w:val="19"/>
                    </w:rPr>
                    <w:t>時間</w:t>
                  </w:r>
                </w:rubyBase>
              </w:ruby>
            </w:r>
          </w:p>
        </w:tc>
        <w:tc>
          <w:tcPr>
            <w:tcW w:w="2079" w:type="dxa"/>
            <w:vAlign w:val="center"/>
          </w:tcPr>
          <w:p w14:paraId="6A062CE3" w14:textId="77777777" w:rsidR="00AF7709" w:rsidRPr="00C74EB9" w:rsidRDefault="00AF7709" w:rsidP="00A24E4C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>⑤</w:t>
            </w:r>
            <w:r w:rsidR="00C27FC4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A24E4C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24E4C" w:rsidRPr="00A24E4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きんむさきめいしょう</w:t>
                  </w:r>
                </w:rt>
                <w:rubyBase>
                  <w:r w:rsidR="00A24E4C">
                    <w:rPr>
                      <w:rFonts w:hAnsi="ＭＳ ゴシック"/>
                      <w:sz w:val="20"/>
                      <w:szCs w:val="20"/>
                    </w:rPr>
                    <w:t>勤務先名称</w:t>
                  </w:r>
                </w:rubyBase>
              </w:ruby>
            </w:r>
          </w:p>
        </w:tc>
        <w:tc>
          <w:tcPr>
            <w:tcW w:w="3307" w:type="dxa"/>
            <w:vAlign w:val="center"/>
          </w:tcPr>
          <w:p w14:paraId="09F4FE46" w14:textId="77777777" w:rsidR="00AF7709" w:rsidRPr="00C74EB9" w:rsidRDefault="00AF7709" w:rsidP="000075C3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>⑥</w:t>
            </w:r>
            <w:r w:rsidR="00C27FC4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0075C3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075C3" w:rsidRPr="000075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ぎょうむ</w:t>
                  </w:r>
                </w:rt>
                <w:rubyBase>
                  <w:r w:rsidR="000075C3">
                    <w:rPr>
                      <w:rFonts w:hAnsi="ＭＳ ゴシック"/>
                      <w:sz w:val="20"/>
                      <w:szCs w:val="20"/>
                    </w:rPr>
                    <w:t>業務</w:t>
                  </w:r>
                </w:rubyBase>
              </w:ruby>
            </w:r>
            <w:r w:rsidR="000075C3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075C3" w:rsidRPr="000075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ないよう</w:t>
                  </w:r>
                </w:rt>
                <w:rubyBase>
                  <w:r w:rsidR="000075C3">
                    <w:rPr>
                      <w:rFonts w:hAnsi="ＭＳ ゴシック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070" w:type="dxa"/>
            <w:vAlign w:val="center"/>
          </w:tcPr>
          <w:p w14:paraId="16CB75EF" w14:textId="77777777" w:rsidR="00AF7709" w:rsidRPr="00C837AA" w:rsidRDefault="00AF7709" w:rsidP="003B227A">
            <w:pPr>
              <w:spacing w:line="360" w:lineRule="exact"/>
              <w:ind w:left="254" w:hangingChars="150" w:hanging="254"/>
              <w:rPr>
                <w:rFonts w:hAnsi="ＭＳ ゴシック"/>
                <w:sz w:val="19"/>
                <w:szCs w:val="19"/>
              </w:rPr>
            </w:pPr>
            <w:r w:rsidRPr="00C837AA">
              <w:rPr>
                <w:rFonts w:hAnsi="ＭＳ ゴシック" w:hint="eastAsia"/>
                <w:sz w:val="19"/>
                <w:szCs w:val="19"/>
              </w:rPr>
              <w:t>⑦</w:t>
            </w:r>
            <w:r w:rsidR="00C27FC4" w:rsidRPr="00C837AA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="003B227A">
              <w:rPr>
                <w:rFonts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B227A" w:rsidRPr="003B227A">
                    <w:rPr>
                      <w:rFonts w:ascii="ＭＳ Ｐゴシック" w:eastAsia="ＭＳ Ｐゴシック" w:hAnsi="ＭＳ Ｐゴシック"/>
                      <w:sz w:val="10"/>
                      <w:szCs w:val="19"/>
                    </w:rPr>
                    <w:t>じんじろうむかんけいぎょうむ</w:t>
                  </w:r>
                </w:rt>
                <w:rubyBase>
                  <w:r w:rsidR="003B227A">
                    <w:rPr>
                      <w:rFonts w:hAnsi="ＭＳ ゴシック"/>
                      <w:sz w:val="19"/>
                      <w:szCs w:val="19"/>
                    </w:rPr>
                    <w:t>人事労務関係業務</w:t>
                  </w:r>
                </w:rubyBase>
              </w:ruby>
            </w:r>
            <w:r w:rsidR="00C27FC4" w:rsidRPr="00C837AA">
              <w:rPr>
                <w:rFonts w:hAnsi="ＭＳ ゴシック" w:hint="eastAsia"/>
                <w:sz w:val="19"/>
                <w:szCs w:val="19"/>
              </w:rPr>
              <w:t>の</w:t>
            </w:r>
            <w:r w:rsidR="00C27FC4" w:rsidRPr="00C837AA">
              <w:rPr>
                <w:rFonts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27FC4" w:rsidRPr="00C837AA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けいけん</w:t>
                  </w:r>
                </w:rt>
                <w:rubyBase>
                  <w:r w:rsidR="00C27FC4" w:rsidRPr="00C837AA">
                    <w:rPr>
                      <w:rFonts w:hAnsi="ＭＳ ゴシック"/>
                      <w:sz w:val="19"/>
                      <w:szCs w:val="19"/>
                    </w:rPr>
                    <w:t>経験</w:t>
                  </w:r>
                </w:rubyBase>
              </w:ruby>
            </w:r>
            <w:r w:rsidRPr="00C837AA">
              <w:rPr>
                <w:rFonts w:hAnsi="ＭＳ ゴシック" w:hint="eastAsia"/>
                <w:sz w:val="19"/>
                <w:szCs w:val="19"/>
              </w:rPr>
              <w:t>(</w:t>
            </w:r>
            <w:r w:rsidR="000075C3" w:rsidRPr="00C837AA">
              <w:rPr>
                <w:rFonts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075C3" w:rsidRPr="00C837AA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きんむ</w:t>
                  </w:r>
                </w:rt>
                <w:rubyBase>
                  <w:r w:rsidR="000075C3" w:rsidRPr="00C837AA">
                    <w:rPr>
                      <w:rFonts w:hAnsi="ＭＳ ゴシック"/>
                      <w:sz w:val="19"/>
                      <w:szCs w:val="19"/>
                    </w:rPr>
                    <w:t>勤務</w:t>
                  </w:r>
                </w:rubyBase>
              </w:ruby>
            </w:r>
            <w:r w:rsidR="000075C3" w:rsidRPr="00C837AA">
              <w:rPr>
                <w:rFonts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075C3" w:rsidRPr="00C837AA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ねんすう</w:t>
                  </w:r>
                </w:rt>
                <w:rubyBase>
                  <w:r w:rsidR="000075C3" w:rsidRPr="00C837AA">
                    <w:rPr>
                      <w:rFonts w:hAnsi="ＭＳ ゴシック"/>
                      <w:sz w:val="19"/>
                      <w:szCs w:val="19"/>
                    </w:rPr>
                    <w:t>年数</w:t>
                  </w:r>
                </w:rubyBase>
              </w:ruby>
            </w:r>
            <w:r w:rsidR="000075C3" w:rsidRPr="00C837AA">
              <w:rPr>
                <w:rFonts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075C3" w:rsidRPr="00C837AA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とう</w:t>
                  </w:r>
                </w:rt>
                <w:rubyBase>
                  <w:r w:rsidR="000075C3" w:rsidRPr="00C837AA">
                    <w:rPr>
                      <w:rFonts w:hAnsi="ＭＳ ゴシック"/>
                      <w:sz w:val="19"/>
                      <w:szCs w:val="19"/>
                    </w:rPr>
                    <w:t>等</w:t>
                  </w:r>
                </w:rubyBase>
              </w:ruby>
            </w:r>
            <w:r w:rsidRPr="00C837AA">
              <w:rPr>
                <w:rFonts w:hAnsi="ＭＳ ゴシック" w:hint="eastAsia"/>
                <w:sz w:val="19"/>
                <w:szCs w:val="19"/>
              </w:rPr>
              <w:t>)</w:t>
            </w:r>
          </w:p>
        </w:tc>
        <w:tc>
          <w:tcPr>
            <w:tcW w:w="2154" w:type="dxa"/>
            <w:vAlign w:val="center"/>
          </w:tcPr>
          <w:p w14:paraId="167815A3" w14:textId="77777777" w:rsidR="00AF7709" w:rsidRPr="00C74EB9" w:rsidRDefault="00AF7709" w:rsidP="000075C3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 xml:space="preserve">※ </w:t>
            </w:r>
            <w:r w:rsidR="000075C3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075C3" w:rsidRPr="000075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ろうどうきょく</w:t>
                  </w:r>
                </w:rt>
                <w:rubyBase>
                  <w:r w:rsidR="000075C3">
                    <w:rPr>
                      <w:rFonts w:hAnsi="ＭＳ ゴシック"/>
                      <w:sz w:val="20"/>
                      <w:szCs w:val="20"/>
                    </w:rPr>
                    <w:t>労働局</w:t>
                  </w:r>
                </w:rubyBase>
              </w:ruby>
            </w:r>
            <w:r w:rsidR="000075C3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075C3" w:rsidRPr="000075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きさいらん</w:t>
                  </w:r>
                </w:rt>
                <w:rubyBase>
                  <w:r w:rsidR="000075C3">
                    <w:rPr>
                      <w:rFonts w:hAnsi="ＭＳ ゴシック"/>
                      <w:sz w:val="20"/>
                      <w:szCs w:val="20"/>
                    </w:rPr>
                    <w:t>記載欄</w:t>
                  </w:r>
                </w:rubyBase>
              </w:ruby>
            </w:r>
          </w:p>
        </w:tc>
      </w:tr>
      <w:tr w:rsidR="00AF7709" w14:paraId="16C288CF" w14:textId="77777777" w:rsidTr="003B227A">
        <w:trPr>
          <w:trHeight w:val="1304"/>
        </w:trPr>
        <w:tc>
          <w:tcPr>
            <w:tcW w:w="1275" w:type="dxa"/>
          </w:tcPr>
          <w:p w14:paraId="7363BB7E" w14:textId="77777777" w:rsidR="00C25D7C" w:rsidRPr="00C74EB9" w:rsidRDefault="00C25D7C" w:rsidP="001F51C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1CCA4E" w14:textId="77777777" w:rsidR="00C25D7C" w:rsidRPr="00C74EB9" w:rsidRDefault="00C25D7C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8A0426" w14:textId="77777777" w:rsidR="00AF7709" w:rsidRPr="00C74EB9" w:rsidRDefault="00AF7709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E22A3" w14:textId="77777777" w:rsidR="00AF7709" w:rsidRPr="00C74EB9" w:rsidRDefault="00AF7709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B13925F" w14:textId="77777777" w:rsidR="001F51C6" w:rsidRPr="00C74EB9" w:rsidRDefault="001F51C6" w:rsidP="00AF770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307" w:type="dxa"/>
          </w:tcPr>
          <w:p w14:paraId="28E3011B" w14:textId="77777777" w:rsidR="001F51C6" w:rsidRPr="00C74EB9" w:rsidRDefault="001F51C6" w:rsidP="00AF770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AE444C" w14:textId="77777777" w:rsidR="00AF7709" w:rsidRPr="00C74EB9" w:rsidRDefault="00AF7709" w:rsidP="00AF770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37EE921" w14:textId="77777777" w:rsidR="00AF7709" w:rsidRPr="00C74EB9" w:rsidRDefault="00AF7709" w:rsidP="00AF7709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1F51C6" w14:paraId="3CE8E453" w14:textId="77777777" w:rsidTr="003B227A">
        <w:trPr>
          <w:trHeight w:val="1304"/>
        </w:trPr>
        <w:tc>
          <w:tcPr>
            <w:tcW w:w="1275" w:type="dxa"/>
          </w:tcPr>
          <w:p w14:paraId="40071D4E" w14:textId="77777777" w:rsidR="001F51C6" w:rsidRDefault="001F51C6" w:rsidP="00C27FC4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FC0456" w14:textId="77777777" w:rsidR="001F51C6" w:rsidRDefault="001F51C6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3F50A0" w14:textId="77777777" w:rsidR="001F51C6" w:rsidRDefault="001F51C6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4EDDB" w14:textId="77777777" w:rsidR="001F51C6" w:rsidRDefault="001F51C6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E25BB55" w14:textId="77777777" w:rsidR="001F51C6" w:rsidRPr="00C74EB9" w:rsidRDefault="001F51C6" w:rsidP="00AF770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307" w:type="dxa"/>
          </w:tcPr>
          <w:p w14:paraId="48907E60" w14:textId="77777777" w:rsidR="001F51C6" w:rsidRPr="00C74EB9" w:rsidRDefault="001F51C6" w:rsidP="00AF770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4D0230" w14:textId="77777777" w:rsidR="001F51C6" w:rsidRPr="00C74EB9" w:rsidRDefault="001F51C6" w:rsidP="00AF770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759D90F" w14:textId="77777777" w:rsidR="001F51C6" w:rsidRPr="00C74EB9" w:rsidRDefault="001F51C6" w:rsidP="00AF7709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1F51C6" w14:paraId="78661DAB" w14:textId="77777777" w:rsidTr="003B227A">
        <w:trPr>
          <w:trHeight w:val="1304"/>
        </w:trPr>
        <w:tc>
          <w:tcPr>
            <w:tcW w:w="1275" w:type="dxa"/>
          </w:tcPr>
          <w:p w14:paraId="4D8C0FC1" w14:textId="77777777" w:rsidR="001F51C6" w:rsidRDefault="001F51C6" w:rsidP="00C27FC4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454385" w14:textId="77777777" w:rsidR="001F51C6" w:rsidRDefault="001F51C6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C0814" w14:textId="77777777" w:rsidR="001F51C6" w:rsidRDefault="001F51C6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0EBB08" w14:textId="77777777" w:rsidR="001F51C6" w:rsidRDefault="001F51C6" w:rsidP="00AF7709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32A24F4" w14:textId="77777777" w:rsidR="001F51C6" w:rsidRPr="00C74EB9" w:rsidRDefault="001F51C6" w:rsidP="00AF770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2D89901" w14:textId="77777777" w:rsidR="001F51C6" w:rsidRPr="00C74EB9" w:rsidRDefault="001F51C6" w:rsidP="00AF770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7298A6" w14:textId="77777777" w:rsidR="001F51C6" w:rsidRPr="00C74EB9" w:rsidRDefault="001F51C6" w:rsidP="00AF770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956F79D" w14:textId="77777777" w:rsidR="001F51C6" w:rsidRPr="00C74EB9" w:rsidRDefault="001F51C6" w:rsidP="00AF7709">
            <w:pPr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08D2EF2" w14:textId="77777777" w:rsidR="00CF2415" w:rsidRDefault="00CF241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4EBD46" w14:textId="5A27490A" w:rsidR="00D2384F" w:rsidRPr="007B53D1" w:rsidRDefault="00D2384F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B53D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※　</w:t>
      </w:r>
      <w:r w:rsidR="00EF16BD" w:rsidRPr="00462CD2">
        <w:rPr>
          <w:rFonts w:ascii="ＭＳ ゴシック" w:eastAsia="ＭＳ ゴシック" w:hAnsi="ＭＳ ゴシック" w:hint="eastAsia"/>
          <w:sz w:val="23"/>
          <w:szCs w:val="23"/>
        </w:rPr>
        <w:t>(</w:t>
      </w:r>
      <w:r w:rsidR="00EF16BD" w:rsidRPr="00462CD2">
        <w:rPr>
          <w:rFonts w:ascii="ＭＳ ゴシック" w:eastAsia="ＭＳ ゴシック" w:hAnsi="ＭＳ ゴシック"/>
          <w:sz w:val="23"/>
          <w:szCs w:val="23"/>
        </w:rPr>
        <w:t>1</w:t>
      </w:r>
      <w:r w:rsidR="00EF16BD" w:rsidRPr="00462CD2">
        <w:rPr>
          <w:rFonts w:ascii="ＭＳ ゴシック" w:eastAsia="ＭＳ ゴシック" w:hAnsi="ＭＳ ゴシック" w:hint="eastAsia"/>
          <w:sz w:val="23"/>
          <w:szCs w:val="23"/>
        </w:rPr>
        <w:t>)</w:t>
      </w:r>
      <w:r w:rsidR="00EF16BD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F16BD" w:rsidRPr="00EF16BD">
              <w:rPr>
                <w:rFonts w:ascii="ＭＳ ゴシック" w:eastAsia="ＭＳ ゴシック" w:hAnsi="ＭＳ ゴシック"/>
                <w:sz w:val="11"/>
                <w:szCs w:val="23"/>
              </w:rPr>
              <w:t>らん</w:t>
            </w:r>
          </w:rt>
          <w:rubyBase>
            <w:r w:rsidR="00EF16BD">
              <w:rPr>
                <w:rFonts w:ascii="ＭＳ ゴシック" w:eastAsia="ＭＳ ゴシック" w:hAnsi="ＭＳ ゴシック"/>
                <w:sz w:val="23"/>
                <w:szCs w:val="23"/>
              </w:rPr>
              <w:t>欄</w:t>
            </w:r>
          </w:rubyBase>
        </w:ruby>
      </w:r>
      <w:r w:rsidR="00EF16BD" w:rsidRPr="00462CD2">
        <w:rPr>
          <w:rFonts w:ascii="ＭＳ ゴシック" w:eastAsia="ＭＳ ゴシック" w:hAnsi="ＭＳ ゴシック" w:hint="eastAsia"/>
          <w:sz w:val="23"/>
          <w:szCs w:val="23"/>
        </w:rPr>
        <w:t>、(</w:t>
      </w:r>
      <w:r w:rsidR="00EF16BD" w:rsidRPr="00462CD2">
        <w:rPr>
          <w:rFonts w:ascii="ＭＳ ゴシック" w:eastAsia="ＭＳ ゴシック" w:hAnsi="ＭＳ ゴシック"/>
          <w:sz w:val="23"/>
          <w:szCs w:val="23"/>
        </w:rPr>
        <w:t>2</w:t>
      </w:r>
      <w:r w:rsidR="00EF16BD" w:rsidRPr="00462CD2">
        <w:rPr>
          <w:rFonts w:ascii="ＭＳ ゴシック" w:eastAsia="ＭＳ ゴシック" w:hAnsi="ＭＳ ゴシック" w:hint="eastAsia"/>
          <w:sz w:val="23"/>
          <w:szCs w:val="23"/>
        </w:rPr>
        <w:t>)</w:t>
      </w:r>
      <w:r w:rsidR="00EF16BD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F16BD" w:rsidRPr="00EF16BD">
              <w:rPr>
                <w:rFonts w:ascii="ＭＳ ゴシック" w:eastAsia="ＭＳ ゴシック" w:hAnsi="ＭＳ ゴシック"/>
                <w:sz w:val="11"/>
                <w:szCs w:val="23"/>
              </w:rPr>
              <w:t>らん</w:t>
            </w:r>
          </w:rt>
          <w:rubyBase>
            <w:r w:rsidR="00EF16BD">
              <w:rPr>
                <w:rFonts w:ascii="ＭＳ ゴシック" w:eastAsia="ＭＳ ゴシック" w:hAnsi="ＭＳ ゴシック"/>
                <w:sz w:val="23"/>
                <w:szCs w:val="23"/>
              </w:rPr>
              <w:t>欄</w:t>
            </w:r>
          </w:rubyBase>
        </w:ruby>
      </w:r>
      <w:r w:rsidR="00EF16BD" w:rsidRPr="00462CD2">
        <w:rPr>
          <w:rFonts w:ascii="ＭＳ ゴシック" w:eastAsia="ＭＳ ゴシック" w:hAnsi="ＭＳ ゴシック" w:hint="eastAsia"/>
          <w:sz w:val="23"/>
          <w:szCs w:val="23"/>
        </w:rPr>
        <w:t>とも、</w:t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ひつ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必</w:t>
            </w:r>
          </w:rubyBase>
        </w:ruby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よう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要</w:t>
            </w:r>
          </w:rubyBase>
        </w:ruby>
      </w:r>
      <w:r w:rsidRPr="007B53D1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おう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応</w:t>
            </w:r>
          </w:rubyBase>
        </w:ruby>
      </w:r>
      <w:r w:rsidRPr="007B53D1">
        <w:rPr>
          <w:rFonts w:ascii="ＭＳ ゴシック" w:eastAsia="ＭＳ ゴシック" w:hAnsi="ＭＳ ゴシック" w:hint="eastAsia"/>
          <w:color w:val="000000" w:themeColor="text1"/>
          <w:szCs w:val="21"/>
        </w:rPr>
        <w:t>じて</w:t>
      </w:r>
      <w:r w:rsidR="00A24E4C"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left"/>
            <w:hps w:val="11"/>
            <w:hpsRaise w:val="22"/>
            <w:hpsBaseText w:val="21"/>
            <w:lid w:val="ja-JP"/>
          </w:rubyPr>
          <w:rt>
            <w:r w:rsidR="00A24E4C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ぎょう</w:t>
            </w:r>
          </w:rt>
          <w:rubyBase>
            <w:r w:rsidR="00A24E4C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行を</w:t>
            </w:r>
          </w:rubyBase>
        </w:ruby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つい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追</w:t>
            </w:r>
          </w:rubyBase>
        </w:ruby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か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加</w:t>
            </w:r>
          </w:rubyBase>
        </w:ruby>
      </w:r>
      <w:r w:rsidRPr="007B53D1">
        <w:rPr>
          <w:rFonts w:ascii="ＭＳ ゴシック" w:eastAsia="ＭＳ ゴシック" w:hAnsi="ＭＳ ゴシック" w:hint="eastAsia"/>
          <w:color w:val="000000" w:themeColor="text1"/>
          <w:szCs w:val="21"/>
        </w:rPr>
        <w:t>して</w:t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き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記</w:t>
            </w:r>
          </w:rubyBase>
        </w:ruby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さい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載</w:t>
            </w:r>
          </w:rubyBase>
        </w:ruby>
      </w:r>
      <w:r w:rsidRPr="007B53D1">
        <w:rPr>
          <w:rFonts w:ascii="ＭＳ ゴシック" w:eastAsia="ＭＳ ゴシック" w:hAnsi="ＭＳ ゴシック" w:hint="eastAsia"/>
          <w:color w:val="000000" w:themeColor="text1"/>
          <w:szCs w:val="21"/>
        </w:rPr>
        <w:t>してください。</w:t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ふくすう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複数</w:t>
            </w:r>
          </w:rubyBase>
        </w:ruby>
      </w:r>
      <w:r w:rsidRPr="007B53D1">
        <w:rPr>
          <w:rFonts w:ascii="ＭＳ ゴシック" w:eastAsia="ＭＳ ゴシック" w:hAnsi="ＭＳ ゴシック" w:hint="eastAsia"/>
          <w:color w:val="000000" w:themeColor="text1"/>
          <w:szCs w:val="21"/>
        </w:rPr>
        <w:t>ページとなっても</w:t>
      </w:r>
      <w:r w:rsidRPr="007B53D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B53D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もんだい</w:t>
            </w:r>
          </w:rt>
          <w:rubyBase>
            <w:r w:rsidR="00D2384F" w:rsidRPr="007B53D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問題</w:t>
            </w:r>
          </w:rubyBase>
        </w:ruby>
      </w:r>
      <w:r w:rsidRPr="007B53D1">
        <w:rPr>
          <w:rFonts w:ascii="ＭＳ ゴシック" w:eastAsia="ＭＳ ゴシック" w:hAnsi="ＭＳ ゴシック" w:hint="eastAsia"/>
          <w:color w:val="000000" w:themeColor="text1"/>
          <w:szCs w:val="21"/>
        </w:rPr>
        <w:t>ありません。</w:t>
      </w:r>
    </w:p>
    <w:p w14:paraId="3EC00B96" w14:textId="77777777" w:rsidR="00D2384F" w:rsidRPr="007B53D1" w:rsidRDefault="00D2384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B53D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688940AC" w14:textId="77777777" w:rsidR="00D2384F" w:rsidRDefault="00D2384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82F5C0" w14:textId="77777777" w:rsidR="00311202" w:rsidRDefault="00311202" w:rsidP="006B3F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D2384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2384F" w:rsidRPr="00D2384F">
              <w:rPr>
                <w:rFonts w:ascii="ＭＳ Ｐゴシック" w:eastAsia="ＭＳ Ｐゴシック" w:hAnsi="ＭＳ Ｐゴシック"/>
                <w:sz w:val="12"/>
                <w:szCs w:val="24"/>
              </w:rPr>
              <w:t>しょくぎょう</w:t>
            </w:r>
          </w:rt>
          <w:rubyBase>
            <w:r w:rsidR="00D2384F">
              <w:rPr>
                <w:rFonts w:ascii="ＭＳ ゴシック" w:eastAsia="ＭＳ ゴシック" w:hAnsi="ＭＳ ゴシック"/>
                <w:sz w:val="24"/>
                <w:szCs w:val="24"/>
              </w:rPr>
              <w:t>職業</w:t>
            </w:r>
          </w:rubyBase>
        </w:ruby>
      </w:r>
      <w:r w:rsidR="00D2384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2384F" w:rsidRPr="00D2384F">
              <w:rPr>
                <w:rFonts w:ascii="ＭＳ Ｐゴシック" w:eastAsia="ＭＳ Ｐゴシック" w:hAnsi="ＭＳ Ｐゴシック"/>
                <w:sz w:val="12"/>
                <w:szCs w:val="24"/>
              </w:rPr>
              <w:t>くんれんれき</w:t>
            </w:r>
          </w:rt>
          <w:rubyBase>
            <w:r w:rsidR="00D2384F">
              <w:rPr>
                <w:rFonts w:ascii="ＭＳ ゴシック" w:eastAsia="ＭＳ ゴシック" w:hAnsi="ＭＳ ゴシック"/>
                <w:sz w:val="24"/>
                <w:szCs w:val="24"/>
              </w:rPr>
              <w:t>訓練歴</w:t>
            </w:r>
          </w:rubyBase>
        </w:ruby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409"/>
        <w:gridCol w:w="5562"/>
        <w:gridCol w:w="3232"/>
      </w:tblGrid>
      <w:tr w:rsidR="00C74EB9" w14:paraId="132C0C87" w14:textId="77777777" w:rsidTr="004D5034">
        <w:tc>
          <w:tcPr>
            <w:tcW w:w="2268" w:type="dxa"/>
            <w:vAlign w:val="center"/>
          </w:tcPr>
          <w:p w14:paraId="5F1ABCD6" w14:textId="77777777" w:rsidR="00C74EB9" w:rsidRPr="00C74EB9" w:rsidRDefault="00C74EB9" w:rsidP="00D2384F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 xml:space="preserve">⑧ </w:t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訓練</w:t>
                  </w:r>
                </w:rubyBase>
              </w:ruby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じゅこう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受講</w:t>
                  </w:r>
                </w:rubyBase>
              </w:ruby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きかん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14:paraId="1FCB41C6" w14:textId="77777777" w:rsidR="00C74EB9" w:rsidRPr="00C74EB9" w:rsidRDefault="00C74EB9" w:rsidP="00D2384F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 xml:space="preserve">⑨ </w:t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訓練</w:t>
                  </w:r>
                </w:rubyBase>
              </w:ruby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じゅこう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受講</w:t>
                  </w:r>
                </w:rubyBase>
              </w:ruby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ねんすう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年数</w:t>
                  </w:r>
                </w:rubyBase>
              </w:ruby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2409" w:type="dxa"/>
            <w:vAlign w:val="center"/>
          </w:tcPr>
          <w:p w14:paraId="53A70F36" w14:textId="77777777" w:rsidR="00C74EB9" w:rsidRPr="00C74EB9" w:rsidRDefault="00C74EB9" w:rsidP="00A24E4C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 xml:space="preserve">⑩ </w:t>
            </w:r>
            <w:r w:rsidR="00A24E4C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24E4C" w:rsidRPr="00A24E4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くんれんしせつめいしょう</w:t>
                  </w:r>
                </w:rt>
                <w:rubyBase>
                  <w:r w:rsidR="00A24E4C">
                    <w:rPr>
                      <w:rFonts w:hAnsi="ＭＳ ゴシック"/>
                      <w:sz w:val="20"/>
                      <w:szCs w:val="20"/>
                    </w:rPr>
                    <w:t>訓練施設名称</w:t>
                  </w:r>
                </w:rubyBase>
              </w:ruby>
            </w:r>
          </w:p>
        </w:tc>
        <w:tc>
          <w:tcPr>
            <w:tcW w:w="5562" w:type="dxa"/>
            <w:vAlign w:val="center"/>
          </w:tcPr>
          <w:p w14:paraId="4AFF72FE" w14:textId="77777777" w:rsidR="00C74EB9" w:rsidRPr="00C74EB9" w:rsidRDefault="00C74EB9" w:rsidP="00D2384F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 xml:space="preserve">⑪ </w:t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訓練</w:t>
                  </w:r>
                </w:rubyBase>
              </w:ruby>
            </w:r>
            <w:r w:rsidR="00D2384F" w:rsidRPr="00C74EB9">
              <w:rPr>
                <w:rFonts w:hAnsi="ＭＳ ゴシック" w:hint="eastAsia"/>
                <w:sz w:val="20"/>
                <w:szCs w:val="20"/>
              </w:rPr>
              <w:t>の</w:t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ないよう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3232" w:type="dxa"/>
            <w:vAlign w:val="center"/>
          </w:tcPr>
          <w:p w14:paraId="44EB5516" w14:textId="77777777" w:rsidR="00C74EB9" w:rsidRPr="00C74EB9" w:rsidRDefault="00C74EB9" w:rsidP="00D2384F">
            <w:pPr>
              <w:rPr>
                <w:rFonts w:hAnsi="ＭＳ ゴシック"/>
                <w:sz w:val="20"/>
                <w:szCs w:val="20"/>
              </w:rPr>
            </w:pPr>
            <w:r w:rsidRPr="00C74EB9">
              <w:rPr>
                <w:rFonts w:hAnsi="ＭＳ ゴシック" w:hint="eastAsia"/>
                <w:sz w:val="20"/>
                <w:szCs w:val="20"/>
              </w:rPr>
              <w:t>※</w:t>
            </w:r>
            <w:r w:rsidRPr="00C74EB9">
              <w:rPr>
                <w:rFonts w:hAnsi="ＭＳ ゴシック"/>
                <w:sz w:val="20"/>
                <w:szCs w:val="20"/>
              </w:rPr>
              <w:t xml:space="preserve"> </w:t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ろうどうきょく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労働局</w:t>
                  </w:r>
                </w:rubyBase>
              </w:ruby>
            </w:r>
            <w:r w:rsidR="00D2384F">
              <w:rPr>
                <w:rFonts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384F" w:rsidRPr="00D2384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きさいらん</w:t>
                  </w:r>
                </w:rt>
                <w:rubyBase>
                  <w:r w:rsidR="00D2384F">
                    <w:rPr>
                      <w:rFonts w:hAnsi="ＭＳ ゴシック"/>
                      <w:sz w:val="20"/>
                      <w:szCs w:val="20"/>
                    </w:rPr>
                    <w:t>記載欄</w:t>
                  </w:r>
                </w:rubyBase>
              </w:ruby>
            </w:r>
          </w:p>
        </w:tc>
      </w:tr>
      <w:tr w:rsidR="00C74EB9" w14:paraId="237ECECA" w14:textId="77777777" w:rsidTr="00462CD2">
        <w:trPr>
          <w:trHeight w:val="1304"/>
        </w:trPr>
        <w:tc>
          <w:tcPr>
            <w:tcW w:w="2268" w:type="dxa"/>
          </w:tcPr>
          <w:p w14:paraId="1BE96139" w14:textId="77777777" w:rsidR="00C25D7C" w:rsidRPr="00C74EB9" w:rsidRDefault="00C25D7C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439ACD" w14:textId="77777777" w:rsidR="00C74EB9" w:rsidRPr="00C74EB9" w:rsidRDefault="00C74EB9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96952C" w14:textId="77777777" w:rsidR="00C74EB9" w:rsidRPr="00C74EB9" w:rsidRDefault="00C74EB9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62" w:type="dxa"/>
          </w:tcPr>
          <w:p w14:paraId="32E585A3" w14:textId="77777777" w:rsidR="00C74EB9" w:rsidRPr="00C74EB9" w:rsidRDefault="00C74EB9" w:rsidP="00C74EB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32" w:type="dxa"/>
          </w:tcPr>
          <w:p w14:paraId="2A449116" w14:textId="77777777" w:rsidR="00C74EB9" w:rsidRPr="00C74EB9" w:rsidRDefault="00C74EB9" w:rsidP="00C74EB9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1F51C6" w14:paraId="7CCB26B4" w14:textId="77777777" w:rsidTr="00462CD2">
        <w:trPr>
          <w:trHeight w:val="1304"/>
        </w:trPr>
        <w:tc>
          <w:tcPr>
            <w:tcW w:w="2268" w:type="dxa"/>
          </w:tcPr>
          <w:p w14:paraId="52CFCE09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200105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D3D6D0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62" w:type="dxa"/>
          </w:tcPr>
          <w:p w14:paraId="78E4B3AA" w14:textId="77777777" w:rsidR="001F51C6" w:rsidRPr="00C74EB9" w:rsidRDefault="001F51C6" w:rsidP="00C74EB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32" w:type="dxa"/>
          </w:tcPr>
          <w:p w14:paraId="78CD733F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1F51C6" w14:paraId="356A28EF" w14:textId="77777777" w:rsidTr="00462CD2">
        <w:trPr>
          <w:trHeight w:val="1304"/>
        </w:trPr>
        <w:tc>
          <w:tcPr>
            <w:tcW w:w="2268" w:type="dxa"/>
          </w:tcPr>
          <w:p w14:paraId="1898BA1C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87B3F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0CE6C5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62" w:type="dxa"/>
          </w:tcPr>
          <w:p w14:paraId="6BFDE6F6" w14:textId="77777777" w:rsidR="001F51C6" w:rsidRPr="00C74EB9" w:rsidRDefault="001F51C6" w:rsidP="00C74EB9">
            <w:pPr>
              <w:ind w:left="180" w:hangingChars="100" w:hanging="18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32" w:type="dxa"/>
          </w:tcPr>
          <w:p w14:paraId="06924B94" w14:textId="77777777" w:rsidR="001F51C6" w:rsidRPr="00C74EB9" w:rsidRDefault="001F51C6" w:rsidP="00C74EB9">
            <w:pPr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4B12D32" w14:textId="77777777" w:rsidR="0031709F" w:rsidRDefault="0031709F" w:rsidP="00462CD2">
      <w:pPr>
        <w:ind w:leftChars="200" w:left="379"/>
        <w:rPr>
          <w:rFonts w:ascii="ＭＳ ゴシック" w:eastAsia="ＭＳ ゴシック" w:hAnsi="ＭＳ ゴシック"/>
          <w:color w:val="FF00FF"/>
          <w:sz w:val="22"/>
        </w:rPr>
      </w:pPr>
    </w:p>
    <w:p w14:paraId="5C1F9EDE" w14:textId="77777777" w:rsidR="00462CD2" w:rsidRPr="000051DC" w:rsidRDefault="00462CD2" w:rsidP="00462CD2">
      <w:pPr>
        <w:ind w:leftChars="200" w:left="379"/>
        <w:rPr>
          <w:rFonts w:ascii="ＭＳ ゴシック" w:eastAsia="ＭＳ ゴシック" w:hAnsi="ＭＳ ゴシック"/>
          <w:szCs w:val="21"/>
        </w:rPr>
      </w:pPr>
      <w:r w:rsidRPr="007E48B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※　</w:t>
      </w:r>
      <w:r w:rsidR="00D2384F" w:rsidRPr="007E48B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7E48B4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ひつ</w:t>
            </w:r>
          </w:rt>
          <w:rubyBase>
            <w:r w:rsidR="00D2384F" w:rsidRPr="007E48B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必</w:t>
            </w:r>
          </w:rubyBase>
        </w:ruby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よう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要</w:t>
            </w:r>
          </w:rubyBase>
        </w:ruby>
      </w:r>
      <w:r w:rsidR="00D36B8F" w:rsidRPr="000051DC">
        <w:rPr>
          <w:rFonts w:ascii="ＭＳ ゴシック" w:eastAsia="ＭＳ ゴシック" w:hAnsi="ＭＳ ゴシック" w:hint="eastAsia"/>
          <w:szCs w:val="21"/>
        </w:rPr>
        <w:t>に</w:t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応</w:t>
            </w:r>
          </w:rubyBase>
        </w:ruby>
      </w:r>
      <w:r w:rsidR="00D36B8F" w:rsidRPr="000051DC">
        <w:rPr>
          <w:rFonts w:ascii="ＭＳ ゴシック" w:eastAsia="ＭＳ ゴシック" w:hAnsi="ＭＳ ゴシック" w:hint="eastAsia"/>
          <w:szCs w:val="21"/>
        </w:rPr>
        <w:t>じて</w:t>
      </w:r>
      <w:r w:rsidR="00A24E4C" w:rsidRPr="000051DC">
        <w:rPr>
          <w:rFonts w:ascii="ＭＳ ゴシック" w:eastAsia="ＭＳ ゴシック" w:hAnsi="ＭＳ ゴシック"/>
          <w:szCs w:val="21"/>
        </w:rPr>
        <w:ruby>
          <w:rubyPr>
            <w:rubyAlign w:val="left"/>
            <w:hps w:val="11"/>
            <w:hpsRaise w:val="22"/>
            <w:hpsBaseText w:val="21"/>
            <w:lid w:val="ja-JP"/>
          </w:rubyPr>
          <w:rt>
            <w:r w:rsidR="00A24E4C" w:rsidRPr="000051DC">
              <w:rPr>
                <w:rFonts w:ascii="ＭＳ Ｐゴシック" w:eastAsia="ＭＳ Ｐゴシック" w:hAnsi="ＭＳ Ｐゴシック"/>
                <w:szCs w:val="21"/>
              </w:rPr>
              <w:t>ぎょう</w:t>
            </w:r>
          </w:rt>
          <w:rubyBase>
            <w:r w:rsidR="00A24E4C" w:rsidRPr="000051DC">
              <w:rPr>
                <w:rFonts w:ascii="ＭＳ ゴシック" w:eastAsia="ＭＳ ゴシック" w:hAnsi="ＭＳ ゴシック"/>
                <w:szCs w:val="21"/>
              </w:rPr>
              <w:t>行を</w:t>
            </w:r>
          </w:rubyBase>
        </w:ruby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つい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追</w:t>
            </w:r>
          </w:rubyBase>
        </w:ruby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か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加</w:t>
            </w:r>
          </w:rubyBase>
        </w:ruby>
      </w:r>
      <w:r w:rsidR="00D36B8F" w:rsidRPr="000051DC">
        <w:rPr>
          <w:rFonts w:ascii="ＭＳ ゴシック" w:eastAsia="ＭＳ ゴシック" w:hAnsi="ＭＳ ゴシック" w:hint="eastAsia"/>
          <w:szCs w:val="21"/>
        </w:rPr>
        <w:t>して</w:t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記</w:t>
            </w:r>
          </w:rubyBase>
        </w:ruby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さい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載</w:t>
            </w:r>
          </w:rubyBase>
        </w:ruby>
      </w:r>
      <w:r w:rsidR="00D36B8F" w:rsidRPr="000051DC">
        <w:rPr>
          <w:rFonts w:ascii="ＭＳ ゴシック" w:eastAsia="ＭＳ ゴシック" w:hAnsi="ＭＳ ゴシック" w:hint="eastAsia"/>
          <w:szCs w:val="21"/>
        </w:rPr>
        <w:t>してください</w:t>
      </w:r>
      <w:r w:rsidRPr="000051DC">
        <w:rPr>
          <w:rFonts w:ascii="ＭＳ ゴシック" w:eastAsia="ＭＳ ゴシック" w:hAnsi="ＭＳ ゴシック" w:hint="eastAsia"/>
          <w:szCs w:val="21"/>
        </w:rPr>
        <w:t>。</w:t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ふくすう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複数</w:t>
            </w:r>
          </w:rubyBase>
        </w:ruby>
      </w:r>
      <w:r w:rsidRPr="000051DC">
        <w:rPr>
          <w:rFonts w:ascii="ＭＳ ゴシック" w:eastAsia="ＭＳ ゴシック" w:hAnsi="ＭＳ ゴシック" w:hint="eastAsia"/>
          <w:szCs w:val="21"/>
        </w:rPr>
        <w:t>ページとなっても</w:t>
      </w:r>
      <w:r w:rsidR="00D2384F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2384F" w:rsidRPr="000051DC">
              <w:rPr>
                <w:rFonts w:ascii="ＭＳ Ｐゴシック" w:eastAsia="ＭＳ Ｐゴシック" w:hAnsi="ＭＳ Ｐゴシック"/>
                <w:szCs w:val="21"/>
              </w:rPr>
              <w:t>もんだい</w:t>
            </w:r>
          </w:rt>
          <w:rubyBase>
            <w:r w:rsidR="00D2384F" w:rsidRPr="000051DC">
              <w:rPr>
                <w:rFonts w:ascii="ＭＳ ゴシック" w:eastAsia="ＭＳ ゴシック" w:hAnsi="ＭＳ ゴシック"/>
                <w:szCs w:val="21"/>
              </w:rPr>
              <w:t>問題</w:t>
            </w:r>
          </w:rubyBase>
        </w:ruby>
      </w:r>
      <w:r w:rsidRPr="000051DC">
        <w:rPr>
          <w:rFonts w:ascii="ＭＳ ゴシック" w:eastAsia="ＭＳ ゴシック" w:hAnsi="ＭＳ ゴシック" w:hint="eastAsia"/>
          <w:szCs w:val="21"/>
        </w:rPr>
        <w:t>ありません。</w:t>
      </w:r>
    </w:p>
    <w:p w14:paraId="441EA455" w14:textId="77777777" w:rsidR="00CF2415" w:rsidRDefault="00CF2415">
      <w:pPr>
        <w:widowControl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br w:type="page"/>
      </w:r>
    </w:p>
    <w:p w14:paraId="66932A1E" w14:textId="77777777" w:rsidR="00896460" w:rsidRDefault="00896460" w:rsidP="00AC5C52">
      <w:pPr>
        <w:spacing w:line="6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300B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24E4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A24E4C" w:rsidRPr="00A24E4C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</w:t>
            </w:r>
          </w:rt>
          <w:rubyBase>
            <w:r w:rsidR="00A24E4C">
              <w:rPr>
                <w:rFonts w:ascii="ＭＳ ゴシック" w:eastAsia="ＭＳ ゴシック" w:hAnsi="ＭＳ ゴシック"/>
                <w:sz w:val="24"/>
                <w:szCs w:val="24"/>
              </w:rPr>
              <w:t>障害の</w:t>
            </w:r>
          </w:rubyBase>
        </w:ruby>
      </w:r>
      <w:r w:rsidR="00657C66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7C66" w:rsidRPr="00657C66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じょうきょう</w:t>
            </w:r>
          </w:rt>
          <w:rubyBase>
            <w:r w:rsidR="00657C66">
              <w:rPr>
                <w:rFonts w:ascii="ＭＳ ゴシック" w:eastAsia="ＭＳ ゴシック" w:hAnsi="ＭＳ ゴシック"/>
                <w:sz w:val="24"/>
                <w:szCs w:val="24"/>
              </w:rPr>
              <w:t>状況</w:t>
            </w:r>
          </w:rubyBase>
        </w:ruby>
      </w:r>
    </w:p>
    <w:p w14:paraId="36C3A78D" w14:textId="77777777" w:rsidR="00644F47" w:rsidRPr="00580637" w:rsidRDefault="00364E30" w:rsidP="000C3995">
      <w:pPr>
        <w:spacing w:line="440" w:lineRule="exact"/>
        <w:ind w:leftChars="100" w:left="190" w:firstLineChars="112" w:firstLine="235"/>
        <w:rPr>
          <w:rFonts w:ascii="ＭＳ ゴシック" w:eastAsia="ＭＳ ゴシック" w:hAnsi="ＭＳ ゴシック"/>
          <w:sz w:val="23"/>
          <w:szCs w:val="23"/>
        </w:rPr>
      </w:pP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さいようご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採用後</w:t>
            </w:r>
          </w:rubyBase>
        </w:ruby>
      </w:r>
      <w:r w:rsidR="00896460" w:rsidRPr="00580637"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はいぞくさき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配属先</w:t>
            </w:r>
          </w:rubyBase>
        </w:ruby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たんとう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担当</w:t>
            </w:r>
          </w:rubyBase>
        </w:ruby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ぎょうむ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業務</w:t>
            </w:r>
          </w:rubyBase>
        </w:ruby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けってい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決定</w:t>
            </w:r>
          </w:rubyBase>
        </w:ruby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や、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しょくば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職場</w:t>
            </w:r>
          </w:rubyBase>
        </w:ruby>
      </w:r>
      <w:r w:rsidR="00896460" w:rsidRPr="00580637">
        <w:rPr>
          <w:rFonts w:ascii="ＭＳ ゴシック" w:eastAsia="ＭＳ ゴシック" w:hAnsi="ＭＳ ゴシック" w:hint="eastAsia"/>
          <w:sz w:val="23"/>
          <w:szCs w:val="23"/>
        </w:rPr>
        <w:t>での</w:t>
      </w:r>
      <w:r w:rsidR="00D36B8F" w:rsidRPr="00580637">
        <w:rPr>
          <w:rFonts w:ascii="ＭＳ ゴシック" w:eastAsia="ＭＳ ゴシック" w:hAnsi="ＭＳ ゴシック" w:hint="eastAsia"/>
          <w:sz w:val="23"/>
          <w:szCs w:val="23"/>
        </w:rPr>
        <w:t>サポート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たいせい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体制</w:t>
            </w:r>
          </w:rubyBase>
        </w:ruby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せいび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整備</w:t>
            </w:r>
          </w:rubyBase>
        </w:ruby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64E30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とう</w:t>
            </w:r>
          </w:rt>
          <w:rubyBase>
            <w:r w:rsidR="00364E30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等</w:t>
            </w:r>
          </w:rubyBase>
        </w:ruby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="00896460" w:rsidRPr="00580637">
        <w:rPr>
          <w:rFonts w:ascii="ＭＳ ゴシック" w:eastAsia="ＭＳ ゴシック" w:hAnsi="ＭＳ ゴシック" w:hint="eastAsia"/>
          <w:sz w:val="23"/>
          <w:szCs w:val="23"/>
        </w:rPr>
        <w:t>ために、</w:t>
      </w:r>
      <w:r w:rsidR="001E2E6A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しょうがい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障害の</w:t>
            </w:r>
          </w:rubyBase>
        </w:ruby>
      </w:r>
      <w:r w:rsidR="001E2E6A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じょうきょうとう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状況等を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かくにん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確認</w:t>
            </w:r>
          </w:rubyBase>
        </w:ruby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させていただきます。</w:t>
      </w:r>
    </w:p>
    <w:p w14:paraId="0AFFA039" w14:textId="77777777" w:rsidR="00300B7F" w:rsidRDefault="001E2E6A" w:rsidP="00300B7F">
      <w:pPr>
        <w:spacing w:line="440" w:lineRule="exact"/>
        <w:ind w:leftChars="200" w:left="379" w:firstLineChars="22" w:firstLine="46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しょうがい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障害の</w:t>
            </w:r>
          </w:rubyBase>
        </w:ruby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じょうきょうとう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状況等の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かくにん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確認</w:t>
            </w:r>
          </w:rubyBase>
        </w:ruby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どうい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同意</w:t>
            </w:r>
          </w:rubyBase>
        </w:ruby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いただける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ばあい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場合</w:t>
            </w:r>
          </w:rubyBase>
        </w:ruby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は、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どういらん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同意欄</w:t>
            </w:r>
          </w:rubyBase>
        </w:ruby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どうい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同意</w:t>
            </w:r>
          </w:rubyBase>
        </w:ruby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するに☑を</w:t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つけ</w:t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="00F91769" w:rsidRPr="00580637">
        <w:rPr>
          <w:rFonts w:ascii="ＭＳ ゴシック" w:eastAsia="ＭＳ ゴシック" w:hAnsi="ＭＳ ゴシック" w:hint="eastAsia"/>
          <w:sz w:val="23"/>
          <w:szCs w:val="23"/>
        </w:rPr>
        <w:t>⑬</w:t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から</w:t>
      </w:r>
      <w:r w:rsidR="00F91769" w:rsidRPr="00580637">
        <w:rPr>
          <w:rFonts w:ascii="ＭＳ ゴシック" w:eastAsia="ＭＳ ゴシック" w:hAnsi="ＭＳ ゴシック" w:hint="eastAsia"/>
          <w:sz w:val="23"/>
          <w:szCs w:val="23"/>
        </w:rPr>
        <w:t>⑱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らん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欄</w:t>
            </w:r>
          </w:rubyBase>
        </w:ruby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ひつよう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必要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じこう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事項</w:t>
            </w:r>
          </w:rubyBase>
        </w:ruby>
      </w:r>
      <w:r w:rsidR="00D40DCE" w:rsidRPr="00580637">
        <w:rPr>
          <w:rFonts w:ascii="ＭＳ ゴシック" w:eastAsia="ＭＳ ゴシック" w:hAnsi="ＭＳ ゴシック" w:hint="eastAsia"/>
          <w:sz w:val="23"/>
          <w:szCs w:val="23"/>
        </w:rPr>
        <w:t>を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きさい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記載</w:t>
            </w:r>
          </w:rubyBase>
        </w:ruby>
      </w:r>
      <w:r w:rsidR="00C83BE7" w:rsidRPr="00580637">
        <w:rPr>
          <w:rFonts w:ascii="ＭＳ ゴシック" w:eastAsia="ＭＳ ゴシック" w:hAnsi="ＭＳ ゴシック" w:hint="eastAsia"/>
          <w:sz w:val="23"/>
          <w:szCs w:val="23"/>
        </w:rPr>
        <w:t>してください。</w:t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しょうがい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障害の</w:t>
            </w:r>
          </w:rubyBase>
        </w:ruby>
      </w:r>
      <w:r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じょうきょうとう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状況等の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かくにん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確認</w:t>
            </w:r>
          </w:rubyBase>
        </w:ruby>
      </w:r>
      <w:r w:rsidR="002B2016" w:rsidRPr="00580637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どうい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同意</w:t>
            </w:r>
          </w:rubyBase>
        </w:ruby>
      </w:r>
      <w:r w:rsidR="002B2016" w:rsidRPr="00580637">
        <w:rPr>
          <w:rFonts w:ascii="ＭＳ ゴシック" w:eastAsia="ＭＳ ゴシック" w:hAnsi="ＭＳ ゴシック" w:hint="eastAsia"/>
          <w:sz w:val="23"/>
          <w:szCs w:val="23"/>
        </w:rPr>
        <w:t>いただけない</w:t>
      </w:r>
    </w:p>
    <w:p w14:paraId="0BB24F93" w14:textId="77777777" w:rsidR="00896460" w:rsidRPr="00580637" w:rsidRDefault="00F262AE" w:rsidP="00300B7F">
      <w:pPr>
        <w:spacing w:line="440" w:lineRule="exact"/>
        <w:ind w:firstLineChars="100" w:firstLine="210"/>
        <w:rPr>
          <w:rFonts w:ascii="ＭＳ ゴシック" w:eastAsia="ＭＳ ゴシック" w:hAnsi="ＭＳ ゴシック"/>
          <w:sz w:val="23"/>
          <w:szCs w:val="23"/>
        </w:rPr>
      </w:pP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ばあい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場合</w:t>
            </w:r>
          </w:rubyBase>
        </w:ruby>
      </w:r>
      <w:r w:rsidR="002B2016" w:rsidRPr="00580637">
        <w:rPr>
          <w:rFonts w:ascii="ＭＳ ゴシック" w:eastAsia="ＭＳ ゴシック" w:hAnsi="ＭＳ ゴシック" w:hint="eastAsia"/>
          <w:sz w:val="23"/>
          <w:szCs w:val="23"/>
        </w:rPr>
        <w:t>は、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ほんさいよう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本採用</w:t>
            </w:r>
          </w:rubyBase>
        </w:ruby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しけん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試験</w:t>
            </w:r>
          </w:rubyBase>
        </w:ruby>
      </w:r>
      <w:r w:rsidR="002B2016" w:rsidRPr="00580637">
        <w:rPr>
          <w:rFonts w:ascii="ＭＳ ゴシック" w:eastAsia="ＭＳ ゴシック" w:hAnsi="ＭＳ ゴシック" w:hint="eastAsia"/>
          <w:sz w:val="23"/>
          <w:szCs w:val="23"/>
        </w:rPr>
        <w:t>を</w:t>
      </w:r>
      <w:r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じゅけん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受験</w:t>
            </w:r>
          </w:rubyBase>
        </w:ruby>
      </w:r>
      <w:r w:rsidR="002B2016" w:rsidRPr="00580637">
        <w:rPr>
          <w:rFonts w:ascii="ＭＳ ゴシック" w:eastAsia="ＭＳ ゴシック" w:hAnsi="ＭＳ ゴシック" w:hint="eastAsia"/>
          <w:sz w:val="23"/>
          <w:szCs w:val="23"/>
        </w:rPr>
        <w:t>することができません。</w:t>
      </w:r>
    </w:p>
    <w:p w14:paraId="52A37BF7" w14:textId="77777777" w:rsidR="00644F47" w:rsidRPr="00580637" w:rsidRDefault="00644F47" w:rsidP="0031709F">
      <w:pPr>
        <w:spacing w:afterLines="50" w:after="157" w:line="440" w:lineRule="exact"/>
        <w:ind w:leftChars="100" w:left="190" w:firstLineChars="112" w:firstLine="235"/>
        <w:rPr>
          <w:rFonts w:ascii="ＭＳ ゴシック" w:eastAsia="ＭＳ ゴシック" w:hAnsi="ＭＳ ゴシック"/>
          <w:sz w:val="23"/>
          <w:szCs w:val="23"/>
        </w:rPr>
      </w:pPr>
      <w:r w:rsidRPr="00580637">
        <w:rPr>
          <w:rFonts w:ascii="ＭＳ ゴシック" w:eastAsia="ＭＳ ゴシック" w:hAnsi="ＭＳ ゴシック" w:hint="eastAsia"/>
          <w:sz w:val="23"/>
          <w:szCs w:val="23"/>
        </w:rPr>
        <w:t>なお、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せんこう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選考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さいよう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採用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は</w:t>
      </w:r>
      <w:r w:rsidR="001E2E6A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しょうがい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障害の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しゅるい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種類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や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ていど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程度</w:t>
            </w:r>
          </w:rubyBase>
        </w:ruby>
      </w:r>
      <w:r w:rsidR="00D36B8F" w:rsidRPr="00580637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かか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関</w:t>
            </w:r>
          </w:rubyBase>
        </w:ruby>
      </w:r>
      <w:r w:rsidR="00D36B8F" w:rsidRPr="00580637">
        <w:rPr>
          <w:rFonts w:ascii="ＭＳ ゴシック" w:eastAsia="ＭＳ ゴシック" w:hAnsi="ＭＳ ゴシック"/>
          <w:sz w:val="23"/>
          <w:szCs w:val="23"/>
        </w:rPr>
        <w:t>わり</w:t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なく</w:t>
      </w:r>
      <w:r w:rsidR="003C06E1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3C06E1" w:rsidRPr="003C06E1">
              <w:rPr>
                <w:rFonts w:ascii="ＭＳ Ｐゴシック" w:eastAsia="ＭＳ Ｐゴシック" w:hAnsi="ＭＳ Ｐゴシック"/>
                <w:sz w:val="12"/>
                <w:szCs w:val="23"/>
              </w:rPr>
              <w:t>じゅけんしゃ</w:t>
            </w:r>
          </w:rt>
          <w:rubyBase>
            <w:r w:rsidR="003C06E1">
              <w:rPr>
                <w:rFonts w:ascii="ＭＳ ゴシック" w:eastAsia="ＭＳ ゴシック" w:hAnsi="ＭＳ ゴシック"/>
                <w:sz w:val="23"/>
                <w:szCs w:val="23"/>
              </w:rPr>
              <w:t>受験者の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てきせい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適性</w:t>
            </w:r>
          </w:rubyBase>
        </w:ruby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とう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等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を</w:t>
      </w:r>
      <w:r w:rsidR="00F262AE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262AE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ひょうか</w:t>
            </w:r>
          </w:rt>
          <w:rubyBase>
            <w:r w:rsidR="00F262AE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評価</w:t>
            </w:r>
          </w:rubyBase>
        </w:ruby>
      </w:r>
      <w:r w:rsidR="00D36B8F" w:rsidRPr="00580637">
        <w:rPr>
          <w:rFonts w:ascii="ＭＳ ゴシック" w:eastAsia="ＭＳ ゴシック" w:hAnsi="ＭＳ ゴシック" w:hint="eastAsia"/>
          <w:sz w:val="23"/>
          <w:szCs w:val="23"/>
        </w:rPr>
        <w:t>して</w:t>
      </w:r>
      <w:r w:rsidR="005E4B24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5E4B24" w:rsidRPr="005E4B24">
              <w:rPr>
                <w:rFonts w:ascii="ＭＳ Ｐゴシック" w:eastAsia="ＭＳ Ｐゴシック" w:hAnsi="ＭＳ Ｐゴシック"/>
                <w:sz w:val="12"/>
                <w:szCs w:val="23"/>
              </w:rPr>
              <w:t>おこな</w:t>
            </w:r>
          </w:rt>
          <w:rubyBase>
            <w:r w:rsidR="005E4B24">
              <w:rPr>
                <w:rFonts w:ascii="ＭＳ ゴシック" w:eastAsia="ＭＳ ゴシック" w:hAnsi="ＭＳ ゴシック"/>
                <w:sz w:val="23"/>
                <w:szCs w:val="23"/>
              </w:rPr>
              <w:t>行い</w:t>
            </w:r>
          </w:rubyBase>
        </w:ruby>
      </w:r>
      <w:r w:rsidR="00D36B8F" w:rsidRPr="00580637">
        <w:rPr>
          <w:rFonts w:ascii="ＭＳ ゴシック" w:eastAsia="ＭＳ ゴシック" w:hAnsi="ＭＳ ゴシック"/>
          <w:sz w:val="23"/>
          <w:szCs w:val="23"/>
        </w:rPr>
        <w:t>ます</w:t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。</w:t>
      </w:r>
      <w:r w:rsidR="00897B53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897B53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ほんらん</w:t>
            </w:r>
          </w:rt>
          <w:rubyBase>
            <w:r w:rsidR="00897B53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本欄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EB69BF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EB69BF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きさい</w:t>
            </w:r>
          </w:rt>
          <w:rubyBase>
            <w:r w:rsidR="00EB69BF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記載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した</w:t>
      </w:r>
      <w:r w:rsidR="006434D0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6434D0" w:rsidRPr="006434D0">
              <w:rPr>
                <w:rFonts w:ascii="ＭＳ Ｐゴシック" w:eastAsia="ＭＳ Ｐゴシック" w:hAnsi="ＭＳ Ｐゴシック"/>
                <w:sz w:val="12"/>
                <w:szCs w:val="23"/>
              </w:rPr>
              <w:t>しょうがい</w:t>
            </w:r>
          </w:rt>
          <w:rubyBase>
            <w:r w:rsidR="006434D0">
              <w:rPr>
                <w:rFonts w:ascii="ＭＳ ゴシック" w:eastAsia="ＭＳ ゴシック" w:hAnsi="ＭＳ ゴシック"/>
                <w:sz w:val="23"/>
                <w:szCs w:val="23"/>
              </w:rPr>
              <w:t>障害の</w:t>
            </w:r>
          </w:rubyBase>
        </w:ruby>
      </w:r>
      <w:r w:rsidR="001E2E6A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1E2E6A" w:rsidRPr="001E2E6A">
              <w:rPr>
                <w:rFonts w:ascii="ＭＳ Ｐゴシック" w:eastAsia="ＭＳ Ｐゴシック" w:hAnsi="ＭＳ Ｐゴシック"/>
                <w:sz w:val="12"/>
                <w:szCs w:val="23"/>
              </w:rPr>
              <w:t>じょうきょうとう</w:t>
            </w:r>
          </w:rt>
          <w:rubyBase>
            <w:r w:rsidR="001E2E6A">
              <w:rPr>
                <w:rFonts w:ascii="ＭＳ ゴシック" w:eastAsia="ＭＳ ゴシック" w:hAnsi="ＭＳ ゴシック"/>
                <w:sz w:val="23"/>
                <w:szCs w:val="23"/>
              </w:rPr>
              <w:t>状況等が</w:t>
            </w:r>
          </w:rubyBase>
        </w:ruby>
      </w:r>
      <w:r w:rsidR="00EB69BF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EB69BF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ひょうか</w:t>
            </w:r>
          </w:rt>
          <w:rubyBase>
            <w:r w:rsidR="00EB69BF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評価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5E4B24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left"/>
            <w:hps w:val="12"/>
            <w:hpsRaise w:val="22"/>
            <w:hpsBaseText w:val="23"/>
            <w:lid w:val="ja-JP"/>
          </w:rubyPr>
          <w:rt>
            <w:r w:rsidR="005E4B24" w:rsidRPr="005E4B24">
              <w:rPr>
                <w:rFonts w:ascii="ＭＳ Ｐゴシック" w:eastAsia="ＭＳ Ｐゴシック" w:hAnsi="ＭＳ Ｐゴシック"/>
                <w:sz w:val="12"/>
                <w:szCs w:val="23"/>
              </w:rPr>
              <w:t>えいきょう</w:t>
            </w:r>
          </w:rt>
          <w:rubyBase>
            <w:r w:rsidR="005E4B24">
              <w:rPr>
                <w:rFonts w:ascii="ＭＳ ゴシック" w:eastAsia="ＭＳ ゴシック" w:hAnsi="ＭＳ ゴシック"/>
                <w:sz w:val="23"/>
                <w:szCs w:val="23"/>
              </w:rPr>
              <w:t>影響する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ことはありませんので、</w:t>
      </w:r>
      <w:r w:rsidR="00EB69BF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EB69BF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せいかく</w:t>
            </w:r>
          </w:rt>
          <w:rubyBase>
            <w:r w:rsidR="00EB69BF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正確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3C06E1">
        <w:rPr>
          <w:rFonts w:ascii="ＭＳ ゴシック" w:eastAsia="ＭＳ ゴシック" w:hAnsi="ＭＳ ゴシック"/>
          <w:sz w:val="23"/>
          <w:szCs w:val="23"/>
        </w:rPr>
        <w:br/>
      </w:r>
      <w:r w:rsidR="00EB69BF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EB69BF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じじつ</w:t>
            </w:r>
          </w:rt>
          <w:rubyBase>
            <w:r w:rsidR="00EB69BF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事実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を</w:t>
      </w:r>
      <w:r w:rsidR="00EB69BF" w:rsidRPr="00580637">
        <w:rPr>
          <w:rFonts w:ascii="ＭＳ ゴシック" w:eastAsia="ＭＳ ゴシック" w:hAnsi="ＭＳ ゴシック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EB69BF" w:rsidRPr="00580637">
              <w:rPr>
                <w:rFonts w:ascii="ＭＳ Ｐゴシック" w:eastAsia="ＭＳ Ｐゴシック" w:hAnsi="ＭＳ Ｐゴシック"/>
                <w:sz w:val="23"/>
                <w:szCs w:val="23"/>
              </w:rPr>
              <w:t>きさい</w:t>
            </w:r>
          </w:rt>
          <w:rubyBase>
            <w:r w:rsidR="00EB69BF" w:rsidRPr="00580637">
              <w:rPr>
                <w:rFonts w:ascii="ＭＳ ゴシック" w:eastAsia="ＭＳ ゴシック" w:hAnsi="ＭＳ ゴシック"/>
                <w:sz w:val="23"/>
                <w:szCs w:val="23"/>
              </w:rPr>
              <w:t>記載</w:t>
            </w:r>
          </w:rubyBase>
        </w:ruby>
      </w:r>
      <w:r w:rsidRPr="00580637">
        <w:rPr>
          <w:rFonts w:ascii="ＭＳ ゴシック" w:eastAsia="ＭＳ ゴシック" w:hAnsi="ＭＳ ゴシック" w:hint="eastAsia"/>
          <w:sz w:val="23"/>
          <w:szCs w:val="23"/>
        </w:rPr>
        <w:t>してください。</w:t>
      </w:r>
    </w:p>
    <w:tbl>
      <w:tblPr>
        <w:tblStyle w:val="a3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28"/>
        <w:gridCol w:w="10490"/>
      </w:tblGrid>
      <w:tr w:rsidR="00E73502" w14:paraId="29B40F1E" w14:textId="77777777" w:rsidTr="00657C66">
        <w:trPr>
          <w:trHeight w:val="510"/>
        </w:trPr>
        <w:tc>
          <w:tcPr>
            <w:tcW w:w="5528" w:type="dxa"/>
            <w:vAlign w:val="center"/>
          </w:tcPr>
          <w:p w14:paraId="64D78A18" w14:textId="77777777" w:rsidR="00E73502" w:rsidRPr="00580637" w:rsidRDefault="00F91769" w:rsidP="006434D0">
            <w:pPr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⑫</w:t>
            </w:r>
            <w:r w:rsidR="00E73502" w:rsidRPr="00580637">
              <w:rPr>
                <w:rFonts w:hAnsi="ＭＳ ゴシック" w:hint="eastAsia"/>
                <w:sz w:val="22"/>
              </w:rPr>
              <w:t xml:space="preserve">　</w:t>
            </w:r>
            <w:r w:rsidR="006434D0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6434D0" w:rsidRPr="006434D0">
                    <w:rPr>
                      <w:rFonts w:ascii="ＭＳ Ｐゴシック" w:eastAsia="ＭＳ Ｐゴシック" w:hAnsi="ＭＳ Ｐゴシック"/>
                      <w:sz w:val="12"/>
                    </w:rPr>
                    <w:t>しょうがい</w:t>
                  </w:r>
                </w:rt>
                <w:rubyBase>
                  <w:r w:rsidR="006434D0">
                    <w:rPr>
                      <w:rFonts w:hAnsi="ＭＳ ゴシック"/>
                      <w:sz w:val="22"/>
                    </w:rPr>
                    <w:t>障害の</w:t>
                  </w:r>
                </w:rubyBase>
              </w:ruby>
            </w:r>
            <w:r w:rsidR="001E2E6A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1E2E6A" w:rsidRPr="001E2E6A">
                    <w:rPr>
                      <w:rFonts w:ascii="ＭＳ Ｐゴシック" w:eastAsia="ＭＳ Ｐゴシック" w:hAnsi="ＭＳ Ｐゴシック"/>
                      <w:sz w:val="12"/>
                    </w:rPr>
                    <w:t>じょうきょうとう</w:t>
                  </w:r>
                </w:rt>
                <w:rubyBase>
                  <w:r w:rsidR="001E2E6A">
                    <w:rPr>
                      <w:rFonts w:hAnsi="ＭＳ ゴシック"/>
                      <w:sz w:val="22"/>
                    </w:rPr>
                    <w:t>状況等の</w:t>
                  </w:r>
                </w:rubyBase>
              </w:ruby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かくにん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確認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の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どうい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同意</w:t>
                  </w:r>
                </w:rubyBase>
              </w:ruby>
            </w:r>
          </w:p>
        </w:tc>
        <w:tc>
          <w:tcPr>
            <w:tcW w:w="10490" w:type="dxa"/>
            <w:vAlign w:val="center"/>
          </w:tcPr>
          <w:p w14:paraId="3BD9B2FB" w14:textId="77777777" w:rsidR="00E73502" w:rsidRPr="00580637" w:rsidRDefault="006434D0" w:rsidP="000C2601">
            <w:pPr>
              <w:ind w:firstLineChars="50" w:firstLine="100"/>
              <w:rPr>
                <w:rFonts w:hAnsi="ＭＳ ゴシック"/>
                <w:sz w:val="22"/>
              </w:rPr>
            </w:pPr>
            <w:r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6434D0" w:rsidRPr="006434D0">
                    <w:rPr>
                      <w:rFonts w:ascii="ＭＳ Ｐゴシック" w:eastAsia="ＭＳ Ｐゴシック" w:hAnsi="ＭＳ Ｐゴシック"/>
                      <w:sz w:val="12"/>
                    </w:rPr>
                    <w:t>しょうがい</w:t>
                  </w:r>
                </w:rt>
                <w:rubyBase>
                  <w:r w:rsidR="006434D0">
                    <w:rPr>
                      <w:rFonts w:hAnsi="ＭＳ ゴシック"/>
                      <w:sz w:val="22"/>
                    </w:rPr>
                    <w:t>障害の</w:t>
                  </w:r>
                </w:rubyBase>
              </w:ruby>
            </w:r>
            <w:r w:rsidR="001E2E6A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1E2E6A" w:rsidRPr="001E2E6A">
                    <w:rPr>
                      <w:rFonts w:ascii="ＭＳ Ｐゴシック" w:eastAsia="ＭＳ Ｐゴシック" w:hAnsi="ＭＳ Ｐゴシック"/>
                      <w:sz w:val="12"/>
                    </w:rPr>
                    <w:t>じょうきょうとう</w:t>
                  </w:r>
                </w:rt>
                <w:rubyBase>
                  <w:r w:rsidR="001E2E6A">
                    <w:rPr>
                      <w:rFonts w:hAnsi="ＭＳ ゴシック"/>
                      <w:sz w:val="22"/>
                    </w:rPr>
                    <w:t>状況等の</w:t>
                  </w:r>
                </w:rubyBase>
              </w:ruby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かくにん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確認</w:t>
                  </w:r>
                </w:rubyBase>
              </w:ruby>
            </w:r>
            <w:r w:rsidR="00BA198D" w:rsidRPr="00580637">
              <w:rPr>
                <w:rFonts w:hAnsi="ＭＳ ゴシック" w:hint="eastAsia"/>
                <w:sz w:val="22"/>
              </w:rPr>
              <w:t xml:space="preserve">に、　</w:t>
            </w:r>
            <w:r w:rsidR="00C25D7C" w:rsidRPr="00580637">
              <w:rPr>
                <w:rFonts w:hAnsi="ＭＳ ゴシック" w:hint="eastAsia"/>
                <w:sz w:val="22"/>
              </w:rPr>
              <w:t>□</w:t>
            </w:r>
            <w:r w:rsidR="00BA198D" w:rsidRPr="00580637">
              <w:rPr>
                <w:rFonts w:hAnsi="ＭＳ ゴシック" w:hint="eastAsia"/>
                <w:sz w:val="22"/>
              </w:rPr>
              <w:t xml:space="preserve">　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どうい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同意</w:t>
                  </w:r>
                </w:rubyBase>
              </w:ruby>
            </w:r>
            <w:r w:rsidR="00BA198D" w:rsidRPr="00580637">
              <w:rPr>
                <w:rFonts w:hAnsi="ＭＳ ゴシック" w:hint="eastAsia"/>
                <w:sz w:val="22"/>
              </w:rPr>
              <w:t xml:space="preserve">する。　□　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どうい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同意</w:t>
                  </w:r>
                </w:rubyBase>
              </w:ruby>
            </w:r>
            <w:r w:rsidR="00BA198D" w:rsidRPr="00580637">
              <w:rPr>
                <w:rFonts w:hAnsi="ＭＳ ゴシック" w:hint="eastAsia"/>
                <w:sz w:val="22"/>
              </w:rPr>
              <w:t>しない。</w:t>
            </w:r>
          </w:p>
        </w:tc>
      </w:tr>
      <w:tr w:rsidR="00E73502" w14:paraId="4C31B068" w14:textId="77777777" w:rsidTr="00657C66">
        <w:trPr>
          <w:trHeight w:val="794"/>
        </w:trPr>
        <w:tc>
          <w:tcPr>
            <w:tcW w:w="5528" w:type="dxa"/>
            <w:vAlign w:val="center"/>
          </w:tcPr>
          <w:p w14:paraId="7BB4B3C2" w14:textId="77777777" w:rsidR="00E73502" w:rsidRPr="00580637" w:rsidRDefault="00F91769" w:rsidP="006434D0">
            <w:pPr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⑬</w:t>
            </w:r>
            <w:r w:rsidR="00E73502" w:rsidRPr="00580637">
              <w:rPr>
                <w:rFonts w:hAnsi="ＭＳ ゴシック" w:hint="eastAsia"/>
                <w:sz w:val="22"/>
              </w:rPr>
              <w:t xml:space="preserve">　</w:t>
            </w:r>
            <w:r w:rsidR="006434D0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6434D0" w:rsidRPr="006434D0">
                    <w:rPr>
                      <w:rFonts w:ascii="ＭＳ Ｐゴシック" w:eastAsia="ＭＳ Ｐゴシック" w:hAnsi="ＭＳ Ｐゴシック"/>
                      <w:sz w:val="12"/>
                    </w:rPr>
                    <w:t>しょうがい</w:t>
                  </w:r>
                </w:rt>
                <w:rubyBase>
                  <w:r w:rsidR="006434D0">
                    <w:rPr>
                      <w:rFonts w:hAnsi="ＭＳ ゴシック"/>
                      <w:sz w:val="22"/>
                    </w:rPr>
                    <w:t>障害の</w:t>
                  </w:r>
                </w:rubyBase>
              </w:ruby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しゅるい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種類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・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ていど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程度</w:t>
                  </w:r>
                </w:rubyBase>
              </w:ruby>
            </w:r>
          </w:p>
        </w:tc>
        <w:tc>
          <w:tcPr>
            <w:tcW w:w="10490" w:type="dxa"/>
            <w:vAlign w:val="center"/>
          </w:tcPr>
          <w:p w14:paraId="5E610CB7" w14:textId="77777777" w:rsidR="00E73502" w:rsidRDefault="00E73502" w:rsidP="00F04A3A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73502" w14:paraId="27965D53" w14:textId="77777777" w:rsidTr="00657C66">
        <w:trPr>
          <w:trHeight w:val="794"/>
        </w:trPr>
        <w:tc>
          <w:tcPr>
            <w:tcW w:w="5528" w:type="dxa"/>
            <w:vAlign w:val="center"/>
          </w:tcPr>
          <w:p w14:paraId="29495D26" w14:textId="77777777" w:rsidR="00E73502" w:rsidRPr="00580637" w:rsidRDefault="00F91769" w:rsidP="00220C3C">
            <w:pPr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⑭</w:t>
            </w:r>
            <w:r w:rsidR="00E73502" w:rsidRPr="00580637">
              <w:rPr>
                <w:rFonts w:hAnsi="ＭＳ ゴシック" w:hint="eastAsia"/>
                <w:sz w:val="22"/>
              </w:rPr>
              <w:t xml:space="preserve">　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ちりょう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治療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の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ひつようせい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必要性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ないよう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内容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つういん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通院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="00EB69BF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69BF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ふくやく</w:t>
                  </w:r>
                </w:rt>
                <w:rubyBase>
                  <w:r w:rsidR="00EB69BF" w:rsidRPr="00580637">
                    <w:rPr>
                      <w:rFonts w:hAnsi="ＭＳ ゴシック"/>
                      <w:sz w:val="22"/>
                    </w:rPr>
                    <w:t>服薬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の</w:t>
            </w:r>
            <w:r w:rsidR="00220C3C">
              <w:rPr>
                <w:rFonts w:hAnsi="ＭＳ ゴシック"/>
                <w:sz w:val="22"/>
              </w:rPr>
              <w:ruby>
                <w:rubyPr>
                  <w:rubyAlign w:val="left"/>
                  <w:hps w:val="11"/>
                  <w:hpsRaise w:val="22"/>
                  <w:hpsBaseText w:val="22"/>
                  <w:lid w:val="ja-JP"/>
                </w:rubyPr>
                <w:rt>
                  <w:r w:rsidR="00220C3C" w:rsidRPr="00220C3C">
                    <w:rPr>
                      <w:rFonts w:ascii="ＭＳ Ｐゴシック" w:eastAsia="ＭＳ Ｐゴシック" w:hAnsi="ＭＳ Ｐゴシック"/>
                      <w:sz w:val="11"/>
                    </w:rPr>
                    <w:t>じょうきょう</w:t>
                  </w:r>
                </w:rt>
                <w:rubyBase>
                  <w:r w:rsidR="00220C3C">
                    <w:rPr>
                      <w:rFonts w:hAnsi="ＭＳ ゴシック"/>
                      <w:sz w:val="22"/>
                    </w:rPr>
                    <w:t>状況</w:t>
                  </w:r>
                </w:rubyBase>
              </w:ruby>
            </w:r>
          </w:p>
        </w:tc>
        <w:tc>
          <w:tcPr>
            <w:tcW w:w="10490" w:type="dxa"/>
            <w:vAlign w:val="center"/>
          </w:tcPr>
          <w:p w14:paraId="7E874CB3" w14:textId="77777777" w:rsidR="00E73502" w:rsidRDefault="00E73502" w:rsidP="002D5F99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73502" w14:paraId="00659F4C" w14:textId="77777777" w:rsidTr="00657C66">
        <w:trPr>
          <w:trHeight w:val="794"/>
        </w:trPr>
        <w:tc>
          <w:tcPr>
            <w:tcW w:w="5528" w:type="dxa"/>
            <w:vAlign w:val="center"/>
          </w:tcPr>
          <w:p w14:paraId="4E86FB04" w14:textId="77777777" w:rsidR="00E73502" w:rsidRPr="00580637" w:rsidRDefault="00F91769" w:rsidP="003C06E1">
            <w:pPr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⑮</w:t>
            </w:r>
            <w:r w:rsidR="00E73502" w:rsidRPr="00580637">
              <w:rPr>
                <w:rFonts w:hAnsi="ＭＳ ゴシック" w:hint="eastAsia"/>
                <w:sz w:val="22"/>
              </w:rPr>
              <w:t xml:space="preserve">　</w:t>
            </w:r>
            <w:r w:rsidR="006434D0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6434D0" w:rsidRPr="006434D0">
                    <w:rPr>
                      <w:rFonts w:ascii="ＭＳ Ｐゴシック" w:eastAsia="ＭＳ Ｐゴシック" w:hAnsi="ＭＳ Ｐゴシック"/>
                      <w:sz w:val="12"/>
                    </w:rPr>
                    <w:t>しょうがい</w:t>
                  </w:r>
                </w:rt>
                <w:rubyBase>
                  <w:r w:rsidR="006434D0">
                    <w:rPr>
                      <w:rFonts w:hAnsi="ＭＳ ゴシック"/>
                      <w:sz w:val="22"/>
                    </w:rPr>
                    <w:t>障害に</w:t>
                  </w:r>
                </w:rubyBase>
              </w:ruby>
            </w:r>
            <w:r w:rsidR="005E4B24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5E4B24" w:rsidRPr="005E4B24">
                    <w:rPr>
                      <w:rFonts w:ascii="ＭＳ Ｐゴシック" w:eastAsia="ＭＳ Ｐゴシック" w:hAnsi="ＭＳ Ｐゴシック"/>
                      <w:sz w:val="12"/>
                    </w:rPr>
                    <w:t>かん</w:t>
                  </w:r>
                </w:rt>
                <w:rubyBase>
                  <w:r w:rsidR="005E4B24">
                    <w:rPr>
                      <w:rFonts w:hAnsi="ＭＳ ゴシック"/>
                      <w:sz w:val="22"/>
                    </w:rPr>
                    <w:t>関して</w:t>
                  </w:r>
                </w:rubyBase>
              </w:ruby>
            </w:r>
            <w:r w:rsidR="003C06E1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3C06E1" w:rsidRPr="003C06E1">
                    <w:rPr>
                      <w:rFonts w:ascii="ＭＳ Ｐゴシック" w:eastAsia="ＭＳ Ｐゴシック" w:hAnsi="ＭＳ Ｐゴシック"/>
                      <w:sz w:val="12"/>
                    </w:rPr>
                    <w:t>ひつよう</w:t>
                  </w:r>
                </w:rt>
                <w:rubyBase>
                  <w:r w:rsidR="003C06E1">
                    <w:rPr>
                      <w:rFonts w:hAnsi="ＭＳ ゴシック"/>
                      <w:sz w:val="22"/>
                    </w:rPr>
                    <w:t>必要な</w:t>
                  </w:r>
                </w:rubyBase>
              </w:ruby>
            </w:r>
            <w:r w:rsidR="003C06E1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C06E1" w:rsidRPr="003C06E1">
                    <w:rPr>
                      <w:rFonts w:ascii="ＭＳ Ｐゴシック" w:eastAsia="ＭＳ Ｐゴシック" w:hAnsi="ＭＳ Ｐゴシック"/>
                      <w:sz w:val="12"/>
                    </w:rPr>
                    <w:t>しえん</w:t>
                  </w:r>
                </w:rt>
                <w:rubyBase>
                  <w:r w:rsidR="003C06E1">
                    <w:rPr>
                      <w:rFonts w:hAnsi="ＭＳ ゴシック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0490" w:type="dxa"/>
            <w:vAlign w:val="center"/>
          </w:tcPr>
          <w:p w14:paraId="2B589555" w14:textId="77777777" w:rsidR="00E73502" w:rsidRDefault="00E73502" w:rsidP="002D5F99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73502" w14:paraId="292B7E7B" w14:textId="77777777" w:rsidTr="00657C66">
        <w:trPr>
          <w:trHeight w:val="794"/>
        </w:trPr>
        <w:tc>
          <w:tcPr>
            <w:tcW w:w="5528" w:type="dxa"/>
            <w:vAlign w:val="center"/>
          </w:tcPr>
          <w:p w14:paraId="559CC9AD" w14:textId="77777777" w:rsidR="00E73502" w:rsidRPr="00580637" w:rsidRDefault="00F91769" w:rsidP="00410B55">
            <w:pPr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⑯</w:t>
            </w:r>
            <w:r w:rsidR="00E73502" w:rsidRPr="00580637">
              <w:rPr>
                <w:rFonts w:hAnsi="ＭＳ ゴシック" w:hint="eastAsia"/>
                <w:sz w:val="22"/>
              </w:rPr>
              <w:t xml:space="preserve">　コミュニケーション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ほうほう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方法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（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こうわ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口話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しゅわ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手話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ひつだん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筆談</w:t>
                  </w:r>
                </w:rubyBase>
              </w:ruby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とう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等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）</w:t>
            </w:r>
          </w:p>
        </w:tc>
        <w:tc>
          <w:tcPr>
            <w:tcW w:w="10490" w:type="dxa"/>
            <w:vAlign w:val="center"/>
          </w:tcPr>
          <w:p w14:paraId="7AF1CBFC" w14:textId="77777777" w:rsidR="00E73502" w:rsidRDefault="00E73502" w:rsidP="002D5F99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73502" w14:paraId="033DF9D3" w14:textId="77777777" w:rsidTr="00657C66">
        <w:trPr>
          <w:trHeight w:val="794"/>
        </w:trPr>
        <w:tc>
          <w:tcPr>
            <w:tcW w:w="5528" w:type="dxa"/>
            <w:vAlign w:val="center"/>
          </w:tcPr>
          <w:p w14:paraId="049FF8F2" w14:textId="77777777" w:rsidR="001251AE" w:rsidRPr="00580637" w:rsidRDefault="00F91769" w:rsidP="00657C66">
            <w:pPr>
              <w:spacing w:line="440" w:lineRule="exact"/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⑰</w:t>
            </w:r>
            <w:r w:rsidR="00E73502" w:rsidRPr="00580637">
              <w:rPr>
                <w:rFonts w:hAnsi="ＭＳ ゴシック" w:hint="eastAsia"/>
                <w:sz w:val="22"/>
              </w:rPr>
              <w:t xml:space="preserve">　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つうきん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通勤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の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ほうほう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方法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（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じかようしゃ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自家用車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じてんしゃ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自転車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="006434D0">
              <w:rPr>
                <w:rFonts w:hAnsi="ＭＳ 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6434D0" w:rsidRPr="006434D0">
                    <w:rPr>
                      <w:rFonts w:ascii="ＭＳ Ｐゴシック" w:eastAsia="ＭＳ Ｐゴシック" w:hAnsi="ＭＳ Ｐゴシック"/>
                      <w:sz w:val="12"/>
                    </w:rPr>
                    <w:t>こうきょうこうつうきかん</w:t>
                  </w:r>
                </w:rt>
                <w:rubyBase>
                  <w:r w:rsidR="006434D0">
                    <w:rPr>
                      <w:rFonts w:hAnsi="ＭＳ ゴシック"/>
                      <w:sz w:val="22"/>
                    </w:rPr>
                    <w:t>公共交通機関の</w:t>
                  </w:r>
                </w:rubyBase>
              </w:ruby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りよう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利用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）、</w:t>
            </w:r>
          </w:p>
          <w:p w14:paraId="081E219A" w14:textId="77777777" w:rsidR="00E73502" w:rsidRPr="00580637" w:rsidRDefault="00410B55" w:rsidP="00657C66">
            <w:pPr>
              <w:spacing w:line="440" w:lineRule="exact"/>
              <w:ind w:firstLineChars="200" w:firstLine="399"/>
              <w:rPr>
                <w:rFonts w:hAnsi="ＭＳ ゴシック"/>
                <w:sz w:val="22"/>
              </w:rPr>
            </w:pPr>
            <w:r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つうきん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通勤</w:t>
                  </w:r>
                </w:rubyBase>
              </w:ruby>
            </w:r>
            <w:r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けいろ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経路</w:t>
                  </w:r>
                </w:rubyBase>
              </w:ruby>
            </w:r>
            <w:r w:rsidR="00E73502" w:rsidRPr="00580637">
              <w:rPr>
                <w:rFonts w:hAnsi="ＭＳ ゴシック" w:hint="eastAsia"/>
                <w:sz w:val="22"/>
              </w:rPr>
              <w:t>、</w:t>
            </w:r>
            <w:r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じかん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時間</w:t>
                  </w:r>
                </w:rubyBase>
              </w:ruby>
            </w:r>
          </w:p>
        </w:tc>
        <w:tc>
          <w:tcPr>
            <w:tcW w:w="10490" w:type="dxa"/>
            <w:vAlign w:val="center"/>
          </w:tcPr>
          <w:p w14:paraId="06FBC194" w14:textId="77777777" w:rsidR="00E73502" w:rsidRDefault="00E73502" w:rsidP="002D5F99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73502" w14:paraId="07873DEE" w14:textId="77777777" w:rsidTr="00657C66">
        <w:trPr>
          <w:trHeight w:val="794"/>
        </w:trPr>
        <w:tc>
          <w:tcPr>
            <w:tcW w:w="5528" w:type="dxa"/>
            <w:vAlign w:val="center"/>
          </w:tcPr>
          <w:p w14:paraId="7BA5C9D2" w14:textId="77777777" w:rsidR="00E73502" w:rsidRPr="00580637" w:rsidRDefault="00F91769" w:rsidP="006434D0">
            <w:pPr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⑱</w:t>
            </w:r>
            <w:r w:rsidR="00E73502" w:rsidRPr="00580637">
              <w:rPr>
                <w:rFonts w:hAnsi="ＭＳ ゴシック" w:hint="eastAsia"/>
                <w:sz w:val="22"/>
              </w:rPr>
              <w:t xml:space="preserve">　</w:t>
            </w:r>
            <w:r w:rsidR="006434D0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434D0" w:rsidRPr="006434D0">
                    <w:rPr>
                      <w:rFonts w:ascii="ＭＳ Ｐゴシック" w:eastAsia="ＭＳ Ｐゴシック" w:hAnsi="ＭＳ Ｐゴシック"/>
                      <w:sz w:val="12"/>
                    </w:rPr>
                    <w:t>しょくばない</w:t>
                  </w:r>
                </w:rt>
                <w:rubyBase>
                  <w:r w:rsidR="006434D0">
                    <w:rPr>
                      <w:rFonts w:hAnsi="ＭＳ ゴシック"/>
                      <w:sz w:val="22"/>
                    </w:rPr>
                    <w:t>職場内</w:t>
                  </w:r>
                </w:rubyBase>
              </w:ruby>
            </w:r>
            <w:r w:rsidR="00DA3B6C" w:rsidRPr="00580637">
              <w:rPr>
                <w:rFonts w:hAnsi="ＭＳ ゴシック" w:hint="eastAsia"/>
                <w:sz w:val="22"/>
              </w:rPr>
              <w:t>の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いどう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移動</w:t>
                  </w:r>
                </w:rubyBase>
              </w:ruby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ほうほう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10490" w:type="dxa"/>
            <w:vAlign w:val="center"/>
          </w:tcPr>
          <w:p w14:paraId="223C8A02" w14:textId="77777777" w:rsidR="00E73502" w:rsidRDefault="00E73502" w:rsidP="002D5F99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73502" w14:paraId="73B171A3" w14:textId="77777777" w:rsidTr="00657C66">
        <w:trPr>
          <w:trHeight w:val="794"/>
        </w:trPr>
        <w:tc>
          <w:tcPr>
            <w:tcW w:w="5528" w:type="dxa"/>
            <w:vAlign w:val="center"/>
          </w:tcPr>
          <w:p w14:paraId="6A5F86B6" w14:textId="77777777" w:rsidR="00E73502" w:rsidRPr="00580637" w:rsidRDefault="008F0E24" w:rsidP="00410B55">
            <w:pPr>
              <w:rPr>
                <w:rFonts w:hAnsi="ＭＳ ゴシック"/>
                <w:sz w:val="22"/>
              </w:rPr>
            </w:pPr>
            <w:r w:rsidRPr="00580637">
              <w:rPr>
                <w:rFonts w:hAnsi="ＭＳ ゴシック" w:hint="eastAsia"/>
                <w:sz w:val="22"/>
              </w:rPr>
              <w:t>⑲</w:t>
            </w:r>
            <w:r w:rsidR="00DA3B6C" w:rsidRPr="00580637">
              <w:rPr>
                <w:rFonts w:hAnsi="ＭＳ ゴシック" w:hint="eastAsia"/>
                <w:sz w:val="22"/>
              </w:rPr>
              <w:t xml:space="preserve">　その</w:t>
            </w:r>
            <w:r w:rsidR="00410B55" w:rsidRPr="00580637">
              <w:rPr>
                <w:rFonts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0B55" w:rsidRPr="00580637">
                    <w:rPr>
                      <w:rFonts w:ascii="ＭＳ Ｐゴシック" w:eastAsia="ＭＳ Ｐゴシック" w:hAnsi="ＭＳ Ｐゴシック"/>
                      <w:sz w:val="22"/>
                    </w:rPr>
                    <w:t>た</w:t>
                  </w:r>
                </w:rt>
                <w:rubyBase>
                  <w:r w:rsidR="00410B55" w:rsidRPr="00580637">
                    <w:rPr>
                      <w:rFonts w:hAnsi="ＭＳ ゴシック"/>
                      <w:sz w:val="22"/>
                    </w:rPr>
                    <w:t>他</w:t>
                  </w:r>
                </w:rubyBase>
              </w:ruby>
            </w:r>
          </w:p>
        </w:tc>
        <w:tc>
          <w:tcPr>
            <w:tcW w:w="10490" w:type="dxa"/>
            <w:vAlign w:val="center"/>
          </w:tcPr>
          <w:p w14:paraId="6DBFD73F" w14:textId="77777777" w:rsidR="00E73502" w:rsidRDefault="00E73502" w:rsidP="002D5F99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14:paraId="79616DD3" w14:textId="77777777" w:rsidR="0031709F" w:rsidRDefault="0031709F" w:rsidP="000C3995">
      <w:pPr>
        <w:ind w:firstLineChars="100" w:firstLine="200"/>
        <w:rPr>
          <w:rFonts w:ascii="ＭＳ ゴシック" w:eastAsia="ＭＳ ゴシック" w:hAnsi="ＭＳ ゴシック"/>
          <w:sz w:val="22"/>
        </w:rPr>
      </w:pPr>
    </w:p>
    <w:p w14:paraId="29BF4259" w14:textId="77777777" w:rsidR="00055CFB" w:rsidRPr="000051DC" w:rsidRDefault="00462CD2" w:rsidP="000C3995">
      <w:pPr>
        <w:ind w:firstLineChars="100" w:firstLine="190"/>
        <w:rPr>
          <w:rFonts w:ascii="ＭＳ ゴシック" w:eastAsia="ＭＳ ゴシック" w:hAnsi="ＭＳ ゴシック"/>
          <w:szCs w:val="21"/>
        </w:rPr>
      </w:pPr>
      <w:r w:rsidRPr="000051DC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410B55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0B55" w:rsidRPr="000051DC">
              <w:rPr>
                <w:rFonts w:ascii="ＭＳ Ｐゴシック" w:eastAsia="ＭＳ Ｐゴシック" w:hAnsi="ＭＳ Ｐゴシック"/>
                <w:szCs w:val="21"/>
              </w:rPr>
              <w:t>ひつよう</w:t>
            </w:r>
          </w:rt>
          <w:rubyBase>
            <w:r w:rsidR="00410B55" w:rsidRPr="000051DC">
              <w:rPr>
                <w:rFonts w:ascii="ＭＳ ゴシック" w:eastAsia="ＭＳ ゴシック" w:hAnsi="ＭＳ ゴシック"/>
                <w:szCs w:val="21"/>
              </w:rPr>
              <w:t>必要</w:t>
            </w:r>
          </w:rubyBase>
        </w:ruby>
      </w:r>
      <w:r w:rsidR="00B20184" w:rsidRPr="000051DC">
        <w:rPr>
          <w:rFonts w:ascii="ＭＳ ゴシック" w:eastAsia="ＭＳ ゴシック" w:hAnsi="ＭＳ ゴシック" w:hint="eastAsia"/>
          <w:szCs w:val="21"/>
        </w:rPr>
        <w:t>に</w:t>
      </w:r>
      <w:r w:rsidR="00410B55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0B55" w:rsidRPr="000051DC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410B55" w:rsidRPr="000051DC">
              <w:rPr>
                <w:rFonts w:ascii="ＭＳ ゴシック" w:eastAsia="ＭＳ ゴシック" w:hAnsi="ＭＳ ゴシック"/>
                <w:szCs w:val="21"/>
              </w:rPr>
              <w:t>応</w:t>
            </w:r>
          </w:rubyBase>
        </w:ruby>
      </w:r>
      <w:r w:rsidR="00B20184" w:rsidRPr="000051DC">
        <w:rPr>
          <w:rFonts w:ascii="ＭＳ ゴシック" w:eastAsia="ＭＳ ゴシック" w:hAnsi="ＭＳ ゴシック"/>
          <w:szCs w:val="21"/>
        </w:rPr>
        <w:t>じて</w:t>
      </w:r>
      <w:r w:rsidR="00220C3C" w:rsidRPr="000051DC">
        <w:rPr>
          <w:rFonts w:ascii="ＭＳ ゴシック" w:eastAsia="ＭＳ ゴシック" w:hAnsi="ＭＳ ゴシック"/>
          <w:szCs w:val="21"/>
        </w:rPr>
        <w:ruby>
          <w:rubyPr>
            <w:rubyAlign w:val="left"/>
            <w:hps w:val="12"/>
            <w:hpsRaise w:val="22"/>
            <w:hpsBaseText w:val="21"/>
            <w:lid w:val="ja-JP"/>
          </w:rubyPr>
          <w:rt>
            <w:r w:rsidR="00220C3C" w:rsidRPr="000051DC">
              <w:rPr>
                <w:rFonts w:ascii="ＭＳ Ｐゴシック" w:eastAsia="ＭＳ Ｐゴシック" w:hAnsi="ＭＳ Ｐゴシック"/>
                <w:szCs w:val="21"/>
              </w:rPr>
              <w:t>ぎょう</w:t>
            </w:r>
          </w:rt>
          <w:rubyBase>
            <w:r w:rsidR="00220C3C" w:rsidRPr="000051DC">
              <w:rPr>
                <w:rFonts w:ascii="ＭＳ ゴシック" w:eastAsia="ＭＳ ゴシック" w:hAnsi="ＭＳ ゴシック"/>
                <w:szCs w:val="21"/>
              </w:rPr>
              <w:t>行の</w:t>
            </w:r>
          </w:rubyBase>
        </w:ruby>
      </w:r>
      <w:r w:rsidR="00410B55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0B55" w:rsidRPr="000051DC">
              <w:rPr>
                <w:rFonts w:ascii="ＭＳ Ｐゴシック" w:eastAsia="ＭＳ Ｐゴシック" w:hAnsi="ＭＳ Ｐゴシック"/>
                <w:szCs w:val="21"/>
              </w:rPr>
              <w:t>はば</w:t>
            </w:r>
          </w:rt>
          <w:rubyBase>
            <w:r w:rsidR="00410B55" w:rsidRPr="000051DC">
              <w:rPr>
                <w:rFonts w:ascii="ＭＳ ゴシック" w:eastAsia="ＭＳ ゴシック" w:hAnsi="ＭＳ ゴシック"/>
                <w:szCs w:val="21"/>
              </w:rPr>
              <w:t>幅</w:t>
            </w:r>
          </w:rubyBase>
        </w:ruby>
      </w:r>
      <w:r w:rsidRPr="000051DC">
        <w:rPr>
          <w:rFonts w:ascii="ＭＳ ゴシック" w:eastAsia="ＭＳ ゴシック" w:hAnsi="ＭＳ ゴシック" w:hint="eastAsia"/>
          <w:szCs w:val="21"/>
        </w:rPr>
        <w:t>を</w:t>
      </w:r>
      <w:r w:rsidR="00410B55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0B55" w:rsidRPr="000051DC">
              <w:rPr>
                <w:rFonts w:ascii="ＭＳ Ｐゴシック" w:eastAsia="ＭＳ Ｐゴシック" w:hAnsi="ＭＳ Ｐゴシック"/>
                <w:szCs w:val="21"/>
              </w:rPr>
              <w:t>かくだい</w:t>
            </w:r>
          </w:rt>
          <w:rubyBase>
            <w:r w:rsidR="00410B55" w:rsidRPr="000051DC">
              <w:rPr>
                <w:rFonts w:ascii="ＭＳ ゴシック" w:eastAsia="ＭＳ ゴシック" w:hAnsi="ＭＳ ゴシック"/>
                <w:szCs w:val="21"/>
              </w:rPr>
              <w:t>拡大</w:t>
            </w:r>
          </w:rubyBase>
        </w:ruby>
      </w:r>
      <w:r w:rsidRPr="000051DC">
        <w:rPr>
          <w:rFonts w:ascii="ＭＳ ゴシック" w:eastAsia="ＭＳ ゴシック" w:hAnsi="ＭＳ ゴシック" w:hint="eastAsia"/>
          <w:szCs w:val="21"/>
        </w:rPr>
        <w:t>して</w:t>
      </w:r>
      <w:r w:rsidR="00410B55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0B55" w:rsidRPr="000051DC">
              <w:rPr>
                <w:rFonts w:ascii="ＭＳ Ｐゴシック" w:eastAsia="ＭＳ Ｐゴシック" w:hAnsi="ＭＳ Ｐゴシック"/>
                <w:szCs w:val="21"/>
              </w:rPr>
              <w:t>きさい</w:t>
            </w:r>
          </w:rt>
          <w:rubyBase>
            <w:r w:rsidR="00410B55" w:rsidRPr="000051DC">
              <w:rPr>
                <w:rFonts w:ascii="ＭＳ ゴシック" w:eastAsia="ＭＳ ゴシック" w:hAnsi="ＭＳ ゴシック"/>
                <w:szCs w:val="21"/>
              </w:rPr>
              <w:t>記載</w:t>
            </w:r>
          </w:rubyBase>
        </w:ruby>
      </w:r>
      <w:r w:rsidRPr="000051DC">
        <w:rPr>
          <w:rFonts w:ascii="ＭＳ ゴシック" w:eastAsia="ＭＳ ゴシック" w:hAnsi="ＭＳ ゴシック" w:hint="eastAsia"/>
          <w:szCs w:val="21"/>
        </w:rPr>
        <w:t>してください。</w:t>
      </w:r>
      <w:r w:rsidR="00410B55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0B55" w:rsidRPr="000051DC">
              <w:rPr>
                <w:rFonts w:ascii="ＭＳ Ｐゴシック" w:eastAsia="ＭＳ Ｐゴシック" w:hAnsi="ＭＳ Ｐゴシック"/>
                <w:szCs w:val="21"/>
              </w:rPr>
              <w:t>ふくすう</w:t>
            </w:r>
          </w:rt>
          <w:rubyBase>
            <w:r w:rsidR="00410B55" w:rsidRPr="000051DC">
              <w:rPr>
                <w:rFonts w:ascii="ＭＳ ゴシック" w:eastAsia="ＭＳ ゴシック" w:hAnsi="ＭＳ ゴシック"/>
                <w:szCs w:val="21"/>
              </w:rPr>
              <w:t>複数</w:t>
            </w:r>
          </w:rubyBase>
        </w:ruby>
      </w:r>
      <w:r w:rsidR="00B20184" w:rsidRPr="000051DC">
        <w:rPr>
          <w:rFonts w:ascii="ＭＳ ゴシック" w:eastAsia="ＭＳ ゴシック" w:hAnsi="ＭＳ ゴシック"/>
          <w:szCs w:val="21"/>
        </w:rPr>
        <w:t>ページ</w:t>
      </w:r>
      <w:r w:rsidRPr="000051DC">
        <w:rPr>
          <w:rFonts w:ascii="ＭＳ ゴシック" w:eastAsia="ＭＳ ゴシック" w:hAnsi="ＭＳ ゴシック" w:hint="eastAsia"/>
          <w:szCs w:val="21"/>
        </w:rPr>
        <w:t>となっても</w:t>
      </w:r>
      <w:r w:rsidR="00410B55" w:rsidRPr="000051D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0B55" w:rsidRPr="000051DC">
              <w:rPr>
                <w:rFonts w:ascii="ＭＳ Ｐゴシック" w:eastAsia="ＭＳ Ｐゴシック" w:hAnsi="ＭＳ Ｐゴシック"/>
                <w:szCs w:val="21"/>
              </w:rPr>
              <w:t>もんだい</w:t>
            </w:r>
          </w:rt>
          <w:rubyBase>
            <w:r w:rsidR="00410B55" w:rsidRPr="000051DC">
              <w:rPr>
                <w:rFonts w:ascii="ＭＳ ゴシック" w:eastAsia="ＭＳ ゴシック" w:hAnsi="ＭＳ ゴシック"/>
                <w:szCs w:val="21"/>
              </w:rPr>
              <w:t>問題</w:t>
            </w:r>
          </w:rubyBase>
        </w:ruby>
      </w:r>
      <w:r w:rsidRPr="000051DC">
        <w:rPr>
          <w:rFonts w:ascii="ＭＳ ゴシック" w:eastAsia="ＭＳ ゴシック" w:hAnsi="ＭＳ ゴシック" w:hint="eastAsia"/>
          <w:szCs w:val="21"/>
        </w:rPr>
        <w:t>ありません。</w:t>
      </w:r>
    </w:p>
    <w:sectPr w:rsidR="00055CFB" w:rsidRPr="000051DC" w:rsidSect="00AF7709">
      <w:pgSz w:w="16840" w:h="11907" w:orient="landscape" w:code="9"/>
      <w:pgMar w:top="233" w:right="437" w:bottom="233" w:left="233" w:header="851" w:footer="992" w:gutter="0"/>
      <w:cols w:space="425"/>
      <w:docGrid w:type="linesAndChars" w:linePitch="314" w:charSpace="-4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A8C2" w14:textId="77777777" w:rsidR="00EA6494" w:rsidRDefault="00EA6494" w:rsidP="000863EA">
      <w:r>
        <w:separator/>
      </w:r>
    </w:p>
  </w:endnote>
  <w:endnote w:type="continuationSeparator" w:id="0">
    <w:p w14:paraId="5BE05AF7" w14:textId="77777777" w:rsidR="00EA6494" w:rsidRDefault="00EA6494" w:rsidP="0008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B129" w14:textId="77777777" w:rsidR="00EA6494" w:rsidRDefault="00EA6494" w:rsidP="000863EA">
      <w:r>
        <w:separator/>
      </w:r>
    </w:p>
  </w:footnote>
  <w:footnote w:type="continuationSeparator" w:id="0">
    <w:p w14:paraId="20CEED06" w14:textId="77777777" w:rsidR="00EA6494" w:rsidRDefault="00EA6494" w:rsidP="0008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9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1D"/>
    <w:rsid w:val="000004E0"/>
    <w:rsid w:val="000051DC"/>
    <w:rsid w:val="000075C3"/>
    <w:rsid w:val="00047924"/>
    <w:rsid w:val="000551E4"/>
    <w:rsid w:val="00055CFB"/>
    <w:rsid w:val="00083D98"/>
    <w:rsid w:val="000863EA"/>
    <w:rsid w:val="000C2601"/>
    <w:rsid w:val="000C3995"/>
    <w:rsid w:val="000E42B3"/>
    <w:rsid w:val="001251AE"/>
    <w:rsid w:val="00126B6C"/>
    <w:rsid w:val="001712E6"/>
    <w:rsid w:val="001713AD"/>
    <w:rsid w:val="00182EEE"/>
    <w:rsid w:val="00196230"/>
    <w:rsid w:val="001B3ACB"/>
    <w:rsid w:val="001C2D6F"/>
    <w:rsid w:val="001D4B0F"/>
    <w:rsid w:val="001D6CFC"/>
    <w:rsid w:val="001E2E6A"/>
    <w:rsid w:val="001E59AF"/>
    <w:rsid w:val="001F51C6"/>
    <w:rsid w:val="0020699B"/>
    <w:rsid w:val="00215E66"/>
    <w:rsid w:val="00220C3C"/>
    <w:rsid w:val="002428B2"/>
    <w:rsid w:val="00251905"/>
    <w:rsid w:val="00260D0A"/>
    <w:rsid w:val="00261733"/>
    <w:rsid w:val="002670F0"/>
    <w:rsid w:val="0029471C"/>
    <w:rsid w:val="002A153F"/>
    <w:rsid w:val="002A5BBE"/>
    <w:rsid w:val="002A5C13"/>
    <w:rsid w:val="002B2016"/>
    <w:rsid w:val="002D5F99"/>
    <w:rsid w:val="00300B7F"/>
    <w:rsid w:val="00304091"/>
    <w:rsid w:val="00311202"/>
    <w:rsid w:val="0031709F"/>
    <w:rsid w:val="00364E30"/>
    <w:rsid w:val="003714A4"/>
    <w:rsid w:val="0037337D"/>
    <w:rsid w:val="003A73D8"/>
    <w:rsid w:val="003B227A"/>
    <w:rsid w:val="003B5A8E"/>
    <w:rsid w:val="003C06E1"/>
    <w:rsid w:val="003E1480"/>
    <w:rsid w:val="00402B8B"/>
    <w:rsid w:val="00404711"/>
    <w:rsid w:val="00405B90"/>
    <w:rsid w:val="00410B55"/>
    <w:rsid w:val="00462CD2"/>
    <w:rsid w:val="004A5CF8"/>
    <w:rsid w:val="004C2BC2"/>
    <w:rsid w:val="004D5034"/>
    <w:rsid w:val="004E646F"/>
    <w:rsid w:val="004F1CF7"/>
    <w:rsid w:val="005441F8"/>
    <w:rsid w:val="00572F60"/>
    <w:rsid w:val="00580637"/>
    <w:rsid w:val="0058212B"/>
    <w:rsid w:val="005D00DA"/>
    <w:rsid w:val="005D5DFB"/>
    <w:rsid w:val="005E4B24"/>
    <w:rsid w:val="006434D0"/>
    <w:rsid w:val="00644F47"/>
    <w:rsid w:val="00657C66"/>
    <w:rsid w:val="0069506B"/>
    <w:rsid w:val="006B3FA5"/>
    <w:rsid w:val="006E32E5"/>
    <w:rsid w:val="00706550"/>
    <w:rsid w:val="00721A1B"/>
    <w:rsid w:val="007460C6"/>
    <w:rsid w:val="007B53D1"/>
    <w:rsid w:val="007D4E05"/>
    <w:rsid w:val="007E48B4"/>
    <w:rsid w:val="0080552F"/>
    <w:rsid w:val="008270B2"/>
    <w:rsid w:val="00855F31"/>
    <w:rsid w:val="00896460"/>
    <w:rsid w:val="00897B53"/>
    <w:rsid w:val="008E4C4B"/>
    <w:rsid w:val="008F0E24"/>
    <w:rsid w:val="008F79A7"/>
    <w:rsid w:val="008F7AB0"/>
    <w:rsid w:val="009226D9"/>
    <w:rsid w:val="00936E35"/>
    <w:rsid w:val="009441E0"/>
    <w:rsid w:val="0096448B"/>
    <w:rsid w:val="00967891"/>
    <w:rsid w:val="00970300"/>
    <w:rsid w:val="00981BE6"/>
    <w:rsid w:val="009B4819"/>
    <w:rsid w:val="009E0848"/>
    <w:rsid w:val="009E4D24"/>
    <w:rsid w:val="009F0462"/>
    <w:rsid w:val="009F28D2"/>
    <w:rsid w:val="009F70EC"/>
    <w:rsid w:val="00A005A5"/>
    <w:rsid w:val="00A06DA3"/>
    <w:rsid w:val="00A145C3"/>
    <w:rsid w:val="00A24E4C"/>
    <w:rsid w:val="00A90FF6"/>
    <w:rsid w:val="00AB7530"/>
    <w:rsid w:val="00AC5C52"/>
    <w:rsid w:val="00AF7709"/>
    <w:rsid w:val="00B137CF"/>
    <w:rsid w:val="00B20184"/>
    <w:rsid w:val="00B22F94"/>
    <w:rsid w:val="00B243D6"/>
    <w:rsid w:val="00B46BC4"/>
    <w:rsid w:val="00B506C3"/>
    <w:rsid w:val="00B554BD"/>
    <w:rsid w:val="00B64A4B"/>
    <w:rsid w:val="00BA198D"/>
    <w:rsid w:val="00BA4F47"/>
    <w:rsid w:val="00BF5775"/>
    <w:rsid w:val="00C25D7C"/>
    <w:rsid w:val="00C27FC4"/>
    <w:rsid w:val="00C63B89"/>
    <w:rsid w:val="00C74EB9"/>
    <w:rsid w:val="00C81F8E"/>
    <w:rsid w:val="00C837AA"/>
    <w:rsid w:val="00C83BE7"/>
    <w:rsid w:val="00CB3795"/>
    <w:rsid w:val="00CC3021"/>
    <w:rsid w:val="00CC33AD"/>
    <w:rsid w:val="00CC5EBC"/>
    <w:rsid w:val="00CD3156"/>
    <w:rsid w:val="00CE5F33"/>
    <w:rsid w:val="00CF2415"/>
    <w:rsid w:val="00D00B17"/>
    <w:rsid w:val="00D03812"/>
    <w:rsid w:val="00D2384F"/>
    <w:rsid w:val="00D36B8F"/>
    <w:rsid w:val="00D36E6F"/>
    <w:rsid w:val="00D40DCE"/>
    <w:rsid w:val="00D671E0"/>
    <w:rsid w:val="00DA3B6C"/>
    <w:rsid w:val="00DA4806"/>
    <w:rsid w:val="00DD60FA"/>
    <w:rsid w:val="00DE1D4B"/>
    <w:rsid w:val="00E431D5"/>
    <w:rsid w:val="00E46FEF"/>
    <w:rsid w:val="00E73502"/>
    <w:rsid w:val="00E864F4"/>
    <w:rsid w:val="00E96383"/>
    <w:rsid w:val="00EA6494"/>
    <w:rsid w:val="00EB0085"/>
    <w:rsid w:val="00EB69BF"/>
    <w:rsid w:val="00EC3FCC"/>
    <w:rsid w:val="00EC4E1D"/>
    <w:rsid w:val="00EF16BD"/>
    <w:rsid w:val="00F04A3A"/>
    <w:rsid w:val="00F232D3"/>
    <w:rsid w:val="00F262AE"/>
    <w:rsid w:val="00F5610F"/>
    <w:rsid w:val="00F77D39"/>
    <w:rsid w:val="00F911D7"/>
    <w:rsid w:val="00F91769"/>
    <w:rsid w:val="00FA4A32"/>
    <w:rsid w:val="00FB7D33"/>
    <w:rsid w:val="00FD6670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6DE76"/>
  <w15:chartTrackingRefBased/>
  <w15:docId w15:val="{6AA89FAF-312A-4C61-BC9B-6655A5A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A4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9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3EA"/>
  </w:style>
  <w:style w:type="paragraph" w:styleId="a8">
    <w:name w:val="footer"/>
    <w:basedOn w:val="a"/>
    <w:link w:val="a9"/>
    <w:uiPriority w:val="99"/>
    <w:unhideWhenUsed/>
    <w:rsid w:val="0008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F0DA-CD6E-4089-94E4-C675FCFF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安蒜 孝至(ambiru-takashi)</dc:creator>
  <cp:keywords/>
  <dc:description/>
  <cp:lastModifiedBy>阪本 麻里奈(sakamoto-marina)</cp:lastModifiedBy>
  <cp:revision>5</cp:revision>
  <cp:lastPrinted>2019-11-15T06:42:00Z</cp:lastPrinted>
  <dcterms:created xsi:type="dcterms:W3CDTF">2019-11-22T05:25:00Z</dcterms:created>
  <dcterms:modified xsi:type="dcterms:W3CDTF">2023-11-28T01:51:00Z</dcterms:modified>
</cp:coreProperties>
</file>