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5A" w:rsidRDefault="00C95E3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1B0DDA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26240" behindDoc="0" locked="0" layoutInCell="0" allowOverlap="1" wp14:anchorId="5D0DE775" wp14:editId="7975591A">
                <wp:simplePos x="0" y="0"/>
                <wp:positionH relativeFrom="margin">
                  <wp:posOffset>-1717963</wp:posOffset>
                </wp:positionH>
                <wp:positionV relativeFrom="margin">
                  <wp:posOffset>1579418</wp:posOffset>
                </wp:positionV>
                <wp:extent cx="9906480" cy="6955920"/>
                <wp:effectExtent l="8255" t="0" r="8255" b="8255"/>
                <wp:wrapNone/>
                <wp:docPr id="57" name="グループ化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6200000">
                          <a:off x="0" y="0"/>
                          <a:ext cx="9906480" cy="6955920"/>
                          <a:chOff x="0" y="0"/>
                          <a:chExt cx="10397430" cy="7149427"/>
                        </a:xfrm>
                      </wpg:grpSpPr>
                      <wps:wsp>
                        <wps:cNvPr id="58" name="正方形/長方形 58"/>
                        <wps:cNvSpPr>
                          <a:spLocks noChangeAspect="1"/>
                        </wps:cNvSpPr>
                        <wps:spPr>
                          <a:xfrm rot="5400000">
                            <a:off x="1819262" y="-1485888"/>
                            <a:ext cx="6753178" cy="1014161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gradFill flip="none" rotWithShape="1">
                              <a:gsLst>
                                <a:gs pos="100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>
                          <a:spLocks noChangeAspect="1"/>
                        </wps:cNvSpPr>
                        <wps:spPr>
                          <a:xfrm rot="5400000">
                            <a:off x="1952613" y="-1304913"/>
                            <a:ext cx="6495885" cy="9755073"/>
                          </a:xfrm>
                          <a:prstGeom prst="rect">
                            <a:avLst/>
                          </a:prstGeom>
                          <a:noFill/>
                          <a:ln w="95250" cap="flat" cmpd="sng" algn="ctr">
                            <a:gradFill flip="none" rotWithShape="1">
                              <a:gsLst>
                                <a:gs pos="100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>
                          <a:spLocks noChangeAspect="1"/>
                        </wps:cNvSpPr>
                        <wps:spPr>
                          <a:xfrm rot="5400000">
                            <a:off x="10106014" y="12"/>
                            <a:ext cx="291427" cy="2914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>
                          <a:spLocks noChangeAspect="1"/>
                        </wps:cNvSpPr>
                        <wps:spPr>
                          <a:xfrm rot="5400000">
                            <a:off x="10106013" y="6848487"/>
                            <a:ext cx="290830" cy="29082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>
                          <a:spLocks noChangeAspect="1"/>
                        </wps:cNvSpPr>
                        <wps:spPr>
                          <a:xfrm rot="5400000">
                            <a:off x="-12" y="12"/>
                            <a:ext cx="291427" cy="2914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>
                          <a:spLocks noChangeAspect="1"/>
                        </wps:cNvSpPr>
                        <wps:spPr>
                          <a:xfrm rot="5400000">
                            <a:off x="-12" y="6858012"/>
                            <a:ext cx="291427" cy="2914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62153" id="グループ化 57" o:spid="_x0000_s1026" style="position:absolute;left:0;text-align:left;margin-left:-135.25pt;margin-top:124.35pt;width:780.05pt;height:547.7pt;rotation:-90;z-index:252426240;mso-position-horizontal-relative:margin;mso-position-vertical-relative:margin;mso-width-relative:margin;mso-height-relative:margin" coordsize="103974,7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" o:allowincell="f">
                <o:lock v:ext="edit" aspectratio="t"/>
                <v:rect id="正方形/長方形 58" o:spid="_x0000_s1027" style="position:absolute;left:18192;top:-14859;width:67532;height:1014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" filled="f" strokeweight="3pt">
                  <v:path arrowok="t"/>
                  <o:lock v:ext="edit" aspectratio="t"/>
                </v:rect>
                <v:rect id="正方形/長方形 59" o:spid="_x0000_s1028" style="position:absolute;left:19525;top:-13049;width:64959;height:97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" filled="f" strokeweight="7.5pt">
                  <v:path arrowok="t"/>
                  <o:lock v:ext="edit" aspectratio="t"/>
                </v:rect>
                <v:rect id="正方形/長方形 60" o:spid="_x0000_s1029" style="position:absolute;left:101060;width:2914;height:2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61" o:spid="_x0000_s1030" style="position:absolute;left:101059;top:68485;width:2909;height:29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62" o:spid="_x0000_s1031" style="position:absolute;width:2914;height:2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63" o:spid="_x0000_s1032" style="position:absolute;top:68580;width:2914;height:2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w10:wrap anchorx="margin" anchory="margin"/>
              </v:group>
            </w:pict>
          </mc:Fallback>
        </mc:AlternateContent>
      </w:r>
      <w:r w:rsidR="00C650ED">
        <w:rPr>
          <w:noProof/>
        </w:rPr>
        <w:drawing>
          <wp:anchor distT="0" distB="0" distL="114300" distR="114300" simplePos="0" relativeHeight="252283904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7927340</wp:posOffset>
            </wp:positionV>
            <wp:extent cx="1317471" cy="449004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71" cy="44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12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4793673</wp:posOffset>
                </wp:positionH>
                <wp:positionV relativeFrom="paragraph">
                  <wp:posOffset>8056072</wp:posOffset>
                </wp:positionV>
                <wp:extent cx="1387128" cy="1387128"/>
                <wp:effectExtent l="0" t="0" r="22860" b="22860"/>
                <wp:wrapNone/>
                <wp:docPr id="10245" name="楕円 10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128" cy="13871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88A" w:rsidRPr="00743791" w:rsidRDefault="00A2488A" w:rsidP="0098631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但馬</w:t>
                            </w:r>
                            <w:r w:rsidRPr="0074379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労働基準監督署</w:t>
                            </w:r>
                          </w:p>
                          <w:p w:rsidR="00A2488A" w:rsidRPr="00743791" w:rsidRDefault="00A2488A" w:rsidP="0098631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4379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0245" o:spid="_x0000_s1090" style="position:absolute;margin-left:377.45pt;margin-top:634.35pt;width:109.2pt;height:109.2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" filled="f" strokecolor="#a5a5a5 [2092]" strokeweight="1pt">
                <v:stroke dashstyle="dashDot" joinstyle="miter"/>
                <v:textbox inset=",,2mm">
                  <w:txbxContent>
                    <w:p w:rsidR="00A2488A" w:rsidRPr="00743791" w:rsidRDefault="00A2488A" w:rsidP="0098631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但馬</w:t>
                      </w:r>
                      <w:r w:rsidRPr="00743791">
                        <w:rPr>
                          <w:rFonts w:hint="eastAsia"/>
                          <w:color w:val="808080" w:themeColor="background1" w:themeShade="80"/>
                        </w:rPr>
                        <w:t>労働基準監督署</w:t>
                      </w:r>
                    </w:p>
                    <w:p w:rsidR="00A2488A" w:rsidRPr="00743791" w:rsidRDefault="00A2488A" w:rsidP="0098631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43791">
                        <w:rPr>
                          <w:rFonts w:hint="eastAsia"/>
                          <w:color w:val="808080" w:themeColor="background1" w:themeShade="8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E55E5A" w:rsidRPr="00222A08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A7573B9" wp14:editId="26E54B36">
                <wp:simplePos x="0" y="0"/>
                <wp:positionH relativeFrom="column">
                  <wp:posOffset>266700</wp:posOffset>
                </wp:positionH>
                <wp:positionV relativeFrom="paragraph">
                  <wp:posOffset>681990</wp:posOffset>
                </wp:positionV>
                <wp:extent cx="5918065" cy="8724900"/>
                <wp:effectExtent l="0" t="0" r="6985" b="0"/>
                <wp:wrapNone/>
                <wp:docPr id="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065" cy="872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488A" w:rsidRPr="00480740" w:rsidRDefault="00A2488A" w:rsidP="00480740">
                            <w:pPr>
                              <w:pStyle w:val="Web"/>
                              <w:snapToGrid w:val="0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rFonts w:ascii="HG正楷書体-PRO" w:eastAsia="HG正楷書体-PRO" w:hAnsi="HG創英角ﾎﾟｯﾌﾟ体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Ansi="HG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  <w:t>兵庫リスク低減MS運動取組宣言</w:t>
                            </w:r>
                          </w:p>
                          <w:p w:rsidR="00A2488A" w:rsidRDefault="00A2488A" w:rsidP="004807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</w:p>
                          <w:p w:rsidR="00A2488A" w:rsidRPr="007975FA" w:rsidRDefault="00A2488A" w:rsidP="007975F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67" w:left="422" w:hangingChars="176" w:hanging="563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１　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経営トップを先頭に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リスクアセスメント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の実施に取り組みます。</w:t>
                            </w:r>
                          </w:p>
                          <w:p w:rsidR="00A2488A" w:rsidRPr="007975FA" w:rsidRDefault="00A2488A" w:rsidP="004807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安全衛生方針</w:t>
                            </w:r>
                          </w:p>
                          <w:p w:rsidR="00A2488A" w:rsidRPr="007975FA" w:rsidRDefault="00A2488A" w:rsidP="004807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〔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　工学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対策を推進し、リスクⅢ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以下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を必須とし、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妥協のない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危険の排除を目指す。</w:t>
                            </w:r>
                            <w:r w:rsidRPr="007975FA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 xml:space="preserve">　　〕</w:t>
                            </w:r>
                          </w:p>
                          <w:p w:rsidR="00A2488A" w:rsidRPr="007975FA" w:rsidRDefault="00A2488A" w:rsidP="004807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リスクアセスメント今年度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u w:val="single"/>
                              </w:rPr>
                              <w:t xml:space="preserve">目標件数　</w:t>
                            </w:r>
                            <w:r w:rsidRPr="00C650ED">
                              <w:rPr>
                                <w:rFonts w:ascii="Meiryo UI" w:eastAsia="Meiryo UI" w:hAnsi="Meiryo UI" w:hint="eastAsia"/>
                                <w:b/>
                                <w:color w:val="FF5050"/>
                                <w:sz w:val="32"/>
                                <w:u w:val="single"/>
                              </w:rPr>
                              <w:t>50件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（各部署10件以上）</w:t>
                            </w:r>
                          </w:p>
                          <w:p w:rsidR="00A2488A" w:rsidRPr="007975FA" w:rsidRDefault="00A2488A" w:rsidP="007975F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569" w:firstLine="4393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32"/>
                                <w:u w:val="single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（対象</w:t>
                            </w:r>
                            <w:r w:rsidRPr="007975F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期間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Ｒ3.4.1</w:t>
                            </w:r>
                            <w:r w:rsidRPr="007975F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～Ｒ4.3.31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A2488A" w:rsidRPr="007975FA" w:rsidRDefault="00A2488A" w:rsidP="005C0D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800" w:firstLine="2560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過去の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u w:val="single"/>
                              </w:rPr>
                              <w:t xml:space="preserve">実施件数　</w:t>
                            </w:r>
                            <w:r w:rsidRPr="00C650ED">
                              <w:rPr>
                                <w:rFonts w:ascii="Meiryo UI" w:eastAsia="Meiryo UI" w:hAnsi="Meiryo UI" w:hint="eastAsia"/>
                                <w:b/>
                                <w:color w:val="FF5050"/>
                                <w:sz w:val="32"/>
                                <w:u w:val="single"/>
                              </w:rPr>
                              <w:t>100件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（Ｒ3.3.31時点）</w:t>
                            </w:r>
                          </w:p>
                          <w:p w:rsidR="00A2488A" w:rsidRPr="00480740" w:rsidRDefault="00A2488A" w:rsidP="007975F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68" w:left="427" w:hangingChars="178" w:hanging="57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２　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リスクアセスメントについての理解を深め、関係者が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一体となってリスクアセスメントに取り組みます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。</w:t>
                            </w:r>
                          </w:p>
                          <w:p w:rsidR="00A2488A" w:rsidRDefault="00A2488A" w:rsidP="007975FA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リスクアセスメント結果を社会で広く共有し、リスク低減に努めます。</w:t>
                            </w:r>
                          </w:p>
                          <w:p w:rsidR="00A2488A" w:rsidRPr="007975FA" w:rsidRDefault="00A2488A" w:rsidP="00480740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7975FA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「残留リスク」を把握し、許容できるリスクまでリスク低減に努めます。</w:t>
                            </w:r>
                          </w:p>
                          <w:p w:rsidR="00A2488A" w:rsidRDefault="00A2488A" w:rsidP="007975FA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ind w:left="1134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総点検を繰り返し行い、リスクを特定します。</w:t>
                            </w:r>
                          </w:p>
                          <w:p w:rsidR="00A2488A" w:rsidRPr="007975FA" w:rsidRDefault="00A2488A" w:rsidP="007975FA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ind w:left="1134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7975FA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リスクアセスメントの結果を職場に掲示する等し、共有します。</w:t>
                            </w:r>
                          </w:p>
                          <w:p w:rsidR="00A2488A" w:rsidRPr="00480740" w:rsidRDefault="00A2488A" w:rsidP="007975F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67" w:left="566" w:hangingChars="221" w:hanging="707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３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</w:rPr>
                              <w:t xml:space="preserve">　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ＰＤＣＡサイクルによる安全衛生管理の運営を組織的・継続的に努めます。</w:t>
                            </w:r>
                          </w:p>
                          <w:p w:rsidR="00A2488A" w:rsidRPr="00480740" w:rsidRDefault="00A2488A" w:rsidP="004807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以上、宣言する。</w:t>
                            </w:r>
                          </w:p>
                          <w:p w:rsidR="00A2488A" w:rsidRDefault="00A2488A" w:rsidP="004807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</w:p>
                          <w:p w:rsidR="00A2488A" w:rsidRPr="00480740" w:rsidRDefault="00A2488A" w:rsidP="004807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令和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３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１０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１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日</w:t>
                            </w:r>
                          </w:p>
                          <w:p w:rsidR="00A2488A" w:rsidRPr="00480740" w:rsidRDefault="00A2488A" w:rsidP="004807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事業場名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</w:rPr>
                              <w:t>但馬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〇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</w:rPr>
                              <w:t>〇株式会社</w:t>
                            </w:r>
                          </w:p>
                          <w:p w:rsidR="00A2488A" w:rsidRPr="008F37ED" w:rsidRDefault="00A2488A" w:rsidP="004807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代表者職氏名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</w:rPr>
                              <w:t xml:space="preserve">代表取締役社長　</w:t>
                            </w:r>
                          </w:p>
                          <w:p w:rsidR="00A2488A" w:rsidRDefault="00A2488A" w:rsidP="00010611">
                            <w:pPr>
                              <w:pStyle w:val="Web"/>
                              <w:snapToGrid w:val="0"/>
                              <w:spacing w:before="192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28"/>
                              </w:rPr>
                            </w:pPr>
                          </w:p>
                          <w:p w:rsidR="00A2488A" w:rsidRPr="00442B8A" w:rsidRDefault="00A2488A" w:rsidP="00AC76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</w:rPr>
                            </w:pPr>
                            <w:r w:rsidRPr="00442B8A">
                              <w:rPr>
                                <w:rFonts w:ascii="HG正楷書体-PRO" w:eastAsia="HG正楷書体-PRO" w:hint="eastAsia"/>
                              </w:rPr>
                              <w:t>主唱　兵庫労働局・但馬労働基準監督署</w:t>
                            </w:r>
                          </w:p>
                          <w:p w:rsidR="00A2488A" w:rsidRDefault="00A2488A" w:rsidP="00AC76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</w:rPr>
                            </w:pPr>
                            <w:r w:rsidRPr="00442B8A">
                              <w:rPr>
                                <w:rFonts w:ascii="HG正楷書体-PRO" w:eastAsia="HG正楷書体-PRO" w:hint="eastAsia"/>
                              </w:rPr>
                              <w:t>協催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兵庫労働災害防止団体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等連絡協議会</w:t>
                            </w:r>
                          </w:p>
                          <w:p w:rsidR="00A2488A" w:rsidRDefault="00A2488A" w:rsidP="00AC76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</w:rPr>
                            </w:pPr>
                            <w:r w:rsidRPr="00442B8A">
                              <w:rPr>
                                <w:rFonts w:ascii="HG正楷書体-PRO" w:eastAsia="HG正楷書体-PRO" w:hint="eastAsia"/>
                              </w:rPr>
                              <w:t>参加団体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</w:t>
                            </w:r>
                          </w:p>
                          <w:p w:rsidR="00A2488A" w:rsidRPr="00442B8A" w:rsidRDefault="00A2488A" w:rsidP="00AC76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創英ﾌﾟﾚｾﾞﾝｽEB" w:eastAsia="HGP創英ﾌﾟﾚｾﾞﾝｽEB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73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1pt;margin-top:53.7pt;width:466pt;height:68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" fillcolor="white [3212]" stroked="f">
                <v:textbox>
                  <w:txbxContent>
                    <w:p w:rsidR="00A2488A" w:rsidRPr="00480740" w:rsidRDefault="00A2488A" w:rsidP="00480740">
                      <w:pPr>
                        <w:pStyle w:val="Web"/>
                        <w:snapToGrid w:val="0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rFonts w:ascii="HG正楷書体-PRO" w:eastAsia="HG正楷書体-PRO" w:hAnsi="HG創英角ﾎﾟｯﾌﾟ体" w:cstheme="minorBidi"/>
                          <w:b/>
                          <w:color w:val="000000" w:themeColor="text1"/>
                          <w:kern w:val="24"/>
                          <w:sz w:val="56"/>
                          <w:szCs w:val="32"/>
                        </w:rPr>
                      </w:pPr>
                      <w:r w:rsidRPr="00480740">
                        <w:rPr>
                          <w:rFonts w:ascii="HG正楷書体-PRO" w:eastAsia="HG正楷書体-PRO" w:hAnsi="HG創英角ﾎﾟｯﾌﾟ体" w:cstheme="minorBidi" w:hint="eastAsia"/>
                          <w:b/>
                          <w:color w:val="000000" w:themeColor="text1"/>
                          <w:kern w:val="24"/>
                          <w:sz w:val="56"/>
                          <w:szCs w:val="32"/>
                        </w:rPr>
                        <w:t>兵庫リスク低減MS運動取組宣言</w:t>
                      </w:r>
                    </w:p>
                    <w:p w:rsidR="00A2488A" w:rsidRDefault="00A2488A" w:rsidP="00480740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</w:p>
                    <w:p w:rsidR="00A2488A" w:rsidRPr="007975FA" w:rsidRDefault="00A2488A" w:rsidP="007975FA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67" w:left="422" w:hangingChars="176" w:hanging="563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１　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経営トップを先頭に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リスクアセスメント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の実施に取り組みます。</w:t>
                      </w:r>
                    </w:p>
                    <w:p w:rsidR="00A2488A" w:rsidRPr="007975FA" w:rsidRDefault="00A2488A" w:rsidP="00480740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安全衛生方針</w:t>
                      </w:r>
                    </w:p>
                    <w:p w:rsidR="00A2488A" w:rsidRPr="007975FA" w:rsidRDefault="00A2488A" w:rsidP="00480740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〔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　工学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</w:rPr>
                        <w:t>対策を推進し、リスクⅢ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以下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</w:rPr>
                        <w:t>を必須とし、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妥協のない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</w:rPr>
                        <w:t>危険の排除を目指す。</w:t>
                      </w:r>
                      <w:r w:rsidRPr="007975FA">
                        <w:rPr>
                          <w:rFonts w:ascii="Meiryo UI" w:eastAsia="Meiryo UI" w:hAnsi="Meiryo UI"/>
                          <w:b/>
                          <w:sz w:val="32"/>
                        </w:rPr>
                        <w:t xml:space="preserve">　　〕</w:t>
                      </w:r>
                    </w:p>
                    <w:p w:rsidR="00A2488A" w:rsidRPr="007975FA" w:rsidRDefault="00A2488A" w:rsidP="00480740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リスクアセスメント今年度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  <w:u w:val="single"/>
                        </w:rPr>
                        <w:t xml:space="preserve">目標件数　</w:t>
                      </w:r>
                      <w:r w:rsidRPr="00C650ED">
                        <w:rPr>
                          <w:rFonts w:ascii="Meiryo UI" w:eastAsia="Meiryo UI" w:hAnsi="Meiryo UI" w:hint="eastAsia"/>
                          <w:b/>
                          <w:color w:val="FF5050"/>
                          <w:sz w:val="32"/>
                          <w:u w:val="single"/>
                        </w:rPr>
                        <w:t>50件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（各部署10件以上）</w:t>
                      </w:r>
                    </w:p>
                    <w:p w:rsidR="00A2488A" w:rsidRPr="007975FA" w:rsidRDefault="00A2488A" w:rsidP="007975F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569" w:firstLine="4393"/>
                        <w:textAlignment w:val="baseline"/>
                        <w:rPr>
                          <w:rFonts w:ascii="Meiryo UI" w:eastAsia="Meiryo UI" w:hAnsi="Meiryo UI"/>
                          <w:b/>
                          <w:sz w:val="32"/>
                          <w:u w:val="single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（対象</w:t>
                      </w:r>
                      <w:r w:rsidRPr="007975FA">
                        <w:rPr>
                          <w:rFonts w:ascii="Meiryo UI" w:eastAsia="Meiryo UI" w:hAnsi="Meiryo UI"/>
                          <w:b/>
                          <w:sz w:val="28"/>
                        </w:rPr>
                        <w:t>期間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Ｒ3.4.1</w:t>
                      </w:r>
                      <w:r w:rsidRPr="007975FA">
                        <w:rPr>
                          <w:rFonts w:ascii="Meiryo UI" w:eastAsia="Meiryo UI" w:hAnsi="Meiryo UI"/>
                          <w:b/>
                          <w:sz w:val="28"/>
                        </w:rPr>
                        <w:t>～Ｒ4.3.31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）</w:t>
                      </w:r>
                    </w:p>
                    <w:p w:rsidR="00A2488A" w:rsidRPr="007975FA" w:rsidRDefault="00A2488A" w:rsidP="005C0D8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800" w:firstLine="2560"/>
                        <w:textAlignment w:val="baseline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過去の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  <w:u w:val="single"/>
                        </w:rPr>
                        <w:t xml:space="preserve">実施件数　</w:t>
                      </w:r>
                      <w:r w:rsidRPr="00C650ED">
                        <w:rPr>
                          <w:rFonts w:ascii="Meiryo UI" w:eastAsia="Meiryo UI" w:hAnsi="Meiryo UI" w:hint="eastAsia"/>
                          <w:b/>
                          <w:color w:val="FF5050"/>
                          <w:sz w:val="32"/>
                          <w:u w:val="single"/>
                        </w:rPr>
                        <w:t>100件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　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（Ｒ3.3.31時点）</w:t>
                      </w:r>
                    </w:p>
                    <w:p w:rsidR="00A2488A" w:rsidRPr="00480740" w:rsidRDefault="00A2488A" w:rsidP="007975FA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68" w:left="427" w:hangingChars="178" w:hanging="57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２　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リスクアセスメントについての理解を深め、関係者が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一体となってリスクアセスメントに取り組みます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。</w:t>
                      </w:r>
                    </w:p>
                    <w:p w:rsidR="00A2488A" w:rsidRDefault="00A2488A" w:rsidP="007975FA">
                      <w:pPr>
                        <w:pStyle w:val="Web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リスクアセスメント結果を社会で広く共有し、リスク低減に努めます。</w:t>
                      </w:r>
                    </w:p>
                    <w:p w:rsidR="00A2488A" w:rsidRPr="007975FA" w:rsidRDefault="00A2488A" w:rsidP="00480740">
                      <w:pPr>
                        <w:pStyle w:val="Web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7975FA">
                        <w:rPr>
                          <w:rFonts w:ascii="HG正楷書体-PRO" w:eastAsia="HG正楷書体-PRO" w:hint="eastAsia"/>
                          <w:sz w:val="32"/>
                        </w:rPr>
                        <w:t>「残留リスク」を把握し、許容できるリスクまでリスク低減に努めます。</w:t>
                      </w:r>
                    </w:p>
                    <w:p w:rsidR="00A2488A" w:rsidRDefault="00A2488A" w:rsidP="007975FA">
                      <w:pPr>
                        <w:pStyle w:val="Web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ind w:left="1134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総点検を繰り返し行い、リスクを特定します。</w:t>
                      </w:r>
                    </w:p>
                    <w:p w:rsidR="00A2488A" w:rsidRPr="007975FA" w:rsidRDefault="00A2488A" w:rsidP="007975FA">
                      <w:pPr>
                        <w:pStyle w:val="Web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ind w:left="1134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7975FA">
                        <w:rPr>
                          <w:rFonts w:ascii="HG正楷書体-PRO" w:eastAsia="HG正楷書体-PRO" w:hint="eastAsia"/>
                          <w:sz w:val="32"/>
                        </w:rPr>
                        <w:t>リスクアセスメントの結果を職場に掲示する等し、共有します。</w:t>
                      </w:r>
                    </w:p>
                    <w:p w:rsidR="00A2488A" w:rsidRPr="00480740" w:rsidRDefault="00A2488A" w:rsidP="007975FA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67" w:left="566" w:hangingChars="221" w:hanging="707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３</w:t>
                      </w:r>
                      <w:r>
                        <w:rPr>
                          <w:rFonts w:ascii="HG正楷書体-PRO" w:eastAsia="HG正楷書体-PRO"/>
                          <w:sz w:val="32"/>
                        </w:rPr>
                        <w:t xml:space="preserve">　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ＰＤＣＡサイクルによる安全衛生管理の運営を組織的・継続的に努めます。</w:t>
                      </w:r>
                    </w:p>
                    <w:p w:rsidR="00A2488A" w:rsidRPr="00480740" w:rsidRDefault="00A2488A" w:rsidP="00480740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以上、宣言する。</w:t>
                      </w:r>
                    </w:p>
                    <w:p w:rsidR="00A2488A" w:rsidRDefault="00A2488A" w:rsidP="00480740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</w:p>
                    <w:p w:rsidR="00A2488A" w:rsidRPr="00480740" w:rsidRDefault="00A2488A" w:rsidP="00480740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令和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３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年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１０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月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１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日</w:t>
                      </w:r>
                    </w:p>
                    <w:p w:rsidR="00A2488A" w:rsidRPr="00480740" w:rsidRDefault="00A2488A" w:rsidP="00480740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事業場名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32"/>
                        </w:rPr>
                        <w:t>但馬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〇</w:t>
                      </w:r>
                      <w:r>
                        <w:rPr>
                          <w:rFonts w:ascii="HG正楷書体-PRO" w:eastAsia="HG正楷書体-PRO"/>
                          <w:sz w:val="32"/>
                        </w:rPr>
                        <w:t>〇株式会社</w:t>
                      </w:r>
                    </w:p>
                    <w:p w:rsidR="00A2488A" w:rsidRPr="008F37ED" w:rsidRDefault="00A2488A" w:rsidP="00480740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代表者職氏名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32"/>
                        </w:rPr>
                        <w:t xml:space="preserve">代表取締役社長　</w:t>
                      </w:r>
                    </w:p>
                    <w:p w:rsidR="00A2488A" w:rsidRDefault="00A2488A" w:rsidP="00010611">
                      <w:pPr>
                        <w:pStyle w:val="Web"/>
                        <w:snapToGrid w:val="0"/>
                        <w:spacing w:before="192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28"/>
                        </w:rPr>
                      </w:pPr>
                    </w:p>
                    <w:p w:rsidR="00A2488A" w:rsidRPr="00442B8A" w:rsidRDefault="00A2488A" w:rsidP="00AC7606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</w:rPr>
                      </w:pPr>
                      <w:r w:rsidRPr="00442B8A">
                        <w:rPr>
                          <w:rFonts w:ascii="HG正楷書体-PRO" w:eastAsia="HG正楷書体-PRO" w:hint="eastAsia"/>
                        </w:rPr>
                        <w:t>主唱　兵庫労働局・但馬労働基準監督署</w:t>
                      </w:r>
                    </w:p>
                    <w:p w:rsidR="00A2488A" w:rsidRDefault="00A2488A" w:rsidP="00AC7606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</w:rPr>
                      </w:pPr>
                      <w:r w:rsidRPr="00442B8A">
                        <w:rPr>
                          <w:rFonts w:ascii="HG正楷書体-PRO" w:eastAsia="HG正楷書体-PRO" w:hint="eastAsia"/>
                        </w:rPr>
                        <w:t>協催</w:t>
                      </w:r>
                      <w:r>
                        <w:rPr>
                          <w:rFonts w:ascii="HG正楷書体-PRO" w:eastAsia="HG正楷書体-PRO" w:hint="eastAsia"/>
                        </w:rPr>
                        <w:t xml:space="preserve">　兵庫労働災害防止団体</w:t>
                      </w:r>
                      <w:r>
                        <w:rPr>
                          <w:rFonts w:ascii="HG正楷書体-PRO" w:eastAsia="HG正楷書体-PRO"/>
                        </w:rPr>
                        <w:t>等連絡協議会</w:t>
                      </w:r>
                    </w:p>
                    <w:p w:rsidR="00A2488A" w:rsidRDefault="00A2488A" w:rsidP="00AC7606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</w:rPr>
                      </w:pPr>
                      <w:r w:rsidRPr="00442B8A">
                        <w:rPr>
                          <w:rFonts w:ascii="HG正楷書体-PRO" w:eastAsia="HG正楷書体-PRO" w:hint="eastAsia"/>
                        </w:rPr>
                        <w:t>参加団体</w:t>
                      </w:r>
                      <w:r>
                        <w:rPr>
                          <w:rFonts w:ascii="HG正楷書体-PRO" w:eastAsia="HG正楷書体-PRO" w:hint="eastAsia"/>
                        </w:rPr>
                        <w:t xml:space="preserve">　</w:t>
                      </w:r>
                    </w:p>
                    <w:p w:rsidR="00A2488A" w:rsidRPr="00442B8A" w:rsidRDefault="00A2488A" w:rsidP="00AC7606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創英ﾌﾟﾚｾﾞﾝｽEB" w:eastAsia="HGP創英ﾌﾟﾚｾﾞﾝｽE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E5A">
        <w:rPr>
          <w:rFonts w:ascii="HG丸ｺﾞｼｯｸM-PRO" w:eastAsia="HG丸ｺﾞｼｯｸM-PRO" w:hAnsi="HG丸ｺﾞｼｯｸM-PRO"/>
          <w:color w:val="000000" w:themeColor="text1"/>
        </w:rPr>
        <w:br w:type="page"/>
      </w:r>
    </w:p>
    <w:p w:rsidR="00EA0C0D" w:rsidRDefault="00C95E3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1B0DDA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28288" behindDoc="0" locked="0" layoutInCell="0" allowOverlap="1" wp14:anchorId="5D0DE775" wp14:editId="7975591A">
                <wp:simplePos x="0" y="0"/>
                <wp:positionH relativeFrom="margin">
                  <wp:posOffset>-1676400</wp:posOffset>
                </wp:positionH>
                <wp:positionV relativeFrom="margin">
                  <wp:posOffset>1565563</wp:posOffset>
                </wp:positionV>
                <wp:extent cx="9906480" cy="6955920"/>
                <wp:effectExtent l="8255" t="0" r="8255" b="8255"/>
                <wp:wrapNone/>
                <wp:docPr id="16" name="グループ化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6200000">
                          <a:off x="0" y="0"/>
                          <a:ext cx="9906480" cy="6955920"/>
                          <a:chOff x="0" y="0"/>
                          <a:chExt cx="10397430" cy="7149427"/>
                        </a:xfrm>
                      </wpg:grpSpPr>
                      <wps:wsp>
                        <wps:cNvPr id="32" name="正方形/長方形 32"/>
                        <wps:cNvSpPr>
                          <a:spLocks noChangeAspect="1"/>
                        </wps:cNvSpPr>
                        <wps:spPr>
                          <a:xfrm rot="5400000">
                            <a:off x="1819262" y="-1485888"/>
                            <a:ext cx="6753178" cy="1014161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gradFill flip="none" rotWithShape="1">
                              <a:gsLst>
                                <a:gs pos="100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>
                          <a:spLocks noChangeAspect="1"/>
                        </wps:cNvSpPr>
                        <wps:spPr>
                          <a:xfrm rot="5400000">
                            <a:off x="1952613" y="-1304913"/>
                            <a:ext cx="6495885" cy="9755073"/>
                          </a:xfrm>
                          <a:prstGeom prst="rect">
                            <a:avLst/>
                          </a:prstGeom>
                          <a:noFill/>
                          <a:ln w="95250" cap="flat" cmpd="sng" algn="ctr">
                            <a:gradFill flip="none" rotWithShape="1">
                              <a:gsLst>
                                <a:gs pos="100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>
                          <a:spLocks noChangeAspect="1"/>
                        </wps:cNvSpPr>
                        <wps:spPr>
                          <a:xfrm rot="5400000">
                            <a:off x="10106014" y="12"/>
                            <a:ext cx="291427" cy="2914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>
                          <a:spLocks noChangeAspect="1"/>
                        </wps:cNvSpPr>
                        <wps:spPr>
                          <a:xfrm rot="5400000">
                            <a:off x="10106013" y="6848487"/>
                            <a:ext cx="290830" cy="29082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>
                          <a:spLocks noChangeAspect="1"/>
                        </wps:cNvSpPr>
                        <wps:spPr>
                          <a:xfrm rot="5400000">
                            <a:off x="-12" y="12"/>
                            <a:ext cx="291427" cy="2914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>
                          <a:spLocks noChangeAspect="1"/>
                        </wps:cNvSpPr>
                        <wps:spPr>
                          <a:xfrm rot="5400000">
                            <a:off x="-12" y="6858012"/>
                            <a:ext cx="291427" cy="2914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9B22C" id="グループ化 16" o:spid="_x0000_s1026" style="position:absolute;left:0;text-align:left;margin-left:-132pt;margin-top:123.25pt;width:780.05pt;height:547.7pt;rotation:-90;z-index:252428288;mso-position-horizontal-relative:margin;mso-position-vertical-relative:margin;mso-width-relative:margin;mso-height-relative:margin" coordsize="103974,7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" o:allowincell="f">
                <o:lock v:ext="edit" aspectratio="t"/>
                <v:rect id="正方形/長方形 32" o:spid="_x0000_s1027" style="position:absolute;left:18192;top:-14859;width:67532;height:1014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" filled="f" strokeweight="3pt">
                  <v:path arrowok="t"/>
                  <o:lock v:ext="edit" aspectratio="t"/>
                </v:rect>
                <v:rect id="正方形/長方形 33" o:spid="_x0000_s1028" style="position:absolute;left:19525;top:-13049;width:64959;height:97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" filled="f" strokeweight="7.5pt">
                  <v:path arrowok="t"/>
                  <o:lock v:ext="edit" aspectratio="t"/>
                </v:rect>
                <v:rect id="正方形/長方形 34" o:spid="_x0000_s1029" style="position:absolute;left:101060;width:2914;height:2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35" o:spid="_x0000_s1030" style="position:absolute;left:101059;top:68485;width:2909;height:29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36" o:spid="_x0000_s1031" style="position:absolute;width:2914;height:2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37" o:spid="_x0000_s1032" style="position:absolute;top:68580;width:2914;height:2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w10:wrap anchorx="margin" anchory="margin"/>
              </v:group>
            </w:pict>
          </mc:Fallback>
        </mc:AlternateContent>
      </w:r>
      <w:r w:rsidR="00EA0C0D" w:rsidRPr="00EA0C0D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A39734B" wp14:editId="1908DA7E">
                <wp:simplePos x="0" y="0"/>
                <wp:positionH relativeFrom="column">
                  <wp:posOffset>357505</wp:posOffset>
                </wp:positionH>
                <wp:positionV relativeFrom="paragraph">
                  <wp:posOffset>698500</wp:posOffset>
                </wp:positionV>
                <wp:extent cx="5917565" cy="8724900"/>
                <wp:effectExtent l="0" t="0" r="6985" b="0"/>
                <wp:wrapNone/>
                <wp:docPr id="1129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872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488A" w:rsidRPr="00480740" w:rsidRDefault="00A2488A" w:rsidP="00EA0C0D">
                            <w:pPr>
                              <w:pStyle w:val="Web"/>
                              <w:snapToGrid w:val="0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rFonts w:ascii="HG正楷書体-PRO" w:eastAsia="HG正楷書体-PRO" w:hAnsi="HG創英角ﾎﾟｯﾌﾟ体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Ansi="HG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  <w:t>兵庫リスク低減MS運動取組宣言</w:t>
                            </w:r>
                          </w:p>
                          <w:p w:rsidR="00A2488A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</w:p>
                          <w:p w:rsidR="00A2488A" w:rsidRPr="007975FA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67" w:left="422" w:hangingChars="176" w:hanging="563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１　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経営トップを先頭に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リスクアセスメント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の実施に取り組みます。</w:t>
                            </w:r>
                          </w:p>
                          <w:p w:rsidR="00A2488A" w:rsidRPr="007975FA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安全衛生方針</w:t>
                            </w:r>
                          </w:p>
                          <w:p w:rsidR="00A2488A" w:rsidRPr="007975FA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〔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7975FA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 xml:space="preserve">　　〕</w:t>
                            </w:r>
                          </w:p>
                          <w:p w:rsidR="00A2488A" w:rsidRPr="007975FA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リスクアセスメント今年度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u w:val="single"/>
                              </w:rPr>
                              <w:t>目標件数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505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5050"/>
                                <w:sz w:val="3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505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C650ED">
                              <w:rPr>
                                <w:rFonts w:ascii="Meiryo UI" w:eastAsia="Meiryo UI" w:hAnsi="Meiryo UI" w:hint="eastAsia"/>
                                <w:b/>
                                <w:color w:val="FF5050"/>
                                <w:sz w:val="32"/>
                                <w:u w:val="single"/>
                              </w:rPr>
                              <w:t>件</w:t>
                            </w:r>
                          </w:p>
                          <w:p w:rsidR="00A2488A" w:rsidRPr="007975FA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569" w:firstLine="4393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32"/>
                                <w:u w:val="single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（対象</w:t>
                            </w:r>
                            <w:r w:rsidRPr="007975F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期間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　　　　</w:t>
                            </w:r>
                            <w:r w:rsidRPr="007975F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　　　　　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A2488A" w:rsidRPr="007975FA" w:rsidRDefault="00A2488A" w:rsidP="00754E4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700" w:firstLine="2240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過去の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u w:val="single"/>
                              </w:rPr>
                              <w:t>実施件数</w:t>
                            </w:r>
                            <w:r w:rsidRPr="00EA0C0D">
                              <w:rPr>
                                <w:rFonts w:ascii="Meiryo UI" w:eastAsia="Meiryo UI" w:hAnsi="Meiryo UI" w:hint="eastAsia"/>
                                <w:b/>
                                <w:color w:val="FF505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505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5050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505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505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C650ED">
                              <w:rPr>
                                <w:rFonts w:ascii="Meiryo UI" w:eastAsia="Meiryo UI" w:hAnsi="Meiryo UI" w:hint="eastAsia"/>
                                <w:b/>
                                <w:color w:val="FF5050"/>
                                <w:sz w:val="32"/>
                                <w:u w:val="single"/>
                              </w:rPr>
                              <w:t>件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　　　　　　</w:t>
                            </w:r>
                            <w:r w:rsidRPr="007975F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時点）</w:t>
                            </w:r>
                          </w:p>
                          <w:p w:rsidR="00A2488A" w:rsidRPr="00480740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68" w:left="427" w:hangingChars="178" w:hanging="57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２　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リスクアセスメントについての理解を深め、関係者が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一体となってリスクアセスメントに取り組みます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。</w:t>
                            </w:r>
                          </w:p>
                          <w:p w:rsidR="00A2488A" w:rsidRDefault="00A2488A" w:rsidP="00EA0C0D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リスクアセスメント結果を社会で広く共有し、リスク低減に努めます。</w:t>
                            </w:r>
                          </w:p>
                          <w:p w:rsidR="00A2488A" w:rsidRPr="007975FA" w:rsidRDefault="00A2488A" w:rsidP="00EA0C0D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7975FA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「残留リスク」を把握し、許容できるリスクまでリスク低減に努めます。</w:t>
                            </w:r>
                          </w:p>
                          <w:p w:rsidR="00A2488A" w:rsidRDefault="00A2488A" w:rsidP="00EA0C0D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ind w:left="1134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総点検を繰り返し行い、リスクを特定します。</w:t>
                            </w:r>
                          </w:p>
                          <w:p w:rsidR="00A2488A" w:rsidRPr="007975FA" w:rsidRDefault="00A2488A" w:rsidP="00EA0C0D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ind w:left="1134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7975FA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リスクアセスメントの結果を職場に掲示する等し、共有します。</w:t>
                            </w:r>
                          </w:p>
                          <w:p w:rsidR="00A2488A" w:rsidRPr="00480740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67" w:left="566" w:hangingChars="221" w:hanging="707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３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</w:rPr>
                              <w:t xml:space="preserve">　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ＰＤＣＡサイクルによる安全衛生管理の運営を組織的・継続的に努めます。</w:t>
                            </w:r>
                          </w:p>
                          <w:p w:rsidR="00A2488A" w:rsidRPr="00480740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以上、宣言する。</w:t>
                            </w:r>
                          </w:p>
                          <w:p w:rsidR="00A2488A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</w:p>
                          <w:p w:rsidR="00A2488A" w:rsidRPr="00480740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令和　年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　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　</w:t>
                            </w: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日</w:t>
                            </w:r>
                          </w:p>
                          <w:p w:rsidR="00A2488A" w:rsidRPr="00480740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事業場名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A2488A" w:rsidRPr="008F37ED" w:rsidRDefault="00A2488A" w:rsidP="00EA0C0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32"/>
                              </w:rPr>
                            </w:pPr>
                            <w:r w:rsidRPr="00480740"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>代表者職氏名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A2488A" w:rsidRDefault="00A2488A" w:rsidP="00EA0C0D">
                            <w:pPr>
                              <w:pStyle w:val="Web"/>
                              <w:snapToGrid w:val="0"/>
                              <w:spacing w:before="192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  <w:sz w:val="28"/>
                              </w:rPr>
                            </w:pPr>
                          </w:p>
                          <w:p w:rsidR="00A2488A" w:rsidRPr="00442B8A" w:rsidRDefault="00A2488A" w:rsidP="00EA0C0D">
                            <w:pPr>
                              <w:pStyle w:val="Web"/>
                              <w:snapToGrid w:val="0"/>
                              <w:spacing w:before="192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</w:rPr>
                            </w:pPr>
                            <w:r w:rsidRPr="00442B8A">
                              <w:rPr>
                                <w:rFonts w:ascii="HG正楷書体-PRO" w:eastAsia="HG正楷書体-PRO" w:hint="eastAsia"/>
                              </w:rPr>
                              <w:t>主唱　兵庫労働局・但馬労働基準監督署</w:t>
                            </w:r>
                          </w:p>
                          <w:p w:rsidR="00A2488A" w:rsidRPr="00AC7606" w:rsidRDefault="00A2488A" w:rsidP="00EA0C0D">
                            <w:pPr>
                              <w:pStyle w:val="Web"/>
                              <w:snapToGrid w:val="0"/>
                              <w:spacing w:before="192" w:beforeAutospacing="0" w:after="0" w:afterAutospacing="0"/>
                              <w:textAlignment w:val="baseline"/>
                              <w:rPr>
                                <w:rFonts w:ascii="HG正楷書体-PRO" w:eastAsia="HG正楷書体-PRO"/>
                              </w:rPr>
                            </w:pPr>
                            <w:r w:rsidRPr="00442B8A">
                              <w:rPr>
                                <w:rFonts w:ascii="HG正楷書体-PRO" w:eastAsia="HG正楷書体-PRO" w:hint="eastAsia"/>
                              </w:rPr>
                              <w:t>協催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兵庫労働災害防止団体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等連絡協議会</w:t>
                            </w:r>
                          </w:p>
                          <w:p w:rsidR="00A2488A" w:rsidRPr="00442B8A" w:rsidRDefault="00A2488A" w:rsidP="00EA0C0D">
                            <w:pPr>
                              <w:pStyle w:val="Web"/>
                              <w:snapToGrid w:val="0"/>
                              <w:spacing w:before="192" w:beforeAutospacing="0" w:after="0" w:afterAutospacing="0"/>
                              <w:textAlignment w:val="baseline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 w:rsidRPr="00442B8A">
                              <w:rPr>
                                <w:rFonts w:ascii="HG正楷書体-PRO" w:eastAsia="HG正楷書体-PRO" w:hint="eastAsia"/>
                              </w:rPr>
                              <w:t>参加団体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734B" id="_x0000_s1028" type="#_x0000_t202" style="position:absolute;margin-left:28.15pt;margin-top:55pt;width:465.95pt;height:687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" fillcolor="white [3212]" stroked="f">
                <v:textbox>
                  <w:txbxContent>
                    <w:p w:rsidR="00A2488A" w:rsidRPr="00480740" w:rsidRDefault="00A2488A" w:rsidP="00EA0C0D">
                      <w:pPr>
                        <w:pStyle w:val="Web"/>
                        <w:snapToGrid w:val="0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rFonts w:ascii="HG正楷書体-PRO" w:eastAsia="HG正楷書体-PRO" w:hAnsi="HG創英角ﾎﾟｯﾌﾟ体" w:cstheme="minorBidi"/>
                          <w:b/>
                          <w:color w:val="000000" w:themeColor="text1"/>
                          <w:kern w:val="24"/>
                          <w:sz w:val="56"/>
                          <w:szCs w:val="32"/>
                        </w:rPr>
                      </w:pPr>
                      <w:r w:rsidRPr="00480740">
                        <w:rPr>
                          <w:rFonts w:ascii="HG正楷書体-PRO" w:eastAsia="HG正楷書体-PRO" w:hAnsi="HG創英角ﾎﾟｯﾌﾟ体" w:cstheme="minorBidi" w:hint="eastAsia"/>
                          <w:b/>
                          <w:color w:val="000000" w:themeColor="text1"/>
                          <w:kern w:val="24"/>
                          <w:sz w:val="56"/>
                          <w:szCs w:val="32"/>
                        </w:rPr>
                        <w:t>兵庫リスク低減MS運動取組宣言</w:t>
                      </w:r>
                    </w:p>
                    <w:p w:rsidR="00A2488A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</w:p>
                    <w:p w:rsidR="00A2488A" w:rsidRPr="007975FA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67" w:left="422" w:hangingChars="176" w:hanging="563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１　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経営トップを先頭に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リスクアセスメント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の実施に取り組みます。</w:t>
                      </w:r>
                    </w:p>
                    <w:p w:rsidR="00A2488A" w:rsidRPr="007975FA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安全衛生方針</w:t>
                      </w:r>
                    </w:p>
                    <w:p w:rsidR="00A2488A" w:rsidRPr="007975FA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〔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</w:rPr>
                        <w:t xml:space="preserve">　　　　　　　　　　　　　　　　　　　　　　　　　　　　　　　　　　　　</w:t>
                      </w:r>
                      <w:r w:rsidRPr="007975FA">
                        <w:rPr>
                          <w:rFonts w:ascii="Meiryo UI" w:eastAsia="Meiryo UI" w:hAnsi="Meiryo UI"/>
                          <w:b/>
                          <w:sz w:val="32"/>
                        </w:rPr>
                        <w:t xml:space="preserve">　　〕</w:t>
                      </w:r>
                    </w:p>
                    <w:p w:rsidR="00A2488A" w:rsidRPr="007975FA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リスクアセスメント今年度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  <w:u w:val="single"/>
                        </w:rPr>
                        <w:t>目標件数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5050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color w:val="FF5050"/>
                          <w:sz w:val="3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5050"/>
                          <w:sz w:val="32"/>
                          <w:u w:val="single"/>
                        </w:rPr>
                        <w:t xml:space="preserve">　</w:t>
                      </w:r>
                      <w:r w:rsidRPr="00C650ED">
                        <w:rPr>
                          <w:rFonts w:ascii="Meiryo UI" w:eastAsia="Meiryo UI" w:hAnsi="Meiryo UI" w:hint="eastAsia"/>
                          <w:b/>
                          <w:color w:val="FF5050"/>
                          <w:sz w:val="32"/>
                          <w:u w:val="single"/>
                        </w:rPr>
                        <w:t>件</w:t>
                      </w:r>
                    </w:p>
                    <w:p w:rsidR="00A2488A" w:rsidRPr="007975FA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569" w:firstLine="4393"/>
                        <w:textAlignment w:val="baseline"/>
                        <w:rPr>
                          <w:rFonts w:ascii="Meiryo UI" w:eastAsia="Meiryo UI" w:hAnsi="Meiryo UI"/>
                          <w:b/>
                          <w:sz w:val="32"/>
                          <w:u w:val="single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（対象</w:t>
                      </w:r>
                      <w:r w:rsidRPr="007975FA">
                        <w:rPr>
                          <w:rFonts w:ascii="Meiryo UI" w:eastAsia="Meiryo UI" w:hAnsi="Meiryo UI"/>
                          <w:b/>
                          <w:sz w:val="28"/>
                        </w:rPr>
                        <w:t>期間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　　　　</w:t>
                      </w:r>
                      <w:r w:rsidRPr="007975FA">
                        <w:rPr>
                          <w:rFonts w:ascii="Meiryo UI" w:eastAsia="Meiryo UI" w:hAnsi="Meiryo UI"/>
                          <w:b/>
                          <w:sz w:val="28"/>
                        </w:rPr>
                        <w:t>～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　　　　　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）</w:t>
                      </w:r>
                    </w:p>
                    <w:p w:rsidR="00A2488A" w:rsidRPr="007975FA" w:rsidRDefault="00A2488A" w:rsidP="00754E4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700" w:firstLine="2240"/>
                        <w:textAlignment w:val="baseline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過去の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  <w:u w:val="single"/>
                        </w:rPr>
                        <w:t>実施件数</w:t>
                      </w:r>
                      <w:r w:rsidRPr="00EA0C0D">
                        <w:rPr>
                          <w:rFonts w:ascii="Meiryo UI" w:eastAsia="Meiryo UI" w:hAnsi="Meiryo UI" w:hint="eastAsia"/>
                          <w:b/>
                          <w:color w:val="FF5050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5050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color w:val="FF5050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5050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color w:val="FF5050"/>
                          <w:sz w:val="32"/>
                          <w:u w:val="single"/>
                        </w:rPr>
                        <w:t xml:space="preserve">　</w:t>
                      </w:r>
                      <w:r w:rsidRPr="00C650ED">
                        <w:rPr>
                          <w:rFonts w:ascii="Meiryo UI" w:eastAsia="Meiryo UI" w:hAnsi="Meiryo UI" w:hint="eastAsia"/>
                          <w:b/>
                          <w:color w:val="FF5050"/>
                          <w:sz w:val="32"/>
                          <w:u w:val="single"/>
                        </w:rPr>
                        <w:t>件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 xml:space="preserve">　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　　　　　　</w:t>
                      </w:r>
                      <w:r w:rsidRPr="007975F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時点）</w:t>
                      </w:r>
                    </w:p>
                    <w:p w:rsidR="00A2488A" w:rsidRPr="00480740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68" w:left="427" w:hangingChars="178" w:hanging="57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２　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リスクアセスメントについての理解を深め、関係者が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一体となってリスクアセスメントに取り組みます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。</w:t>
                      </w:r>
                    </w:p>
                    <w:p w:rsidR="00A2488A" w:rsidRDefault="00A2488A" w:rsidP="00EA0C0D">
                      <w:pPr>
                        <w:pStyle w:val="Web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リスクアセスメント結果を社会で広く共有し、リスク低減に努めます。</w:t>
                      </w:r>
                    </w:p>
                    <w:p w:rsidR="00A2488A" w:rsidRPr="007975FA" w:rsidRDefault="00A2488A" w:rsidP="00EA0C0D">
                      <w:pPr>
                        <w:pStyle w:val="Web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7975FA">
                        <w:rPr>
                          <w:rFonts w:ascii="HG正楷書体-PRO" w:eastAsia="HG正楷書体-PRO" w:hint="eastAsia"/>
                          <w:sz w:val="32"/>
                        </w:rPr>
                        <w:t>「残留リスク」を把握し、許容できるリスクまでリスク低減に努めます。</w:t>
                      </w:r>
                    </w:p>
                    <w:p w:rsidR="00A2488A" w:rsidRDefault="00A2488A" w:rsidP="00EA0C0D">
                      <w:pPr>
                        <w:pStyle w:val="Web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ind w:left="1134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総点検を繰り返し行い、リスクを特定します。</w:t>
                      </w:r>
                    </w:p>
                    <w:p w:rsidR="00A2488A" w:rsidRPr="007975FA" w:rsidRDefault="00A2488A" w:rsidP="00EA0C0D">
                      <w:pPr>
                        <w:pStyle w:val="Web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ind w:left="1134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7975FA">
                        <w:rPr>
                          <w:rFonts w:ascii="HG正楷書体-PRO" w:eastAsia="HG正楷書体-PRO" w:hint="eastAsia"/>
                          <w:sz w:val="32"/>
                        </w:rPr>
                        <w:t>リスクアセスメントの結果を職場に掲示する等し、共有します。</w:t>
                      </w:r>
                    </w:p>
                    <w:p w:rsidR="00A2488A" w:rsidRPr="00480740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67" w:left="566" w:hangingChars="221" w:hanging="707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>３</w:t>
                      </w:r>
                      <w:r>
                        <w:rPr>
                          <w:rFonts w:ascii="HG正楷書体-PRO" w:eastAsia="HG正楷書体-PRO"/>
                          <w:sz w:val="32"/>
                        </w:rPr>
                        <w:t xml:space="preserve">　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ＰＤＣＡサイクルによる安全衛生管理の運営を組織的・継続的に努めます。</w:t>
                      </w:r>
                    </w:p>
                    <w:p w:rsidR="00A2488A" w:rsidRPr="00480740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以上、宣言する。</w:t>
                      </w:r>
                    </w:p>
                    <w:p w:rsidR="00A2488A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</w:p>
                    <w:p w:rsidR="00A2488A" w:rsidRPr="00480740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令和　年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　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月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　</w:t>
                      </w: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日</w:t>
                      </w:r>
                    </w:p>
                    <w:p w:rsidR="00A2488A" w:rsidRPr="00480740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事業場名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　</w:t>
                      </w:r>
                    </w:p>
                    <w:p w:rsidR="00A2488A" w:rsidRPr="008F37ED" w:rsidRDefault="00A2488A" w:rsidP="00EA0C0D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32"/>
                        </w:rPr>
                      </w:pPr>
                      <w:r w:rsidRPr="00480740">
                        <w:rPr>
                          <w:rFonts w:ascii="HG正楷書体-PRO" w:eastAsia="HG正楷書体-PRO" w:hint="eastAsia"/>
                          <w:sz w:val="32"/>
                        </w:rPr>
                        <w:t>代表者職氏名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</w:rPr>
                        <w:t xml:space="preserve">　</w:t>
                      </w:r>
                    </w:p>
                    <w:p w:rsidR="00A2488A" w:rsidRDefault="00A2488A" w:rsidP="00EA0C0D">
                      <w:pPr>
                        <w:pStyle w:val="Web"/>
                        <w:snapToGrid w:val="0"/>
                        <w:spacing w:before="192" w:beforeAutospacing="0" w:after="0" w:afterAutospacing="0"/>
                        <w:textAlignment w:val="baseline"/>
                        <w:rPr>
                          <w:rFonts w:ascii="HG正楷書体-PRO" w:eastAsia="HG正楷書体-PRO"/>
                          <w:sz w:val="28"/>
                        </w:rPr>
                      </w:pPr>
                    </w:p>
                    <w:p w:rsidR="00A2488A" w:rsidRPr="00442B8A" w:rsidRDefault="00A2488A" w:rsidP="00EA0C0D">
                      <w:pPr>
                        <w:pStyle w:val="Web"/>
                        <w:snapToGrid w:val="0"/>
                        <w:spacing w:before="192" w:beforeAutospacing="0" w:after="0" w:afterAutospacing="0"/>
                        <w:textAlignment w:val="baseline"/>
                        <w:rPr>
                          <w:rFonts w:ascii="HG正楷書体-PRO" w:eastAsia="HG正楷書体-PRO"/>
                        </w:rPr>
                      </w:pPr>
                      <w:r w:rsidRPr="00442B8A">
                        <w:rPr>
                          <w:rFonts w:ascii="HG正楷書体-PRO" w:eastAsia="HG正楷書体-PRO" w:hint="eastAsia"/>
                        </w:rPr>
                        <w:t>主唱　兵庫労働局・但馬労働基準監督署</w:t>
                      </w:r>
                    </w:p>
                    <w:p w:rsidR="00A2488A" w:rsidRPr="00AC7606" w:rsidRDefault="00A2488A" w:rsidP="00EA0C0D">
                      <w:pPr>
                        <w:pStyle w:val="Web"/>
                        <w:snapToGrid w:val="0"/>
                        <w:spacing w:before="192" w:beforeAutospacing="0" w:after="0" w:afterAutospacing="0"/>
                        <w:textAlignment w:val="baseline"/>
                        <w:rPr>
                          <w:rFonts w:ascii="HG正楷書体-PRO" w:eastAsia="HG正楷書体-PRO"/>
                        </w:rPr>
                      </w:pPr>
                      <w:r w:rsidRPr="00442B8A">
                        <w:rPr>
                          <w:rFonts w:ascii="HG正楷書体-PRO" w:eastAsia="HG正楷書体-PRO" w:hint="eastAsia"/>
                        </w:rPr>
                        <w:t>協催</w:t>
                      </w:r>
                      <w:r>
                        <w:rPr>
                          <w:rFonts w:ascii="HG正楷書体-PRO" w:eastAsia="HG正楷書体-PRO" w:hint="eastAsia"/>
                        </w:rPr>
                        <w:t xml:space="preserve">　兵庫労働災害防止団体</w:t>
                      </w:r>
                      <w:r>
                        <w:rPr>
                          <w:rFonts w:ascii="HG正楷書体-PRO" w:eastAsia="HG正楷書体-PRO"/>
                        </w:rPr>
                        <w:t>等連絡協議会</w:t>
                      </w:r>
                    </w:p>
                    <w:p w:rsidR="00A2488A" w:rsidRPr="00442B8A" w:rsidRDefault="00A2488A" w:rsidP="00EA0C0D">
                      <w:pPr>
                        <w:pStyle w:val="Web"/>
                        <w:snapToGrid w:val="0"/>
                        <w:spacing w:before="192" w:beforeAutospacing="0" w:after="0" w:afterAutospacing="0"/>
                        <w:textAlignment w:val="baseline"/>
                        <w:rPr>
                          <w:rFonts w:ascii="HGP創英ﾌﾟﾚｾﾞﾝｽEB" w:eastAsia="HGP創英ﾌﾟﾚｾﾞﾝｽEB"/>
                        </w:rPr>
                      </w:pPr>
                      <w:r w:rsidRPr="00442B8A">
                        <w:rPr>
                          <w:rFonts w:ascii="HG正楷書体-PRO" w:eastAsia="HG正楷書体-PRO" w:hint="eastAsia"/>
                        </w:rPr>
                        <w:t>参加団体</w:t>
                      </w:r>
                      <w:r>
                        <w:rPr>
                          <w:rFonts w:ascii="HG正楷書体-PRO" w:eastAsia="HG正楷書体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A0C0D" w:rsidRPr="00EA0C0D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069C7B2" wp14:editId="751EB4BA">
                <wp:simplePos x="0" y="0"/>
                <wp:positionH relativeFrom="column">
                  <wp:posOffset>4884420</wp:posOffset>
                </wp:positionH>
                <wp:positionV relativeFrom="paragraph">
                  <wp:posOffset>8072120</wp:posOffset>
                </wp:positionV>
                <wp:extent cx="1386840" cy="1386840"/>
                <wp:effectExtent l="0" t="0" r="22860" b="22860"/>
                <wp:wrapNone/>
                <wp:docPr id="11294" name="楕円 1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386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88A" w:rsidRPr="00743791" w:rsidRDefault="00A2488A" w:rsidP="00EA0C0D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但馬</w:t>
                            </w:r>
                            <w:r w:rsidRPr="0074379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労働基準監督署</w:t>
                            </w:r>
                          </w:p>
                          <w:p w:rsidR="00A2488A" w:rsidRPr="00743791" w:rsidRDefault="00A2488A" w:rsidP="00EA0C0D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4379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9C7B2" id="楕円 11294" o:spid="_x0000_s1093" style="position:absolute;margin-left:384.6pt;margin-top:635.6pt;width:109.2pt;height:109.2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" filled="f" strokecolor="#a5a5a5 [2092]" strokeweight="1pt">
                <v:stroke dashstyle="dashDot" joinstyle="miter"/>
                <v:textbox>
                  <w:txbxContent>
                    <w:p w:rsidR="00A2488A" w:rsidRPr="00743791" w:rsidRDefault="00A2488A" w:rsidP="00EA0C0D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但馬</w:t>
                      </w:r>
                      <w:r w:rsidRPr="00743791">
                        <w:rPr>
                          <w:rFonts w:hint="eastAsia"/>
                          <w:color w:val="808080" w:themeColor="background1" w:themeShade="80"/>
                        </w:rPr>
                        <w:t>労働基準監督署</w:t>
                      </w:r>
                    </w:p>
                    <w:p w:rsidR="00A2488A" w:rsidRPr="00743791" w:rsidRDefault="00A2488A" w:rsidP="00EA0C0D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43791">
                        <w:rPr>
                          <w:rFonts w:hint="eastAsia"/>
                          <w:color w:val="808080" w:themeColor="background1" w:themeShade="8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sectPr w:rsidR="00EA0C0D" w:rsidSect="00107FB3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8A" w:rsidRDefault="00A2488A" w:rsidP="001A7B3B">
      <w:r>
        <w:separator/>
      </w:r>
    </w:p>
  </w:endnote>
  <w:endnote w:type="continuationSeparator" w:id="0">
    <w:p w:rsidR="00A2488A" w:rsidRDefault="00A2488A" w:rsidP="001A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8A" w:rsidRDefault="00A2488A" w:rsidP="001A7B3B">
      <w:r>
        <w:separator/>
      </w:r>
    </w:p>
  </w:footnote>
  <w:footnote w:type="continuationSeparator" w:id="0">
    <w:p w:rsidR="00A2488A" w:rsidRDefault="00A2488A" w:rsidP="001A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373"/>
    <w:multiLevelType w:val="hybridMultilevel"/>
    <w:tmpl w:val="1D3A800E"/>
    <w:lvl w:ilvl="0" w:tplc="7E74A8C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10CD1"/>
    <w:multiLevelType w:val="hybridMultilevel"/>
    <w:tmpl w:val="0FD6E5E6"/>
    <w:lvl w:ilvl="0" w:tplc="AEF0AE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9607B"/>
    <w:multiLevelType w:val="hybridMultilevel"/>
    <w:tmpl w:val="790E70D8"/>
    <w:lvl w:ilvl="0" w:tplc="C94C0D88">
      <w:start w:val="1"/>
      <w:numFmt w:val="decimalFullWidth"/>
      <w:lvlText w:val="（%1）"/>
      <w:lvlJc w:val="left"/>
      <w:pPr>
        <w:ind w:left="108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25A273A7"/>
    <w:multiLevelType w:val="hybridMultilevel"/>
    <w:tmpl w:val="F5183FD4"/>
    <w:lvl w:ilvl="0" w:tplc="1A3A9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33551"/>
    <w:multiLevelType w:val="hybridMultilevel"/>
    <w:tmpl w:val="45F41504"/>
    <w:lvl w:ilvl="0" w:tplc="722ED802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C175AA"/>
    <w:multiLevelType w:val="hybridMultilevel"/>
    <w:tmpl w:val="2B3AAC30"/>
    <w:lvl w:ilvl="0" w:tplc="0DC47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FD"/>
    <w:rsid w:val="00002413"/>
    <w:rsid w:val="00010611"/>
    <w:rsid w:val="000179B1"/>
    <w:rsid w:val="00022248"/>
    <w:rsid w:val="00027F34"/>
    <w:rsid w:val="00030F22"/>
    <w:rsid w:val="00045E9A"/>
    <w:rsid w:val="00071D0E"/>
    <w:rsid w:val="00072286"/>
    <w:rsid w:val="00073DAD"/>
    <w:rsid w:val="0009031A"/>
    <w:rsid w:val="00095C30"/>
    <w:rsid w:val="00095FAB"/>
    <w:rsid w:val="000B212F"/>
    <w:rsid w:val="000B4B2B"/>
    <w:rsid w:val="000B4BFC"/>
    <w:rsid w:val="000D2F58"/>
    <w:rsid w:val="000D60BD"/>
    <w:rsid w:val="000E379F"/>
    <w:rsid w:val="000E55EB"/>
    <w:rsid w:val="000F330F"/>
    <w:rsid w:val="001027BB"/>
    <w:rsid w:val="00107FB3"/>
    <w:rsid w:val="001107F7"/>
    <w:rsid w:val="00116188"/>
    <w:rsid w:val="001175A6"/>
    <w:rsid w:val="00131A7B"/>
    <w:rsid w:val="00144DD9"/>
    <w:rsid w:val="00164826"/>
    <w:rsid w:val="001867EA"/>
    <w:rsid w:val="001A0DDD"/>
    <w:rsid w:val="001A7B3B"/>
    <w:rsid w:val="001A7DB6"/>
    <w:rsid w:val="001B394B"/>
    <w:rsid w:val="001B3E33"/>
    <w:rsid w:val="001E02CF"/>
    <w:rsid w:val="001E1DF3"/>
    <w:rsid w:val="001E6B33"/>
    <w:rsid w:val="001F25C8"/>
    <w:rsid w:val="001F6F5F"/>
    <w:rsid w:val="00200527"/>
    <w:rsid w:val="00222A08"/>
    <w:rsid w:val="00226F09"/>
    <w:rsid w:val="00236C50"/>
    <w:rsid w:val="002659FD"/>
    <w:rsid w:val="002676BD"/>
    <w:rsid w:val="00270422"/>
    <w:rsid w:val="0027197C"/>
    <w:rsid w:val="00275D27"/>
    <w:rsid w:val="0028372E"/>
    <w:rsid w:val="00285D80"/>
    <w:rsid w:val="0029169D"/>
    <w:rsid w:val="00296080"/>
    <w:rsid w:val="002A2A55"/>
    <w:rsid w:val="002B0549"/>
    <w:rsid w:val="002B2FDF"/>
    <w:rsid w:val="002B6D88"/>
    <w:rsid w:val="002C5094"/>
    <w:rsid w:val="002D78A2"/>
    <w:rsid w:val="002E591B"/>
    <w:rsid w:val="002F326F"/>
    <w:rsid w:val="00317227"/>
    <w:rsid w:val="00324EFC"/>
    <w:rsid w:val="00335E37"/>
    <w:rsid w:val="00373664"/>
    <w:rsid w:val="003862E4"/>
    <w:rsid w:val="003A381C"/>
    <w:rsid w:val="003B53BE"/>
    <w:rsid w:val="003B5A5F"/>
    <w:rsid w:val="003C1E77"/>
    <w:rsid w:val="003E2C96"/>
    <w:rsid w:val="003F5C64"/>
    <w:rsid w:val="003F6B9D"/>
    <w:rsid w:val="004003A2"/>
    <w:rsid w:val="00402332"/>
    <w:rsid w:val="004033FA"/>
    <w:rsid w:val="00403B9C"/>
    <w:rsid w:val="00420AA9"/>
    <w:rsid w:val="004249ED"/>
    <w:rsid w:val="00437B39"/>
    <w:rsid w:val="00442B8A"/>
    <w:rsid w:val="0044343C"/>
    <w:rsid w:val="004576C9"/>
    <w:rsid w:val="004650A1"/>
    <w:rsid w:val="00466DAB"/>
    <w:rsid w:val="004737C7"/>
    <w:rsid w:val="00477197"/>
    <w:rsid w:val="00477D17"/>
    <w:rsid w:val="00480740"/>
    <w:rsid w:val="00481BAB"/>
    <w:rsid w:val="00483A31"/>
    <w:rsid w:val="00487122"/>
    <w:rsid w:val="004C5250"/>
    <w:rsid w:val="004E38E2"/>
    <w:rsid w:val="004E4C0D"/>
    <w:rsid w:val="004E647D"/>
    <w:rsid w:val="004F3BF6"/>
    <w:rsid w:val="00505D8C"/>
    <w:rsid w:val="0051134C"/>
    <w:rsid w:val="00543FF2"/>
    <w:rsid w:val="00556102"/>
    <w:rsid w:val="00575ECE"/>
    <w:rsid w:val="005850EB"/>
    <w:rsid w:val="005B2674"/>
    <w:rsid w:val="005C0D8E"/>
    <w:rsid w:val="005C547D"/>
    <w:rsid w:val="005D63F8"/>
    <w:rsid w:val="005F5AD0"/>
    <w:rsid w:val="00606488"/>
    <w:rsid w:val="00610528"/>
    <w:rsid w:val="0061659F"/>
    <w:rsid w:val="0062298C"/>
    <w:rsid w:val="00623F8B"/>
    <w:rsid w:val="00631D51"/>
    <w:rsid w:val="006348A4"/>
    <w:rsid w:val="00646564"/>
    <w:rsid w:val="00674947"/>
    <w:rsid w:val="00682921"/>
    <w:rsid w:val="00691393"/>
    <w:rsid w:val="006B351F"/>
    <w:rsid w:val="006D268B"/>
    <w:rsid w:val="006E139A"/>
    <w:rsid w:val="006F29F4"/>
    <w:rsid w:val="00700D03"/>
    <w:rsid w:val="00705E7F"/>
    <w:rsid w:val="00710D7A"/>
    <w:rsid w:val="00711042"/>
    <w:rsid w:val="0072638A"/>
    <w:rsid w:val="0073087C"/>
    <w:rsid w:val="00735B2E"/>
    <w:rsid w:val="00743791"/>
    <w:rsid w:val="00754E4D"/>
    <w:rsid w:val="00757A89"/>
    <w:rsid w:val="0076486C"/>
    <w:rsid w:val="007710AE"/>
    <w:rsid w:val="00780AE9"/>
    <w:rsid w:val="007948B2"/>
    <w:rsid w:val="007975FA"/>
    <w:rsid w:val="007A4231"/>
    <w:rsid w:val="007A7E93"/>
    <w:rsid w:val="007B706C"/>
    <w:rsid w:val="007D2718"/>
    <w:rsid w:val="007F7EE3"/>
    <w:rsid w:val="008141DD"/>
    <w:rsid w:val="00815D4E"/>
    <w:rsid w:val="00817F18"/>
    <w:rsid w:val="00826B21"/>
    <w:rsid w:val="008354CF"/>
    <w:rsid w:val="008412F9"/>
    <w:rsid w:val="008549EE"/>
    <w:rsid w:val="00855976"/>
    <w:rsid w:val="008865CD"/>
    <w:rsid w:val="008902CC"/>
    <w:rsid w:val="008B4AE6"/>
    <w:rsid w:val="008C1C65"/>
    <w:rsid w:val="008C44AB"/>
    <w:rsid w:val="008C4C93"/>
    <w:rsid w:val="008E153E"/>
    <w:rsid w:val="008F1F22"/>
    <w:rsid w:val="008F37ED"/>
    <w:rsid w:val="008F5472"/>
    <w:rsid w:val="009235DC"/>
    <w:rsid w:val="00933C54"/>
    <w:rsid w:val="00941B99"/>
    <w:rsid w:val="00945442"/>
    <w:rsid w:val="009657BC"/>
    <w:rsid w:val="0097571A"/>
    <w:rsid w:val="00977735"/>
    <w:rsid w:val="00986312"/>
    <w:rsid w:val="009A3741"/>
    <w:rsid w:val="009A6045"/>
    <w:rsid w:val="009B1CB0"/>
    <w:rsid w:val="009B2781"/>
    <w:rsid w:val="009C6FBF"/>
    <w:rsid w:val="009E72A4"/>
    <w:rsid w:val="009F4D8D"/>
    <w:rsid w:val="009F79B4"/>
    <w:rsid w:val="00A2488A"/>
    <w:rsid w:val="00A34C1B"/>
    <w:rsid w:val="00A4064E"/>
    <w:rsid w:val="00A7582F"/>
    <w:rsid w:val="00A90106"/>
    <w:rsid w:val="00AC1C8B"/>
    <w:rsid w:val="00AC2809"/>
    <w:rsid w:val="00AC7606"/>
    <w:rsid w:val="00AD076A"/>
    <w:rsid w:val="00AE0203"/>
    <w:rsid w:val="00AE3A97"/>
    <w:rsid w:val="00B259A7"/>
    <w:rsid w:val="00B37748"/>
    <w:rsid w:val="00B47406"/>
    <w:rsid w:val="00B67D58"/>
    <w:rsid w:val="00B702BD"/>
    <w:rsid w:val="00B83CD9"/>
    <w:rsid w:val="00B93B0D"/>
    <w:rsid w:val="00B95ADB"/>
    <w:rsid w:val="00BA1729"/>
    <w:rsid w:val="00BA50F8"/>
    <w:rsid w:val="00BA7E6F"/>
    <w:rsid w:val="00BB56F0"/>
    <w:rsid w:val="00BB79D4"/>
    <w:rsid w:val="00BD1DD6"/>
    <w:rsid w:val="00BF41E3"/>
    <w:rsid w:val="00C04B64"/>
    <w:rsid w:val="00C16F31"/>
    <w:rsid w:val="00C20EEF"/>
    <w:rsid w:val="00C30C99"/>
    <w:rsid w:val="00C40CFD"/>
    <w:rsid w:val="00C454D9"/>
    <w:rsid w:val="00C510A5"/>
    <w:rsid w:val="00C61EDF"/>
    <w:rsid w:val="00C650ED"/>
    <w:rsid w:val="00C654B9"/>
    <w:rsid w:val="00C77884"/>
    <w:rsid w:val="00C95E33"/>
    <w:rsid w:val="00CB004E"/>
    <w:rsid w:val="00CB4B20"/>
    <w:rsid w:val="00CC5335"/>
    <w:rsid w:val="00CD18CF"/>
    <w:rsid w:val="00CD4E21"/>
    <w:rsid w:val="00CE3869"/>
    <w:rsid w:val="00D006AD"/>
    <w:rsid w:val="00D33C95"/>
    <w:rsid w:val="00D353F0"/>
    <w:rsid w:val="00D403B2"/>
    <w:rsid w:val="00D63BAC"/>
    <w:rsid w:val="00D64905"/>
    <w:rsid w:val="00D64F30"/>
    <w:rsid w:val="00D81FB0"/>
    <w:rsid w:val="00D8545A"/>
    <w:rsid w:val="00D94A2A"/>
    <w:rsid w:val="00DA43F9"/>
    <w:rsid w:val="00DA738A"/>
    <w:rsid w:val="00DD70D7"/>
    <w:rsid w:val="00DF4EB0"/>
    <w:rsid w:val="00E03703"/>
    <w:rsid w:val="00E11BFD"/>
    <w:rsid w:val="00E22B15"/>
    <w:rsid w:val="00E23107"/>
    <w:rsid w:val="00E23AA5"/>
    <w:rsid w:val="00E55E5A"/>
    <w:rsid w:val="00E560EE"/>
    <w:rsid w:val="00E5630D"/>
    <w:rsid w:val="00E67828"/>
    <w:rsid w:val="00E735D8"/>
    <w:rsid w:val="00E813E0"/>
    <w:rsid w:val="00E81526"/>
    <w:rsid w:val="00E85C52"/>
    <w:rsid w:val="00E91A20"/>
    <w:rsid w:val="00EA0C0D"/>
    <w:rsid w:val="00EA23B6"/>
    <w:rsid w:val="00EA40F5"/>
    <w:rsid w:val="00EA701A"/>
    <w:rsid w:val="00EB73B5"/>
    <w:rsid w:val="00EB78A6"/>
    <w:rsid w:val="00EC2D77"/>
    <w:rsid w:val="00EF2DF9"/>
    <w:rsid w:val="00F07D89"/>
    <w:rsid w:val="00F331BE"/>
    <w:rsid w:val="00F467A2"/>
    <w:rsid w:val="00F73027"/>
    <w:rsid w:val="00F86777"/>
    <w:rsid w:val="00F94149"/>
    <w:rsid w:val="00F94234"/>
    <w:rsid w:val="00FA0C46"/>
    <w:rsid w:val="00FB04D4"/>
    <w:rsid w:val="00FB2FFE"/>
    <w:rsid w:val="00FB7D9E"/>
    <w:rsid w:val="00FC1C6C"/>
    <w:rsid w:val="00FD259C"/>
    <w:rsid w:val="00FE6626"/>
    <w:rsid w:val="00FE758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870FD76"/>
  <w15:chartTrackingRefBased/>
  <w15:docId w15:val="{3EBDFD1F-3025-4D92-AC67-8FE1032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67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7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3B"/>
  </w:style>
  <w:style w:type="paragraph" w:styleId="a5">
    <w:name w:val="footer"/>
    <w:basedOn w:val="a"/>
    <w:link w:val="a6"/>
    <w:uiPriority w:val="99"/>
    <w:unhideWhenUsed/>
    <w:rsid w:val="001A7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3B"/>
  </w:style>
  <w:style w:type="table" w:styleId="a7">
    <w:name w:val="Table Grid"/>
    <w:basedOn w:val="a1"/>
    <w:uiPriority w:val="39"/>
    <w:rsid w:val="005F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lumMod val="50000"/>
            <a:lumOff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井出史朗</dc:creator>
  <cp:keywords/>
  <dc:description/>
  <cp:lastModifiedBy>井出史朗</cp:lastModifiedBy>
  <cp:revision>2</cp:revision>
  <cp:lastPrinted>2021-09-16T00:35:00Z</cp:lastPrinted>
  <dcterms:created xsi:type="dcterms:W3CDTF">2021-12-09T23:55:00Z</dcterms:created>
  <dcterms:modified xsi:type="dcterms:W3CDTF">2021-12-09T23:55:00Z</dcterms:modified>
</cp:coreProperties>
</file>