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3C29" w14:textId="6AF812E0" w:rsidR="00D76DD6" w:rsidRPr="00DB5730" w:rsidRDefault="00D76DD6" w:rsidP="00D76DD6">
      <w:pPr>
        <w:jc w:val="center"/>
        <w:rPr>
          <w:rFonts w:ascii="ＤＦ特太ゴシック体" w:eastAsia="ＤＦ特太ゴシック体" w:hAnsi="ＤＦ特太ゴシック体"/>
        </w:rPr>
      </w:pPr>
      <w:r w:rsidRPr="00DB5730">
        <w:rPr>
          <w:rFonts w:ascii="ＤＦ特太ゴシック体" w:eastAsia="ＤＦ特太ゴシック体" w:hAnsi="ＤＦ特太ゴシック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6AAB6" wp14:editId="56DFEAB9">
                <wp:simplePos x="0" y="0"/>
                <wp:positionH relativeFrom="column">
                  <wp:posOffset>5305425</wp:posOffset>
                </wp:positionH>
                <wp:positionV relativeFrom="paragraph">
                  <wp:posOffset>12700</wp:posOffset>
                </wp:positionV>
                <wp:extent cx="1000125" cy="269240"/>
                <wp:effectExtent l="6985" t="10795" r="1206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9EF0" w14:textId="77777777" w:rsidR="00965079" w:rsidRPr="00091886" w:rsidRDefault="00965079" w:rsidP="00D76DD6">
                            <w:pPr>
                              <w:spacing w:line="0" w:lineRule="atLeas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2"/>
                              </w:rPr>
                            </w:pPr>
                            <w:r w:rsidRPr="00091886">
                              <w:rPr>
                                <w:rFonts w:ascii="ＤＨＰ特太ゴシック体" w:eastAsia="ＤＨＰ特太ゴシック体" w:hAnsi="ＤＨＰ特太ゴシック体" w:hint="eastAsia"/>
                                <w:sz w:val="22"/>
                              </w:rPr>
                              <w:t>参考様式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22"/>
                              </w:rPr>
                              <w:t xml:space="preserve">　</w:t>
                            </w:r>
                            <w:r w:rsidRPr="00091886">
                              <w:rPr>
                                <w:rFonts w:ascii="ＤＨＰ特太ゴシック体" w:eastAsia="ＤＨＰ特太ゴシック体" w:hAnsi="ＤＨＰ特太ゴシック体" w:hint="eastAsia"/>
                                <w:sz w:val="22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6AA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75pt;margin-top:1pt;width:78.7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">
                <v:textbox style="mso-fit-shape-to-text:t" inset="5.85pt,.7pt,5.85pt,.7pt">
                  <w:txbxContent>
                    <w:p w14:paraId="27289EF0" w14:textId="77777777" w:rsidR="00965079" w:rsidRPr="00091886" w:rsidRDefault="00965079" w:rsidP="00D76DD6">
                      <w:pPr>
                        <w:spacing w:line="0" w:lineRule="atLeast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2"/>
                        </w:rPr>
                      </w:pPr>
                      <w:r w:rsidRPr="00091886">
                        <w:rPr>
                          <w:rFonts w:ascii="ＤＨＰ特太ゴシック体" w:eastAsia="ＤＨＰ特太ゴシック体" w:hAnsi="ＤＨＰ特太ゴシック体" w:hint="eastAsia"/>
                          <w:sz w:val="22"/>
                        </w:rPr>
                        <w:t>参考様式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22"/>
                        </w:rPr>
                        <w:t xml:space="preserve">　</w:t>
                      </w:r>
                      <w:r w:rsidRPr="00091886">
                        <w:rPr>
                          <w:rFonts w:ascii="ＤＨＰ特太ゴシック体" w:eastAsia="ＤＨＰ特太ゴシック体" w:hAnsi="ＤＨＰ特太ゴシック体" w:hint="eastAsia"/>
                          <w:sz w:val="22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特太ゴシック体" w:eastAsia="ＤＦ特太ゴシック体" w:hAnsi="ＤＦ特太ゴシック体" w:hint="eastAsia"/>
          <w:noProof/>
          <w:sz w:val="28"/>
        </w:rPr>
        <w:t>令和</w:t>
      </w:r>
      <w:r w:rsidR="00E870A0">
        <w:rPr>
          <w:rFonts w:ascii="ＤＦ特太ゴシック体" w:eastAsia="ＤＦ特太ゴシック体" w:hAnsi="ＤＦ特太ゴシック体" w:hint="eastAsia"/>
          <w:noProof/>
          <w:sz w:val="28"/>
        </w:rPr>
        <w:t>８</w:t>
      </w:r>
      <w:r w:rsidRPr="00DB5730">
        <w:rPr>
          <w:rFonts w:ascii="ＤＦ特太ゴシック体" w:eastAsia="ＤＦ特太ゴシック体" w:hAnsi="ＤＦ特太ゴシック体" w:hint="eastAsia"/>
          <w:sz w:val="28"/>
        </w:rPr>
        <w:t>年（年度）安全衛生管理計画書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725"/>
        <w:gridCol w:w="1050"/>
        <w:gridCol w:w="2835"/>
      </w:tblGrid>
      <w:tr w:rsidR="00D76DD6" w14:paraId="0F93D278" w14:textId="77777777" w:rsidTr="00965079">
        <w:trPr>
          <w:trHeight w:val="720"/>
        </w:trPr>
        <w:tc>
          <w:tcPr>
            <w:tcW w:w="1155" w:type="dxa"/>
            <w:vAlign w:val="center"/>
          </w:tcPr>
          <w:p w14:paraId="4806C198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事業場名</w:t>
            </w:r>
          </w:p>
        </w:tc>
        <w:tc>
          <w:tcPr>
            <w:tcW w:w="4725" w:type="dxa"/>
            <w:vAlign w:val="center"/>
          </w:tcPr>
          <w:p w14:paraId="463DAFBF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  <w:p w14:paraId="478C0FD2" w14:textId="77777777" w:rsidR="001151E1" w:rsidRDefault="001151E1" w:rsidP="001151E1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【</w:t>
            </w:r>
            <w:r w:rsidR="00407BDF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】</w:t>
            </w:r>
          </w:p>
        </w:tc>
        <w:tc>
          <w:tcPr>
            <w:tcW w:w="1050" w:type="dxa"/>
            <w:vAlign w:val="center"/>
          </w:tcPr>
          <w:p w14:paraId="6347D888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64AD32A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</w:tr>
      <w:tr w:rsidR="00D76DD6" w14:paraId="6F047B32" w14:textId="77777777" w:rsidTr="00965079">
        <w:trPr>
          <w:trHeight w:val="720"/>
        </w:trPr>
        <w:tc>
          <w:tcPr>
            <w:tcW w:w="1155" w:type="dxa"/>
            <w:vAlign w:val="center"/>
          </w:tcPr>
          <w:p w14:paraId="34FE01C3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4725" w:type="dxa"/>
            <w:vAlign w:val="center"/>
          </w:tcPr>
          <w:p w14:paraId="0F966A36" w14:textId="77777777" w:rsidR="00D76DD6" w:rsidRDefault="00D76DD6" w:rsidP="00965079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Align w:val="center"/>
          </w:tcPr>
          <w:p w14:paraId="18756154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労働者数</w:t>
            </w:r>
          </w:p>
        </w:tc>
        <w:tc>
          <w:tcPr>
            <w:tcW w:w="2835" w:type="dxa"/>
            <w:vAlign w:val="center"/>
          </w:tcPr>
          <w:p w14:paraId="6A238078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      女       計</w:t>
            </w:r>
          </w:p>
        </w:tc>
      </w:tr>
    </w:tbl>
    <w:p w14:paraId="19F713D2" w14:textId="77777777" w:rsidR="00D76DD6" w:rsidRPr="005D0824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p w14:paraId="36C00D12" w14:textId="77777777" w:rsidR="00D76DD6" w:rsidRPr="00CE7BEA" w:rsidRDefault="00D76DD6" w:rsidP="00D76DD6">
      <w:pPr>
        <w:rPr>
          <w:rFonts w:ascii="ＭＳ ゴシック" w:eastAsia="ＭＳ ゴシック" w:hAnsi="ＭＳ ゴシック"/>
          <w:b/>
        </w:rPr>
      </w:pPr>
      <w:r w:rsidRPr="00CE7BEA">
        <w:rPr>
          <w:rFonts w:ascii="ＭＳ ゴシック" w:eastAsia="ＭＳ ゴシック" w:hAnsi="ＭＳ ゴシック" w:hint="eastAsia"/>
          <w:b/>
        </w:rPr>
        <w:t>１．労働災害の発生状況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1134"/>
        <w:gridCol w:w="1134"/>
        <w:gridCol w:w="709"/>
        <w:gridCol w:w="655"/>
        <w:gridCol w:w="1046"/>
        <w:gridCol w:w="1559"/>
        <w:gridCol w:w="850"/>
        <w:gridCol w:w="851"/>
      </w:tblGrid>
      <w:tr w:rsidR="00D76DD6" w14:paraId="61945AEB" w14:textId="77777777" w:rsidTr="00965079"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0C244B5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</w:p>
        </w:tc>
        <w:tc>
          <w:tcPr>
            <w:tcW w:w="4341" w:type="dxa"/>
            <w:gridSpan w:val="5"/>
            <w:shd w:val="clear" w:color="auto" w:fill="auto"/>
          </w:tcPr>
          <w:p w14:paraId="37D28D13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死  傷  件  数</w:t>
            </w:r>
          </w:p>
        </w:tc>
        <w:tc>
          <w:tcPr>
            <w:tcW w:w="1046" w:type="dxa"/>
            <w:tcBorders>
              <w:bottom w:val="nil"/>
            </w:tcBorders>
            <w:shd w:val="clear" w:color="auto" w:fill="auto"/>
          </w:tcPr>
          <w:p w14:paraId="237AEA05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w w:val="90"/>
                <w:szCs w:val="22"/>
              </w:rPr>
              <w:t>労働損失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3D709822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延労働時間数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8933C9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災害率</w:t>
            </w:r>
          </w:p>
        </w:tc>
      </w:tr>
      <w:tr w:rsidR="00D76DD6" w14:paraId="0FB808BD" w14:textId="77777777" w:rsidTr="00965079"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370CC5B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5C7082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w w:val="90"/>
                <w:szCs w:val="22"/>
              </w:rPr>
              <w:t>死亡</w:t>
            </w:r>
          </w:p>
        </w:tc>
        <w:tc>
          <w:tcPr>
            <w:tcW w:w="1134" w:type="dxa"/>
            <w:shd w:val="clear" w:color="auto" w:fill="auto"/>
          </w:tcPr>
          <w:p w14:paraId="1A5526F0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w w:val="66"/>
                <w:szCs w:val="22"/>
              </w:rPr>
              <w:t>休業4日以上</w:t>
            </w:r>
          </w:p>
        </w:tc>
        <w:tc>
          <w:tcPr>
            <w:tcW w:w="1134" w:type="dxa"/>
            <w:shd w:val="clear" w:color="auto" w:fill="auto"/>
          </w:tcPr>
          <w:p w14:paraId="4FC37464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w w:val="66"/>
                <w:szCs w:val="22"/>
              </w:rPr>
              <w:t>休業1～３日</w:t>
            </w:r>
          </w:p>
        </w:tc>
        <w:tc>
          <w:tcPr>
            <w:tcW w:w="709" w:type="dxa"/>
            <w:shd w:val="clear" w:color="auto" w:fill="auto"/>
          </w:tcPr>
          <w:p w14:paraId="18550ACE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小計</w:t>
            </w:r>
          </w:p>
        </w:tc>
        <w:tc>
          <w:tcPr>
            <w:tcW w:w="655" w:type="dxa"/>
            <w:shd w:val="clear" w:color="auto" w:fill="auto"/>
          </w:tcPr>
          <w:p w14:paraId="118C3896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不休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auto"/>
          </w:tcPr>
          <w:p w14:paraId="4B638B5D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w w:val="90"/>
                <w:szCs w:val="22"/>
              </w:rPr>
              <w:t>日　数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4E64374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B69CB8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度数率</w:t>
            </w:r>
          </w:p>
        </w:tc>
        <w:tc>
          <w:tcPr>
            <w:tcW w:w="851" w:type="dxa"/>
            <w:shd w:val="clear" w:color="auto" w:fill="auto"/>
          </w:tcPr>
          <w:p w14:paraId="08A7280C" w14:textId="77777777" w:rsidR="00D76DD6" w:rsidRPr="00514C4F" w:rsidRDefault="00D76DD6" w:rsidP="00965079">
            <w:pPr>
              <w:jc w:val="center"/>
              <w:rPr>
                <w:szCs w:val="22"/>
              </w:rPr>
            </w:pPr>
            <w:r w:rsidRPr="00514C4F">
              <w:rPr>
                <w:rFonts w:ascii="HG丸ｺﾞｼｯｸM-PRO" w:eastAsia="HG丸ｺﾞｼｯｸM-PRO" w:hint="eastAsia"/>
                <w:szCs w:val="22"/>
              </w:rPr>
              <w:t>強度率</w:t>
            </w:r>
          </w:p>
        </w:tc>
      </w:tr>
      <w:tr w:rsidR="00D76DD6" w14:paraId="7E5A4716" w14:textId="77777777" w:rsidTr="00DA726F">
        <w:trPr>
          <w:trHeight w:val="458"/>
        </w:trPr>
        <w:tc>
          <w:tcPr>
            <w:tcW w:w="1276" w:type="dxa"/>
            <w:shd w:val="clear" w:color="auto" w:fill="auto"/>
          </w:tcPr>
          <w:p w14:paraId="2233ECDD" w14:textId="19391C97" w:rsidR="00D76DD6" w:rsidRPr="00514C4F" w:rsidRDefault="00DA726F" w:rsidP="00245482">
            <w:pPr>
              <w:jc w:val="distribute"/>
              <w:rPr>
                <w:szCs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2"/>
              </w:rPr>
              <w:t>令和</w:t>
            </w:r>
            <w:r w:rsidR="00E870A0">
              <w:rPr>
                <w:rFonts w:ascii="HG丸ｺﾞｼｯｸM-PRO" w:eastAsia="HG丸ｺﾞｼｯｸM-PRO" w:hint="eastAsia"/>
                <w:sz w:val="20"/>
                <w:szCs w:val="22"/>
              </w:rPr>
              <w:t>５</w:t>
            </w:r>
            <w:r w:rsidR="00D76DD6" w:rsidRPr="00514C4F">
              <w:rPr>
                <w:rFonts w:ascii="HG丸ｺﾞｼｯｸM-PRO" w:eastAsia="HG丸ｺﾞｼｯｸM-PRO" w:hint="eastAsia"/>
                <w:sz w:val="20"/>
                <w:szCs w:val="22"/>
              </w:rPr>
              <w:t>年</w:t>
            </w:r>
          </w:p>
        </w:tc>
        <w:tc>
          <w:tcPr>
            <w:tcW w:w="709" w:type="dxa"/>
            <w:shd w:val="clear" w:color="auto" w:fill="auto"/>
          </w:tcPr>
          <w:p w14:paraId="3D12A896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DA5537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03E6D6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BB810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655" w:type="dxa"/>
            <w:shd w:val="clear" w:color="auto" w:fill="auto"/>
          </w:tcPr>
          <w:p w14:paraId="1A50AE0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242FF70A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250795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A0CDE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06CFAE" w14:textId="77777777" w:rsidR="00D76DD6" w:rsidRPr="00514C4F" w:rsidRDefault="00D76DD6" w:rsidP="00965079">
            <w:pPr>
              <w:rPr>
                <w:szCs w:val="22"/>
              </w:rPr>
            </w:pPr>
          </w:p>
        </w:tc>
      </w:tr>
      <w:tr w:rsidR="00D76DD6" w14:paraId="65C8E728" w14:textId="77777777" w:rsidTr="00965079">
        <w:trPr>
          <w:trHeight w:val="415"/>
        </w:trPr>
        <w:tc>
          <w:tcPr>
            <w:tcW w:w="1276" w:type="dxa"/>
            <w:shd w:val="clear" w:color="auto" w:fill="auto"/>
          </w:tcPr>
          <w:p w14:paraId="68660103" w14:textId="5A3F5B76" w:rsidR="00D76DD6" w:rsidRPr="00514C4F" w:rsidRDefault="000A462B" w:rsidP="00245482">
            <w:pPr>
              <w:jc w:val="distribute"/>
              <w:rPr>
                <w:szCs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2"/>
              </w:rPr>
              <w:t>令和</w:t>
            </w:r>
            <w:r w:rsidR="00E870A0">
              <w:rPr>
                <w:rFonts w:ascii="HG丸ｺﾞｼｯｸM-PRO" w:eastAsia="HG丸ｺﾞｼｯｸM-PRO" w:hint="eastAsia"/>
                <w:sz w:val="20"/>
                <w:szCs w:val="22"/>
              </w:rPr>
              <w:t>６</w:t>
            </w:r>
            <w:r w:rsidR="00DA726F" w:rsidRPr="00514C4F">
              <w:rPr>
                <w:rFonts w:ascii="HG丸ｺﾞｼｯｸM-PRO" w:eastAsia="HG丸ｺﾞｼｯｸM-PRO" w:hint="eastAsia"/>
                <w:sz w:val="20"/>
                <w:szCs w:val="22"/>
              </w:rPr>
              <w:t>年</w:t>
            </w:r>
          </w:p>
        </w:tc>
        <w:tc>
          <w:tcPr>
            <w:tcW w:w="709" w:type="dxa"/>
            <w:shd w:val="clear" w:color="auto" w:fill="auto"/>
          </w:tcPr>
          <w:p w14:paraId="2C41D131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031D5D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8A6D73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95A792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655" w:type="dxa"/>
            <w:shd w:val="clear" w:color="auto" w:fill="auto"/>
          </w:tcPr>
          <w:p w14:paraId="434A813A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C4C6B35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B9A1A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7A5B0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021413" w14:textId="77777777" w:rsidR="00D76DD6" w:rsidRPr="00514C4F" w:rsidRDefault="00D76DD6" w:rsidP="00965079">
            <w:pPr>
              <w:rPr>
                <w:szCs w:val="22"/>
              </w:rPr>
            </w:pPr>
          </w:p>
        </w:tc>
      </w:tr>
      <w:tr w:rsidR="00D76DD6" w14:paraId="4D281F11" w14:textId="77777777" w:rsidTr="00965079">
        <w:trPr>
          <w:trHeight w:val="417"/>
        </w:trPr>
        <w:tc>
          <w:tcPr>
            <w:tcW w:w="1276" w:type="dxa"/>
            <w:shd w:val="clear" w:color="auto" w:fill="auto"/>
          </w:tcPr>
          <w:p w14:paraId="6758C398" w14:textId="58DBEE17" w:rsidR="00D76DD6" w:rsidRPr="00514C4F" w:rsidRDefault="00D76DD6" w:rsidP="00245482">
            <w:pPr>
              <w:jc w:val="distribute"/>
              <w:rPr>
                <w:szCs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2"/>
              </w:rPr>
              <w:t>令和</w:t>
            </w:r>
            <w:r w:rsidR="00E870A0">
              <w:rPr>
                <w:rFonts w:ascii="HG丸ｺﾞｼｯｸM-PRO" w:eastAsia="HG丸ｺﾞｼｯｸM-PRO" w:hint="eastAsia"/>
                <w:sz w:val="20"/>
                <w:szCs w:val="22"/>
              </w:rPr>
              <w:t>７</w:t>
            </w:r>
            <w:r w:rsidRPr="00514C4F">
              <w:rPr>
                <w:rFonts w:ascii="HG丸ｺﾞｼｯｸM-PRO" w:eastAsia="HG丸ｺﾞｼｯｸM-PRO" w:hint="eastAsia"/>
                <w:sz w:val="20"/>
                <w:szCs w:val="22"/>
              </w:rPr>
              <w:t>年</w:t>
            </w:r>
          </w:p>
        </w:tc>
        <w:tc>
          <w:tcPr>
            <w:tcW w:w="709" w:type="dxa"/>
            <w:shd w:val="clear" w:color="auto" w:fill="auto"/>
          </w:tcPr>
          <w:p w14:paraId="535484CB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775322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BD3511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A98E7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655" w:type="dxa"/>
            <w:shd w:val="clear" w:color="auto" w:fill="auto"/>
          </w:tcPr>
          <w:p w14:paraId="7CCA408A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61AF6E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7DDC40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7733E2" w14:textId="77777777" w:rsidR="00D76DD6" w:rsidRPr="00514C4F" w:rsidRDefault="00D76DD6" w:rsidP="00965079">
            <w:pPr>
              <w:rPr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0E1429" w14:textId="77777777" w:rsidR="00D76DD6" w:rsidRPr="00514C4F" w:rsidRDefault="00D76DD6" w:rsidP="00965079">
            <w:pPr>
              <w:rPr>
                <w:szCs w:val="22"/>
              </w:rPr>
            </w:pPr>
          </w:p>
        </w:tc>
      </w:tr>
    </w:tbl>
    <w:p w14:paraId="173CB588" w14:textId="77777777" w:rsidR="00D76DD6" w:rsidRPr="005D0824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756"/>
      </w:tblGrid>
      <w:tr w:rsidR="00D76DD6" w14:paraId="537BFA8A" w14:textId="77777777" w:rsidTr="00D76DD6">
        <w:trPr>
          <w:trHeight w:val="436"/>
        </w:trPr>
        <w:tc>
          <w:tcPr>
            <w:tcW w:w="2205" w:type="dxa"/>
            <w:vAlign w:val="center"/>
          </w:tcPr>
          <w:p w14:paraId="0F0CDA88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職業性疾病発生状況</w:t>
            </w:r>
          </w:p>
        </w:tc>
        <w:tc>
          <w:tcPr>
            <w:tcW w:w="7756" w:type="dxa"/>
            <w:vAlign w:val="center"/>
          </w:tcPr>
          <w:p w14:paraId="7B2848C0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564765A9" w14:textId="77777777" w:rsidR="00D76DD6" w:rsidRPr="003A0B83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756"/>
      </w:tblGrid>
      <w:tr w:rsidR="00D76DD6" w14:paraId="1A986519" w14:textId="77777777" w:rsidTr="00D76DD6">
        <w:trPr>
          <w:trHeight w:val="346"/>
        </w:trPr>
        <w:tc>
          <w:tcPr>
            <w:tcW w:w="2205" w:type="dxa"/>
            <w:vAlign w:val="center"/>
          </w:tcPr>
          <w:p w14:paraId="0C13E2F5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無災害継続状況</w:t>
            </w:r>
          </w:p>
        </w:tc>
        <w:tc>
          <w:tcPr>
            <w:tcW w:w="7756" w:type="dxa"/>
            <w:vAlign w:val="center"/>
          </w:tcPr>
          <w:p w14:paraId="71F68D52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　　日から　　　日間（延　　　　　時間）　継続中</w:t>
            </w:r>
          </w:p>
        </w:tc>
      </w:tr>
    </w:tbl>
    <w:p w14:paraId="636B2F8B" w14:textId="77777777" w:rsidR="00D76DD6" w:rsidRPr="003A0B83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p w14:paraId="220BE1EE" w14:textId="77777777" w:rsidR="00D76DD6" w:rsidRPr="00CE7BEA" w:rsidRDefault="00D76DD6" w:rsidP="00D76DD6">
      <w:pPr>
        <w:rPr>
          <w:rFonts w:ascii="ＭＳ ゴシック" w:eastAsia="ＭＳ ゴシック" w:hAnsi="ＭＳ ゴシック"/>
          <w:b/>
        </w:rPr>
      </w:pPr>
      <w:r w:rsidRPr="00CE7BEA">
        <w:rPr>
          <w:rFonts w:ascii="ＭＳ ゴシック" w:eastAsia="ＭＳ ゴシック" w:hAnsi="ＭＳ ゴシック" w:hint="eastAsia"/>
          <w:b/>
        </w:rPr>
        <w:t>２．健康診断の実施状況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575"/>
        <w:gridCol w:w="1260"/>
        <w:gridCol w:w="1377"/>
        <w:gridCol w:w="1134"/>
        <w:gridCol w:w="1276"/>
        <w:gridCol w:w="1134"/>
      </w:tblGrid>
      <w:tr w:rsidR="00D76DD6" w14:paraId="2C553E79" w14:textId="77777777" w:rsidTr="00D76DD6">
        <w:trPr>
          <w:trHeight w:val="516"/>
        </w:trPr>
        <w:tc>
          <w:tcPr>
            <w:tcW w:w="2205" w:type="dxa"/>
            <w:vAlign w:val="center"/>
          </w:tcPr>
          <w:p w14:paraId="3CE739A8" w14:textId="77777777" w:rsidR="00D76DD6" w:rsidRDefault="00D76DD6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一般定期健康診断</w:t>
            </w:r>
          </w:p>
        </w:tc>
        <w:tc>
          <w:tcPr>
            <w:tcW w:w="1575" w:type="dxa"/>
            <w:vAlign w:val="center"/>
          </w:tcPr>
          <w:p w14:paraId="0D9BC5D7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受診者数</w:t>
            </w:r>
          </w:p>
        </w:tc>
        <w:tc>
          <w:tcPr>
            <w:tcW w:w="1260" w:type="dxa"/>
            <w:vAlign w:val="center"/>
          </w:tcPr>
          <w:p w14:paraId="2C017A7C" w14:textId="77777777" w:rsidR="00D76DD6" w:rsidRDefault="00D76DD6" w:rsidP="00965079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     名</w:t>
            </w:r>
          </w:p>
        </w:tc>
        <w:tc>
          <w:tcPr>
            <w:tcW w:w="1377" w:type="dxa"/>
            <w:vAlign w:val="center"/>
          </w:tcPr>
          <w:p w14:paraId="4FC4B56C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有所見者数</w:t>
            </w:r>
          </w:p>
        </w:tc>
        <w:tc>
          <w:tcPr>
            <w:tcW w:w="1134" w:type="dxa"/>
            <w:vAlign w:val="center"/>
          </w:tcPr>
          <w:p w14:paraId="4870C9EC" w14:textId="77777777" w:rsidR="00D76DD6" w:rsidRDefault="00D76DD6" w:rsidP="00D76DD6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29FF4CD6" w14:textId="77777777" w:rsidR="00D76DD6" w:rsidRPr="00585B2A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 w:rsidRPr="00585B2A">
              <w:rPr>
                <w:rFonts w:ascii="HG丸ｺﾞｼｯｸM-PRO" w:eastAsia="HG丸ｺﾞｼｯｸM-PRO" w:hint="eastAsia"/>
              </w:rPr>
              <w:t>事後措置</w:t>
            </w:r>
          </w:p>
          <w:p w14:paraId="42336903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 w:rsidRPr="00585B2A">
              <w:rPr>
                <w:rFonts w:ascii="HG丸ｺﾞｼｯｸM-PRO" w:eastAsia="HG丸ｺﾞｼｯｸM-PRO" w:hint="eastAsia"/>
              </w:rPr>
              <w:t>実施者数</w:t>
            </w:r>
          </w:p>
        </w:tc>
        <w:tc>
          <w:tcPr>
            <w:tcW w:w="1134" w:type="dxa"/>
            <w:vAlign w:val="center"/>
          </w:tcPr>
          <w:p w14:paraId="49506591" w14:textId="77777777" w:rsidR="00D76DD6" w:rsidRDefault="00D76DD6" w:rsidP="00D76DD6">
            <w:pPr>
              <w:jc w:val="right"/>
              <w:rPr>
                <w:rFonts w:ascii="HG丸ｺﾞｼｯｸM-PRO" w:eastAsia="HG丸ｺﾞｼｯｸM-PRO"/>
              </w:rPr>
            </w:pPr>
            <w:r w:rsidRPr="00585B2A">
              <w:rPr>
                <w:rFonts w:ascii="HG丸ｺﾞｼｯｸM-PRO" w:eastAsia="HG丸ｺﾞｼｯｸM-PRO" w:hint="eastAsia"/>
              </w:rPr>
              <w:t>名</w:t>
            </w:r>
          </w:p>
        </w:tc>
      </w:tr>
    </w:tbl>
    <w:p w14:paraId="5D4A76C8" w14:textId="77777777" w:rsidR="00D76DD6" w:rsidRPr="003A0B83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360"/>
        <w:gridCol w:w="735"/>
        <w:gridCol w:w="735"/>
        <w:gridCol w:w="735"/>
        <w:gridCol w:w="735"/>
        <w:gridCol w:w="1155"/>
        <w:gridCol w:w="945"/>
        <w:gridCol w:w="1141"/>
      </w:tblGrid>
      <w:tr w:rsidR="00D76DD6" w14:paraId="0F628833" w14:textId="77777777" w:rsidTr="00D76DD6">
        <w:trPr>
          <w:cantSplit/>
        </w:trPr>
        <w:tc>
          <w:tcPr>
            <w:tcW w:w="420" w:type="dxa"/>
            <w:vMerge w:val="restart"/>
            <w:tcBorders>
              <w:tl2br w:val="single" w:sz="4" w:space="0" w:color="auto"/>
            </w:tcBorders>
            <w:vAlign w:val="center"/>
          </w:tcPr>
          <w:p w14:paraId="0CBBB3CC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360" w:type="dxa"/>
            <w:vMerge w:val="restart"/>
            <w:vAlign w:val="center"/>
          </w:tcPr>
          <w:p w14:paraId="17ED441F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　象　業　務</w:t>
            </w:r>
          </w:p>
        </w:tc>
        <w:tc>
          <w:tcPr>
            <w:tcW w:w="735" w:type="dxa"/>
            <w:vMerge w:val="restart"/>
            <w:vAlign w:val="center"/>
          </w:tcPr>
          <w:p w14:paraId="045B16C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従事</w:t>
            </w:r>
          </w:p>
          <w:p w14:paraId="3585AF01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者数</w:t>
            </w:r>
          </w:p>
        </w:tc>
        <w:tc>
          <w:tcPr>
            <w:tcW w:w="2205" w:type="dxa"/>
            <w:gridSpan w:val="3"/>
            <w:vAlign w:val="center"/>
          </w:tcPr>
          <w:p w14:paraId="6497839E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受診者数</w:t>
            </w:r>
          </w:p>
        </w:tc>
        <w:tc>
          <w:tcPr>
            <w:tcW w:w="1155" w:type="dxa"/>
            <w:vMerge w:val="restart"/>
            <w:vAlign w:val="center"/>
          </w:tcPr>
          <w:p w14:paraId="23A11E77" w14:textId="77777777" w:rsidR="00D76DD6" w:rsidRPr="00E74832" w:rsidRDefault="00D76DD6" w:rsidP="00965079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有所見者数</w:t>
            </w:r>
          </w:p>
        </w:tc>
        <w:tc>
          <w:tcPr>
            <w:tcW w:w="945" w:type="dxa"/>
            <w:vMerge w:val="restart"/>
            <w:vAlign w:val="center"/>
          </w:tcPr>
          <w:p w14:paraId="771A7B71" w14:textId="77777777" w:rsidR="00D76DD6" w:rsidRPr="00E74832" w:rsidRDefault="00D76DD6" w:rsidP="00965079">
            <w:pPr>
              <w:ind w:leftChars="-31" w:left="-65" w:rightChars="-47" w:right="-99"/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２次健診</w:t>
            </w:r>
          </w:p>
          <w:p w14:paraId="4DFE9171" w14:textId="77777777" w:rsidR="00D76DD6" w:rsidRPr="00E74832" w:rsidRDefault="00D76DD6" w:rsidP="00965079">
            <w:pPr>
              <w:ind w:leftChars="-31" w:left="-65" w:rightChars="-47" w:right="-99"/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受診者数</w:t>
            </w:r>
          </w:p>
        </w:tc>
        <w:tc>
          <w:tcPr>
            <w:tcW w:w="1141" w:type="dxa"/>
            <w:vMerge w:val="restart"/>
            <w:vAlign w:val="center"/>
          </w:tcPr>
          <w:p w14:paraId="3A1E6B67" w14:textId="77777777" w:rsidR="00D76DD6" w:rsidRPr="00E74832" w:rsidRDefault="00D76DD6" w:rsidP="00965079">
            <w:pPr>
              <w:ind w:leftChars="-47" w:left="-99" w:rightChars="-47" w:right="-99"/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事後措置</w:t>
            </w:r>
          </w:p>
          <w:p w14:paraId="3C0B0F9B" w14:textId="77777777" w:rsidR="00D76DD6" w:rsidRPr="00E74832" w:rsidRDefault="00D76DD6" w:rsidP="00965079">
            <w:pPr>
              <w:ind w:leftChars="-47" w:left="-99" w:rightChars="-47" w:right="-99"/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実施者数</w:t>
            </w:r>
          </w:p>
        </w:tc>
      </w:tr>
      <w:tr w:rsidR="00D76DD6" w14:paraId="7661564D" w14:textId="77777777" w:rsidTr="00D76DD6">
        <w:trPr>
          <w:cantSplit/>
        </w:trPr>
        <w:tc>
          <w:tcPr>
            <w:tcW w:w="420" w:type="dxa"/>
            <w:vMerge/>
          </w:tcPr>
          <w:p w14:paraId="520FCCAA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360" w:type="dxa"/>
            <w:vMerge/>
          </w:tcPr>
          <w:p w14:paraId="432B822E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vMerge/>
          </w:tcPr>
          <w:p w14:paraId="772DF22E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vAlign w:val="center"/>
          </w:tcPr>
          <w:p w14:paraId="38B0B5E3" w14:textId="77777777" w:rsidR="00D76DD6" w:rsidRPr="00E74832" w:rsidRDefault="00D76DD6" w:rsidP="00965079">
            <w:pPr>
              <w:ind w:leftChars="-47" w:left="-99" w:rightChars="-47" w:right="-99"/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１回目</w:t>
            </w:r>
          </w:p>
        </w:tc>
        <w:tc>
          <w:tcPr>
            <w:tcW w:w="735" w:type="dxa"/>
            <w:vAlign w:val="center"/>
          </w:tcPr>
          <w:p w14:paraId="6E3EA3F2" w14:textId="77777777" w:rsidR="00D76DD6" w:rsidRPr="00E74832" w:rsidRDefault="00D76DD6" w:rsidP="00965079">
            <w:pPr>
              <w:ind w:leftChars="-47" w:left="-99" w:rightChars="-47" w:right="-99"/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２回目</w:t>
            </w:r>
          </w:p>
        </w:tc>
        <w:tc>
          <w:tcPr>
            <w:tcW w:w="735" w:type="dxa"/>
            <w:vAlign w:val="center"/>
          </w:tcPr>
          <w:p w14:paraId="74247CFD" w14:textId="77777777" w:rsidR="00D76DD6" w:rsidRPr="00E74832" w:rsidRDefault="00D76DD6" w:rsidP="00965079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E74832">
              <w:rPr>
                <w:rFonts w:ascii="HG丸ｺﾞｼｯｸM-PRO" w:eastAsia="HG丸ｺﾞｼｯｸM-PRO" w:hint="eastAsia"/>
                <w:w w:val="90"/>
              </w:rPr>
              <w:t>計</w:t>
            </w:r>
          </w:p>
        </w:tc>
        <w:tc>
          <w:tcPr>
            <w:tcW w:w="1155" w:type="dxa"/>
            <w:vMerge/>
          </w:tcPr>
          <w:p w14:paraId="36DBDC57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vMerge/>
          </w:tcPr>
          <w:p w14:paraId="2BA0B4C6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41" w:type="dxa"/>
            <w:vMerge/>
          </w:tcPr>
          <w:p w14:paraId="4F43C820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</w:tr>
      <w:tr w:rsidR="00D76DD6" w14:paraId="6869EC3D" w14:textId="77777777" w:rsidTr="00D76DD6">
        <w:trPr>
          <w:cantSplit/>
          <w:trHeight w:val="415"/>
        </w:trPr>
        <w:tc>
          <w:tcPr>
            <w:tcW w:w="420" w:type="dxa"/>
            <w:vMerge w:val="restart"/>
            <w:textDirection w:val="tbRlV"/>
          </w:tcPr>
          <w:p w14:paraId="0F38D0A5" w14:textId="77777777" w:rsidR="00D76DD6" w:rsidRDefault="00D76DD6" w:rsidP="00965079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特殊健診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11A90969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CDAAEDA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0C72B365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758E722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8A7DB1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A8CF617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CC9D069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54D0FF5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76DD6" w14:paraId="0951648F" w14:textId="77777777" w:rsidTr="00D76DD6">
        <w:trPr>
          <w:cantSplit/>
          <w:trHeight w:val="415"/>
        </w:trPr>
        <w:tc>
          <w:tcPr>
            <w:tcW w:w="420" w:type="dxa"/>
            <w:vMerge/>
            <w:textDirection w:val="tbRlV"/>
          </w:tcPr>
          <w:p w14:paraId="4298CFE1" w14:textId="77777777" w:rsidR="00D76DD6" w:rsidRDefault="00D76DD6" w:rsidP="00965079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14:paraId="7B6BBDE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F615EF2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58458E3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152B064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C45C173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B1B1971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19ABD487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004F5AA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D76DD6" w14:paraId="082690AA" w14:textId="77777777" w:rsidTr="00D76DD6">
        <w:trPr>
          <w:cantSplit/>
          <w:trHeight w:val="415"/>
        </w:trPr>
        <w:tc>
          <w:tcPr>
            <w:tcW w:w="420" w:type="dxa"/>
            <w:vMerge/>
            <w:textDirection w:val="tbRlV"/>
          </w:tcPr>
          <w:p w14:paraId="128B87B6" w14:textId="77777777" w:rsidR="00D76DD6" w:rsidRDefault="00D76DD6" w:rsidP="00965079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0DE208B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337525C7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30372035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4DDB4DB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71417C15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8423593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1F0E43A9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01467C9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A887B23" w14:textId="77777777" w:rsidR="00D76DD6" w:rsidRPr="003A0B83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p w14:paraId="70E8C797" w14:textId="77777777" w:rsidR="00D76DD6" w:rsidRPr="00CE7BEA" w:rsidRDefault="00D76DD6" w:rsidP="00D76DD6">
      <w:pPr>
        <w:rPr>
          <w:rFonts w:ascii="ＭＳ ゴシック" w:eastAsia="ＭＳ ゴシック" w:hAnsi="ＭＳ ゴシック"/>
          <w:b/>
        </w:rPr>
      </w:pPr>
      <w:r w:rsidRPr="00CE7BEA">
        <w:rPr>
          <w:rFonts w:ascii="ＭＳ ゴシック" w:eastAsia="ＭＳ ゴシック" w:hAnsi="ＭＳ ゴシック" w:hint="eastAsia"/>
          <w:b/>
        </w:rPr>
        <w:t>３．作業環境測定実施状況（前年）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2310"/>
        <w:gridCol w:w="3346"/>
      </w:tblGrid>
      <w:tr w:rsidR="00D76DD6" w14:paraId="41139F36" w14:textId="77777777" w:rsidTr="00D76DD6">
        <w:tc>
          <w:tcPr>
            <w:tcW w:w="4305" w:type="dxa"/>
            <w:vAlign w:val="center"/>
          </w:tcPr>
          <w:p w14:paraId="2D3DD42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　象　作　業　場　名</w:t>
            </w:r>
          </w:p>
        </w:tc>
        <w:tc>
          <w:tcPr>
            <w:tcW w:w="2310" w:type="dxa"/>
            <w:vAlign w:val="center"/>
          </w:tcPr>
          <w:p w14:paraId="3800D660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実施年月日</w:t>
            </w:r>
          </w:p>
        </w:tc>
        <w:tc>
          <w:tcPr>
            <w:tcW w:w="3346" w:type="dxa"/>
            <w:vAlign w:val="center"/>
          </w:tcPr>
          <w:p w14:paraId="132D048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測定結果の評価による管理区分</w:t>
            </w:r>
          </w:p>
        </w:tc>
      </w:tr>
      <w:tr w:rsidR="00D76DD6" w14:paraId="11D4B12B" w14:textId="77777777" w:rsidTr="00D76DD6">
        <w:trPr>
          <w:trHeight w:val="487"/>
        </w:trPr>
        <w:tc>
          <w:tcPr>
            <w:tcW w:w="4305" w:type="dxa"/>
            <w:vAlign w:val="center"/>
          </w:tcPr>
          <w:p w14:paraId="28CFB13C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vAlign w:val="center"/>
          </w:tcPr>
          <w:p w14:paraId="42CF23BD" w14:textId="77777777" w:rsidR="00D76DD6" w:rsidRPr="005D0824" w:rsidRDefault="00D76DD6" w:rsidP="00965079">
            <w:pPr>
              <w:jc w:val="right"/>
              <w:rPr>
                <w:rFonts w:ascii="HG丸ｺﾞｼｯｸM-PRO" w:eastAsia="HG丸ｺﾞｼｯｸM-PRO"/>
                <w:sz w:val="18"/>
              </w:rPr>
            </w:pPr>
            <w:r w:rsidRPr="005D0824">
              <w:rPr>
                <w:rFonts w:ascii="HG丸ｺﾞｼｯｸM-PRO" w:eastAsia="HG丸ｺﾞｼｯｸM-PRO" w:hint="eastAsia"/>
                <w:sz w:val="18"/>
              </w:rPr>
              <w:t>年　　月　　日</w:t>
            </w:r>
          </w:p>
        </w:tc>
        <w:tc>
          <w:tcPr>
            <w:tcW w:w="3346" w:type="dxa"/>
            <w:vAlign w:val="center"/>
          </w:tcPr>
          <w:p w14:paraId="1F9AD471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　　　管理区分</w:t>
            </w:r>
          </w:p>
        </w:tc>
      </w:tr>
      <w:tr w:rsidR="00D76DD6" w14:paraId="27880A50" w14:textId="77777777" w:rsidTr="00D76DD6">
        <w:trPr>
          <w:trHeight w:val="578"/>
        </w:trPr>
        <w:tc>
          <w:tcPr>
            <w:tcW w:w="4305" w:type="dxa"/>
            <w:vAlign w:val="center"/>
          </w:tcPr>
          <w:p w14:paraId="279D885A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0" w:type="dxa"/>
            <w:vAlign w:val="center"/>
          </w:tcPr>
          <w:p w14:paraId="6184B458" w14:textId="77777777" w:rsidR="00D76DD6" w:rsidRPr="005D0824" w:rsidRDefault="00D76DD6" w:rsidP="00965079">
            <w:pPr>
              <w:jc w:val="right"/>
              <w:rPr>
                <w:rFonts w:ascii="HG丸ｺﾞｼｯｸM-PRO" w:eastAsia="HG丸ｺﾞｼｯｸM-PRO"/>
                <w:sz w:val="18"/>
              </w:rPr>
            </w:pPr>
            <w:r w:rsidRPr="005D0824">
              <w:rPr>
                <w:rFonts w:ascii="HG丸ｺﾞｼｯｸM-PRO" w:eastAsia="HG丸ｺﾞｼｯｸM-PRO" w:hint="eastAsia"/>
                <w:sz w:val="18"/>
              </w:rPr>
              <w:t>年　　月　　日</w:t>
            </w:r>
          </w:p>
        </w:tc>
        <w:tc>
          <w:tcPr>
            <w:tcW w:w="3346" w:type="dxa"/>
            <w:vAlign w:val="center"/>
          </w:tcPr>
          <w:p w14:paraId="3B077108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　　　管理区分</w:t>
            </w:r>
          </w:p>
        </w:tc>
      </w:tr>
    </w:tbl>
    <w:p w14:paraId="290060B4" w14:textId="77777777" w:rsidR="00D76DD6" w:rsidRPr="003A0B83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p w14:paraId="0E8A915E" w14:textId="77777777" w:rsidR="00D76DD6" w:rsidRPr="00CE7BEA" w:rsidRDefault="00D76DD6" w:rsidP="00D76DD6">
      <w:pPr>
        <w:rPr>
          <w:rFonts w:ascii="ＭＳ ゴシック" w:eastAsia="ＭＳ ゴシック" w:hAnsi="ＭＳ ゴシック"/>
          <w:b/>
        </w:rPr>
      </w:pPr>
      <w:r w:rsidRPr="00CE7BEA">
        <w:rPr>
          <w:rFonts w:ascii="ＭＳ ゴシック" w:eastAsia="ＭＳ ゴシック" w:hAnsi="ＭＳ ゴシック" w:hint="eastAsia"/>
          <w:b/>
        </w:rPr>
        <w:t>４．労働災害減少目標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1"/>
      </w:tblGrid>
      <w:tr w:rsidR="00D76DD6" w14:paraId="52BFDE9E" w14:textId="77777777" w:rsidTr="00D76DD6">
        <w:tc>
          <w:tcPr>
            <w:tcW w:w="9961" w:type="dxa"/>
            <w:vAlign w:val="center"/>
          </w:tcPr>
          <w:p w14:paraId="74F76A8F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(1)　</w:t>
            </w:r>
            <w:r w:rsidRPr="00D76DD6">
              <w:rPr>
                <w:rFonts w:ascii="HG丸ｺﾞｼｯｸM-PRO" w:eastAsia="HG丸ｺﾞｼｯｸM-PRO" w:hint="eastAsia"/>
                <w:spacing w:val="11"/>
                <w:kern w:val="0"/>
                <w:fitText w:val="4830" w:id="-2090093312"/>
              </w:rPr>
              <w:t>安全衛生管理に関する基本方針（スローガン</w:t>
            </w:r>
            <w:r w:rsidRPr="00D76DD6">
              <w:rPr>
                <w:rFonts w:ascii="HG丸ｺﾞｼｯｸM-PRO" w:eastAsia="HG丸ｺﾞｼｯｸM-PRO" w:hint="eastAsia"/>
                <w:spacing w:val="-10"/>
                <w:kern w:val="0"/>
                <w:fitText w:val="4830" w:id="-2090093312"/>
              </w:rPr>
              <w:t>）</w:t>
            </w:r>
          </w:p>
        </w:tc>
      </w:tr>
      <w:tr w:rsidR="00D76DD6" w14:paraId="2693FBF4" w14:textId="77777777" w:rsidTr="00D76DD6">
        <w:trPr>
          <w:trHeight w:val="734"/>
        </w:trPr>
        <w:tc>
          <w:tcPr>
            <w:tcW w:w="9961" w:type="dxa"/>
          </w:tcPr>
          <w:p w14:paraId="25CC382E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16357ECF" w14:textId="77777777" w:rsidR="00D76DD6" w:rsidRPr="00BA7841" w:rsidRDefault="00D76DD6" w:rsidP="00D76DD6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1"/>
      </w:tblGrid>
      <w:tr w:rsidR="00D76DD6" w14:paraId="68139C5F" w14:textId="77777777" w:rsidTr="00D76DD6">
        <w:tc>
          <w:tcPr>
            <w:tcW w:w="9961" w:type="dxa"/>
            <w:vAlign w:val="center"/>
          </w:tcPr>
          <w:p w14:paraId="1D4E8366" w14:textId="77777777" w:rsidR="00D76DD6" w:rsidRDefault="00D76DD6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(2)　災害減少の目標及び本年度の重点実施事項（目標）</w:t>
            </w:r>
          </w:p>
        </w:tc>
      </w:tr>
      <w:tr w:rsidR="00D76DD6" w14:paraId="100B99C2" w14:textId="77777777" w:rsidTr="00D76DD6">
        <w:trPr>
          <w:trHeight w:val="1231"/>
        </w:trPr>
        <w:tc>
          <w:tcPr>
            <w:tcW w:w="9961" w:type="dxa"/>
          </w:tcPr>
          <w:p w14:paraId="5362CAD1" w14:textId="77777777" w:rsidR="00D76DD6" w:rsidRDefault="00D76DD6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2816552F" w14:textId="77777777" w:rsidR="00DA3D5C" w:rsidRPr="00CE7BEA" w:rsidRDefault="00DA3D5C" w:rsidP="00DA3D5C">
      <w:pPr>
        <w:rPr>
          <w:rFonts w:ascii="ＭＳ ゴシック" w:eastAsia="ＭＳ ゴシック" w:hAnsi="ＭＳ ゴシック"/>
          <w:b/>
        </w:rPr>
      </w:pPr>
      <w:r w:rsidRPr="00CE7BEA">
        <w:rPr>
          <w:rFonts w:ascii="ＭＳ ゴシック" w:eastAsia="ＭＳ ゴシック" w:hAnsi="ＭＳ ゴシック" w:hint="eastAsia"/>
          <w:b/>
        </w:rPr>
        <w:lastRenderedPageBreak/>
        <w:t>５．項目別実施計画</w:t>
      </w:r>
    </w:p>
    <w:p w14:paraId="7BCEBE44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14:paraId="6B741DEB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456640DF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(1)安全衛生管理体制の整備・強化に関する事項</w:t>
            </w:r>
          </w:p>
        </w:tc>
        <w:tc>
          <w:tcPr>
            <w:tcW w:w="5355" w:type="dxa"/>
            <w:vAlign w:val="center"/>
          </w:tcPr>
          <w:p w14:paraId="7ED382C0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134BF47E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63EF393F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0E3FEFB4" w14:textId="77777777" w:rsidTr="009E7E1A">
        <w:trPr>
          <w:cantSplit/>
          <w:trHeight w:val="889"/>
        </w:trPr>
        <w:tc>
          <w:tcPr>
            <w:tcW w:w="2100" w:type="dxa"/>
            <w:vMerge/>
          </w:tcPr>
          <w:p w14:paraId="60ACC01F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</w:tcPr>
          <w:p w14:paraId="5E5359EC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3EADABD2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27A55F26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45DB7706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5355"/>
        <w:gridCol w:w="1155"/>
        <w:gridCol w:w="1155"/>
      </w:tblGrid>
      <w:tr w:rsidR="00DA3D5C" w14:paraId="70EF3291" w14:textId="77777777" w:rsidTr="00965079">
        <w:trPr>
          <w:cantSplit/>
        </w:trPr>
        <w:tc>
          <w:tcPr>
            <w:tcW w:w="630" w:type="dxa"/>
            <w:tcBorders>
              <w:bottom w:val="nil"/>
            </w:tcBorders>
            <w:vAlign w:val="center"/>
          </w:tcPr>
          <w:p w14:paraId="0F720896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(2)</w:t>
            </w:r>
          </w:p>
        </w:tc>
        <w:tc>
          <w:tcPr>
            <w:tcW w:w="1470" w:type="dxa"/>
            <w:vAlign w:val="center"/>
          </w:tcPr>
          <w:p w14:paraId="24C00915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  <w:vAlign w:val="center"/>
          </w:tcPr>
          <w:p w14:paraId="76293302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2596BF67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233986A5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12BA4CAA" w14:textId="77777777" w:rsidTr="00965079">
        <w:trPr>
          <w:cantSplit/>
          <w:trHeight w:val="1121"/>
        </w:trPr>
        <w:tc>
          <w:tcPr>
            <w:tcW w:w="630" w:type="dxa"/>
            <w:vMerge w:val="restart"/>
            <w:tcBorders>
              <w:top w:val="nil"/>
            </w:tcBorders>
            <w:textDirection w:val="tbRlV"/>
            <w:vAlign w:val="center"/>
          </w:tcPr>
          <w:p w14:paraId="2373E195" w14:textId="77777777" w:rsidR="00DA3D5C" w:rsidRDefault="00DA3D5C" w:rsidP="00965079">
            <w:pPr>
              <w:ind w:left="113" w:right="11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作業環境の整備・改善</w:t>
            </w:r>
          </w:p>
        </w:tc>
        <w:tc>
          <w:tcPr>
            <w:tcW w:w="1470" w:type="dxa"/>
            <w:vAlign w:val="center"/>
          </w:tcPr>
          <w:p w14:paraId="2FA1E32D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安全に関する設備の改善等に関する事項</w:t>
            </w:r>
          </w:p>
        </w:tc>
        <w:tc>
          <w:tcPr>
            <w:tcW w:w="5355" w:type="dxa"/>
            <w:vAlign w:val="center"/>
          </w:tcPr>
          <w:p w14:paraId="70950B36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20DC1CF7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374FFD6F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  <w:tr w:rsidR="00DA3D5C" w14:paraId="418996D7" w14:textId="77777777" w:rsidTr="00965079">
        <w:trPr>
          <w:cantSplit/>
          <w:trHeight w:val="1121"/>
        </w:trPr>
        <w:tc>
          <w:tcPr>
            <w:tcW w:w="630" w:type="dxa"/>
            <w:vMerge/>
            <w:vAlign w:val="center"/>
          </w:tcPr>
          <w:p w14:paraId="101BD839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70" w:type="dxa"/>
            <w:vAlign w:val="center"/>
          </w:tcPr>
          <w:p w14:paraId="1742BA9B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衛生に関する設備の改善等に関する事項</w:t>
            </w:r>
          </w:p>
        </w:tc>
        <w:tc>
          <w:tcPr>
            <w:tcW w:w="5355" w:type="dxa"/>
            <w:vAlign w:val="center"/>
          </w:tcPr>
          <w:p w14:paraId="75FD931D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1C01B254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0822FE7C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566C8DFF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14:paraId="07AC248E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1D904BF3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(3)作業方法の改善に関する事項</w:t>
            </w:r>
          </w:p>
        </w:tc>
        <w:tc>
          <w:tcPr>
            <w:tcW w:w="5355" w:type="dxa"/>
            <w:vAlign w:val="center"/>
          </w:tcPr>
          <w:p w14:paraId="43BE7AB9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7D76F60D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57CA51AC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0CF58D9B" w14:textId="77777777" w:rsidTr="009E7E1A">
        <w:trPr>
          <w:cantSplit/>
          <w:trHeight w:val="668"/>
        </w:trPr>
        <w:tc>
          <w:tcPr>
            <w:tcW w:w="2100" w:type="dxa"/>
            <w:vMerge/>
          </w:tcPr>
          <w:p w14:paraId="720312BB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</w:tcPr>
          <w:p w14:paraId="7AF28425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44C47527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3FCF40CB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43462F54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14:paraId="3B3A8E2F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76926FF2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(4)定期自主点検・健康診断・作業環境測定等に関する事項</w:t>
            </w:r>
          </w:p>
        </w:tc>
        <w:tc>
          <w:tcPr>
            <w:tcW w:w="5355" w:type="dxa"/>
            <w:vAlign w:val="center"/>
          </w:tcPr>
          <w:p w14:paraId="6ADD8D39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507FBCB7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4F779FCE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7C940E0D" w14:textId="77777777" w:rsidTr="009E7E1A">
        <w:trPr>
          <w:cantSplit/>
          <w:trHeight w:val="670"/>
        </w:trPr>
        <w:tc>
          <w:tcPr>
            <w:tcW w:w="2100" w:type="dxa"/>
            <w:vMerge/>
          </w:tcPr>
          <w:p w14:paraId="506D6D93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</w:tcPr>
          <w:p w14:paraId="11118BB4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6929300F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6C25AE13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56EC125D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14:paraId="137A0A26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39896D8D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(5)安全衛生教育の実施に関する事項</w:t>
            </w:r>
          </w:p>
        </w:tc>
        <w:tc>
          <w:tcPr>
            <w:tcW w:w="5355" w:type="dxa"/>
            <w:vAlign w:val="center"/>
          </w:tcPr>
          <w:p w14:paraId="683C860C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  <w:vAlign w:val="center"/>
          </w:tcPr>
          <w:p w14:paraId="74EF73AA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213543E2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47920C1B" w14:textId="77777777" w:rsidTr="009E7E1A">
        <w:trPr>
          <w:cantSplit/>
          <w:trHeight w:val="646"/>
        </w:trPr>
        <w:tc>
          <w:tcPr>
            <w:tcW w:w="2100" w:type="dxa"/>
            <w:vMerge/>
          </w:tcPr>
          <w:p w14:paraId="4BE40D80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</w:tcPr>
          <w:p w14:paraId="06E6BC19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5CCAC154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6967A0D5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48E743E5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14:paraId="5EC2C4A3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6B248B18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(6)その他の労働災害の防止・健康増進のための行事等</w:t>
            </w:r>
          </w:p>
        </w:tc>
        <w:tc>
          <w:tcPr>
            <w:tcW w:w="5355" w:type="dxa"/>
          </w:tcPr>
          <w:p w14:paraId="73F90EED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</w:tcPr>
          <w:p w14:paraId="34BE9A00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</w:tcPr>
          <w:p w14:paraId="0F26CE3D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49898521" w14:textId="77777777" w:rsidTr="009E7E1A">
        <w:trPr>
          <w:cantSplit/>
          <w:trHeight w:val="819"/>
        </w:trPr>
        <w:tc>
          <w:tcPr>
            <w:tcW w:w="2100" w:type="dxa"/>
            <w:vMerge/>
          </w:tcPr>
          <w:p w14:paraId="70FE902E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</w:tcPr>
          <w:p w14:paraId="70EE3549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7D7F2608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11E2EC22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3BC52658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14:paraId="4AD68663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155CD244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(7)リスクアセスメントの取組状況</w:t>
            </w:r>
          </w:p>
        </w:tc>
        <w:tc>
          <w:tcPr>
            <w:tcW w:w="5355" w:type="dxa"/>
          </w:tcPr>
          <w:p w14:paraId="24FB3B71" w14:textId="77777777" w:rsidR="00DA3D5C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</w:tcPr>
          <w:p w14:paraId="5524357E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</w:tcPr>
          <w:p w14:paraId="6924FBA3" w14:textId="77777777" w:rsidR="00DA3D5C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14:paraId="17328193" w14:textId="77777777" w:rsidTr="00965079">
        <w:trPr>
          <w:cantSplit/>
          <w:trHeight w:val="723"/>
        </w:trPr>
        <w:tc>
          <w:tcPr>
            <w:tcW w:w="2100" w:type="dxa"/>
            <w:vMerge/>
          </w:tcPr>
          <w:p w14:paraId="22EE6C91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</w:tcPr>
          <w:p w14:paraId="2FC7C008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1D1EC614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</w:tcPr>
          <w:p w14:paraId="40A1B892" w14:textId="77777777" w:rsidR="00DA3D5C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07A1914A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9E7E1A" w14:paraId="1245CC8B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5C4F6FCA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(8)メンタルヘルス対策、過重労働による健康障害防止の取組状況</w:t>
            </w:r>
          </w:p>
        </w:tc>
        <w:tc>
          <w:tcPr>
            <w:tcW w:w="5355" w:type="dxa"/>
          </w:tcPr>
          <w:p w14:paraId="6E808327" w14:textId="77777777" w:rsidR="009E7E1A" w:rsidRDefault="009E7E1A" w:rsidP="0096507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</w:tcPr>
          <w:p w14:paraId="53346926" w14:textId="77777777" w:rsidR="009E7E1A" w:rsidRDefault="009E7E1A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</w:tcPr>
          <w:p w14:paraId="1CB2CBEC" w14:textId="77777777" w:rsidR="009E7E1A" w:rsidRDefault="009E7E1A" w:rsidP="00965079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9E7E1A" w14:paraId="6C069094" w14:textId="77777777" w:rsidTr="009E7E1A">
        <w:trPr>
          <w:cantSplit/>
          <w:trHeight w:val="774"/>
        </w:trPr>
        <w:tc>
          <w:tcPr>
            <w:tcW w:w="2100" w:type="dxa"/>
            <w:vMerge/>
          </w:tcPr>
          <w:p w14:paraId="1AC49FA1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  <w:vAlign w:val="center"/>
          </w:tcPr>
          <w:p w14:paraId="042CA0A2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3F1B22B8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0F0FCBB5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</w:p>
        </w:tc>
      </w:tr>
      <w:tr w:rsidR="009E7E1A" w14:paraId="5924E9AF" w14:textId="77777777" w:rsidTr="00965079">
        <w:trPr>
          <w:cantSplit/>
          <w:trHeight w:val="905"/>
        </w:trPr>
        <w:tc>
          <w:tcPr>
            <w:tcW w:w="2100" w:type="dxa"/>
            <w:vMerge/>
          </w:tcPr>
          <w:p w14:paraId="52E575F3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  <w:vAlign w:val="center"/>
          </w:tcPr>
          <w:p w14:paraId="47EAD29A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メンタルヘルス対策等に関する産業保健総合支援センターの利用</w:t>
            </w:r>
            <w:r w:rsidR="00B15191">
              <w:rPr>
                <w:rFonts w:ascii="HG丸ｺﾞｼｯｸM-PRO" w:eastAsia="HG丸ｺﾞｼｯｸM-PRO" w:hint="eastAsia"/>
              </w:rPr>
              <w:t>の有無</w:t>
            </w:r>
          </w:p>
        </w:tc>
        <w:tc>
          <w:tcPr>
            <w:tcW w:w="1155" w:type="dxa"/>
            <w:vAlign w:val="center"/>
          </w:tcPr>
          <w:p w14:paraId="169E4A4B" w14:textId="77777777" w:rsidR="009E7E1A" w:rsidRDefault="009E7E1A" w:rsidP="0096507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希望する</w:t>
            </w:r>
          </w:p>
        </w:tc>
        <w:tc>
          <w:tcPr>
            <w:tcW w:w="1155" w:type="dxa"/>
            <w:vAlign w:val="center"/>
          </w:tcPr>
          <w:p w14:paraId="5194EBBF" w14:textId="77777777" w:rsidR="009E7E1A" w:rsidRPr="009E7E1A" w:rsidRDefault="009E7E1A" w:rsidP="0096507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9E7E1A">
              <w:rPr>
                <w:rFonts w:ascii="HG丸ｺﾞｼｯｸM-PRO" w:eastAsia="HG丸ｺﾞｼｯｸM-PRO" w:hint="eastAsia"/>
                <w:sz w:val="18"/>
                <w:szCs w:val="18"/>
              </w:rPr>
              <w:t>希望しない</w:t>
            </w:r>
          </w:p>
        </w:tc>
      </w:tr>
    </w:tbl>
    <w:p w14:paraId="7825BC9B" w14:textId="77777777" w:rsidR="00DA3D5C" w:rsidRPr="00514548" w:rsidRDefault="00DA3D5C" w:rsidP="00DA3D5C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155"/>
        <w:gridCol w:w="1155"/>
      </w:tblGrid>
      <w:tr w:rsidR="00DA3D5C" w:rsidRPr="00957167" w14:paraId="6AB8CA4D" w14:textId="77777777" w:rsidTr="00965079">
        <w:trPr>
          <w:cantSplit/>
        </w:trPr>
        <w:tc>
          <w:tcPr>
            <w:tcW w:w="2100" w:type="dxa"/>
            <w:vMerge w:val="restart"/>
            <w:vAlign w:val="center"/>
          </w:tcPr>
          <w:p w14:paraId="5AC184F0" w14:textId="77777777" w:rsidR="00DA3D5C" w:rsidRPr="00957167" w:rsidRDefault="00DA3D5C" w:rsidP="00965079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(9)</w:t>
            </w:r>
            <w:r w:rsidRPr="00957167">
              <w:rPr>
                <w:rFonts w:ascii="HG丸ｺﾞｼｯｸM-PRO" w:eastAsia="HG丸ｺﾞｼｯｸM-PRO" w:hint="eastAsia"/>
                <w:szCs w:val="21"/>
              </w:rPr>
              <w:t>受動喫煙対策の取組状況</w:t>
            </w:r>
          </w:p>
        </w:tc>
        <w:tc>
          <w:tcPr>
            <w:tcW w:w="5355" w:type="dxa"/>
          </w:tcPr>
          <w:p w14:paraId="4D15C420" w14:textId="77777777" w:rsidR="00DA3D5C" w:rsidRPr="00957167" w:rsidRDefault="00DA3D5C" w:rsidP="00965079">
            <w:pPr>
              <w:jc w:val="center"/>
              <w:rPr>
                <w:rFonts w:ascii="HG丸ｺﾞｼｯｸM-PRO" w:eastAsia="HG丸ｺﾞｼｯｸM-PRO"/>
              </w:rPr>
            </w:pPr>
            <w:r w:rsidRPr="00957167"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155" w:type="dxa"/>
          </w:tcPr>
          <w:p w14:paraId="5711F0C4" w14:textId="77777777" w:rsidR="00DA3D5C" w:rsidRPr="00957167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 w:rsidRPr="00957167"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55" w:type="dxa"/>
          </w:tcPr>
          <w:p w14:paraId="664E73AE" w14:textId="77777777" w:rsidR="00DA3D5C" w:rsidRPr="00957167" w:rsidRDefault="00DA3D5C" w:rsidP="00965079">
            <w:pPr>
              <w:jc w:val="distribute"/>
              <w:rPr>
                <w:rFonts w:ascii="HG丸ｺﾞｼｯｸM-PRO" w:eastAsia="HG丸ｺﾞｼｯｸM-PRO"/>
              </w:rPr>
            </w:pPr>
            <w:r w:rsidRPr="00957167"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DA3D5C" w:rsidRPr="00957167" w14:paraId="7B0DD040" w14:textId="77777777" w:rsidTr="00965079">
        <w:trPr>
          <w:cantSplit/>
          <w:trHeight w:val="869"/>
        </w:trPr>
        <w:tc>
          <w:tcPr>
            <w:tcW w:w="2100" w:type="dxa"/>
            <w:vMerge/>
          </w:tcPr>
          <w:p w14:paraId="4E35E1FC" w14:textId="77777777" w:rsidR="00DA3D5C" w:rsidRPr="00957167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55" w:type="dxa"/>
            <w:vAlign w:val="center"/>
          </w:tcPr>
          <w:p w14:paraId="042B5D9D" w14:textId="77777777" w:rsidR="00DA3D5C" w:rsidRPr="00957167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0EB2F414" w14:textId="77777777" w:rsidR="00DA3D5C" w:rsidRPr="00957167" w:rsidRDefault="00DA3D5C" w:rsidP="0096507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024A64E8" w14:textId="77777777" w:rsidR="00DA3D5C" w:rsidRPr="00957167" w:rsidRDefault="00DA3D5C" w:rsidP="00965079">
            <w:pPr>
              <w:rPr>
                <w:rFonts w:ascii="HG丸ｺﾞｼｯｸM-PRO" w:eastAsia="HG丸ｺﾞｼｯｸM-PRO"/>
              </w:rPr>
            </w:pPr>
          </w:p>
        </w:tc>
      </w:tr>
    </w:tbl>
    <w:p w14:paraId="5BFB1B64" w14:textId="77777777" w:rsidR="000A462B" w:rsidRPr="00965079" w:rsidRDefault="000A462B" w:rsidP="00965079">
      <w:pPr>
        <w:spacing w:line="0" w:lineRule="atLeast"/>
        <w:jc w:val="left"/>
        <w:rPr>
          <w:rFonts w:ascii="HG丸ｺﾞｼｯｸM-PRO" w:eastAsia="HG丸ｺﾞｼｯｸM-PRO"/>
          <w:sz w:val="16"/>
        </w:rPr>
      </w:pPr>
    </w:p>
    <w:sectPr w:rsidR="000A462B" w:rsidRPr="00965079" w:rsidSect="00A9554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A4E1" w14:textId="77777777" w:rsidR="00965079" w:rsidRDefault="00965079" w:rsidP="00D76DD6">
      <w:r>
        <w:separator/>
      </w:r>
    </w:p>
  </w:endnote>
  <w:endnote w:type="continuationSeparator" w:id="0">
    <w:p w14:paraId="16B25982" w14:textId="77777777" w:rsidR="00965079" w:rsidRDefault="00965079" w:rsidP="00D7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ＤＨＰ特太ゴシック体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968B" w14:textId="77777777" w:rsidR="00965079" w:rsidRDefault="00965079" w:rsidP="00D76DD6">
      <w:r>
        <w:separator/>
      </w:r>
    </w:p>
  </w:footnote>
  <w:footnote w:type="continuationSeparator" w:id="0">
    <w:p w14:paraId="2BE3B51C" w14:textId="77777777" w:rsidR="00965079" w:rsidRDefault="00965079" w:rsidP="00D7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E24F1"/>
    <w:multiLevelType w:val="singleLevel"/>
    <w:tmpl w:val="E7B0D4A6"/>
    <w:lvl w:ilvl="0">
      <w:start w:val="43"/>
      <w:numFmt w:val="bullet"/>
      <w:lvlText w:val="※"/>
      <w:lvlJc w:val="left"/>
      <w:pPr>
        <w:tabs>
          <w:tab w:val="num" w:pos="1155"/>
        </w:tabs>
        <w:ind w:left="1155" w:hanging="210"/>
      </w:pPr>
      <w:rPr>
        <w:rFonts w:ascii="ＭＳ Ｐゴシック" w:eastAsia="ＭＳ Ｐゴシック" w:hAnsi="Century" w:hint="eastAsia"/>
      </w:rPr>
    </w:lvl>
  </w:abstractNum>
  <w:num w:numId="1" w16cid:durableId="48478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FD"/>
    <w:rsid w:val="0009156E"/>
    <w:rsid w:val="000A462B"/>
    <w:rsid w:val="001151E1"/>
    <w:rsid w:val="00172052"/>
    <w:rsid w:val="00245482"/>
    <w:rsid w:val="00287343"/>
    <w:rsid w:val="003D57FD"/>
    <w:rsid w:val="00407BDF"/>
    <w:rsid w:val="004167E2"/>
    <w:rsid w:val="00693B36"/>
    <w:rsid w:val="007A19CE"/>
    <w:rsid w:val="008B4147"/>
    <w:rsid w:val="008F63AA"/>
    <w:rsid w:val="00915DBD"/>
    <w:rsid w:val="00965079"/>
    <w:rsid w:val="009E7E1A"/>
    <w:rsid w:val="00A9554E"/>
    <w:rsid w:val="00B15191"/>
    <w:rsid w:val="00B42CE0"/>
    <w:rsid w:val="00B87CDD"/>
    <w:rsid w:val="00D01C0D"/>
    <w:rsid w:val="00D34268"/>
    <w:rsid w:val="00D76DD6"/>
    <w:rsid w:val="00DA3D5C"/>
    <w:rsid w:val="00DA726F"/>
    <w:rsid w:val="00E870A0"/>
    <w:rsid w:val="00ED77EF"/>
    <w:rsid w:val="00E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4DAE2"/>
  <w15:chartTrackingRefBased/>
  <w15:docId w15:val="{B1825417-C4C9-4703-BB21-A32E8AFB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DD6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DD6"/>
  </w:style>
  <w:style w:type="paragraph" w:styleId="a5">
    <w:name w:val="footer"/>
    <w:basedOn w:val="a"/>
    <w:link w:val="a6"/>
    <w:uiPriority w:val="99"/>
    <w:unhideWhenUsed/>
    <w:rsid w:val="00D76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7DEB-5878-4A4E-8836-ECF603D0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