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E9" w:rsidRPr="007F0313" w:rsidRDefault="003B6887" w:rsidP="00282488">
      <w:pPr>
        <w:ind w:leftChars="-67" w:left="48" w:hangingChars="59" w:hanging="189"/>
        <w:jc w:val="center"/>
        <w:rPr>
          <w:rFonts w:asciiTheme="minorHAnsi" w:eastAsiaTheme="minorHAnsi" w:hAnsiTheme="minorHAnsi"/>
          <w:sz w:val="32"/>
          <w:u w:val="single"/>
        </w:rPr>
      </w:pPr>
      <w:r w:rsidRPr="007F0313">
        <w:rPr>
          <w:rFonts w:asciiTheme="minorHAnsi" w:eastAsiaTheme="minorHAnsi" w:hAnsiTheme="minorHAnsi" w:hint="eastAsia"/>
          <w:sz w:val="32"/>
          <w:u w:val="single"/>
        </w:rPr>
        <w:t>「労働災害防止対策にかかる取組状況」調査票</w:t>
      </w:r>
    </w:p>
    <w:p w:rsidR="005645C4" w:rsidRPr="007F0313" w:rsidRDefault="00E66DE9" w:rsidP="00E66DE9">
      <w:pPr>
        <w:jc w:val="right"/>
        <w:rPr>
          <w:sz w:val="24"/>
        </w:rPr>
      </w:pPr>
      <w:r w:rsidRPr="007F0313">
        <w:rPr>
          <w:rFonts w:hint="eastAsia"/>
          <w:sz w:val="24"/>
        </w:rPr>
        <w:t xml:space="preserve">　　</w:t>
      </w:r>
    </w:p>
    <w:p w:rsidR="00E66DE9" w:rsidRPr="007F0313" w:rsidRDefault="003B6887" w:rsidP="00E66DE9">
      <w:pPr>
        <w:jc w:val="right"/>
      </w:pPr>
      <w:r w:rsidRPr="007F0313">
        <w:rPr>
          <w:rFonts w:hint="eastAsia"/>
        </w:rPr>
        <w:t>令和</w:t>
      </w:r>
      <w:r w:rsidR="00E66DE9" w:rsidRPr="007F0313">
        <w:rPr>
          <w:rFonts w:hint="eastAsia"/>
          <w:sz w:val="20"/>
        </w:rPr>
        <w:t xml:space="preserve">　　</w:t>
      </w:r>
      <w:r w:rsidR="00694FBC" w:rsidRPr="007F0313">
        <w:rPr>
          <w:rFonts w:hint="eastAsia"/>
          <w:sz w:val="20"/>
        </w:rPr>
        <w:t xml:space="preserve">　</w:t>
      </w:r>
      <w:r w:rsidR="00E66DE9" w:rsidRPr="007F0313">
        <w:rPr>
          <w:rFonts w:hint="eastAsia"/>
          <w:sz w:val="20"/>
        </w:rPr>
        <w:t xml:space="preserve">年　　</w:t>
      </w:r>
      <w:r w:rsidR="00694FBC" w:rsidRPr="007F0313">
        <w:rPr>
          <w:rFonts w:hint="eastAsia"/>
          <w:sz w:val="20"/>
        </w:rPr>
        <w:t xml:space="preserve">　</w:t>
      </w:r>
      <w:r w:rsidR="00E66DE9" w:rsidRPr="007F0313">
        <w:rPr>
          <w:rFonts w:hint="eastAsia"/>
          <w:sz w:val="20"/>
        </w:rPr>
        <w:t xml:space="preserve">月　　</w:t>
      </w:r>
      <w:r w:rsidR="00694FBC" w:rsidRPr="007F0313">
        <w:rPr>
          <w:rFonts w:hint="eastAsia"/>
          <w:sz w:val="20"/>
        </w:rPr>
        <w:t xml:space="preserve">　</w:t>
      </w:r>
      <w:r w:rsidR="00E66DE9" w:rsidRPr="007F0313">
        <w:rPr>
          <w:rFonts w:hint="eastAsia"/>
          <w:sz w:val="20"/>
        </w:rPr>
        <w:t>日</w:t>
      </w:r>
    </w:p>
    <w:tbl>
      <w:tblPr>
        <w:tblW w:w="1006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
        <w:gridCol w:w="4253"/>
        <w:gridCol w:w="624"/>
        <w:gridCol w:w="793"/>
        <w:gridCol w:w="1531"/>
        <w:gridCol w:w="29"/>
        <w:gridCol w:w="595"/>
        <w:gridCol w:w="1247"/>
      </w:tblGrid>
      <w:tr w:rsidR="007F0313" w:rsidRPr="007F0313" w:rsidTr="00D321AF">
        <w:trPr>
          <w:trHeight w:val="680"/>
        </w:trPr>
        <w:tc>
          <w:tcPr>
            <w:tcW w:w="993" w:type="dxa"/>
            <w:gridSpan w:val="2"/>
            <w:tcBorders>
              <w:top w:val="single" w:sz="12" w:space="0" w:color="auto"/>
              <w:left w:val="single" w:sz="12" w:space="0" w:color="auto"/>
              <w:bottom w:val="single" w:sz="12" w:space="0" w:color="auto"/>
            </w:tcBorders>
            <w:vAlign w:val="center"/>
          </w:tcPr>
          <w:p w:rsidR="00D655D2" w:rsidRPr="007F0313" w:rsidRDefault="00D655D2" w:rsidP="001172CA">
            <w:pPr>
              <w:jc w:val="center"/>
              <w:rPr>
                <w:sz w:val="24"/>
              </w:rPr>
            </w:pPr>
            <w:r w:rsidRPr="007F0313">
              <w:rPr>
                <w:rFonts w:hint="eastAsia"/>
                <w:sz w:val="24"/>
              </w:rPr>
              <w:t>事業場</w:t>
            </w:r>
          </w:p>
          <w:p w:rsidR="00D655D2" w:rsidRPr="007F0313" w:rsidRDefault="00D655D2" w:rsidP="001172CA">
            <w:pPr>
              <w:jc w:val="center"/>
              <w:rPr>
                <w:sz w:val="24"/>
              </w:rPr>
            </w:pPr>
            <w:r w:rsidRPr="007F0313">
              <w:rPr>
                <w:rFonts w:hint="eastAsia"/>
                <w:sz w:val="24"/>
              </w:rPr>
              <w:t>名　称</w:t>
            </w:r>
          </w:p>
        </w:tc>
        <w:tc>
          <w:tcPr>
            <w:tcW w:w="4253" w:type="dxa"/>
            <w:tcBorders>
              <w:top w:val="single" w:sz="12" w:space="0" w:color="auto"/>
              <w:bottom w:val="single" w:sz="12" w:space="0" w:color="auto"/>
              <w:right w:val="single" w:sz="12" w:space="0" w:color="auto"/>
            </w:tcBorders>
          </w:tcPr>
          <w:p w:rsidR="00D655D2" w:rsidRPr="007F0313" w:rsidRDefault="00D655D2" w:rsidP="001172CA">
            <w:pPr>
              <w:rPr>
                <w:sz w:val="24"/>
              </w:rPr>
            </w:pPr>
          </w:p>
        </w:tc>
        <w:tc>
          <w:tcPr>
            <w:tcW w:w="624" w:type="dxa"/>
            <w:tcBorders>
              <w:top w:val="single" w:sz="12" w:space="0" w:color="auto"/>
              <w:bottom w:val="single" w:sz="12" w:space="0" w:color="auto"/>
            </w:tcBorders>
          </w:tcPr>
          <w:p w:rsidR="00D655D2" w:rsidRPr="007F0313" w:rsidRDefault="00D655D2" w:rsidP="001172CA">
            <w:pPr>
              <w:jc w:val="center"/>
              <w:rPr>
                <w:sz w:val="24"/>
              </w:rPr>
            </w:pPr>
            <w:r w:rsidRPr="007F0313">
              <w:rPr>
                <w:rFonts w:hint="eastAsia"/>
                <w:sz w:val="24"/>
              </w:rPr>
              <w:t>業　種</w:t>
            </w:r>
          </w:p>
        </w:tc>
        <w:tc>
          <w:tcPr>
            <w:tcW w:w="2324" w:type="dxa"/>
            <w:gridSpan w:val="2"/>
            <w:tcBorders>
              <w:top w:val="single" w:sz="12" w:space="0" w:color="auto"/>
              <w:bottom w:val="single" w:sz="12" w:space="0" w:color="auto"/>
              <w:right w:val="single" w:sz="12" w:space="0" w:color="auto"/>
            </w:tcBorders>
          </w:tcPr>
          <w:p w:rsidR="00D655D2" w:rsidRPr="007F0313" w:rsidRDefault="00D655D2" w:rsidP="001172CA">
            <w:pPr>
              <w:rPr>
                <w:sz w:val="24"/>
              </w:rPr>
            </w:pPr>
          </w:p>
        </w:tc>
        <w:tc>
          <w:tcPr>
            <w:tcW w:w="624" w:type="dxa"/>
            <w:gridSpan w:val="2"/>
            <w:tcBorders>
              <w:top w:val="single" w:sz="12" w:space="0" w:color="auto"/>
              <w:bottom w:val="single" w:sz="12" w:space="0" w:color="auto"/>
              <w:right w:val="single" w:sz="4" w:space="0" w:color="auto"/>
            </w:tcBorders>
          </w:tcPr>
          <w:p w:rsidR="00D655D2" w:rsidRPr="007F0313" w:rsidRDefault="00D655D2" w:rsidP="00D655D2">
            <w:pPr>
              <w:ind w:leftChars="-50" w:left="-105" w:rightChars="-50" w:right="-105"/>
              <w:jc w:val="center"/>
              <w:rPr>
                <w:sz w:val="24"/>
              </w:rPr>
            </w:pPr>
            <w:r w:rsidRPr="007F0313">
              <w:rPr>
                <w:rFonts w:hint="eastAsia"/>
                <w:sz w:val="24"/>
              </w:rPr>
              <w:t>労働者数</w:t>
            </w:r>
          </w:p>
        </w:tc>
        <w:tc>
          <w:tcPr>
            <w:tcW w:w="1247" w:type="dxa"/>
            <w:tcBorders>
              <w:top w:val="single" w:sz="12" w:space="0" w:color="auto"/>
              <w:left w:val="single" w:sz="4" w:space="0" w:color="auto"/>
              <w:bottom w:val="single" w:sz="12" w:space="0" w:color="auto"/>
              <w:right w:val="single" w:sz="12" w:space="0" w:color="auto"/>
            </w:tcBorders>
          </w:tcPr>
          <w:p w:rsidR="00D655D2" w:rsidRPr="007F0313" w:rsidRDefault="00D655D2" w:rsidP="001172CA">
            <w:pPr>
              <w:rPr>
                <w:sz w:val="24"/>
              </w:rPr>
            </w:pPr>
          </w:p>
        </w:tc>
      </w:tr>
      <w:tr w:rsidR="007F0313" w:rsidRPr="007F0313" w:rsidTr="00D321AF">
        <w:trPr>
          <w:trHeight w:val="680"/>
        </w:trPr>
        <w:tc>
          <w:tcPr>
            <w:tcW w:w="993" w:type="dxa"/>
            <w:gridSpan w:val="2"/>
            <w:tcBorders>
              <w:top w:val="single" w:sz="12" w:space="0" w:color="auto"/>
              <w:left w:val="single" w:sz="12" w:space="0" w:color="auto"/>
            </w:tcBorders>
            <w:vAlign w:val="center"/>
          </w:tcPr>
          <w:p w:rsidR="00E66DE9" w:rsidRPr="007F0313" w:rsidRDefault="00E66DE9" w:rsidP="001172CA">
            <w:pPr>
              <w:jc w:val="center"/>
              <w:rPr>
                <w:szCs w:val="21"/>
              </w:rPr>
            </w:pPr>
            <w:r w:rsidRPr="007F0313">
              <w:rPr>
                <w:rFonts w:hint="eastAsia"/>
                <w:szCs w:val="21"/>
              </w:rPr>
              <w:t>ア</w:t>
            </w:r>
          </w:p>
        </w:tc>
        <w:tc>
          <w:tcPr>
            <w:tcW w:w="5670" w:type="dxa"/>
            <w:gridSpan w:val="3"/>
            <w:tcBorders>
              <w:top w:val="single" w:sz="12" w:space="0" w:color="auto"/>
              <w:right w:val="single" w:sz="12" w:space="0" w:color="auto"/>
            </w:tcBorders>
            <w:vAlign w:val="center"/>
          </w:tcPr>
          <w:p w:rsidR="00E66DE9" w:rsidRPr="007F0313" w:rsidRDefault="00A04BEF" w:rsidP="001172CA">
            <w:pPr>
              <w:adjustRightInd w:val="0"/>
              <w:snapToGrid w:val="0"/>
              <w:rPr>
                <w:sz w:val="20"/>
                <w:szCs w:val="20"/>
              </w:rPr>
            </w:pPr>
            <w:r w:rsidRPr="007F0313">
              <w:rPr>
                <w:rFonts w:hint="eastAsia"/>
                <w:sz w:val="20"/>
                <w:szCs w:val="20"/>
              </w:rPr>
              <w:t>転倒災害対策（ハード・ソフト両面からの対策）</w:t>
            </w:r>
            <w:r w:rsidR="001172CA" w:rsidRPr="007F0313">
              <w:rPr>
                <w:rFonts w:hint="eastAsia"/>
                <w:sz w:val="20"/>
                <w:szCs w:val="20"/>
              </w:rPr>
              <w:t>の取組を行っていますか。</w:t>
            </w:r>
          </w:p>
        </w:tc>
        <w:tc>
          <w:tcPr>
            <w:tcW w:w="1560" w:type="dxa"/>
            <w:gridSpan w:val="2"/>
            <w:tcBorders>
              <w:top w:val="single" w:sz="12" w:space="0" w:color="auto"/>
              <w:left w:val="single" w:sz="12" w:space="0" w:color="auto"/>
              <w:right w:val="dotted" w:sz="4" w:space="0" w:color="auto"/>
            </w:tcBorders>
            <w:vAlign w:val="center"/>
          </w:tcPr>
          <w:p w:rsidR="00E66DE9" w:rsidRPr="007F0313" w:rsidRDefault="00F42252" w:rsidP="00D321AF">
            <w:pPr>
              <w:adjustRightInd w:val="0"/>
              <w:snapToGrid w:val="0"/>
              <w:ind w:leftChars="-52" w:left="-109"/>
              <w:jc w:val="center"/>
              <w:rPr>
                <w:sz w:val="20"/>
                <w:szCs w:val="20"/>
              </w:rPr>
            </w:pPr>
            <w:sdt>
              <w:sdtPr>
                <w:rPr>
                  <w:rFonts w:hint="eastAsia"/>
                  <w:sz w:val="22"/>
                </w:rPr>
                <w:id w:val="-1934508584"/>
                <w14:checkbox>
                  <w14:checked w14:val="0"/>
                  <w14:checkedState w14:val="2611" w14:font="ＭＳ 明朝"/>
                  <w14:uncheckedState w14:val="2610" w14:font="ＭＳ ゴシック"/>
                </w14:checkbox>
              </w:sdtPr>
              <w:sdtEndPr/>
              <w:sdtContent>
                <w:r w:rsidR="00C7508D">
                  <w:rPr>
                    <w:rFonts w:ascii="ＭＳ ゴシック" w:eastAsia="ＭＳ ゴシック" w:hAnsi="ＭＳ ゴシック" w:hint="eastAsia"/>
                    <w:sz w:val="22"/>
                  </w:rPr>
                  <w:t>☐</w:t>
                </w:r>
              </w:sdtContent>
            </w:sdt>
            <w:r w:rsidR="009619F4" w:rsidRPr="007F0313">
              <w:rPr>
                <w:rFonts w:hint="eastAsia"/>
                <w:sz w:val="20"/>
                <w:szCs w:val="20"/>
              </w:rPr>
              <w:t>実施している</w:t>
            </w:r>
          </w:p>
        </w:tc>
        <w:tc>
          <w:tcPr>
            <w:tcW w:w="1842" w:type="dxa"/>
            <w:gridSpan w:val="2"/>
            <w:tcBorders>
              <w:top w:val="single" w:sz="12" w:space="0" w:color="auto"/>
              <w:left w:val="dotted" w:sz="4" w:space="0" w:color="auto"/>
              <w:right w:val="single" w:sz="12" w:space="0" w:color="auto"/>
            </w:tcBorders>
            <w:vAlign w:val="center"/>
          </w:tcPr>
          <w:p w:rsidR="00E66DE9" w:rsidRPr="007F0313" w:rsidRDefault="00F42252" w:rsidP="000846CC">
            <w:pPr>
              <w:adjustRightInd w:val="0"/>
              <w:snapToGrid w:val="0"/>
              <w:ind w:leftChars="-116" w:left="-244" w:rightChars="-47" w:right="-99"/>
              <w:jc w:val="center"/>
              <w:rPr>
                <w:sz w:val="20"/>
                <w:szCs w:val="20"/>
              </w:rPr>
            </w:pPr>
            <w:sdt>
              <w:sdtPr>
                <w:rPr>
                  <w:rFonts w:hint="eastAsia"/>
                  <w:sz w:val="22"/>
                </w:rPr>
                <w:id w:val="-1093467462"/>
                <w14:checkbox>
                  <w14:checked w14:val="0"/>
                  <w14:checkedState w14:val="2611" w14:font="ＭＳ 明朝"/>
                  <w14:uncheckedState w14:val="2610" w14:font="ＭＳ ゴシック"/>
                </w14:checkbox>
              </w:sdtPr>
              <w:sdtEndPr/>
              <w:sdtContent>
                <w:r w:rsidR="00D321AF">
                  <w:rPr>
                    <w:rFonts w:ascii="ＭＳ ゴシック" w:eastAsia="ＭＳ ゴシック" w:hAnsi="ＭＳ ゴシック" w:hint="eastAsia"/>
                    <w:sz w:val="22"/>
                  </w:rPr>
                  <w:t>☐</w:t>
                </w:r>
              </w:sdtContent>
            </w:sdt>
            <w:r w:rsidR="009619F4" w:rsidRPr="007F0313">
              <w:rPr>
                <w:rFonts w:hint="eastAsia"/>
                <w:sz w:val="20"/>
                <w:szCs w:val="20"/>
              </w:rPr>
              <w:t>実施</w:t>
            </w:r>
            <w:r w:rsidR="00E66DE9" w:rsidRPr="007F0313">
              <w:rPr>
                <w:rFonts w:hint="eastAsia"/>
                <w:sz w:val="20"/>
                <w:szCs w:val="20"/>
              </w:rPr>
              <w:t>していない</w:t>
            </w:r>
          </w:p>
        </w:tc>
      </w:tr>
      <w:tr w:rsidR="007F0313" w:rsidRPr="007F0313" w:rsidTr="00D321AF">
        <w:trPr>
          <w:trHeight w:val="907"/>
        </w:trPr>
        <w:tc>
          <w:tcPr>
            <w:tcW w:w="993" w:type="dxa"/>
            <w:gridSpan w:val="2"/>
            <w:tcBorders>
              <w:left w:val="single" w:sz="12" w:space="0" w:color="auto"/>
            </w:tcBorders>
            <w:vAlign w:val="center"/>
          </w:tcPr>
          <w:p w:rsidR="008E6A51" w:rsidRPr="007F0313" w:rsidRDefault="008E6A51" w:rsidP="008E6A51">
            <w:pPr>
              <w:jc w:val="center"/>
              <w:rPr>
                <w:szCs w:val="21"/>
              </w:rPr>
            </w:pPr>
            <w:r w:rsidRPr="007F0313">
              <w:rPr>
                <w:rFonts w:hint="eastAsia"/>
                <w:szCs w:val="21"/>
              </w:rPr>
              <w:t>イ</w:t>
            </w:r>
          </w:p>
        </w:tc>
        <w:tc>
          <w:tcPr>
            <w:tcW w:w="5670" w:type="dxa"/>
            <w:gridSpan w:val="3"/>
            <w:tcBorders>
              <w:right w:val="single" w:sz="12" w:space="0" w:color="auto"/>
            </w:tcBorders>
            <w:vAlign w:val="center"/>
          </w:tcPr>
          <w:p w:rsidR="008E6A51" w:rsidRPr="007F0313" w:rsidRDefault="008E6A51" w:rsidP="001A438F">
            <w:pPr>
              <w:adjustRightInd w:val="0"/>
              <w:snapToGrid w:val="0"/>
              <w:rPr>
                <w:sz w:val="20"/>
                <w:szCs w:val="20"/>
              </w:rPr>
            </w:pPr>
            <w:r w:rsidRPr="007F0313">
              <w:rPr>
                <w:rFonts w:hint="eastAsia"/>
                <w:sz w:val="20"/>
                <w:szCs w:val="20"/>
              </w:rPr>
              <w:t>「高年齢労働者の安全と健康確保のためのガイドライン」</w:t>
            </w:r>
            <w:r w:rsidR="00E75C86" w:rsidRPr="007F0313">
              <w:rPr>
                <w:rFonts w:hint="eastAsia"/>
                <w:sz w:val="12"/>
                <w:szCs w:val="20"/>
              </w:rPr>
              <w:t>※</w:t>
            </w:r>
            <w:r w:rsidR="001A438F" w:rsidRPr="007F0313">
              <w:rPr>
                <w:rFonts w:hint="eastAsia"/>
                <w:sz w:val="12"/>
                <w:szCs w:val="20"/>
              </w:rPr>
              <w:t>１</w:t>
            </w:r>
            <w:r w:rsidRPr="007F0313">
              <w:rPr>
                <w:rFonts w:hint="eastAsia"/>
                <w:sz w:val="20"/>
                <w:szCs w:val="20"/>
              </w:rPr>
              <w:t>に基づく高年齢労働者の安全衛生確保の取組を行っていますか。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109"/>
              <w:jc w:val="center"/>
              <w:rPr>
                <w:sz w:val="20"/>
                <w:szCs w:val="20"/>
              </w:rPr>
            </w:pPr>
            <w:sdt>
              <w:sdtPr>
                <w:rPr>
                  <w:rFonts w:hint="eastAsia"/>
                  <w:sz w:val="22"/>
                </w:rPr>
                <w:id w:val="2107000247"/>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0" w:left="1" w:hangingChars="48" w:hanging="106"/>
              <w:jc w:val="center"/>
              <w:rPr>
                <w:sz w:val="20"/>
                <w:szCs w:val="20"/>
              </w:rPr>
            </w:pPr>
            <w:sdt>
              <w:sdtPr>
                <w:rPr>
                  <w:rFonts w:hint="eastAsia"/>
                  <w:sz w:val="22"/>
                </w:rPr>
                <w:id w:val="364259188"/>
                <w14:checkbox>
                  <w14:checked w14:val="0"/>
                  <w14:checkedState w14:val="2611" w14:font="ＭＳ 明朝"/>
                  <w14:uncheckedState w14:val="2610" w14:font="ＭＳ ゴシック"/>
                </w14:checkbox>
              </w:sdtPr>
              <w:sdtEndPr/>
              <w:sdtContent>
                <w:r w:rsidR="00C7508D">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993" w:type="dxa"/>
            <w:gridSpan w:val="2"/>
            <w:tcBorders>
              <w:left w:val="single" w:sz="12" w:space="0" w:color="auto"/>
            </w:tcBorders>
            <w:vAlign w:val="center"/>
          </w:tcPr>
          <w:p w:rsidR="008E6A51" w:rsidRPr="007F0313" w:rsidRDefault="008E6A51" w:rsidP="008E6A51">
            <w:pPr>
              <w:jc w:val="center"/>
              <w:rPr>
                <w:szCs w:val="21"/>
              </w:rPr>
            </w:pPr>
            <w:r w:rsidRPr="007F0313">
              <w:rPr>
                <w:rFonts w:hint="eastAsia"/>
                <w:szCs w:val="21"/>
              </w:rPr>
              <w:t>ウ</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rPr>
              <w:t>熱中症災害防止のために暑さ指数（</w:t>
            </w:r>
            <w:r w:rsidRPr="007F0313">
              <w:rPr>
                <w:rFonts w:hint="eastAsia"/>
                <w:sz w:val="20"/>
                <w:szCs w:val="20"/>
              </w:rPr>
              <w:t>WBGT</w:t>
            </w:r>
            <w:r w:rsidRPr="007F0313">
              <w:rPr>
                <w:rFonts w:hint="eastAsia"/>
                <w:sz w:val="20"/>
                <w:szCs w:val="20"/>
              </w:rPr>
              <w:t>値）を把握していますか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491637280"/>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53065113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680"/>
        </w:trPr>
        <w:tc>
          <w:tcPr>
            <w:tcW w:w="993" w:type="dxa"/>
            <w:gridSpan w:val="2"/>
            <w:tcBorders>
              <w:left w:val="single" w:sz="12" w:space="0" w:color="auto"/>
            </w:tcBorders>
            <w:textDirection w:val="tbRlV"/>
            <w:vAlign w:val="center"/>
          </w:tcPr>
          <w:p w:rsidR="005F6793" w:rsidRPr="007F0313" w:rsidRDefault="005F6793" w:rsidP="005F6793">
            <w:pPr>
              <w:jc w:val="center"/>
              <w:rPr>
                <w:szCs w:val="21"/>
              </w:rPr>
            </w:pPr>
            <w:r w:rsidRPr="007F0313">
              <w:rPr>
                <w:rFonts w:hint="eastAsia"/>
                <w:szCs w:val="21"/>
              </w:rPr>
              <w:t>エ</w:t>
            </w:r>
          </w:p>
        </w:tc>
        <w:tc>
          <w:tcPr>
            <w:tcW w:w="5670" w:type="dxa"/>
            <w:gridSpan w:val="3"/>
            <w:tcBorders>
              <w:right w:val="single" w:sz="12" w:space="0" w:color="auto"/>
            </w:tcBorders>
            <w:vAlign w:val="center"/>
          </w:tcPr>
          <w:p w:rsidR="005F6793" w:rsidRPr="003458D5" w:rsidRDefault="005F6793" w:rsidP="005F6793">
            <w:pPr>
              <w:adjustRightInd w:val="0"/>
              <w:snapToGrid w:val="0"/>
              <w:rPr>
                <w:sz w:val="20"/>
                <w:szCs w:val="20"/>
                <w:u w:val="single"/>
              </w:rPr>
            </w:pPr>
            <w:r w:rsidRPr="003458D5">
              <w:rPr>
                <w:rFonts w:ascii="ＭＳ 明朝" w:hAnsi="ＭＳ 明朝" w:hint="eastAsia"/>
                <w:sz w:val="20"/>
                <w:szCs w:val="20"/>
              </w:rPr>
              <w:t>必要な産業保健サービスを提供していますか。（裏面参照）</w:t>
            </w:r>
          </w:p>
        </w:tc>
        <w:tc>
          <w:tcPr>
            <w:tcW w:w="1560" w:type="dxa"/>
            <w:gridSpan w:val="2"/>
            <w:tcBorders>
              <w:left w:val="single" w:sz="12" w:space="0" w:color="auto"/>
              <w:right w:val="dotted" w:sz="4" w:space="0" w:color="auto"/>
            </w:tcBorders>
            <w:vAlign w:val="center"/>
          </w:tcPr>
          <w:p w:rsidR="005F6793" w:rsidRPr="007F0313" w:rsidRDefault="00F42252" w:rsidP="000846CC">
            <w:pPr>
              <w:adjustRightInd w:val="0"/>
              <w:snapToGrid w:val="0"/>
              <w:ind w:leftChars="-52" w:left="5" w:hangingChars="52" w:hanging="114"/>
              <w:jc w:val="center"/>
              <w:rPr>
                <w:sz w:val="20"/>
                <w:szCs w:val="20"/>
              </w:rPr>
            </w:pPr>
            <w:sdt>
              <w:sdtPr>
                <w:rPr>
                  <w:rFonts w:hint="eastAsia"/>
                  <w:sz w:val="22"/>
                </w:rPr>
                <w:id w:val="899492357"/>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5F6793" w:rsidRPr="007F0313" w:rsidRDefault="00F42252" w:rsidP="000846CC">
            <w:pPr>
              <w:adjustRightInd w:val="0"/>
              <w:snapToGrid w:val="0"/>
              <w:ind w:leftChars="-52" w:left="5" w:hangingChars="52" w:hanging="114"/>
              <w:jc w:val="center"/>
              <w:rPr>
                <w:sz w:val="20"/>
                <w:szCs w:val="20"/>
              </w:rPr>
            </w:pPr>
            <w:sdt>
              <w:sdtPr>
                <w:rPr>
                  <w:rFonts w:hint="eastAsia"/>
                  <w:sz w:val="22"/>
                </w:rPr>
                <w:id w:val="180449673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680"/>
        </w:trPr>
        <w:tc>
          <w:tcPr>
            <w:tcW w:w="568" w:type="dxa"/>
            <w:vMerge w:val="restart"/>
            <w:tcBorders>
              <w:left w:val="single" w:sz="12" w:space="0" w:color="auto"/>
            </w:tcBorders>
            <w:textDirection w:val="tbRlV"/>
            <w:vAlign w:val="center"/>
          </w:tcPr>
          <w:p w:rsidR="008E6A51" w:rsidRPr="007F0313" w:rsidRDefault="008E6A51" w:rsidP="00D321AF">
            <w:pPr>
              <w:ind w:left="113" w:right="113"/>
              <w:jc w:val="center"/>
              <w:rPr>
                <w:szCs w:val="21"/>
              </w:rPr>
            </w:pPr>
            <w:r w:rsidRPr="007F0313">
              <w:rPr>
                <w:rFonts w:hint="eastAsia"/>
                <w:szCs w:val="21"/>
              </w:rPr>
              <w:t>業種別　　（該当業種のみ回答）</w:t>
            </w:r>
          </w:p>
        </w:tc>
        <w:tc>
          <w:tcPr>
            <w:tcW w:w="425" w:type="dxa"/>
            <w:vAlign w:val="center"/>
          </w:tcPr>
          <w:p w:rsidR="008E6A51" w:rsidRPr="007F0313" w:rsidRDefault="00923DF1" w:rsidP="008E6A51">
            <w:pPr>
              <w:jc w:val="center"/>
              <w:rPr>
                <w:szCs w:val="21"/>
              </w:rPr>
            </w:pPr>
            <w:r w:rsidRPr="007F0313">
              <w:rPr>
                <w:rFonts w:hint="eastAsia"/>
                <w:szCs w:val="21"/>
              </w:rPr>
              <w:t>オ</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製造業の事業場で</w:t>
            </w:r>
            <w:r w:rsidRPr="007F0313">
              <w:rPr>
                <w:rFonts w:hint="eastAsia"/>
                <w:sz w:val="20"/>
                <w:szCs w:val="20"/>
              </w:rPr>
              <w:t>、機械による「はさまれ巻き込まれ」防止対策に取組を実施していますか。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179784220"/>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358272604"/>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カ</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建設業の事業場で</w:t>
            </w:r>
            <w:r w:rsidRPr="007F0313">
              <w:rPr>
                <w:rFonts w:hint="eastAsia"/>
                <w:sz w:val="20"/>
                <w:szCs w:val="20"/>
              </w:rPr>
              <w:t>、墜落・転落災害の防止に関するリスクアセスメントの取組を実施していますか。</w:t>
            </w:r>
            <w:r w:rsidR="00C7508D" w:rsidRPr="003458D5">
              <w:rPr>
                <w:rFonts w:ascii="ＭＳ 明朝" w:hAnsi="ＭＳ 明朝" w:hint="eastAsia"/>
                <w:sz w:val="20"/>
                <w:szCs w:val="20"/>
              </w:rPr>
              <w:t>（裏面参照）</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23646278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27775892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907"/>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キ</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陸上貨物運送業等の事業場（荷主となる事業場を含む。）で</w:t>
            </w:r>
            <w:r w:rsidRPr="007F0313">
              <w:rPr>
                <w:rFonts w:hint="eastAsia"/>
                <w:sz w:val="20"/>
                <w:szCs w:val="20"/>
              </w:rPr>
              <w:t>、「陸上貨物運送事業における荷役作業の安全対策ガイドライン」</w:t>
            </w:r>
            <w:r w:rsidR="00E75C86" w:rsidRPr="007F0313">
              <w:rPr>
                <w:rFonts w:hint="eastAsia"/>
                <w:sz w:val="12"/>
                <w:szCs w:val="20"/>
              </w:rPr>
              <w:t>※２</w:t>
            </w:r>
            <w:r w:rsidRPr="007F0313">
              <w:rPr>
                <w:rFonts w:hint="eastAsia"/>
                <w:sz w:val="20"/>
                <w:szCs w:val="20"/>
              </w:rPr>
              <w:t>に基づく措置を実施していますか。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49480611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213224202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ク</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林業の事業場で、</w:t>
            </w:r>
            <w:r w:rsidRPr="007F0313">
              <w:rPr>
                <w:rFonts w:hint="eastAsia"/>
                <w:sz w:val="20"/>
                <w:szCs w:val="20"/>
              </w:rPr>
              <w:t>「チェーンソーによる伐木等作業の安全に関するガイドライン」</w:t>
            </w:r>
            <w:r w:rsidR="00E75C86" w:rsidRPr="007F0313">
              <w:rPr>
                <w:rFonts w:hint="eastAsia"/>
                <w:sz w:val="12"/>
                <w:szCs w:val="20"/>
              </w:rPr>
              <w:t>※３</w:t>
            </w:r>
            <w:r w:rsidRPr="007F0313">
              <w:rPr>
                <w:rFonts w:hint="eastAsia"/>
                <w:sz w:val="20"/>
                <w:szCs w:val="20"/>
              </w:rPr>
              <w:t>に基づく措置を実施していますか。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68012247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965007099"/>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ケ</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卸売業・小売業の事業場で</w:t>
            </w:r>
            <w:r w:rsidRPr="007F0313">
              <w:rPr>
                <w:rFonts w:hint="eastAsia"/>
                <w:sz w:val="20"/>
                <w:szCs w:val="20"/>
              </w:rPr>
              <w:t>、正社員以外（パート・アルバイト等）の安全衛生教育を行っていますか。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270142202"/>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794361265"/>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コ</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医療・福祉の事業場で</w:t>
            </w:r>
            <w:r w:rsidRPr="007F0313">
              <w:rPr>
                <w:rFonts w:hint="eastAsia"/>
                <w:sz w:val="20"/>
                <w:szCs w:val="20"/>
              </w:rPr>
              <w:t>、正社員以外（パート・アルバイト等）の安全衛生教育を行っていますか。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956442446"/>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334076259"/>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bottom w:val="nil"/>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サ</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u w:val="single"/>
              </w:rPr>
              <w:t>医療・福祉の事業場で</w:t>
            </w:r>
            <w:r w:rsidRPr="007F0313">
              <w:rPr>
                <w:rFonts w:hint="eastAsia"/>
                <w:sz w:val="20"/>
                <w:szCs w:val="20"/>
              </w:rPr>
              <w:t>、介護・看護作業において、「ノーリフトケア」を導入していますか。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155149483"/>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225761731"/>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680"/>
        </w:trPr>
        <w:tc>
          <w:tcPr>
            <w:tcW w:w="568" w:type="dxa"/>
            <w:vMerge w:val="restart"/>
            <w:tcBorders>
              <w:left w:val="single" w:sz="12" w:space="0" w:color="auto"/>
            </w:tcBorders>
            <w:textDirection w:val="tbRlV"/>
            <w:vAlign w:val="center"/>
          </w:tcPr>
          <w:p w:rsidR="008E6A51" w:rsidRPr="007F0313" w:rsidRDefault="008E6A51" w:rsidP="00D321AF">
            <w:pPr>
              <w:ind w:left="113" w:right="113"/>
              <w:jc w:val="center"/>
              <w:rPr>
                <w:szCs w:val="21"/>
              </w:rPr>
            </w:pPr>
            <w:r w:rsidRPr="007F0313">
              <w:rPr>
                <w:rFonts w:hint="eastAsia"/>
                <w:szCs w:val="21"/>
              </w:rPr>
              <w:t>化学物質</w:t>
            </w:r>
          </w:p>
        </w:tc>
        <w:tc>
          <w:tcPr>
            <w:tcW w:w="425" w:type="dxa"/>
            <w:vAlign w:val="center"/>
          </w:tcPr>
          <w:p w:rsidR="008E6A51" w:rsidRPr="007F0313" w:rsidRDefault="00923DF1" w:rsidP="00923DF1">
            <w:pPr>
              <w:rPr>
                <w:szCs w:val="21"/>
              </w:rPr>
            </w:pPr>
            <w:r w:rsidRPr="007F0313">
              <w:rPr>
                <w:rFonts w:hint="eastAsia"/>
                <w:szCs w:val="21"/>
              </w:rPr>
              <w:t>シ</w:t>
            </w:r>
          </w:p>
        </w:tc>
        <w:tc>
          <w:tcPr>
            <w:tcW w:w="5670" w:type="dxa"/>
            <w:gridSpan w:val="3"/>
            <w:tcBorders>
              <w:right w:val="single" w:sz="12" w:space="0" w:color="auto"/>
            </w:tcBorders>
            <w:vAlign w:val="center"/>
          </w:tcPr>
          <w:p w:rsidR="008E6A51" w:rsidRPr="007F0313" w:rsidRDefault="008E6A51" w:rsidP="008E6A51">
            <w:pPr>
              <w:adjustRightInd w:val="0"/>
              <w:snapToGrid w:val="0"/>
              <w:rPr>
                <w:rFonts w:ascii="ＭＳ 明朝" w:hAnsi="ＭＳ 明朝"/>
                <w:sz w:val="20"/>
                <w:szCs w:val="20"/>
              </w:rPr>
            </w:pPr>
            <w:r w:rsidRPr="007F0313">
              <w:rPr>
                <w:rFonts w:ascii="ＭＳ 明朝" w:hAnsi="ＭＳ 明朝" w:hint="eastAsia"/>
                <w:sz w:val="20"/>
                <w:szCs w:val="20"/>
              </w:rPr>
              <w:t>危険性又は有害性が把握されている化学物質</w:t>
            </w:r>
            <w:r w:rsidR="00620F65" w:rsidRPr="007F0313">
              <w:rPr>
                <w:rFonts w:ascii="ＭＳ 明朝" w:hAnsi="ＭＳ 明朝" w:hint="eastAsia"/>
                <w:sz w:val="12"/>
                <w:szCs w:val="20"/>
              </w:rPr>
              <w:t>※４</w:t>
            </w:r>
            <w:r w:rsidRPr="007F0313">
              <w:rPr>
                <w:rFonts w:ascii="ＭＳ 明朝" w:hAnsi="ＭＳ 明朝" w:hint="eastAsia"/>
                <w:sz w:val="20"/>
                <w:szCs w:val="20"/>
              </w:rPr>
              <w:t>について、リスクアセスメントを行っていますか</w:t>
            </w:r>
            <w:r w:rsidR="00C7508D">
              <w:rPr>
                <w:rFonts w:ascii="ＭＳ 明朝" w:hAnsi="ＭＳ 明朝" w:hint="eastAsia"/>
                <w:sz w:val="20"/>
                <w:szCs w:val="20"/>
              </w:rPr>
              <w:t>。</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527916115"/>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77312552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trHeight w:val="680"/>
        </w:trPr>
        <w:tc>
          <w:tcPr>
            <w:tcW w:w="568" w:type="dxa"/>
            <w:vMerge/>
            <w:tcBorders>
              <w:left w:val="single" w:sz="12" w:space="0" w:color="auto"/>
            </w:tcBorders>
            <w:textDirection w:val="tbRlV"/>
            <w:vAlign w:val="center"/>
          </w:tcPr>
          <w:p w:rsidR="008E6A51" w:rsidRPr="007F0313" w:rsidRDefault="008E6A51" w:rsidP="00D321AF">
            <w:pPr>
              <w:ind w:left="113" w:right="113"/>
              <w:jc w:val="center"/>
              <w:rPr>
                <w:szCs w:val="21"/>
              </w:rPr>
            </w:pPr>
          </w:p>
        </w:tc>
        <w:tc>
          <w:tcPr>
            <w:tcW w:w="425" w:type="dxa"/>
            <w:vAlign w:val="center"/>
          </w:tcPr>
          <w:p w:rsidR="008E6A51" w:rsidRPr="007F0313" w:rsidRDefault="00923DF1" w:rsidP="008E6A51">
            <w:pPr>
              <w:jc w:val="center"/>
              <w:rPr>
                <w:szCs w:val="21"/>
              </w:rPr>
            </w:pPr>
            <w:r w:rsidRPr="007F0313">
              <w:rPr>
                <w:rFonts w:hint="eastAsia"/>
                <w:szCs w:val="21"/>
              </w:rPr>
              <w:t>ス</w:t>
            </w:r>
          </w:p>
        </w:tc>
        <w:tc>
          <w:tcPr>
            <w:tcW w:w="5670" w:type="dxa"/>
            <w:gridSpan w:val="3"/>
            <w:tcBorders>
              <w:right w:val="single" w:sz="12" w:space="0" w:color="auto"/>
            </w:tcBorders>
            <w:vAlign w:val="center"/>
          </w:tcPr>
          <w:p w:rsidR="008E6A51" w:rsidRPr="007F0313" w:rsidRDefault="008E6A51" w:rsidP="008E6A51">
            <w:pPr>
              <w:adjustRightInd w:val="0"/>
              <w:snapToGrid w:val="0"/>
              <w:rPr>
                <w:sz w:val="20"/>
                <w:szCs w:val="20"/>
              </w:rPr>
            </w:pPr>
            <w:r w:rsidRPr="007F0313">
              <w:rPr>
                <w:rFonts w:hint="eastAsia"/>
                <w:sz w:val="20"/>
                <w:szCs w:val="20"/>
              </w:rPr>
              <w:t>リスクアセスメント結果に基づいて、労働者の危険又は健康障害を防止するため必要な措置を実施していますか。</w:t>
            </w:r>
          </w:p>
        </w:tc>
        <w:tc>
          <w:tcPr>
            <w:tcW w:w="1560" w:type="dxa"/>
            <w:gridSpan w:val="2"/>
            <w:tcBorders>
              <w:left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930703262"/>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103535398"/>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r w:rsidR="007F0313" w:rsidRPr="007F0313" w:rsidTr="00D321AF">
        <w:trPr>
          <w:cantSplit/>
          <w:trHeight w:val="827"/>
        </w:trPr>
        <w:tc>
          <w:tcPr>
            <w:tcW w:w="568" w:type="dxa"/>
            <w:tcBorders>
              <w:left w:val="single" w:sz="12" w:space="0" w:color="auto"/>
              <w:bottom w:val="single" w:sz="12" w:space="0" w:color="auto"/>
            </w:tcBorders>
            <w:textDirection w:val="tbRlV"/>
            <w:vAlign w:val="center"/>
          </w:tcPr>
          <w:p w:rsidR="008E6A51" w:rsidRPr="007F0313" w:rsidRDefault="008E6A51" w:rsidP="00D321AF">
            <w:pPr>
              <w:ind w:left="113" w:right="113"/>
              <w:jc w:val="center"/>
              <w:rPr>
                <w:szCs w:val="21"/>
              </w:rPr>
            </w:pPr>
            <w:r w:rsidRPr="007F0313">
              <w:rPr>
                <w:rFonts w:hint="eastAsia"/>
                <w:szCs w:val="21"/>
              </w:rPr>
              <w:t>外国人</w:t>
            </w:r>
          </w:p>
        </w:tc>
        <w:tc>
          <w:tcPr>
            <w:tcW w:w="425" w:type="dxa"/>
            <w:tcBorders>
              <w:bottom w:val="single" w:sz="12" w:space="0" w:color="auto"/>
            </w:tcBorders>
            <w:vAlign w:val="center"/>
          </w:tcPr>
          <w:p w:rsidR="008E6A51" w:rsidRPr="007F0313" w:rsidRDefault="00923DF1" w:rsidP="008E6A51">
            <w:pPr>
              <w:jc w:val="center"/>
              <w:rPr>
                <w:szCs w:val="21"/>
              </w:rPr>
            </w:pPr>
            <w:r w:rsidRPr="007F0313">
              <w:rPr>
                <w:rFonts w:hint="eastAsia"/>
                <w:szCs w:val="21"/>
              </w:rPr>
              <w:t>セ</w:t>
            </w:r>
          </w:p>
        </w:tc>
        <w:tc>
          <w:tcPr>
            <w:tcW w:w="5670" w:type="dxa"/>
            <w:gridSpan w:val="3"/>
            <w:tcBorders>
              <w:bottom w:val="single" w:sz="12" w:space="0" w:color="auto"/>
              <w:right w:val="single" w:sz="12" w:space="0" w:color="auto"/>
            </w:tcBorders>
            <w:vAlign w:val="center"/>
          </w:tcPr>
          <w:p w:rsidR="008E6A51" w:rsidRPr="00D321AF" w:rsidRDefault="008E6A51" w:rsidP="008E6A51">
            <w:pPr>
              <w:adjustRightInd w:val="0"/>
              <w:snapToGrid w:val="0"/>
              <w:rPr>
                <w:spacing w:val="-20"/>
                <w:sz w:val="20"/>
                <w:szCs w:val="20"/>
              </w:rPr>
            </w:pPr>
            <w:r w:rsidRPr="00D321AF">
              <w:rPr>
                <w:rFonts w:hint="eastAsia"/>
                <w:spacing w:val="-20"/>
                <w:sz w:val="20"/>
                <w:szCs w:val="20"/>
              </w:rPr>
              <w:t>外国人労働者に、母国語に翻訳された教材、視聴覚教材を用いるなど分かりやすい方法で災害防止の教育を行っていますか。</w:t>
            </w:r>
          </w:p>
        </w:tc>
        <w:tc>
          <w:tcPr>
            <w:tcW w:w="1560" w:type="dxa"/>
            <w:gridSpan w:val="2"/>
            <w:tcBorders>
              <w:left w:val="single" w:sz="12" w:space="0" w:color="auto"/>
              <w:bottom w:val="single" w:sz="12" w:space="0" w:color="auto"/>
              <w:right w:val="dotted" w:sz="4"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1810828244"/>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実施している</w:t>
            </w:r>
          </w:p>
        </w:tc>
        <w:tc>
          <w:tcPr>
            <w:tcW w:w="1842" w:type="dxa"/>
            <w:gridSpan w:val="2"/>
            <w:tcBorders>
              <w:left w:val="dotted" w:sz="4" w:space="0" w:color="auto"/>
              <w:bottom w:val="single" w:sz="12" w:space="0" w:color="auto"/>
              <w:right w:val="single" w:sz="12" w:space="0" w:color="auto"/>
            </w:tcBorders>
            <w:vAlign w:val="center"/>
          </w:tcPr>
          <w:p w:rsidR="008E6A51" w:rsidRPr="007F0313" w:rsidRDefault="00F42252" w:rsidP="000846CC">
            <w:pPr>
              <w:adjustRightInd w:val="0"/>
              <w:snapToGrid w:val="0"/>
              <w:ind w:leftChars="-52" w:left="5" w:hangingChars="52" w:hanging="114"/>
              <w:jc w:val="center"/>
              <w:rPr>
                <w:sz w:val="20"/>
                <w:szCs w:val="20"/>
              </w:rPr>
            </w:pPr>
            <w:sdt>
              <w:sdtPr>
                <w:rPr>
                  <w:rFonts w:hint="eastAsia"/>
                  <w:sz w:val="22"/>
                </w:rPr>
                <w:id w:val="315774504"/>
                <w14:checkbox>
                  <w14:checked w14:val="0"/>
                  <w14:checkedState w14:val="2611" w14:font="ＭＳ 明朝"/>
                  <w14:uncheckedState w14:val="2610" w14:font="ＭＳ ゴシック"/>
                </w14:checkbox>
              </w:sdtPr>
              <w:sdtEndPr/>
              <w:sdtContent>
                <w:r w:rsidR="000846CC">
                  <w:rPr>
                    <w:rFonts w:ascii="ＭＳ ゴシック" w:eastAsia="ＭＳ ゴシック" w:hAnsi="ＭＳ ゴシック" w:hint="eastAsia"/>
                    <w:sz w:val="22"/>
                  </w:rPr>
                  <w:t>☐</w:t>
                </w:r>
              </w:sdtContent>
            </w:sdt>
            <w:r w:rsidR="000846CC" w:rsidRPr="007F0313">
              <w:rPr>
                <w:rFonts w:hint="eastAsia"/>
                <w:sz w:val="20"/>
                <w:szCs w:val="20"/>
              </w:rPr>
              <w:t>実施していない</w:t>
            </w:r>
          </w:p>
        </w:tc>
      </w:tr>
    </w:tbl>
    <w:p w:rsidR="003B6887" w:rsidRPr="007F0313" w:rsidRDefault="00694FBC">
      <w:pPr>
        <w:rPr>
          <w:rFonts w:ascii="ＭＳ Ｐゴシック" w:eastAsia="ＭＳ Ｐゴシック" w:hAnsi="ＭＳ Ｐゴシック"/>
          <w:sz w:val="20"/>
          <w:u w:val="single"/>
        </w:rPr>
      </w:pPr>
      <w:r w:rsidRPr="007F0313">
        <w:rPr>
          <w:rFonts w:ascii="ＭＳ Ｐゴシック" w:eastAsia="ＭＳ Ｐゴシック" w:hAnsi="ＭＳ Ｐゴシック" w:hint="eastAsia"/>
          <w:sz w:val="20"/>
          <w:u w:val="single"/>
        </w:rPr>
        <w:t>※「実施している」</w:t>
      </w:r>
      <w:r w:rsidR="005645C4" w:rsidRPr="007F0313">
        <w:rPr>
          <w:rFonts w:ascii="ＭＳ Ｐゴシック" w:eastAsia="ＭＳ Ｐゴシック" w:hAnsi="ＭＳ Ｐゴシック" w:hint="eastAsia"/>
          <w:sz w:val="20"/>
          <w:u w:val="single"/>
        </w:rPr>
        <w:t>、</w:t>
      </w:r>
      <w:r w:rsidRPr="007F0313">
        <w:rPr>
          <w:rFonts w:ascii="ＭＳ Ｐゴシック" w:eastAsia="ＭＳ Ｐゴシック" w:hAnsi="ＭＳ Ｐゴシック" w:hint="eastAsia"/>
          <w:sz w:val="20"/>
          <w:u w:val="single"/>
        </w:rPr>
        <w:t>「実施していない」のいずれか</w:t>
      </w:r>
      <w:r w:rsidR="00D321AF" w:rsidRPr="00D321AF">
        <w:rPr>
          <w:rFonts w:ascii="ＭＳ Ｐゴシック" w:eastAsia="ＭＳ Ｐゴシック" w:hAnsi="ＭＳ Ｐゴシック" w:hint="eastAsia"/>
          <w:sz w:val="20"/>
          <w:u w:val="single"/>
        </w:rPr>
        <w:t>の□に</w:t>
      </w:r>
      <w:r w:rsidR="00D321AF" w:rsidRPr="00D321AF">
        <w:rPr>
          <w:rFonts w:ascii="ＭＳ Ｐゴシック" w:eastAsia="ＭＳ Ｐゴシック" w:hAnsi="ＭＳ Ｐゴシック"/>
          <w:sz w:val="20"/>
          <w:u w:val="single"/>
        </w:rPr>
        <w:t>✔</w:t>
      </w:r>
      <w:r w:rsidR="00D321AF" w:rsidRPr="00D321AF">
        <w:rPr>
          <w:rFonts w:ascii="ＭＳ Ｐゴシック" w:eastAsia="ＭＳ Ｐゴシック" w:hAnsi="ＭＳ Ｐゴシック" w:hint="eastAsia"/>
          <w:sz w:val="20"/>
          <w:u w:val="single"/>
        </w:rPr>
        <w:t>に入れて、管轄の監督署あてにメール送信又は郵送願います。</w:t>
      </w:r>
    </w:p>
    <w:p w:rsidR="00282488" w:rsidRPr="007F0313" w:rsidRDefault="003B6887">
      <w:pPr>
        <w:rPr>
          <w:sz w:val="18"/>
        </w:rPr>
      </w:pPr>
      <w:r w:rsidRPr="007F0313">
        <w:rPr>
          <w:rFonts w:hint="eastAsia"/>
          <w:sz w:val="18"/>
        </w:rPr>
        <w:t>調査票に記載されている各種「ガイドライン等」は</w:t>
      </w:r>
      <w:r w:rsidR="00282488" w:rsidRPr="007F0313">
        <w:rPr>
          <w:rFonts w:hint="eastAsia"/>
          <w:sz w:val="18"/>
        </w:rPr>
        <w:t>厚生労働省のホームページからダウンロード出来ます。</w:t>
      </w:r>
    </w:p>
    <w:tbl>
      <w:tblPr>
        <w:tblStyle w:val="a3"/>
        <w:tblpPr w:leftFromText="142" w:rightFromText="142" w:vertAnchor="text" w:horzAnchor="margin" w:tblpXSpec="right" w:tblpY="-60"/>
        <w:tblW w:w="0" w:type="auto"/>
        <w:tblLook w:val="04A0" w:firstRow="1" w:lastRow="0" w:firstColumn="1" w:lastColumn="0" w:noHBand="0" w:noVBand="1"/>
      </w:tblPr>
      <w:tblGrid>
        <w:gridCol w:w="2972"/>
        <w:gridCol w:w="709"/>
      </w:tblGrid>
      <w:tr w:rsidR="007F0313" w:rsidRPr="007F0313" w:rsidTr="001A438F">
        <w:tc>
          <w:tcPr>
            <w:tcW w:w="2972" w:type="dxa"/>
          </w:tcPr>
          <w:p w:rsidR="001A438F" w:rsidRPr="007F0313" w:rsidRDefault="001A438F" w:rsidP="001A438F">
            <w:pPr>
              <w:jc w:val="center"/>
              <w:rPr>
                <w:rFonts w:ascii="ＭＳ Ｐゴシック" w:eastAsia="ＭＳ Ｐゴシック" w:hAnsi="ＭＳ Ｐゴシック"/>
              </w:rPr>
            </w:pPr>
            <w:r w:rsidRPr="007F0313">
              <w:rPr>
                <w:rFonts w:ascii="ＭＳ Ｐゴシック" w:eastAsia="ＭＳ Ｐゴシック" w:hAnsi="ＭＳ Ｐゴシック" w:hint="eastAsia"/>
                <w:sz w:val="18"/>
              </w:rPr>
              <w:t>安全衛生関係リーフレット等一覧</w:t>
            </w:r>
          </w:p>
        </w:tc>
        <w:tc>
          <w:tcPr>
            <w:tcW w:w="709" w:type="dxa"/>
            <w:shd w:val="clear" w:color="auto" w:fill="BFBFBF" w:themeFill="background1" w:themeFillShade="BF"/>
          </w:tcPr>
          <w:p w:rsidR="001A438F" w:rsidRPr="007F0313" w:rsidRDefault="001A438F" w:rsidP="001A438F">
            <w:pPr>
              <w:jc w:val="center"/>
              <w:rPr>
                <w:rFonts w:ascii="ＭＳ Ｐゴシック" w:eastAsia="ＭＳ Ｐゴシック" w:hAnsi="ＭＳ Ｐゴシック"/>
              </w:rPr>
            </w:pPr>
            <w:r w:rsidRPr="007F0313">
              <w:rPr>
                <w:rFonts w:ascii="ＭＳ Ｐゴシック" w:eastAsia="ＭＳ Ｐゴシック" w:hAnsi="ＭＳ Ｐゴシック" w:hint="eastAsia"/>
                <w:sz w:val="18"/>
              </w:rPr>
              <w:t>検索</w:t>
            </w:r>
          </w:p>
        </w:tc>
      </w:tr>
    </w:tbl>
    <w:p w:rsidR="003B6887" w:rsidRPr="007F0313" w:rsidRDefault="0093136F">
      <w:pPr>
        <w:rPr>
          <w:sz w:val="18"/>
        </w:rPr>
      </w:pPr>
      <w:r w:rsidRPr="007F0313">
        <w:rPr>
          <w:noProof/>
        </w:rPr>
        <mc:AlternateContent>
          <mc:Choice Requires="wps">
            <w:drawing>
              <wp:anchor distT="0" distB="0" distL="114300" distR="114300" simplePos="0" relativeHeight="251659264" behindDoc="0" locked="0" layoutInCell="1" allowOverlap="1" wp14:anchorId="6C0305C2" wp14:editId="4B00DE0F">
                <wp:simplePos x="0" y="0"/>
                <wp:positionH relativeFrom="column">
                  <wp:posOffset>5909945</wp:posOffset>
                </wp:positionH>
                <wp:positionV relativeFrom="paragraph">
                  <wp:posOffset>116205</wp:posOffset>
                </wp:positionV>
                <wp:extent cx="190500" cy="209550"/>
                <wp:effectExtent l="38100" t="57150" r="0" b="76200"/>
                <wp:wrapNone/>
                <wp:docPr id="1" name="上矢印 1"/>
                <wp:cNvGraphicFramePr/>
                <a:graphic xmlns:a="http://schemas.openxmlformats.org/drawingml/2006/main">
                  <a:graphicData uri="http://schemas.microsoft.com/office/word/2010/wordprocessingShape">
                    <wps:wsp>
                      <wps:cNvSpPr/>
                      <wps:spPr>
                        <a:xfrm>
                          <a:off x="0" y="0"/>
                          <a:ext cx="190500" cy="209550"/>
                        </a:xfrm>
                        <a:prstGeom prst="upArrow">
                          <a:avLst/>
                        </a:prstGeom>
                        <a:solidFill>
                          <a:schemeClr val="bg1"/>
                        </a:solidFill>
                        <a:ln w="19050">
                          <a:solidFill>
                            <a:schemeClr val="tx1"/>
                          </a:solidFill>
                        </a:ln>
                        <a:scene3d>
                          <a:camera prst="orthographicFront">
                            <a:rot lat="0" lon="0" rev="2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E63A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465.35pt;margin-top:9.15pt;width: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" adj="9818" fillcolor="white [3212]" strokecolor="black [3213]" strokeweight="1.5pt"/>
            </w:pict>
          </mc:Fallback>
        </mc:AlternateContent>
      </w:r>
      <w:r w:rsidR="00282488" w:rsidRPr="007F0313">
        <w:rPr>
          <w:rFonts w:hint="eastAsia"/>
          <w:sz w:val="18"/>
        </w:rPr>
        <w:t>また、</w:t>
      </w:r>
      <w:r w:rsidR="003B6887" w:rsidRPr="007F0313">
        <w:rPr>
          <w:rFonts w:hint="eastAsia"/>
          <w:sz w:val="18"/>
        </w:rPr>
        <w:t>次の「ＱＲコード」から確認できます。</w:t>
      </w:r>
    </w:p>
    <w:p w:rsidR="003B6887" w:rsidRPr="007F0313" w:rsidRDefault="00620F65">
      <w:r w:rsidRPr="007F0313">
        <w:rPr>
          <w:noProof/>
        </w:rPr>
        <w:drawing>
          <wp:anchor distT="0" distB="0" distL="114300" distR="114300" simplePos="0" relativeHeight="251669504" behindDoc="0" locked="0" layoutInCell="1" allowOverlap="1">
            <wp:simplePos x="0" y="0"/>
            <wp:positionH relativeFrom="column">
              <wp:posOffset>4757420</wp:posOffset>
            </wp:positionH>
            <wp:positionV relativeFrom="paragraph">
              <wp:posOffset>8255</wp:posOffset>
            </wp:positionV>
            <wp:extent cx="600075" cy="6000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職場の安全サイト化学物質.png"/>
                    <pic:cNvPicPr/>
                  </pic:nvPicPr>
                  <pic:blipFill>
                    <a:blip r:embed="rId6">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F0313">
        <w:rPr>
          <w:noProof/>
        </w:rPr>
        <w:drawing>
          <wp:anchor distT="0" distB="0" distL="114300" distR="114300" simplePos="0" relativeHeight="251661312" behindDoc="0" locked="0" layoutInCell="1" allowOverlap="1">
            <wp:simplePos x="0" y="0"/>
            <wp:positionH relativeFrom="column">
              <wp:posOffset>1814195</wp:posOffset>
            </wp:positionH>
            <wp:positionV relativeFrom="paragraph">
              <wp:posOffset>7620</wp:posOffset>
            </wp:positionV>
            <wp:extent cx="600075" cy="6000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荷役ガイドライン.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F0313">
        <w:rPr>
          <w:noProof/>
        </w:rPr>
        <w:drawing>
          <wp:anchor distT="0" distB="0" distL="114300" distR="114300" simplePos="0" relativeHeight="251662336" behindDoc="0" locked="0" layoutInCell="1" allowOverlap="1">
            <wp:simplePos x="0" y="0"/>
            <wp:positionH relativeFrom="column">
              <wp:posOffset>3233420</wp:posOffset>
            </wp:positionH>
            <wp:positionV relativeFrom="paragraph">
              <wp:posOffset>8255</wp:posOffset>
            </wp:positionV>
            <wp:extent cx="600075" cy="6000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チェーンソーガイドライン.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F0313">
        <w:rPr>
          <w:noProof/>
        </w:rPr>
        <w:drawing>
          <wp:anchor distT="0" distB="0" distL="114300" distR="114300" simplePos="0" relativeHeight="251660288" behindDoc="0" locked="0" layoutInCell="1" allowOverlap="1">
            <wp:simplePos x="0" y="0"/>
            <wp:positionH relativeFrom="column">
              <wp:posOffset>385445</wp:posOffset>
            </wp:positionH>
            <wp:positionV relativeFrom="paragraph">
              <wp:posOffset>17145</wp:posOffset>
            </wp:positionV>
            <wp:extent cx="600075" cy="6000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エイジフレンドリー.png"/>
                    <pic:cNvPicPr/>
                  </pic:nvPicPr>
                  <pic:blipFill>
                    <a:blip r:embed="rId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rsidR="003B6887" w:rsidRPr="007F0313" w:rsidRDefault="003B6887"/>
    <w:p w:rsidR="003B6887" w:rsidRPr="007F0313" w:rsidRDefault="00620F65">
      <w:r w:rsidRPr="007F0313">
        <w:rPr>
          <w:noProof/>
        </w:rPr>
        <mc:AlternateContent>
          <mc:Choice Requires="wps">
            <w:drawing>
              <wp:anchor distT="45720" distB="45720" distL="114300" distR="114300" simplePos="0" relativeHeight="251671552" behindDoc="0" locked="0" layoutInCell="1" allowOverlap="1" wp14:anchorId="51C14E82" wp14:editId="7FEDC30A">
                <wp:simplePos x="0" y="0"/>
                <wp:positionH relativeFrom="margin">
                  <wp:posOffset>4471670</wp:posOffset>
                </wp:positionH>
                <wp:positionV relativeFrom="paragraph">
                  <wp:posOffset>141605</wp:posOffset>
                </wp:positionV>
                <wp:extent cx="1181100" cy="3714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noFill/>
                        <a:ln w="9525">
                          <a:noFill/>
                          <a:miter lim="800000"/>
                          <a:headEnd/>
                          <a:tailEnd/>
                        </a:ln>
                      </wps:spPr>
                      <wps:txbx>
                        <w:txbxContent>
                          <w:p w:rsidR="00C7508D" w:rsidRPr="001A438F" w:rsidRDefault="00C7508D" w:rsidP="00620F65">
                            <w:pPr>
                              <w:spacing w:line="140" w:lineRule="exact"/>
                              <w:rPr>
                                <w:sz w:val="14"/>
                              </w:rPr>
                            </w:pPr>
                            <w:r w:rsidRPr="001A438F">
                              <w:rPr>
                                <w:rFonts w:hint="eastAsia"/>
                                <w:sz w:val="14"/>
                              </w:rPr>
                              <w:t>※</w:t>
                            </w:r>
                            <w:r>
                              <w:rPr>
                                <w:rFonts w:hint="eastAsia"/>
                                <w:sz w:val="14"/>
                              </w:rPr>
                              <w:t>４「職場のあんぜん</w:t>
                            </w:r>
                            <w:r>
                              <w:rPr>
                                <w:sz w:val="14"/>
                              </w:rPr>
                              <w:t>サイト」</w:t>
                            </w:r>
                            <w:r>
                              <w:rPr>
                                <w:rFonts w:hint="eastAsia"/>
                                <w:sz w:val="14"/>
                              </w:rPr>
                              <w:t>安衛</w:t>
                            </w:r>
                            <w:r>
                              <w:rPr>
                                <w:sz w:val="14"/>
                              </w:rPr>
                              <w:t>法</w:t>
                            </w:r>
                            <w:r>
                              <w:rPr>
                                <w:rFonts w:hint="eastAsia"/>
                                <w:sz w:val="14"/>
                              </w:rPr>
                              <w:t>名称</w:t>
                            </w:r>
                            <w:r>
                              <w:rPr>
                                <w:sz w:val="14"/>
                              </w:rPr>
                              <w:t>公表</w:t>
                            </w:r>
                            <w:r>
                              <w:rPr>
                                <w:rFonts w:hint="eastAsia"/>
                                <w:sz w:val="14"/>
                              </w:rPr>
                              <w:t>化学物質等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14E82" id="_x0000_t202" coordsize="21600,21600" o:spt="202" path="m,l,21600r21600,l21600,xe">
                <v:stroke joinstyle="miter"/>
                <v:path gradientshapeok="t" o:connecttype="rect"/>
              </v:shapetype>
              <v:shape id="テキスト ボックス 2" o:spid="_x0000_s1026" type="#_x0000_t202" style="position:absolute;left:0;text-align:left;margin-left:352.1pt;margin-top:11.15pt;width:93pt;height:2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" filled="f" stroked="f">
                <v:textbox>
                  <w:txbxContent>
                    <w:p w:rsidR="00C7508D" w:rsidRPr="001A438F" w:rsidRDefault="00C7508D" w:rsidP="00620F65">
                      <w:pPr>
                        <w:spacing w:line="140" w:lineRule="exact"/>
                        <w:rPr>
                          <w:sz w:val="14"/>
                        </w:rPr>
                      </w:pPr>
                      <w:r w:rsidRPr="001A438F">
                        <w:rPr>
                          <w:rFonts w:hint="eastAsia"/>
                          <w:sz w:val="14"/>
                        </w:rPr>
                        <w:t>※</w:t>
                      </w:r>
                      <w:r>
                        <w:rPr>
                          <w:rFonts w:hint="eastAsia"/>
                          <w:sz w:val="14"/>
                        </w:rPr>
                        <w:t>４「職場のあんぜん</w:t>
                      </w:r>
                      <w:r>
                        <w:rPr>
                          <w:sz w:val="14"/>
                        </w:rPr>
                        <w:t>サイト」</w:t>
                      </w:r>
                      <w:r>
                        <w:rPr>
                          <w:rFonts w:hint="eastAsia"/>
                          <w:sz w:val="14"/>
                        </w:rPr>
                        <w:t>安衛</w:t>
                      </w:r>
                      <w:r>
                        <w:rPr>
                          <w:sz w:val="14"/>
                        </w:rPr>
                        <w:t>法</w:t>
                      </w:r>
                      <w:r>
                        <w:rPr>
                          <w:rFonts w:hint="eastAsia"/>
                          <w:sz w:val="14"/>
                        </w:rPr>
                        <w:t>名称</w:t>
                      </w:r>
                      <w:r>
                        <w:rPr>
                          <w:sz w:val="14"/>
                        </w:rPr>
                        <w:t>公表</w:t>
                      </w:r>
                      <w:r>
                        <w:rPr>
                          <w:rFonts w:hint="eastAsia"/>
                          <w:sz w:val="14"/>
                        </w:rPr>
                        <w:t>化学物質等</w:t>
                      </w:r>
                    </w:p>
                  </w:txbxContent>
                </v:textbox>
                <w10:wrap anchorx="margin"/>
              </v:shape>
            </w:pict>
          </mc:Fallback>
        </mc:AlternateContent>
      </w:r>
      <w:r w:rsidRPr="007F0313">
        <w:rPr>
          <w:noProof/>
        </w:rPr>
        <mc:AlternateContent>
          <mc:Choice Requires="wps">
            <w:drawing>
              <wp:anchor distT="45720" distB="45720" distL="114300" distR="114300" simplePos="0" relativeHeight="251668480" behindDoc="0" locked="0" layoutInCell="1" allowOverlap="1" wp14:anchorId="0F7820EB" wp14:editId="0E939018">
                <wp:simplePos x="0" y="0"/>
                <wp:positionH relativeFrom="margin">
                  <wp:posOffset>2928620</wp:posOffset>
                </wp:positionH>
                <wp:positionV relativeFrom="paragraph">
                  <wp:posOffset>141605</wp:posOffset>
                </wp:positionV>
                <wp:extent cx="1181100" cy="3905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90525"/>
                        </a:xfrm>
                        <a:prstGeom prst="rect">
                          <a:avLst/>
                        </a:prstGeom>
                        <a:noFill/>
                        <a:ln w="9525">
                          <a:noFill/>
                          <a:miter lim="800000"/>
                          <a:headEnd/>
                          <a:tailEnd/>
                        </a:ln>
                      </wps:spPr>
                      <wps:txbx>
                        <w:txbxContent>
                          <w:p w:rsidR="00C7508D" w:rsidRPr="001A438F" w:rsidRDefault="00C7508D" w:rsidP="001A438F">
                            <w:pPr>
                              <w:spacing w:line="140" w:lineRule="exact"/>
                              <w:rPr>
                                <w:sz w:val="14"/>
                              </w:rPr>
                            </w:pPr>
                            <w:r w:rsidRPr="001A438F">
                              <w:rPr>
                                <w:rFonts w:hint="eastAsia"/>
                                <w:sz w:val="14"/>
                              </w:rPr>
                              <w:t>※</w:t>
                            </w:r>
                            <w:r>
                              <w:rPr>
                                <w:rFonts w:hint="eastAsia"/>
                                <w:sz w:val="14"/>
                              </w:rPr>
                              <w:t>３</w:t>
                            </w:r>
                            <w:r w:rsidRPr="001A438F">
                              <w:rPr>
                                <w:rFonts w:hint="eastAsia"/>
                                <w:sz w:val="14"/>
                              </w:rPr>
                              <w:t>チェーンソーによる伐木等作業の安全に関するガイドライン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820EB" id="_x0000_s1027" type="#_x0000_t202" style="position:absolute;left:0;text-align:left;margin-left:230.6pt;margin-top:11.15pt;width:93pt;height:30.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" filled="f" stroked="f">
                <v:textbox>
                  <w:txbxContent>
                    <w:p w:rsidR="00C7508D" w:rsidRPr="001A438F" w:rsidRDefault="00C7508D" w:rsidP="001A438F">
                      <w:pPr>
                        <w:spacing w:line="140" w:lineRule="exact"/>
                        <w:rPr>
                          <w:sz w:val="14"/>
                        </w:rPr>
                      </w:pPr>
                      <w:r w:rsidRPr="001A438F">
                        <w:rPr>
                          <w:rFonts w:hint="eastAsia"/>
                          <w:sz w:val="14"/>
                        </w:rPr>
                        <w:t>※</w:t>
                      </w:r>
                      <w:r>
                        <w:rPr>
                          <w:rFonts w:hint="eastAsia"/>
                          <w:sz w:val="14"/>
                        </w:rPr>
                        <w:t>３</w:t>
                      </w:r>
                      <w:r w:rsidRPr="001A438F">
                        <w:rPr>
                          <w:rFonts w:hint="eastAsia"/>
                          <w:sz w:val="14"/>
                        </w:rPr>
                        <w:t>チェーンソーによる伐木等作業の安全に関するガイドライン</w:t>
                      </w:r>
                    </w:p>
                  </w:txbxContent>
                </v:textbox>
                <w10:wrap anchorx="margin"/>
              </v:shape>
            </w:pict>
          </mc:Fallback>
        </mc:AlternateContent>
      </w:r>
      <w:r w:rsidRPr="007F0313">
        <w:rPr>
          <w:noProof/>
        </w:rPr>
        <mc:AlternateContent>
          <mc:Choice Requires="wps">
            <w:drawing>
              <wp:anchor distT="45720" distB="45720" distL="114300" distR="114300" simplePos="0" relativeHeight="251666432" behindDoc="0" locked="0" layoutInCell="1" allowOverlap="1" wp14:anchorId="5A7CBFA6" wp14:editId="7ED11BF1">
                <wp:simplePos x="0" y="0"/>
                <wp:positionH relativeFrom="margin">
                  <wp:posOffset>1499870</wp:posOffset>
                </wp:positionH>
                <wp:positionV relativeFrom="paragraph">
                  <wp:posOffset>141605</wp:posOffset>
                </wp:positionV>
                <wp:extent cx="1219200" cy="3714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noFill/>
                        <a:ln w="9525">
                          <a:noFill/>
                          <a:miter lim="800000"/>
                          <a:headEnd/>
                          <a:tailEnd/>
                        </a:ln>
                      </wps:spPr>
                      <wps:txbx>
                        <w:txbxContent>
                          <w:p w:rsidR="00C7508D" w:rsidRPr="001A438F" w:rsidRDefault="00C7508D" w:rsidP="001A438F">
                            <w:pPr>
                              <w:spacing w:line="140" w:lineRule="exact"/>
                              <w:rPr>
                                <w:sz w:val="14"/>
                              </w:rPr>
                            </w:pPr>
                            <w:r w:rsidRPr="001A438F">
                              <w:rPr>
                                <w:rFonts w:hint="eastAsia"/>
                                <w:sz w:val="14"/>
                              </w:rPr>
                              <w:t>※</w:t>
                            </w:r>
                            <w:r>
                              <w:rPr>
                                <w:rFonts w:hint="eastAsia"/>
                                <w:sz w:val="14"/>
                              </w:rPr>
                              <w:t>２</w:t>
                            </w:r>
                            <w:r w:rsidRPr="001A438F">
                              <w:rPr>
                                <w:rFonts w:hint="eastAsia"/>
                                <w:sz w:val="14"/>
                              </w:rPr>
                              <w:t>陸上貨物運送事業における荷役作業の安全対策ガイドライン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CBFA6" id="_x0000_s1028" type="#_x0000_t202" style="position:absolute;left:0;text-align:left;margin-left:118.1pt;margin-top:11.15pt;width:96pt;height:2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" filled="f" stroked="f">
                <v:textbox>
                  <w:txbxContent>
                    <w:p w:rsidR="00C7508D" w:rsidRPr="001A438F" w:rsidRDefault="00C7508D" w:rsidP="001A438F">
                      <w:pPr>
                        <w:spacing w:line="140" w:lineRule="exact"/>
                        <w:rPr>
                          <w:sz w:val="14"/>
                        </w:rPr>
                      </w:pPr>
                      <w:r w:rsidRPr="001A438F">
                        <w:rPr>
                          <w:rFonts w:hint="eastAsia"/>
                          <w:sz w:val="14"/>
                        </w:rPr>
                        <w:t>※</w:t>
                      </w:r>
                      <w:r>
                        <w:rPr>
                          <w:rFonts w:hint="eastAsia"/>
                          <w:sz w:val="14"/>
                        </w:rPr>
                        <w:t>２</w:t>
                      </w:r>
                      <w:r w:rsidRPr="001A438F">
                        <w:rPr>
                          <w:rFonts w:hint="eastAsia"/>
                          <w:sz w:val="14"/>
                        </w:rPr>
                        <w:t>陸上貨物運送事業における荷役作業の安全対策ガイドライン</w:t>
                      </w:r>
                    </w:p>
                  </w:txbxContent>
                </v:textbox>
                <w10:wrap anchorx="margin"/>
              </v:shape>
            </w:pict>
          </mc:Fallback>
        </mc:AlternateContent>
      </w:r>
      <w:r w:rsidRPr="007F0313">
        <w:rPr>
          <w:noProof/>
        </w:rPr>
        <mc:AlternateContent>
          <mc:Choice Requires="wps">
            <w:drawing>
              <wp:anchor distT="45720" distB="45720" distL="114300" distR="114300" simplePos="0" relativeHeight="251664384" behindDoc="0" locked="0" layoutInCell="1" allowOverlap="1">
                <wp:simplePos x="0" y="0"/>
                <wp:positionH relativeFrom="margin">
                  <wp:posOffset>123825</wp:posOffset>
                </wp:positionH>
                <wp:positionV relativeFrom="paragraph">
                  <wp:posOffset>141605</wp:posOffset>
                </wp:positionV>
                <wp:extent cx="1228725" cy="381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noFill/>
                        <a:ln w="9525">
                          <a:noFill/>
                          <a:miter lim="800000"/>
                          <a:headEnd/>
                          <a:tailEnd/>
                        </a:ln>
                      </wps:spPr>
                      <wps:txbx>
                        <w:txbxContent>
                          <w:p w:rsidR="00C7508D" w:rsidRPr="001A438F" w:rsidRDefault="00C7508D" w:rsidP="001A438F">
                            <w:pPr>
                              <w:spacing w:line="140" w:lineRule="exact"/>
                              <w:rPr>
                                <w:sz w:val="14"/>
                              </w:rPr>
                            </w:pPr>
                            <w:r w:rsidRPr="001A438F">
                              <w:rPr>
                                <w:rFonts w:hint="eastAsia"/>
                                <w:sz w:val="14"/>
                              </w:rPr>
                              <w:t>※１高年齢労働者の安全と健康確保のためのガイドライン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5pt;margin-top:11.15pt;width:96.75pt;height:3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" filled="f" stroked="f">
                <v:textbox>
                  <w:txbxContent>
                    <w:p w:rsidR="00C7508D" w:rsidRPr="001A438F" w:rsidRDefault="00C7508D" w:rsidP="001A438F">
                      <w:pPr>
                        <w:spacing w:line="140" w:lineRule="exact"/>
                        <w:rPr>
                          <w:sz w:val="14"/>
                        </w:rPr>
                      </w:pPr>
                      <w:r w:rsidRPr="001A438F">
                        <w:rPr>
                          <w:rFonts w:hint="eastAsia"/>
                          <w:sz w:val="14"/>
                        </w:rPr>
                        <w:t>※１高年齢労働者の安全と健康確保のためのガイドライン</w:t>
                      </w:r>
                    </w:p>
                  </w:txbxContent>
                </v:textbox>
                <w10:wrap anchorx="margin"/>
              </v:shape>
            </w:pict>
          </mc:Fallback>
        </mc:AlternateContent>
      </w:r>
    </w:p>
    <w:p w:rsidR="001A438F" w:rsidRPr="007F0313" w:rsidRDefault="001A438F">
      <w:pPr>
        <w:rPr>
          <w:sz w:val="14"/>
        </w:rPr>
      </w:pPr>
    </w:p>
    <w:p w:rsidR="003B6887" w:rsidRPr="007F0313" w:rsidRDefault="00882781">
      <w:pPr>
        <w:rPr>
          <w:sz w:val="14"/>
        </w:rPr>
      </w:pPr>
      <w:r w:rsidRPr="007F0313">
        <w:rPr>
          <w:rFonts w:hint="eastAsia"/>
          <w:sz w:val="14"/>
        </w:rPr>
        <w:t>※ＱＲコードは株式会社デンソーウェーブの登録商標です。</w:t>
      </w:r>
    </w:p>
    <w:p w:rsidR="005F6793" w:rsidRPr="007F0313" w:rsidRDefault="005F6793">
      <w:pPr>
        <w:rPr>
          <w:sz w:val="14"/>
        </w:rPr>
      </w:pPr>
    </w:p>
    <w:p w:rsidR="00C7508D" w:rsidRPr="00C7508D" w:rsidRDefault="00C7508D" w:rsidP="00C7508D">
      <w:pPr>
        <w:spacing w:line="276" w:lineRule="auto"/>
        <w:rPr>
          <w:sz w:val="24"/>
        </w:rPr>
      </w:pPr>
      <w:r w:rsidRPr="00C7508D">
        <w:rPr>
          <w:rFonts w:hint="eastAsia"/>
          <w:sz w:val="24"/>
          <w:bdr w:val="single" w:sz="4" w:space="0" w:color="auto"/>
        </w:rPr>
        <w:t>必要な産業保健サービスとは、以下のもの等を指します。</w:t>
      </w:r>
    </w:p>
    <w:p w:rsidR="00C7508D" w:rsidRPr="00C7508D" w:rsidRDefault="00C7508D" w:rsidP="00C7508D">
      <w:pPr>
        <w:spacing w:line="276" w:lineRule="auto"/>
        <w:rPr>
          <w:sz w:val="24"/>
        </w:rPr>
      </w:pPr>
      <w:r w:rsidRPr="00C7508D">
        <w:rPr>
          <w:rFonts w:hint="eastAsia"/>
          <w:sz w:val="24"/>
        </w:rPr>
        <w:t>・労働安全衛生法の健康診断結果に基づく保健指導</w:t>
      </w:r>
    </w:p>
    <w:p w:rsidR="00C7508D" w:rsidRPr="00C7508D" w:rsidRDefault="00C7508D" w:rsidP="00C7508D">
      <w:pPr>
        <w:spacing w:line="276" w:lineRule="auto"/>
        <w:rPr>
          <w:sz w:val="24"/>
        </w:rPr>
      </w:pPr>
      <w:r w:rsidRPr="00C7508D">
        <w:rPr>
          <w:rFonts w:hint="eastAsia"/>
          <w:sz w:val="24"/>
        </w:rPr>
        <w:t>・健康診断で所見が認められた者や要治療者など治療・服薬・就業上の配慮等の健康管理上の措置が必要な者に対する指導、支援、相談</w:t>
      </w:r>
    </w:p>
    <w:p w:rsidR="00C7508D" w:rsidRPr="00C7508D" w:rsidRDefault="00C7508D" w:rsidP="00C7508D">
      <w:pPr>
        <w:spacing w:line="276" w:lineRule="auto"/>
        <w:rPr>
          <w:sz w:val="24"/>
        </w:rPr>
      </w:pPr>
      <w:r w:rsidRPr="00C7508D">
        <w:rPr>
          <w:rFonts w:hint="eastAsia"/>
          <w:sz w:val="24"/>
        </w:rPr>
        <w:t>・睡眠、喫煙、飲酒等に関する健康的な生活に向けた教育や相談</w:t>
      </w:r>
    </w:p>
    <w:p w:rsidR="00C7508D" w:rsidRPr="00C7508D" w:rsidRDefault="00C7508D" w:rsidP="00C7508D">
      <w:pPr>
        <w:spacing w:line="276" w:lineRule="auto"/>
        <w:rPr>
          <w:sz w:val="24"/>
        </w:rPr>
      </w:pPr>
      <w:r w:rsidRPr="00C7508D">
        <w:rPr>
          <w:rFonts w:hint="eastAsia"/>
          <w:sz w:val="24"/>
        </w:rPr>
        <w:t>・メンタルヘルス対策（ストレスチェックの実施、相談体制の整備、職場環境改善等）</w:t>
      </w:r>
    </w:p>
    <w:p w:rsidR="00C7508D" w:rsidRPr="00C7508D" w:rsidRDefault="00C7508D" w:rsidP="00C7508D">
      <w:pPr>
        <w:spacing w:line="276" w:lineRule="auto"/>
        <w:rPr>
          <w:sz w:val="24"/>
        </w:rPr>
      </w:pPr>
      <w:r w:rsidRPr="00C7508D">
        <w:rPr>
          <w:rFonts w:hint="eastAsia"/>
          <w:sz w:val="24"/>
        </w:rPr>
        <w:t>・高年齢労働者の身体能力の低下を踏まえた転倒等の予防対策</w:t>
      </w:r>
    </w:p>
    <w:p w:rsidR="00C7508D" w:rsidRPr="00C7508D" w:rsidRDefault="00C7508D" w:rsidP="00C7508D">
      <w:pPr>
        <w:spacing w:line="276" w:lineRule="auto"/>
        <w:rPr>
          <w:sz w:val="24"/>
        </w:rPr>
      </w:pPr>
      <w:r w:rsidRPr="00C7508D">
        <w:rPr>
          <w:rFonts w:hint="eastAsia"/>
          <w:sz w:val="24"/>
        </w:rPr>
        <w:t>・がん、精神障害等の病気を抱える労働者の治療と仕事の両立支援</w:t>
      </w:r>
    </w:p>
    <w:p w:rsidR="00C7508D" w:rsidRPr="00C7508D" w:rsidRDefault="00C7508D" w:rsidP="00C7508D">
      <w:pPr>
        <w:spacing w:line="276" w:lineRule="auto"/>
        <w:rPr>
          <w:sz w:val="24"/>
        </w:rPr>
      </w:pPr>
      <w:r w:rsidRPr="00C7508D">
        <w:rPr>
          <w:rFonts w:hint="eastAsia"/>
          <w:sz w:val="24"/>
        </w:rPr>
        <w:t>・女性の健康課題（更年期障害、月経関連の症状、疾病等）に対する配慮、支援</w:t>
      </w:r>
    </w:p>
    <w:p w:rsidR="00C7508D" w:rsidRPr="00C7508D" w:rsidRDefault="00C7508D" w:rsidP="00C7508D">
      <w:pPr>
        <w:spacing w:line="276" w:lineRule="auto"/>
        <w:rPr>
          <w:sz w:val="24"/>
        </w:rPr>
      </w:pPr>
      <w:r w:rsidRPr="00C7508D">
        <w:rPr>
          <w:rFonts w:hint="eastAsia"/>
          <w:sz w:val="24"/>
        </w:rPr>
        <w:t>・化学物質等の有害物を取り扱う者に対する健康診断等の健康管理</w:t>
      </w:r>
    </w:p>
    <w:p w:rsidR="00C7508D" w:rsidRDefault="00C7508D" w:rsidP="00C7508D">
      <w:pPr>
        <w:spacing w:line="276" w:lineRule="auto"/>
        <w:rPr>
          <w:sz w:val="24"/>
        </w:rPr>
      </w:pPr>
      <w:r w:rsidRPr="00C7508D">
        <w:rPr>
          <w:rFonts w:hint="eastAsia"/>
          <w:sz w:val="24"/>
        </w:rPr>
        <w:t>・テレワークの増加等に伴う事業場以外の場所で就業する者に対する相談対応等の健康管理支援健康管理</w:t>
      </w:r>
    </w:p>
    <w:p w:rsidR="00C7508D" w:rsidRDefault="00C7508D" w:rsidP="00C7508D">
      <w:pPr>
        <w:spacing w:line="276" w:lineRule="auto"/>
        <w:rPr>
          <w:sz w:val="24"/>
        </w:rPr>
      </w:pPr>
    </w:p>
    <w:p w:rsidR="00C7508D" w:rsidRDefault="00C7508D" w:rsidP="00C7508D">
      <w:pPr>
        <w:spacing w:line="276" w:lineRule="auto"/>
        <w:rPr>
          <w:sz w:val="24"/>
        </w:rPr>
      </w:pPr>
      <w:r w:rsidRPr="00C7508D">
        <w:rPr>
          <w:rFonts w:hint="eastAsia"/>
          <w:sz w:val="24"/>
          <w:bdr w:val="single" w:sz="4" w:space="0" w:color="auto"/>
        </w:rPr>
        <w:t>建設業におけるリスクアセスメントについて</w:t>
      </w:r>
    </w:p>
    <w:p w:rsidR="00C7508D" w:rsidRDefault="00C7508D" w:rsidP="00C7508D">
      <w:pPr>
        <w:spacing w:line="276" w:lineRule="auto"/>
        <w:rPr>
          <w:sz w:val="24"/>
        </w:rPr>
      </w:pPr>
      <w:r>
        <w:rPr>
          <w:rFonts w:hint="eastAsia"/>
          <w:sz w:val="24"/>
        </w:rPr>
        <w:t>・</w:t>
      </w:r>
      <w:r>
        <w:rPr>
          <w:rFonts w:hint="eastAsia"/>
          <w:sz w:val="24"/>
        </w:rPr>
        <w:t>KY</w:t>
      </w:r>
      <w:r>
        <w:rPr>
          <w:rFonts w:hint="eastAsia"/>
          <w:sz w:val="24"/>
        </w:rPr>
        <w:t>シートによる、いわゆるリスク</w:t>
      </w:r>
      <w:r>
        <w:rPr>
          <w:rFonts w:hint="eastAsia"/>
          <w:sz w:val="24"/>
        </w:rPr>
        <w:t>KY</w:t>
      </w:r>
      <w:r>
        <w:rPr>
          <w:rFonts w:hint="eastAsia"/>
          <w:sz w:val="24"/>
        </w:rPr>
        <w:t>は</w:t>
      </w:r>
      <w:r w:rsidR="00750F4E">
        <w:rPr>
          <w:rFonts w:hint="eastAsia"/>
          <w:sz w:val="24"/>
        </w:rPr>
        <w:t>含みません</w:t>
      </w:r>
      <w:r>
        <w:rPr>
          <w:rFonts w:hint="eastAsia"/>
          <w:sz w:val="24"/>
        </w:rPr>
        <w:t>。</w:t>
      </w:r>
    </w:p>
    <w:p w:rsidR="00C7508D" w:rsidRDefault="00C7508D" w:rsidP="00C7508D">
      <w:pPr>
        <w:spacing w:line="276" w:lineRule="auto"/>
        <w:rPr>
          <w:sz w:val="24"/>
        </w:rPr>
      </w:pPr>
    </w:p>
    <w:p w:rsidR="00035AF7" w:rsidRPr="00035AF7" w:rsidRDefault="00035AF7" w:rsidP="00035AF7">
      <w:pPr>
        <w:spacing w:line="276" w:lineRule="auto"/>
        <w:rPr>
          <w:sz w:val="24"/>
        </w:rPr>
      </w:pPr>
      <w:r w:rsidRPr="00035AF7">
        <w:rPr>
          <w:rFonts w:hint="eastAsia"/>
          <w:sz w:val="24"/>
          <w:bdr w:val="single" w:sz="4" w:space="0" w:color="auto"/>
        </w:rPr>
        <w:t>提出先メールアドレス</w:t>
      </w:r>
      <w:r>
        <w:rPr>
          <w:rFonts w:hint="eastAsia"/>
          <w:sz w:val="24"/>
          <w:bdr w:val="single" w:sz="4" w:space="0" w:color="auto"/>
        </w:rPr>
        <w:t>（通信調査専用アドレス）</w:t>
      </w:r>
    </w:p>
    <w:p w:rsidR="00035AF7" w:rsidRPr="00035AF7" w:rsidRDefault="00035AF7" w:rsidP="00035AF7">
      <w:pPr>
        <w:spacing w:line="276" w:lineRule="auto"/>
        <w:ind w:firstLineChars="100" w:firstLine="240"/>
        <w:rPr>
          <w:sz w:val="24"/>
        </w:rPr>
      </w:pPr>
      <w:r>
        <w:rPr>
          <w:rFonts w:hint="eastAsia"/>
          <w:sz w:val="24"/>
        </w:rPr>
        <w:t xml:space="preserve">釧路労働基準監督署　</w:t>
      </w:r>
      <w:bookmarkStart w:id="0" w:name="_GoBack"/>
      <w:r w:rsidRPr="00F42252">
        <w:rPr>
          <w:rFonts w:ascii="ＭＳ ゴシック" w:eastAsia="ＭＳ ゴシック" w:hAnsi="ＭＳ ゴシック"/>
          <w:sz w:val="40"/>
          <w:szCs w:val="40"/>
        </w:rPr>
        <w:t>14jibou_0110@mhlw.go.jp</w:t>
      </w:r>
      <w:bookmarkEnd w:id="0"/>
    </w:p>
    <w:p w:rsidR="00035AF7" w:rsidRPr="00C7508D" w:rsidRDefault="00035AF7" w:rsidP="00035AF7">
      <w:pPr>
        <w:spacing w:line="276" w:lineRule="auto"/>
        <w:rPr>
          <w:sz w:val="24"/>
        </w:rPr>
      </w:pPr>
      <w:r>
        <w:rPr>
          <w:rFonts w:hint="eastAsia"/>
          <w:sz w:val="24"/>
        </w:rPr>
        <w:t>・</w:t>
      </w:r>
      <w:r w:rsidRPr="00035AF7">
        <w:rPr>
          <w:rFonts w:hint="eastAsia"/>
          <w:sz w:val="24"/>
        </w:rPr>
        <w:t>国のデジタル化方針によりＦＡＸでの提出は</w:t>
      </w:r>
      <w:r w:rsidR="0097729D">
        <w:rPr>
          <w:rFonts w:hint="eastAsia"/>
          <w:sz w:val="24"/>
        </w:rPr>
        <w:t>ご遠慮願います</w:t>
      </w:r>
      <w:r>
        <w:rPr>
          <w:rFonts w:hint="eastAsia"/>
          <w:sz w:val="24"/>
        </w:rPr>
        <w:t>。</w:t>
      </w:r>
    </w:p>
    <w:sectPr w:rsidR="00035AF7" w:rsidRPr="00C7508D" w:rsidSect="00D321AF">
      <w:pgSz w:w="11906" w:h="16838" w:code="9"/>
      <w:pgMar w:top="680" w:right="992"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8D" w:rsidRDefault="00C7508D" w:rsidP="00D65F9D">
      <w:r>
        <w:separator/>
      </w:r>
    </w:p>
  </w:endnote>
  <w:endnote w:type="continuationSeparator" w:id="0">
    <w:p w:rsidR="00C7508D" w:rsidRDefault="00C7508D" w:rsidP="00D6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8D" w:rsidRDefault="00C7508D" w:rsidP="00D65F9D">
      <w:r>
        <w:separator/>
      </w:r>
    </w:p>
  </w:footnote>
  <w:footnote w:type="continuationSeparator" w:id="0">
    <w:p w:rsidR="00C7508D" w:rsidRDefault="00C7508D" w:rsidP="00D6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E9"/>
    <w:rsid w:val="00035AF7"/>
    <w:rsid w:val="0004454D"/>
    <w:rsid w:val="000846CC"/>
    <w:rsid w:val="001172CA"/>
    <w:rsid w:val="001A438F"/>
    <w:rsid w:val="00282488"/>
    <w:rsid w:val="003458D5"/>
    <w:rsid w:val="003A26EB"/>
    <w:rsid w:val="003B6887"/>
    <w:rsid w:val="004139C0"/>
    <w:rsid w:val="00417F53"/>
    <w:rsid w:val="004618F6"/>
    <w:rsid w:val="005170F1"/>
    <w:rsid w:val="005645C4"/>
    <w:rsid w:val="00581E71"/>
    <w:rsid w:val="005F6793"/>
    <w:rsid w:val="00620F65"/>
    <w:rsid w:val="00694FBC"/>
    <w:rsid w:val="00750F4E"/>
    <w:rsid w:val="00775C07"/>
    <w:rsid w:val="007F0313"/>
    <w:rsid w:val="00882781"/>
    <w:rsid w:val="008E6A51"/>
    <w:rsid w:val="00923DF1"/>
    <w:rsid w:val="0093136F"/>
    <w:rsid w:val="009619F4"/>
    <w:rsid w:val="00963AB4"/>
    <w:rsid w:val="0097729D"/>
    <w:rsid w:val="00A04BEF"/>
    <w:rsid w:val="00AA3F7F"/>
    <w:rsid w:val="00C75035"/>
    <w:rsid w:val="00C7508D"/>
    <w:rsid w:val="00D321AF"/>
    <w:rsid w:val="00D655D2"/>
    <w:rsid w:val="00D65F9D"/>
    <w:rsid w:val="00DC760E"/>
    <w:rsid w:val="00DF5792"/>
    <w:rsid w:val="00E66DE9"/>
    <w:rsid w:val="00E75C86"/>
    <w:rsid w:val="00E8110A"/>
    <w:rsid w:val="00F2448B"/>
    <w:rsid w:val="00F42252"/>
    <w:rsid w:val="00F77E23"/>
    <w:rsid w:val="00FD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7D6DFC9-E427-465A-9A9E-A9D3F6D8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E9"/>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1AF"/>
    <w:pPr>
      <w:tabs>
        <w:tab w:val="center" w:pos="4252"/>
        <w:tab w:val="right" w:pos="8504"/>
      </w:tabs>
      <w:snapToGrid w:val="0"/>
    </w:pPr>
  </w:style>
  <w:style w:type="character" w:customStyle="1" w:styleId="a5">
    <w:name w:val="ヘッダー (文字)"/>
    <w:basedOn w:val="a0"/>
    <w:link w:val="a4"/>
    <w:uiPriority w:val="99"/>
    <w:rsid w:val="00D321AF"/>
    <w:rPr>
      <w:rFonts w:ascii="Century" w:hAnsi="Century" w:cs="Times New Roman"/>
      <w:sz w:val="21"/>
    </w:rPr>
  </w:style>
  <w:style w:type="paragraph" w:styleId="a6">
    <w:name w:val="footer"/>
    <w:basedOn w:val="a"/>
    <w:link w:val="a7"/>
    <w:uiPriority w:val="99"/>
    <w:unhideWhenUsed/>
    <w:rsid w:val="00D321AF"/>
    <w:pPr>
      <w:tabs>
        <w:tab w:val="center" w:pos="4252"/>
        <w:tab w:val="right" w:pos="8504"/>
      </w:tabs>
      <w:snapToGrid w:val="0"/>
    </w:pPr>
  </w:style>
  <w:style w:type="character" w:customStyle="1" w:styleId="a7">
    <w:name w:val="フッター (文字)"/>
    <w:basedOn w:val="a0"/>
    <w:link w:val="a6"/>
    <w:uiPriority w:val="99"/>
    <w:rsid w:val="00D321AF"/>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藤本敏宏</dc:creator>
  <cp:keywords/>
  <dc:description/>
  <cp:lastModifiedBy>神津太郎 瀬戸</cp:lastModifiedBy>
  <cp:revision>7</cp:revision>
  <cp:lastPrinted>2023-02-16T02:46:00Z</cp:lastPrinted>
  <dcterms:created xsi:type="dcterms:W3CDTF">2023-02-08T08:57:00Z</dcterms:created>
  <dcterms:modified xsi:type="dcterms:W3CDTF">2023-02-16T02:46:00Z</dcterms:modified>
</cp:coreProperties>
</file>