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0" w:rsidRPr="00EC6665" w:rsidRDefault="00CA00FE">
      <w:pPr>
        <w:jc w:val="center"/>
        <w:rPr>
          <w:rFonts w:hAnsi="游明朝"/>
        </w:rPr>
      </w:pPr>
      <w:r w:rsidRPr="00EC6665">
        <w:rPr>
          <w:rFonts w:hAnsi="游明朝" w:hint="eastAsia"/>
          <w:b/>
          <w:sz w:val="28"/>
        </w:rPr>
        <w:t>令和</w:t>
      </w:r>
      <w:r w:rsidR="00E3347B">
        <w:rPr>
          <w:rFonts w:hAnsi="游明朝" w:hint="eastAsia"/>
          <w:b/>
          <w:sz w:val="28"/>
        </w:rPr>
        <w:t>６</w:t>
      </w:r>
      <w:r w:rsidR="007A3562" w:rsidRPr="00EC6665">
        <w:rPr>
          <w:rFonts w:hAnsi="游明朝" w:hint="eastAsia"/>
          <w:b/>
          <w:sz w:val="28"/>
        </w:rPr>
        <w:t>年</w:t>
      </w:r>
      <w:r w:rsidR="00EC6665" w:rsidRPr="00EC6665">
        <w:rPr>
          <w:rFonts w:hAnsi="游明朝" w:hint="eastAsia"/>
          <w:b/>
          <w:sz w:val="28"/>
        </w:rPr>
        <w:t>（</w:t>
      </w:r>
      <w:r w:rsidR="007A3562" w:rsidRPr="00EC6665">
        <w:rPr>
          <w:rFonts w:hAnsi="游明朝" w:hint="eastAsia"/>
          <w:b/>
          <w:sz w:val="28"/>
        </w:rPr>
        <w:t>度</w:t>
      </w:r>
      <w:r w:rsidR="00EC6665" w:rsidRPr="00EC6665">
        <w:rPr>
          <w:rFonts w:hAnsi="游明朝" w:hint="eastAsia"/>
          <w:b/>
          <w:sz w:val="28"/>
        </w:rPr>
        <w:t>）</w:t>
      </w:r>
      <w:r w:rsidR="007A3562" w:rsidRPr="00EC6665">
        <w:rPr>
          <w:rFonts w:hAnsi="游明朝" w:hint="eastAsia"/>
          <w:b/>
          <w:sz w:val="28"/>
        </w:rPr>
        <w:t>安全衛生管理計画書</w:t>
      </w:r>
      <w:r w:rsidR="007A3562" w:rsidRPr="00EC6665">
        <w:rPr>
          <w:rFonts w:hAnsi="游明朝" w:hint="eastAsia"/>
          <w:b/>
        </w:rPr>
        <w:t>（参考様式）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1134"/>
        <w:gridCol w:w="3543"/>
      </w:tblGrid>
      <w:tr w:rsidR="007A3562" w:rsidRPr="00EC6665" w:rsidTr="00F07712">
        <w:trPr>
          <w:trHeight w:val="809"/>
        </w:trPr>
        <w:tc>
          <w:tcPr>
            <w:tcW w:w="1271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事業</w:t>
            </w:r>
            <w:r w:rsidR="007A652A" w:rsidRPr="00EC6665">
              <w:rPr>
                <w:rFonts w:hAnsi="游明朝" w:hint="eastAsia"/>
              </w:rPr>
              <w:t>場</w:t>
            </w:r>
            <w:r w:rsidRPr="00EC6665">
              <w:rPr>
                <w:rFonts w:hAnsi="游明朝" w:hint="eastAsia"/>
              </w:rPr>
              <w:t>名</w:t>
            </w:r>
          </w:p>
        </w:tc>
        <w:tc>
          <w:tcPr>
            <w:tcW w:w="3686" w:type="dxa"/>
            <w:vAlign w:val="center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電    話</w:t>
            </w:r>
          </w:p>
        </w:tc>
        <w:tc>
          <w:tcPr>
            <w:tcW w:w="3543" w:type="dxa"/>
            <w:vAlign w:val="center"/>
          </w:tcPr>
          <w:p w:rsidR="007A3562" w:rsidRPr="00EC6665" w:rsidRDefault="00A54C91" w:rsidP="00EC6665">
            <w:pPr>
              <w:snapToGrid w:val="0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 xml:space="preserve">(　　</w:t>
            </w:r>
            <w:r w:rsidR="00795D5A" w:rsidRPr="00EC6665">
              <w:rPr>
                <w:rFonts w:hAnsi="游明朝" w:hint="eastAsia"/>
              </w:rPr>
              <w:t xml:space="preserve">　</w:t>
            </w:r>
            <w:r w:rsidRPr="00EC6665">
              <w:rPr>
                <w:rFonts w:hAnsi="游明朝" w:hint="eastAsia"/>
              </w:rPr>
              <w:t xml:space="preserve">　　)　　</w:t>
            </w:r>
            <w:r w:rsidR="00EC6665">
              <w:rPr>
                <w:rFonts w:hAnsi="游明朝" w:hint="eastAsia"/>
              </w:rPr>
              <w:t xml:space="preserve">　</w:t>
            </w:r>
            <w:r w:rsidRPr="00EC6665">
              <w:rPr>
                <w:rFonts w:hAnsi="游明朝" w:hint="eastAsia"/>
              </w:rPr>
              <w:t xml:space="preserve">　－</w:t>
            </w:r>
          </w:p>
        </w:tc>
      </w:tr>
      <w:tr w:rsidR="007A3562" w:rsidRPr="00EC6665" w:rsidTr="00F07712">
        <w:trPr>
          <w:trHeight w:val="789"/>
        </w:trPr>
        <w:tc>
          <w:tcPr>
            <w:tcW w:w="1271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所 在 地</w:t>
            </w:r>
          </w:p>
        </w:tc>
        <w:tc>
          <w:tcPr>
            <w:tcW w:w="3686" w:type="dxa"/>
            <w:vAlign w:val="center"/>
          </w:tcPr>
          <w:p w:rsidR="007A3562" w:rsidRPr="00EC6665" w:rsidRDefault="007A3562" w:rsidP="00EC6665">
            <w:pPr>
              <w:snapToGrid w:val="0"/>
              <w:jc w:val="left"/>
              <w:rPr>
                <w:rFonts w:hAnsi="游明朝"/>
              </w:rPr>
            </w:pPr>
          </w:p>
        </w:tc>
        <w:tc>
          <w:tcPr>
            <w:tcW w:w="1134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労働者数</w:t>
            </w:r>
          </w:p>
        </w:tc>
        <w:tc>
          <w:tcPr>
            <w:tcW w:w="3543" w:type="dxa"/>
            <w:vAlign w:val="center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男</w:t>
            </w:r>
            <w:r w:rsidR="00EC6665">
              <w:rPr>
                <w:rFonts w:hAnsi="游明朝" w:hint="eastAsia"/>
              </w:rPr>
              <w:t xml:space="preserve">　　　</w:t>
            </w:r>
            <w:r w:rsidR="001C0820" w:rsidRPr="00EC6665">
              <w:rPr>
                <w:rFonts w:hAnsi="游明朝" w:hint="eastAsia"/>
              </w:rPr>
              <w:t xml:space="preserve">　</w:t>
            </w:r>
            <w:r w:rsidRPr="00EC6665">
              <w:rPr>
                <w:rFonts w:hAnsi="游明朝" w:hint="eastAsia"/>
              </w:rPr>
              <w:t>女</w:t>
            </w:r>
            <w:r w:rsidR="001C0820" w:rsidRPr="00EC6665">
              <w:rPr>
                <w:rFonts w:hAnsi="游明朝" w:hint="eastAsia"/>
              </w:rPr>
              <w:t xml:space="preserve">　</w:t>
            </w:r>
            <w:r w:rsidR="00EC6665">
              <w:rPr>
                <w:rFonts w:hAnsi="游明朝" w:hint="eastAsia"/>
              </w:rPr>
              <w:t xml:space="preserve">　　　</w:t>
            </w:r>
            <w:r w:rsidRPr="00EC6665">
              <w:rPr>
                <w:rFonts w:hAnsi="游明朝" w:hint="eastAsia"/>
              </w:rPr>
              <w:t>計</w:t>
            </w:r>
          </w:p>
        </w:tc>
      </w:tr>
    </w:tbl>
    <w:p w:rsidR="00E12936" w:rsidRPr="00EC6665" w:rsidRDefault="00E12936" w:rsidP="00EC6665">
      <w:pPr>
        <w:snapToGrid w:val="0"/>
        <w:rPr>
          <w:rFonts w:hAnsi="游明朝"/>
        </w:rPr>
      </w:pPr>
      <w:r w:rsidRPr="00EC6665">
        <w:rPr>
          <w:rFonts w:hAnsi="游明朝" w:hint="eastAsia"/>
        </w:rPr>
        <w:t>※参考様式は全ての業種を対象にしていますので、事業場によって該当しない項目は記入しなくて結構です。</w:t>
      </w:r>
    </w:p>
    <w:p w:rsidR="007A3562" w:rsidRPr="00EC6665" w:rsidRDefault="007A3562" w:rsidP="00EC6665">
      <w:pPr>
        <w:snapToGrid w:val="0"/>
        <w:rPr>
          <w:rFonts w:hAnsi="游明朝"/>
        </w:rPr>
      </w:pPr>
    </w:p>
    <w:p w:rsidR="000D2FA7" w:rsidRPr="00EC6665" w:rsidRDefault="000D2FA7" w:rsidP="00EC6665">
      <w:pPr>
        <w:snapToGrid w:val="0"/>
        <w:rPr>
          <w:rFonts w:hAnsi="游明朝"/>
          <w:b/>
          <w:sz w:val="22"/>
          <w:szCs w:val="22"/>
        </w:rPr>
      </w:pPr>
      <w:r w:rsidRPr="00EC6665">
        <w:rPr>
          <w:rFonts w:hAnsi="游明朝" w:hint="eastAsia"/>
          <w:b/>
          <w:sz w:val="22"/>
          <w:szCs w:val="22"/>
        </w:rPr>
        <w:t>１．安全衛生管理体制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86"/>
        <w:gridCol w:w="1786"/>
        <w:gridCol w:w="1786"/>
        <w:gridCol w:w="1786"/>
        <w:gridCol w:w="1786"/>
      </w:tblGrid>
      <w:tr w:rsidR="000D2FA7" w:rsidRPr="00EC6665" w:rsidTr="00D00954">
        <w:trPr>
          <w:cantSplit/>
          <w:trHeight w:val="367"/>
        </w:trPr>
        <w:tc>
          <w:tcPr>
            <w:tcW w:w="704" w:type="dxa"/>
            <w:vAlign w:val="center"/>
          </w:tcPr>
          <w:p w:rsidR="000D2FA7" w:rsidRPr="00EC6665" w:rsidRDefault="000D2FA7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786" w:type="dxa"/>
            <w:vAlign w:val="center"/>
          </w:tcPr>
          <w:p w:rsidR="000D2FA7" w:rsidRPr="00EC6665" w:rsidRDefault="000D2FA7" w:rsidP="00EC6665">
            <w:pPr>
              <w:snapToGrid w:val="0"/>
              <w:ind w:leftChars="-47" w:left="5" w:rightChars="-19" w:right="-38" w:hangingChars="55" w:hanging="99"/>
              <w:jc w:val="center"/>
              <w:rPr>
                <w:rFonts w:hAnsi="游明朝"/>
                <w:sz w:val="18"/>
                <w:szCs w:val="18"/>
              </w:rPr>
            </w:pPr>
            <w:r w:rsidRPr="00EC6665">
              <w:rPr>
                <w:rFonts w:hAnsi="游明朝" w:hint="eastAsia"/>
                <w:sz w:val="18"/>
                <w:szCs w:val="18"/>
              </w:rPr>
              <w:t>総括安全衛生管理者</w:t>
            </w:r>
          </w:p>
        </w:tc>
        <w:tc>
          <w:tcPr>
            <w:tcW w:w="1786" w:type="dxa"/>
            <w:vAlign w:val="center"/>
          </w:tcPr>
          <w:p w:rsidR="000D2FA7" w:rsidRPr="00EC6665" w:rsidRDefault="000D2FA7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安全管理者</w:t>
            </w:r>
          </w:p>
        </w:tc>
        <w:tc>
          <w:tcPr>
            <w:tcW w:w="1786" w:type="dxa"/>
            <w:vAlign w:val="center"/>
          </w:tcPr>
          <w:p w:rsidR="000D2FA7" w:rsidRPr="00EC6665" w:rsidRDefault="000D2FA7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衛生管理者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産業医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jc w:val="center"/>
              <w:rPr>
                <w:rFonts w:hAnsi="游明朝"/>
                <w:sz w:val="18"/>
                <w:szCs w:val="18"/>
              </w:rPr>
            </w:pPr>
            <w:r w:rsidRPr="00EC6665">
              <w:rPr>
                <w:rFonts w:hAnsi="游明朝" w:hint="eastAsia"/>
                <w:sz w:val="18"/>
                <w:szCs w:val="18"/>
              </w:rPr>
              <w:t>安全衛生推進者等</w:t>
            </w:r>
          </w:p>
        </w:tc>
      </w:tr>
      <w:tr w:rsidR="000D2FA7" w:rsidRPr="00EC6665" w:rsidTr="00D00954">
        <w:trPr>
          <w:trHeight w:val="69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氏名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2FA7" w:rsidRPr="00EC6665" w:rsidRDefault="000D2FA7" w:rsidP="00EC6665">
            <w:pPr>
              <w:snapToGrid w:val="0"/>
              <w:rPr>
                <w:rFonts w:hAnsi="游明朝"/>
              </w:rPr>
            </w:pPr>
          </w:p>
        </w:tc>
      </w:tr>
    </w:tbl>
    <w:p w:rsidR="000D2FA7" w:rsidRPr="00EC6665" w:rsidRDefault="00A54C91" w:rsidP="00EC6665">
      <w:pPr>
        <w:snapToGrid w:val="0"/>
        <w:rPr>
          <w:rFonts w:hAnsi="游明朝"/>
        </w:rPr>
      </w:pPr>
      <w:r w:rsidRPr="00EC6665">
        <w:rPr>
          <w:rFonts w:hAnsi="游明朝" w:hint="eastAsia"/>
        </w:rPr>
        <w:t>※常時</w:t>
      </w:r>
      <w:r w:rsidR="00D6380A" w:rsidRPr="00EC6665">
        <w:rPr>
          <w:rFonts w:hAnsi="游明朝" w:hint="eastAsia"/>
        </w:rPr>
        <w:t>50人未満の労働者を</w:t>
      </w:r>
      <w:r w:rsidRPr="00EC6665">
        <w:rPr>
          <w:rFonts w:hAnsi="游明朝" w:hint="eastAsia"/>
        </w:rPr>
        <w:t>使用</w:t>
      </w:r>
      <w:r w:rsidR="00D6380A" w:rsidRPr="00EC6665">
        <w:rPr>
          <w:rFonts w:hAnsi="游明朝" w:hint="eastAsia"/>
        </w:rPr>
        <w:t>する</w:t>
      </w:r>
      <w:r w:rsidRPr="00EC6665">
        <w:rPr>
          <w:rFonts w:hAnsi="游明朝" w:hint="eastAsia"/>
        </w:rPr>
        <w:t>事業場は</w:t>
      </w:r>
      <w:r w:rsidR="00D6380A" w:rsidRPr="00EC6665">
        <w:rPr>
          <w:rFonts w:hAnsi="游明朝" w:hint="eastAsia"/>
        </w:rPr>
        <w:t>、</w:t>
      </w:r>
      <w:r w:rsidRPr="00EC6665">
        <w:rPr>
          <w:rFonts w:hAnsi="游明朝" w:hint="eastAsia"/>
        </w:rPr>
        <w:t>二重線の枠（安全衛生推進者等）の欄が対象となります。</w:t>
      </w:r>
    </w:p>
    <w:p w:rsidR="006F123B" w:rsidRPr="00EC6665" w:rsidRDefault="006F123B" w:rsidP="00EC6665">
      <w:pPr>
        <w:snapToGrid w:val="0"/>
        <w:rPr>
          <w:rFonts w:hAnsi="游明朝"/>
        </w:rPr>
      </w:pPr>
    </w:p>
    <w:p w:rsidR="007A3562" w:rsidRPr="00EC6665" w:rsidRDefault="000D2FA7" w:rsidP="00EC6665">
      <w:pPr>
        <w:snapToGrid w:val="0"/>
        <w:rPr>
          <w:rFonts w:hAnsi="游明朝"/>
          <w:b/>
          <w:sz w:val="22"/>
          <w:szCs w:val="22"/>
        </w:rPr>
      </w:pPr>
      <w:r w:rsidRPr="00EC6665">
        <w:rPr>
          <w:rFonts w:hAnsi="游明朝" w:hint="eastAsia"/>
          <w:b/>
          <w:sz w:val="22"/>
          <w:szCs w:val="22"/>
        </w:rPr>
        <w:t>２</w:t>
      </w:r>
      <w:r w:rsidR="007A3562" w:rsidRPr="00EC6665">
        <w:rPr>
          <w:rFonts w:hAnsi="游明朝" w:hint="eastAsia"/>
          <w:b/>
          <w:sz w:val="22"/>
          <w:szCs w:val="22"/>
        </w:rPr>
        <w:t>．労働災害の発生状況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48"/>
        <w:gridCol w:w="1049"/>
        <w:gridCol w:w="1049"/>
        <w:gridCol w:w="1049"/>
        <w:gridCol w:w="1049"/>
        <w:gridCol w:w="3298"/>
      </w:tblGrid>
      <w:tr w:rsidR="00EF5133" w:rsidRPr="00EC6665" w:rsidTr="00ED6724">
        <w:trPr>
          <w:cantSplit/>
          <w:trHeight w:val="454"/>
        </w:trPr>
        <w:tc>
          <w:tcPr>
            <w:tcW w:w="1092" w:type="dxa"/>
            <w:vMerge w:val="restart"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対象年</w:t>
            </w:r>
          </w:p>
        </w:tc>
        <w:tc>
          <w:tcPr>
            <w:tcW w:w="5244" w:type="dxa"/>
            <w:gridSpan w:val="5"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災害件数</w:t>
            </w:r>
          </w:p>
        </w:tc>
        <w:tc>
          <w:tcPr>
            <w:tcW w:w="3298" w:type="dxa"/>
            <w:vMerge w:val="restart"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延労働時間数</w:t>
            </w:r>
          </w:p>
        </w:tc>
      </w:tr>
      <w:tr w:rsidR="00EF5133" w:rsidRPr="00EC6665" w:rsidTr="00ED6724">
        <w:trPr>
          <w:cantSplit/>
          <w:trHeight w:val="510"/>
        </w:trPr>
        <w:tc>
          <w:tcPr>
            <w:tcW w:w="1092" w:type="dxa"/>
            <w:vMerge/>
            <w:vAlign w:val="center"/>
          </w:tcPr>
          <w:p w:rsidR="00EF5133" w:rsidRPr="00EC6665" w:rsidRDefault="00EF5133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8" w:type="dxa"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死亡</w:t>
            </w:r>
          </w:p>
        </w:tc>
        <w:tc>
          <w:tcPr>
            <w:tcW w:w="1049" w:type="dxa"/>
            <w:vAlign w:val="center"/>
          </w:tcPr>
          <w:p w:rsidR="00EF5133" w:rsidRPr="00EC6665" w:rsidRDefault="00EF5133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休業</w:t>
            </w:r>
          </w:p>
          <w:p w:rsidR="00EF5133" w:rsidRPr="00EC6665" w:rsidRDefault="00EF5133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4日以上</w:t>
            </w:r>
          </w:p>
        </w:tc>
        <w:tc>
          <w:tcPr>
            <w:tcW w:w="1049" w:type="dxa"/>
            <w:vAlign w:val="center"/>
          </w:tcPr>
          <w:p w:rsidR="00EF5133" w:rsidRPr="00EC6665" w:rsidRDefault="00EF5133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休業</w:t>
            </w:r>
          </w:p>
          <w:p w:rsidR="00EF5133" w:rsidRPr="00EC6665" w:rsidRDefault="00EF5133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1～３日</w:t>
            </w:r>
          </w:p>
        </w:tc>
        <w:tc>
          <w:tcPr>
            <w:tcW w:w="1049" w:type="dxa"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小計</w:t>
            </w:r>
          </w:p>
        </w:tc>
        <w:tc>
          <w:tcPr>
            <w:tcW w:w="1049" w:type="dxa"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不休災害</w:t>
            </w:r>
          </w:p>
        </w:tc>
        <w:tc>
          <w:tcPr>
            <w:tcW w:w="3298" w:type="dxa"/>
            <w:vMerge/>
            <w:vAlign w:val="center"/>
          </w:tcPr>
          <w:p w:rsidR="00EF5133" w:rsidRPr="00EC6665" w:rsidRDefault="00EF5133" w:rsidP="00EC6665">
            <w:pPr>
              <w:snapToGrid w:val="0"/>
              <w:jc w:val="center"/>
              <w:rPr>
                <w:rFonts w:hAnsi="游明朝"/>
              </w:rPr>
            </w:pPr>
          </w:p>
        </w:tc>
      </w:tr>
      <w:tr w:rsidR="00DC722B" w:rsidRPr="00EC6665" w:rsidTr="00A14D6E">
        <w:trPr>
          <w:trHeight w:val="510"/>
        </w:trPr>
        <w:tc>
          <w:tcPr>
            <w:tcW w:w="1092" w:type="dxa"/>
            <w:vAlign w:val="center"/>
          </w:tcPr>
          <w:p w:rsidR="00DC722B" w:rsidRPr="00EC6665" w:rsidRDefault="00DC722B" w:rsidP="00E3347B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Ｒ</w:t>
            </w:r>
            <w:r w:rsidR="00E3347B">
              <w:rPr>
                <w:rFonts w:hAnsi="游明朝" w:hint="eastAsia"/>
              </w:rPr>
              <w:t>３</w:t>
            </w:r>
            <w:r w:rsidRPr="00EC6665">
              <w:rPr>
                <w:rFonts w:hAnsi="游明朝" w:hint="eastAsia"/>
              </w:rPr>
              <w:t>(度)</w:t>
            </w:r>
          </w:p>
        </w:tc>
        <w:tc>
          <w:tcPr>
            <w:tcW w:w="1048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3298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</w:tr>
      <w:tr w:rsidR="00DC722B" w:rsidRPr="00EC6665" w:rsidTr="00A14D6E">
        <w:trPr>
          <w:trHeight w:val="510"/>
        </w:trPr>
        <w:tc>
          <w:tcPr>
            <w:tcW w:w="1092" w:type="dxa"/>
            <w:vAlign w:val="center"/>
          </w:tcPr>
          <w:p w:rsidR="00DC722B" w:rsidRPr="00EC6665" w:rsidRDefault="00E3347B" w:rsidP="00EC6665">
            <w:pPr>
              <w:snapToGrid w:val="0"/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Ｒ４</w:t>
            </w:r>
            <w:r w:rsidR="00DC722B" w:rsidRPr="00EC6665">
              <w:rPr>
                <w:rFonts w:hAnsi="游明朝" w:hint="eastAsia"/>
              </w:rPr>
              <w:t>(度)</w:t>
            </w:r>
          </w:p>
        </w:tc>
        <w:tc>
          <w:tcPr>
            <w:tcW w:w="1048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3298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</w:tr>
      <w:tr w:rsidR="00DC722B" w:rsidRPr="00EC6665" w:rsidTr="00A14D6E">
        <w:trPr>
          <w:trHeight w:val="510"/>
        </w:trPr>
        <w:tc>
          <w:tcPr>
            <w:tcW w:w="1092" w:type="dxa"/>
            <w:vAlign w:val="center"/>
          </w:tcPr>
          <w:p w:rsidR="00DC722B" w:rsidRPr="00EC6665" w:rsidRDefault="00DC722B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Ｒ</w:t>
            </w:r>
            <w:r w:rsidR="00E3347B">
              <w:rPr>
                <w:rFonts w:hAnsi="游明朝" w:hint="eastAsia"/>
              </w:rPr>
              <w:t>５</w:t>
            </w:r>
            <w:r w:rsidRPr="00EC6665">
              <w:rPr>
                <w:rFonts w:hAnsi="游明朝" w:hint="eastAsia"/>
              </w:rPr>
              <w:t>(度)</w:t>
            </w:r>
          </w:p>
        </w:tc>
        <w:tc>
          <w:tcPr>
            <w:tcW w:w="1048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49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3298" w:type="dxa"/>
            <w:vAlign w:val="center"/>
          </w:tcPr>
          <w:p w:rsidR="00DC722B" w:rsidRPr="00EC6665" w:rsidRDefault="00DC722B" w:rsidP="00EC6665">
            <w:pPr>
              <w:snapToGrid w:val="0"/>
              <w:rPr>
                <w:rFonts w:hAnsi="游明朝"/>
              </w:rPr>
            </w:pPr>
          </w:p>
        </w:tc>
      </w:tr>
    </w:tbl>
    <w:p w:rsidR="007A3562" w:rsidRPr="00EC6665" w:rsidRDefault="007A3562" w:rsidP="00EC6665">
      <w:pPr>
        <w:snapToGrid w:val="0"/>
        <w:rPr>
          <w:rFonts w:hAnsi="游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7A3562" w:rsidRPr="00EC6665" w:rsidTr="00F07712">
        <w:trPr>
          <w:trHeight w:val="794"/>
        </w:trPr>
        <w:tc>
          <w:tcPr>
            <w:tcW w:w="2122" w:type="dxa"/>
            <w:vAlign w:val="center"/>
          </w:tcPr>
          <w:p w:rsidR="007A3562" w:rsidRPr="00EC6665" w:rsidRDefault="007A3562" w:rsidP="00ED6724">
            <w:pPr>
              <w:snapToGrid w:val="0"/>
              <w:jc w:val="distribute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職業性疾病発生状況</w:t>
            </w:r>
          </w:p>
        </w:tc>
        <w:tc>
          <w:tcPr>
            <w:tcW w:w="7512" w:type="dxa"/>
            <w:vAlign w:val="center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</w:tbl>
    <w:p w:rsidR="007A3562" w:rsidRPr="00EC6665" w:rsidRDefault="007A3562" w:rsidP="00EC6665">
      <w:pPr>
        <w:snapToGrid w:val="0"/>
        <w:rPr>
          <w:rFonts w:hAnsi="游明朝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2"/>
      </w:tblGrid>
      <w:tr w:rsidR="007A3562" w:rsidRPr="00EC6665" w:rsidTr="00F07712">
        <w:trPr>
          <w:trHeight w:val="794"/>
        </w:trPr>
        <w:tc>
          <w:tcPr>
            <w:tcW w:w="2128" w:type="dxa"/>
            <w:vAlign w:val="center"/>
          </w:tcPr>
          <w:p w:rsidR="007A3562" w:rsidRPr="00EC6665" w:rsidRDefault="007A3562" w:rsidP="00ED6724">
            <w:pPr>
              <w:snapToGrid w:val="0"/>
              <w:jc w:val="distribute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無災害継続状況</w:t>
            </w:r>
          </w:p>
        </w:tc>
        <w:tc>
          <w:tcPr>
            <w:tcW w:w="7512" w:type="dxa"/>
            <w:vAlign w:val="center"/>
          </w:tcPr>
          <w:p w:rsidR="007A3562" w:rsidRPr="00EC6665" w:rsidRDefault="00A85300" w:rsidP="00A14D6E">
            <w:pPr>
              <w:snapToGrid w:val="0"/>
              <w:ind w:leftChars="100" w:left="200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平成・令和</w:t>
            </w:r>
            <w:r w:rsidR="00EC6665">
              <w:rPr>
                <w:rFonts w:hAnsi="游明朝" w:hint="eastAsia"/>
              </w:rPr>
              <w:t xml:space="preserve">　　</w:t>
            </w:r>
            <w:r w:rsidRPr="00EC6665">
              <w:rPr>
                <w:rFonts w:hAnsi="游明朝" w:hint="eastAsia"/>
              </w:rPr>
              <w:t xml:space="preserve">　</w:t>
            </w:r>
            <w:r w:rsidR="007A3562" w:rsidRPr="00EC6665">
              <w:rPr>
                <w:rFonts w:hAnsi="游明朝" w:hint="eastAsia"/>
              </w:rPr>
              <w:t>年</w:t>
            </w:r>
            <w:r w:rsidR="001C0820" w:rsidRPr="00EC6665">
              <w:rPr>
                <w:rFonts w:hAnsi="游明朝" w:hint="eastAsia"/>
              </w:rPr>
              <w:t xml:space="preserve">　　</w:t>
            </w:r>
            <w:r w:rsidR="007A3562" w:rsidRPr="00EC6665">
              <w:rPr>
                <w:rFonts w:hAnsi="游明朝" w:hint="eastAsia"/>
              </w:rPr>
              <w:t>月</w:t>
            </w:r>
            <w:r w:rsidR="001C0820" w:rsidRPr="00EC6665">
              <w:rPr>
                <w:rFonts w:hAnsi="游明朝" w:hint="eastAsia"/>
              </w:rPr>
              <w:t xml:space="preserve">　　</w:t>
            </w:r>
            <w:r w:rsidR="007A3562" w:rsidRPr="00EC6665">
              <w:rPr>
                <w:rFonts w:hAnsi="游明朝" w:hint="eastAsia"/>
              </w:rPr>
              <w:t>日から</w:t>
            </w:r>
            <w:r w:rsidR="00EC6665">
              <w:rPr>
                <w:rFonts w:hAnsi="游明朝" w:hint="eastAsia"/>
              </w:rPr>
              <w:t xml:space="preserve">　</w:t>
            </w:r>
            <w:r w:rsidR="001C0820" w:rsidRPr="00EC6665">
              <w:rPr>
                <w:rFonts w:hAnsi="游明朝" w:hint="eastAsia"/>
              </w:rPr>
              <w:t xml:space="preserve">　　　</w:t>
            </w:r>
            <w:r w:rsidR="00EC6665">
              <w:rPr>
                <w:rFonts w:hAnsi="游明朝" w:hint="eastAsia"/>
              </w:rPr>
              <w:t xml:space="preserve">　</w:t>
            </w:r>
            <w:r w:rsidR="007A3562" w:rsidRPr="00EC6665">
              <w:rPr>
                <w:rFonts w:hAnsi="游明朝" w:hint="eastAsia"/>
              </w:rPr>
              <w:t>日間</w:t>
            </w:r>
            <w:r w:rsidR="00A14D6E">
              <w:rPr>
                <w:rFonts w:hAnsi="游明朝" w:hint="eastAsia"/>
              </w:rPr>
              <w:t>（　　　　　　　時間）</w:t>
            </w:r>
          </w:p>
        </w:tc>
      </w:tr>
    </w:tbl>
    <w:p w:rsidR="007A3562" w:rsidRPr="00EC6665" w:rsidRDefault="007A3562" w:rsidP="00EC6665">
      <w:pPr>
        <w:snapToGrid w:val="0"/>
        <w:rPr>
          <w:rFonts w:hAnsi="游明朝"/>
        </w:rPr>
      </w:pPr>
    </w:p>
    <w:p w:rsidR="00E0699F" w:rsidRPr="00EC6665" w:rsidRDefault="000D2FA7" w:rsidP="00EC6665">
      <w:pPr>
        <w:snapToGrid w:val="0"/>
        <w:rPr>
          <w:rFonts w:hAnsi="游明朝"/>
          <w:b/>
          <w:sz w:val="22"/>
          <w:szCs w:val="22"/>
        </w:rPr>
      </w:pPr>
      <w:r w:rsidRPr="00EC6665">
        <w:rPr>
          <w:rFonts w:hAnsi="游明朝" w:hint="eastAsia"/>
          <w:b/>
          <w:sz w:val="22"/>
          <w:szCs w:val="22"/>
        </w:rPr>
        <w:t>３</w:t>
      </w:r>
      <w:r w:rsidR="007A3562" w:rsidRPr="00EC6665">
        <w:rPr>
          <w:rFonts w:hAnsi="游明朝" w:hint="eastAsia"/>
          <w:b/>
          <w:sz w:val="22"/>
          <w:szCs w:val="22"/>
        </w:rPr>
        <w:t>．健康診断の実施状況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52"/>
        <w:gridCol w:w="1252"/>
        <w:gridCol w:w="1252"/>
        <w:gridCol w:w="1252"/>
        <w:gridCol w:w="1252"/>
        <w:gridCol w:w="1252"/>
      </w:tblGrid>
      <w:tr w:rsidR="007A3562" w:rsidRPr="00EC6665" w:rsidTr="00ED6724">
        <w:trPr>
          <w:trHeight w:val="697"/>
        </w:trPr>
        <w:tc>
          <w:tcPr>
            <w:tcW w:w="2122" w:type="dxa"/>
            <w:vAlign w:val="center"/>
          </w:tcPr>
          <w:p w:rsidR="007A3562" w:rsidRPr="00EC6665" w:rsidRDefault="007A3562" w:rsidP="00ED6724">
            <w:pPr>
              <w:snapToGrid w:val="0"/>
              <w:jc w:val="distribute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一般定期健康診断</w:t>
            </w:r>
          </w:p>
        </w:tc>
        <w:tc>
          <w:tcPr>
            <w:tcW w:w="125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受診者数</w:t>
            </w:r>
          </w:p>
        </w:tc>
        <w:tc>
          <w:tcPr>
            <w:tcW w:w="1252" w:type="dxa"/>
            <w:vAlign w:val="center"/>
          </w:tcPr>
          <w:p w:rsidR="007A3562" w:rsidRPr="00EC6665" w:rsidRDefault="007A3562" w:rsidP="00EC6665">
            <w:pPr>
              <w:snapToGrid w:val="0"/>
              <w:jc w:val="righ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名</w:t>
            </w:r>
          </w:p>
        </w:tc>
        <w:tc>
          <w:tcPr>
            <w:tcW w:w="125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有所見者数</w:t>
            </w:r>
          </w:p>
        </w:tc>
        <w:tc>
          <w:tcPr>
            <w:tcW w:w="1252" w:type="dxa"/>
            <w:vAlign w:val="center"/>
          </w:tcPr>
          <w:p w:rsidR="007A3562" w:rsidRPr="00EC6665" w:rsidRDefault="007A3562" w:rsidP="00EC6665">
            <w:pPr>
              <w:snapToGrid w:val="0"/>
              <w:jc w:val="righ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名</w:t>
            </w:r>
          </w:p>
        </w:tc>
        <w:tc>
          <w:tcPr>
            <w:tcW w:w="125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有所見率</w:t>
            </w:r>
          </w:p>
        </w:tc>
        <w:tc>
          <w:tcPr>
            <w:tcW w:w="1252" w:type="dxa"/>
            <w:vAlign w:val="center"/>
          </w:tcPr>
          <w:p w:rsidR="007A3562" w:rsidRPr="00EC6665" w:rsidRDefault="007A3562" w:rsidP="00EC6665">
            <w:pPr>
              <w:snapToGrid w:val="0"/>
              <w:jc w:val="righ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％</w:t>
            </w:r>
          </w:p>
        </w:tc>
      </w:tr>
    </w:tbl>
    <w:p w:rsidR="00E0699F" w:rsidRPr="00EC6665" w:rsidRDefault="00E0699F" w:rsidP="00EC6665">
      <w:pPr>
        <w:snapToGrid w:val="0"/>
        <w:rPr>
          <w:rFonts w:hAnsi="游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057"/>
        <w:gridCol w:w="1365"/>
        <w:gridCol w:w="1033"/>
        <w:gridCol w:w="1033"/>
        <w:gridCol w:w="1033"/>
        <w:gridCol w:w="1276"/>
        <w:gridCol w:w="1275"/>
      </w:tblGrid>
      <w:tr w:rsidR="001C0820" w:rsidRPr="00EC6665" w:rsidTr="00D00954">
        <w:trPr>
          <w:cantSplit/>
          <w:trHeight w:val="331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C0820" w:rsidRPr="00EC6665" w:rsidRDefault="001C0820" w:rsidP="00EC6665">
            <w:pPr>
              <w:snapToGrid w:val="0"/>
              <w:ind w:left="113" w:right="113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特殊健康診断</w:t>
            </w:r>
          </w:p>
        </w:tc>
        <w:tc>
          <w:tcPr>
            <w:tcW w:w="2057" w:type="dxa"/>
            <w:vMerge w:val="restart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対象業務</w:t>
            </w:r>
          </w:p>
        </w:tc>
        <w:tc>
          <w:tcPr>
            <w:tcW w:w="1365" w:type="dxa"/>
            <w:vMerge w:val="restart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従事者数</w:t>
            </w:r>
          </w:p>
        </w:tc>
        <w:tc>
          <w:tcPr>
            <w:tcW w:w="3099" w:type="dxa"/>
            <w:gridSpan w:val="3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受診者数</w:t>
            </w:r>
          </w:p>
        </w:tc>
        <w:tc>
          <w:tcPr>
            <w:tcW w:w="1276" w:type="dxa"/>
            <w:vMerge w:val="restart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有所見者数</w:t>
            </w:r>
          </w:p>
        </w:tc>
        <w:tc>
          <w:tcPr>
            <w:tcW w:w="1275" w:type="dxa"/>
            <w:vMerge w:val="restart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有所見率</w:t>
            </w:r>
          </w:p>
        </w:tc>
      </w:tr>
      <w:tr w:rsidR="001C0820" w:rsidRPr="00EC6665" w:rsidTr="00D00954">
        <w:trPr>
          <w:cantSplit/>
          <w:trHeight w:val="421"/>
        </w:trPr>
        <w:tc>
          <w:tcPr>
            <w:tcW w:w="562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1C0820" w:rsidRPr="00EC6665" w:rsidRDefault="001C0820" w:rsidP="00EC6665">
            <w:pPr>
              <w:snapToGrid w:val="0"/>
              <w:ind w:left="113" w:right="113"/>
              <w:jc w:val="center"/>
              <w:rPr>
                <w:rFonts w:hAnsi="游明朝"/>
              </w:rPr>
            </w:pPr>
          </w:p>
        </w:tc>
        <w:tc>
          <w:tcPr>
            <w:tcW w:w="2057" w:type="dxa"/>
            <w:vMerge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365" w:type="dxa"/>
            <w:vMerge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033" w:type="dxa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１回目</w:t>
            </w:r>
          </w:p>
        </w:tc>
        <w:tc>
          <w:tcPr>
            <w:tcW w:w="1033" w:type="dxa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２回目</w:t>
            </w:r>
          </w:p>
        </w:tc>
        <w:tc>
          <w:tcPr>
            <w:tcW w:w="1033" w:type="dxa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計</w:t>
            </w:r>
          </w:p>
        </w:tc>
        <w:tc>
          <w:tcPr>
            <w:tcW w:w="1276" w:type="dxa"/>
            <w:vMerge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275" w:type="dxa"/>
            <w:vMerge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</w:tr>
      <w:tr w:rsidR="001C0820" w:rsidRPr="00EC6665" w:rsidTr="00D00954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tl2br w:val="single" w:sz="4" w:space="0" w:color="auto"/>
            </w:tcBorders>
            <w:textDirection w:val="tbRlV"/>
          </w:tcPr>
          <w:p w:rsidR="001C0820" w:rsidRPr="00EC6665" w:rsidRDefault="001C0820" w:rsidP="00EC6665">
            <w:pPr>
              <w:snapToGrid w:val="0"/>
              <w:ind w:left="113" w:right="113"/>
              <w:jc w:val="center"/>
              <w:rPr>
                <w:rFonts w:hAnsi="游明朝"/>
              </w:rPr>
            </w:pPr>
          </w:p>
        </w:tc>
        <w:tc>
          <w:tcPr>
            <w:tcW w:w="2057" w:type="dxa"/>
            <w:tcBorders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C0820" w:rsidRPr="00EC6665" w:rsidRDefault="003854CC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 xml:space="preserve">　　　　％</w:t>
            </w:r>
          </w:p>
        </w:tc>
      </w:tr>
      <w:tr w:rsidR="001C0820" w:rsidRPr="00EC6665" w:rsidTr="00D00954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tl2br w:val="single" w:sz="4" w:space="0" w:color="auto"/>
            </w:tcBorders>
            <w:textDirection w:val="tbRlV"/>
          </w:tcPr>
          <w:p w:rsidR="001C0820" w:rsidRPr="00EC6665" w:rsidRDefault="001C0820" w:rsidP="00EC6665">
            <w:pPr>
              <w:snapToGrid w:val="0"/>
              <w:ind w:left="113" w:right="113"/>
              <w:jc w:val="center"/>
              <w:rPr>
                <w:rFonts w:hAnsi="游明朝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820" w:rsidRPr="00EC6665" w:rsidRDefault="003854CC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 xml:space="preserve">　　　　％</w:t>
            </w:r>
          </w:p>
        </w:tc>
      </w:tr>
      <w:tr w:rsidR="001C0820" w:rsidRPr="00EC6665" w:rsidTr="00D00954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tl2br w:val="single" w:sz="4" w:space="0" w:color="auto"/>
            </w:tcBorders>
            <w:textDirection w:val="tbRlV"/>
          </w:tcPr>
          <w:p w:rsidR="001C0820" w:rsidRPr="00EC6665" w:rsidRDefault="001C0820" w:rsidP="00EC6665">
            <w:pPr>
              <w:snapToGrid w:val="0"/>
              <w:ind w:left="113" w:right="113"/>
              <w:jc w:val="center"/>
              <w:rPr>
                <w:rFonts w:hAnsi="游明朝"/>
              </w:rPr>
            </w:pPr>
          </w:p>
        </w:tc>
        <w:tc>
          <w:tcPr>
            <w:tcW w:w="2057" w:type="dxa"/>
            <w:tcBorders>
              <w:top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top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top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033" w:type="dxa"/>
            <w:tcBorders>
              <w:top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C0820" w:rsidRPr="00EC6665" w:rsidRDefault="001C0820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1C0820" w:rsidRPr="00EC6665" w:rsidRDefault="003854CC" w:rsidP="00EC6665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 xml:space="preserve">      　％</w:t>
            </w:r>
          </w:p>
        </w:tc>
      </w:tr>
    </w:tbl>
    <w:p w:rsidR="007A3562" w:rsidRPr="00EC6665" w:rsidRDefault="000D2FA7" w:rsidP="00EC6665">
      <w:pPr>
        <w:snapToGrid w:val="0"/>
        <w:rPr>
          <w:rFonts w:hAnsi="游明朝"/>
          <w:b/>
          <w:sz w:val="22"/>
          <w:szCs w:val="22"/>
        </w:rPr>
      </w:pPr>
      <w:r w:rsidRPr="00EC6665">
        <w:rPr>
          <w:rFonts w:hAnsi="游明朝" w:hint="eastAsia"/>
          <w:b/>
          <w:sz w:val="22"/>
          <w:szCs w:val="22"/>
        </w:rPr>
        <w:lastRenderedPageBreak/>
        <w:t>４</w:t>
      </w:r>
      <w:r w:rsidR="007A3562" w:rsidRPr="00EC6665">
        <w:rPr>
          <w:rFonts w:hAnsi="游明朝" w:hint="eastAsia"/>
          <w:b/>
          <w:sz w:val="22"/>
          <w:szCs w:val="22"/>
        </w:rPr>
        <w:t>．労働災害減少目標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7A3562" w:rsidRPr="00EC6665" w:rsidTr="00F07712">
        <w:tc>
          <w:tcPr>
            <w:tcW w:w="9634" w:type="dxa"/>
            <w:vAlign w:val="center"/>
          </w:tcPr>
          <w:p w:rsidR="007A3562" w:rsidRPr="00EC6665" w:rsidRDefault="007A3562" w:rsidP="00ED6724">
            <w:pPr>
              <w:snapToGrid w:val="0"/>
              <w:ind w:leftChars="1000" w:left="2000" w:rightChars="1000" w:right="2000"/>
              <w:jc w:val="distribute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安全衛生管理に関する基本方針（スローガン）</w:t>
            </w:r>
          </w:p>
        </w:tc>
      </w:tr>
      <w:tr w:rsidR="007A3562" w:rsidRPr="00EC6665" w:rsidTr="00F07712">
        <w:trPr>
          <w:trHeight w:val="680"/>
        </w:trPr>
        <w:tc>
          <w:tcPr>
            <w:tcW w:w="96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  <w:tr w:rsidR="007A3562" w:rsidRPr="00EC6665" w:rsidTr="00F07712">
        <w:tc>
          <w:tcPr>
            <w:tcW w:w="9634" w:type="dxa"/>
            <w:vAlign w:val="center"/>
          </w:tcPr>
          <w:p w:rsidR="007A3562" w:rsidRPr="00EC6665" w:rsidRDefault="007A3562" w:rsidP="00ED6724">
            <w:pPr>
              <w:snapToGrid w:val="0"/>
              <w:ind w:leftChars="1000" w:left="2000" w:rightChars="1000" w:right="2000"/>
              <w:jc w:val="distribute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災害減少の目標</w:t>
            </w:r>
          </w:p>
        </w:tc>
      </w:tr>
      <w:tr w:rsidR="007A3562" w:rsidRPr="00EC6665" w:rsidTr="00F07712">
        <w:trPr>
          <w:trHeight w:val="680"/>
        </w:trPr>
        <w:tc>
          <w:tcPr>
            <w:tcW w:w="96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  <w:tr w:rsidR="007A3562" w:rsidRPr="00EC6665" w:rsidTr="00F07712">
        <w:tc>
          <w:tcPr>
            <w:tcW w:w="9634" w:type="dxa"/>
            <w:vAlign w:val="bottom"/>
          </w:tcPr>
          <w:p w:rsidR="007A3562" w:rsidRPr="00EC6665" w:rsidRDefault="007A3562" w:rsidP="00ED6724">
            <w:pPr>
              <w:snapToGrid w:val="0"/>
              <w:ind w:leftChars="1000" w:left="2000" w:rightChars="1000" w:right="2000"/>
              <w:jc w:val="distribute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本年度の重点実施事項（目標）</w:t>
            </w:r>
          </w:p>
        </w:tc>
      </w:tr>
      <w:tr w:rsidR="007A3562" w:rsidRPr="00EC6665" w:rsidTr="00F07712">
        <w:trPr>
          <w:trHeight w:val="680"/>
        </w:trPr>
        <w:tc>
          <w:tcPr>
            <w:tcW w:w="96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</w:tbl>
    <w:p w:rsidR="000D2FA7" w:rsidRPr="00EC6665" w:rsidRDefault="000D2FA7" w:rsidP="00EC6665">
      <w:pPr>
        <w:snapToGrid w:val="0"/>
        <w:rPr>
          <w:rFonts w:hAnsi="游明朝"/>
        </w:rPr>
      </w:pPr>
    </w:p>
    <w:p w:rsidR="007A3562" w:rsidRPr="00EC6665" w:rsidRDefault="00EF5133" w:rsidP="00EC6665">
      <w:pPr>
        <w:snapToGrid w:val="0"/>
        <w:rPr>
          <w:rFonts w:hAnsi="游明朝"/>
          <w:b/>
          <w:sz w:val="22"/>
          <w:szCs w:val="22"/>
        </w:rPr>
      </w:pPr>
      <w:r w:rsidRPr="00EC6665">
        <w:rPr>
          <w:rFonts w:hAnsi="游明朝" w:hint="eastAsia"/>
          <w:b/>
          <w:sz w:val="22"/>
          <w:szCs w:val="22"/>
        </w:rPr>
        <w:t>５</w:t>
      </w:r>
      <w:r w:rsidR="007A3562" w:rsidRPr="00EC6665">
        <w:rPr>
          <w:rFonts w:hAnsi="游明朝" w:hint="eastAsia"/>
          <w:b/>
          <w:sz w:val="22"/>
          <w:szCs w:val="22"/>
        </w:rPr>
        <w:t>．項目別実施計画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1134"/>
        <w:gridCol w:w="1412"/>
      </w:tblGrid>
      <w:tr w:rsidR="007A3562" w:rsidRPr="00EC6665" w:rsidTr="00F07712">
        <w:trPr>
          <w:cantSplit/>
        </w:trPr>
        <w:tc>
          <w:tcPr>
            <w:tcW w:w="2552" w:type="dxa"/>
            <w:vMerge w:val="restart"/>
            <w:vAlign w:val="center"/>
          </w:tcPr>
          <w:p w:rsidR="007A3562" w:rsidRPr="00EC6665" w:rsidRDefault="00451EEF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（１）</w:t>
            </w:r>
            <w:r w:rsidR="007A3562" w:rsidRPr="00EC6665">
              <w:rPr>
                <w:rFonts w:hAnsi="游明朝" w:hint="eastAsia"/>
              </w:rPr>
              <w:t>安全衛生管理体制の整備・強化に関する事項</w:t>
            </w:r>
          </w:p>
        </w:tc>
        <w:tc>
          <w:tcPr>
            <w:tcW w:w="4536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  施  事  項</w:t>
            </w:r>
          </w:p>
        </w:tc>
        <w:tc>
          <w:tcPr>
            <w:tcW w:w="1134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実施時期</w:t>
            </w:r>
          </w:p>
        </w:tc>
        <w:tc>
          <w:tcPr>
            <w:tcW w:w="141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担当</w:t>
            </w:r>
          </w:p>
        </w:tc>
      </w:tr>
      <w:tr w:rsidR="007A3562" w:rsidRPr="00EC6665" w:rsidTr="00F07712">
        <w:trPr>
          <w:cantSplit/>
          <w:trHeight w:val="737"/>
        </w:trPr>
        <w:tc>
          <w:tcPr>
            <w:tcW w:w="2552" w:type="dxa"/>
            <w:vMerge/>
          </w:tcPr>
          <w:p w:rsidR="007A3562" w:rsidRPr="00EC6665" w:rsidRDefault="007A3562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</w:p>
        </w:tc>
        <w:tc>
          <w:tcPr>
            <w:tcW w:w="4536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412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  <w:tr w:rsidR="001C0820" w:rsidRPr="00EC6665" w:rsidTr="00F07712">
        <w:trPr>
          <w:cantSplit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1C0820" w:rsidRPr="00EC6665" w:rsidRDefault="00451EEF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（２）</w:t>
            </w:r>
            <w:r w:rsidR="001C0820" w:rsidRPr="00EC6665">
              <w:rPr>
                <w:rFonts w:hAnsi="游明朝" w:hint="eastAsia"/>
              </w:rPr>
              <w:t>作業環境の整備・改善</w:t>
            </w:r>
          </w:p>
        </w:tc>
        <w:tc>
          <w:tcPr>
            <w:tcW w:w="4536" w:type="dxa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  施  事  項</w:t>
            </w:r>
          </w:p>
        </w:tc>
        <w:tc>
          <w:tcPr>
            <w:tcW w:w="1134" w:type="dxa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実施時期</w:t>
            </w:r>
          </w:p>
        </w:tc>
        <w:tc>
          <w:tcPr>
            <w:tcW w:w="1412" w:type="dxa"/>
            <w:vAlign w:val="center"/>
          </w:tcPr>
          <w:p w:rsidR="001C0820" w:rsidRPr="00EC6665" w:rsidRDefault="001C0820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担当</w:t>
            </w:r>
          </w:p>
        </w:tc>
      </w:tr>
      <w:tr w:rsidR="001C0820" w:rsidRPr="00EC6665" w:rsidTr="00F07712">
        <w:trPr>
          <w:cantSplit/>
          <w:trHeight w:val="737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1C0820" w:rsidRPr="00EC6665" w:rsidRDefault="001C0820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</w:p>
        </w:tc>
        <w:tc>
          <w:tcPr>
            <w:tcW w:w="4536" w:type="dxa"/>
            <w:vAlign w:val="center"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  <w:vAlign w:val="center"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412" w:type="dxa"/>
            <w:vAlign w:val="center"/>
          </w:tcPr>
          <w:p w:rsidR="001C0820" w:rsidRPr="00EC6665" w:rsidRDefault="001C0820" w:rsidP="00EC6665">
            <w:pPr>
              <w:snapToGrid w:val="0"/>
              <w:rPr>
                <w:rFonts w:hAnsi="游明朝"/>
              </w:rPr>
            </w:pPr>
          </w:p>
        </w:tc>
      </w:tr>
      <w:tr w:rsidR="007A3562" w:rsidRPr="00EC6665" w:rsidTr="00F07712">
        <w:trPr>
          <w:cantSplit/>
        </w:trPr>
        <w:tc>
          <w:tcPr>
            <w:tcW w:w="2552" w:type="dxa"/>
            <w:vMerge w:val="restart"/>
            <w:vAlign w:val="center"/>
          </w:tcPr>
          <w:p w:rsidR="007A3562" w:rsidRPr="00EC6665" w:rsidRDefault="00451EEF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（３）</w:t>
            </w:r>
            <w:r w:rsidR="007A3562" w:rsidRPr="00EC6665">
              <w:rPr>
                <w:rFonts w:hAnsi="游明朝" w:hint="eastAsia"/>
              </w:rPr>
              <w:t>作業方法の改善に</w:t>
            </w:r>
            <w:bookmarkStart w:id="0" w:name="_GoBack"/>
            <w:bookmarkEnd w:id="0"/>
            <w:r w:rsidR="007A3562" w:rsidRPr="00EC6665">
              <w:rPr>
                <w:rFonts w:hAnsi="游明朝" w:hint="eastAsia"/>
              </w:rPr>
              <w:t>関する事項</w:t>
            </w:r>
          </w:p>
        </w:tc>
        <w:tc>
          <w:tcPr>
            <w:tcW w:w="4536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  施  事  項</w:t>
            </w:r>
          </w:p>
        </w:tc>
        <w:tc>
          <w:tcPr>
            <w:tcW w:w="1134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実施時期</w:t>
            </w:r>
          </w:p>
        </w:tc>
        <w:tc>
          <w:tcPr>
            <w:tcW w:w="141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担当</w:t>
            </w:r>
          </w:p>
        </w:tc>
      </w:tr>
      <w:tr w:rsidR="007A3562" w:rsidRPr="00EC6665" w:rsidTr="00F07712">
        <w:trPr>
          <w:cantSplit/>
          <w:trHeight w:val="737"/>
        </w:trPr>
        <w:tc>
          <w:tcPr>
            <w:tcW w:w="2552" w:type="dxa"/>
            <w:vMerge/>
          </w:tcPr>
          <w:p w:rsidR="007A3562" w:rsidRPr="00EC6665" w:rsidRDefault="007A3562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</w:p>
        </w:tc>
        <w:tc>
          <w:tcPr>
            <w:tcW w:w="4536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412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  <w:tr w:rsidR="007A3562" w:rsidRPr="00EC6665" w:rsidTr="00F07712">
        <w:trPr>
          <w:cantSplit/>
        </w:trPr>
        <w:tc>
          <w:tcPr>
            <w:tcW w:w="2552" w:type="dxa"/>
            <w:vMerge w:val="restart"/>
            <w:vAlign w:val="center"/>
          </w:tcPr>
          <w:p w:rsidR="007A3562" w:rsidRPr="00EC6665" w:rsidRDefault="00451EEF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（４）</w:t>
            </w:r>
            <w:r w:rsidR="007A3562" w:rsidRPr="00EC6665">
              <w:rPr>
                <w:rFonts w:hAnsi="游明朝" w:hint="eastAsia"/>
              </w:rPr>
              <w:t>定期自主点検・健康診断・作業環境測定等に関する事項</w:t>
            </w:r>
          </w:p>
        </w:tc>
        <w:tc>
          <w:tcPr>
            <w:tcW w:w="4536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  施  事  項</w:t>
            </w:r>
          </w:p>
        </w:tc>
        <w:tc>
          <w:tcPr>
            <w:tcW w:w="1134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実施時期</w:t>
            </w:r>
          </w:p>
        </w:tc>
        <w:tc>
          <w:tcPr>
            <w:tcW w:w="141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担当</w:t>
            </w:r>
          </w:p>
        </w:tc>
      </w:tr>
      <w:tr w:rsidR="007A3562" w:rsidRPr="00EC6665" w:rsidTr="00F07712">
        <w:trPr>
          <w:cantSplit/>
          <w:trHeight w:val="737"/>
        </w:trPr>
        <w:tc>
          <w:tcPr>
            <w:tcW w:w="2552" w:type="dxa"/>
            <w:vMerge/>
          </w:tcPr>
          <w:p w:rsidR="007A3562" w:rsidRPr="00EC6665" w:rsidRDefault="007A3562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</w:p>
        </w:tc>
        <w:tc>
          <w:tcPr>
            <w:tcW w:w="4536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412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  <w:tr w:rsidR="007A3562" w:rsidRPr="00EC6665" w:rsidTr="00F07712">
        <w:trPr>
          <w:cantSplit/>
        </w:trPr>
        <w:tc>
          <w:tcPr>
            <w:tcW w:w="2552" w:type="dxa"/>
            <w:vMerge w:val="restart"/>
            <w:vAlign w:val="center"/>
          </w:tcPr>
          <w:p w:rsidR="007A3562" w:rsidRPr="00EC6665" w:rsidRDefault="00451EEF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（５）</w:t>
            </w:r>
            <w:r w:rsidR="007A3562" w:rsidRPr="00EC6665">
              <w:rPr>
                <w:rFonts w:hAnsi="游明朝" w:hint="eastAsia"/>
              </w:rPr>
              <w:t>安全衛生教育の実施に関する事項</w:t>
            </w:r>
          </w:p>
        </w:tc>
        <w:tc>
          <w:tcPr>
            <w:tcW w:w="4536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  施  事  項</w:t>
            </w:r>
          </w:p>
        </w:tc>
        <w:tc>
          <w:tcPr>
            <w:tcW w:w="1134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実施時期</w:t>
            </w:r>
          </w:p>
        </w:tc>
        <w:tc>
          <w:tcPr>
            <w:tcW w:w="1412" w:type="dxa"/>
            <w:vAlign w:val="center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担当</w:t>
            </w:r>
          </w:p>
        </w:tc>
      </w:tr>
      <w:tr w:rsidR="007A3562" w:rsidRPr="00EC6665" w:rsidTr="00F07712">
        <w:trPr>
          <w:cantSplit/>
          <w:trHeight w:val="737"/>
        </w:trPr>
        <w:tc>
          <w:tcPr>
            <w:tcW w:w="2552" w:type="dxa"/>
            <w:vMerge/>
          </w:tcPr>
          <w:p w:rsidR="007A3562" w:rsidRPr="00EC6665" w:rsidRDefault="007A3562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</w:p>
        </w:tc>
        <w:tc>
          <w:tcPr>
            <w:tcW w:w="4536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412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  <w:tr w:rsidR="007A3562" w:rsidRPr="00EC6665" w:rsidTr="00F07712">
        <w:trPr>
          <w:cantSplit/>
        </w:trPr>
        <w:tc>
          <w:tcPr>
            <w:tcW w:w="2552" w:type="dxa"/>
            <w:vMerge w:val="restart"/>
            <w:vAlign w:val="center"/>
          </w:tcPr>
          <w:p w:rsidR="007A3562" w:rsidRPr="00EC6665" w:rsidRDefault="00451EEF" w:rsidP="00EC6665">
            <w:pPr>
              <w:topLinePunct/>
              <w:snapToGrid w:val="0"/>
              <w:spacing w:line="240" w:lineRule="exact"/>
              <w:ind w:left="500" w:hangingChars="250" w:hanging="5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</w:t>
            </w:r>
            <w:r w:rsidR="00E94D7A" w:rsidRPr="00EC6665">
              <w:rPr>
                <w:rFonts w:hAnsi="游明朝" w:hint="eastAsia"/>
              </w:rPr>
              <w:t>６</w:t>
            </w:r>
            <w:r w:rsidRPr="00EC6665">
              <w:rPr>
                <w:rFonts w:hAnsi="游明朝" w:hint="eastAsia"/>
              </w:rPr>
              <w:t>）</w:t>
            </w:r>
            <w:r w:rsidR="007A3562" w:rsidRPr="00EC6665">
              <w:rPr>
                <w:rFonts w:hAnsi="游明朝" w:hint="eastAsia"/>
              </w:rPr>
              <w:t>その他の労働災害の防止</w:t>
            </w:r>
            <w:r w:rsidR="00E94D7A" w:rsidRPr="00EC6665">
              <w:rPr>
                <w:rFonts w:hAnsi="游明朝" w:hint="eastAsia"/>
              </w:rPr>
              <w:t>、受動喫煙防止</w:t>
            </w:r>
            <w:r w:rsidR="009E71EB" w:rsidRPr="00EC6665">
              <w:rPr>
                <w:rFonts w:hAnsi="游明朝" w:hint="eastAsia"/>
              </w:rPr>
              <w:t>、</w:t>
            </w:r>
            <w:r w:rsidR="00E94D7A" w:rsidRPr="00EC6665">
              <w:rPr>
                <w:rFonts w:hAnsi="游明朝" w:hint="eastAsia"/>
              </w:rPr>
              <w:t>メンタルヘルス</w:t>
            </w:r>
            <w:r w:rsidR="009E71EB" w:rsidRPr="00EC6665">
              <w:rPr>
                <w:rFonts w:hAnsi="游明朝" w:hint="eastAsia"/>
              </w:rPr>
              <w:t>対策</w:t>
            </w:r>
            <w:r w:rsidR="007A3562" w:rsidRPr="00EC6665">
              <w:rPr>
                <w:rFonts w:hAnsi="游明朝" w:hint="eastAsia"/>
              </w:rPr>
              <w:t>等</w:t>
            </w:r>
          </w:p>
        </w:tc>
        <w:tc>
          <w:tcPr>
            <w:tcW w:w="4536" w:type="dxa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  施  事  項</w:t>
            </w:r>
          </w:p>
        </w:tc>
        <w:tc>
          <w:tcPr>
            <w:tcW w:w="1134" w:type="dxa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実施時期</w:t>
            </w:r>
          </w:p>
        </w:tc>
        <w:tc>
          <w:tcPr>
            <w:tcW w:w="1412" w:type="dxa"/>
          </w:tcPr>
          <w:p w:rsidR="007A3562" w:rsidRPr="00EC6665" w:rsidRDefault="007A3562" w:rsidP="00EC6665">
            <w:pPr>
              <w:snapToGrid w:val="0"/>
              <w:jc w:val="center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担当</w:t>
            </w:r>
          </w:p>
        </w:tc>
      </w:tr>
      <w:tr w:rsidR="007A3562" w:rsidRPr="00EC6665" w:rsidTr="00F07712">
        <w:trPr>
          <w:cantSplit/>
          <w:trHeight w:val="737"/>
        </w:trPr>
        <w:tc>
          <w:tcPr>
            <w:tcW w:w="2552" w:type="dxa"/>
            <w:vMerge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4536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134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  <w:tc>
          <w:tcPr>
            <w:tcW w:w="1412" w:type="dxa"/>
          </w:tcPr>
          <w:p w:rsidR="007A3562" w:rsidRPr="00EC6665" w:rsidRDefault="007A3562" w:rsidP="00EC6665">
            <w:pPr>
              <w:snapToGrid w:val="0"/>
              <w:rPr>
                <w:rFonts w:hAnsi="游明朝"/>
              </w:rPr>
            </w:pPr>
          </w:p>
        </w:tc>
      </w:tr>
    </w:tbl>
    <w:p w:rsidR="0090407D" w:rsidRPr="00EC6665" w:rsidRDefault="0090407D" w:rsidP="00EC6665">
      <w:pPr>
        <w:snapToGrid w:val="0"/>
        <w:rPr>
          <w:rFonts w:hAnsi="游明朝"/>
        </w:rPr>
      </w:pPr>
    </w:p>
    <w:p w:rsidR="00941EEB" w:rsidRPr="00941EEB" w:rsidRDefault="00EF5133" w:rsidP="00941EEB">
      <w:pPr>
        <w:snapToGrid w:val="0"/>
        <w:rPr>
          <w:rFonts w:hAnsi="游明朝"/>
          <w:b/>
          <w:sz w:val="22"/>
          <w:szCs w:val="22"/>
        </w:rPr>
      </w:pPr>
      <w:r w:rsidRPr="00EC6665">
        <w:rPr>
          <w:rFonts w:hAnsi="游明朝" w:hint="eastAsia"/>
          <w:b/>
          <w:sz w:val="22"/>
          <w:szCs w:val="22"/>
        </w:rPr>
        <w:t>６</w:t>
      </w:r>
      <w:r w:rsidR="00BB00AF" w:rsidRPr="00EC6665">
        <w:rPr>
          <w:rFonts w:hAnsi="游明朝" w:hint="eastAsia"/>
          <w:b/>
          <w:sz w:val="22"/>
          <w:szCs w:val="22"/>
        </w:rPr>
        <w:t>．リスクアセスメント</w:t>
      </w:r>
      <w:r w:rsidR="0090407D" w:rsidRPr="00EC6665">
        <w:rPr>
          <w:rFonts w:hAnsi="游明朝" w:hint="eastAsia"/>
          <w:b/>
          <w:sz w:val="22"/>
          <w:szCs w:val="22"/>
        </w:rPr>
        <w:t>の取組状況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1EEB" w:rsidRPr="00EC6665" w:rsidTr="00F07712">
        <w:trPr>
          <w:trHeight w:val="3061"/>
        </w:trPr>
        <w:tc>
          <w:tcPr>
            <w:tcW w:w="9634" w:type="dxa"/>
            <w:tcMar>
              <w:left w:w="96" w:type="dxa"/>
              <w:right w:w="96" w:type="dxa"/>
            </w:tcMar>
            <w:vAlign w:val="center"/>
          </w:tcPr>
          <w:p w:rsidR="00941EEB" w:rsidRPr="00EC6665" w:rsidRDefault="00941EEB" w:rsidP="00F07712">
            <w:pPr>
              <w:topLinePunct/>
              <w:snapToGrid w:val="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（１）安全衛生委員会等における調査審議の有無</w:t>
            </w:r>
            <w:r>
              <w:rPr>
                <w:rFonts w:hAnsi="游明朝" w:hint="eastAsia"/>
              </w:rPr>
              <w:t xml:space="preserve">　　　　　　　　　　</w:t>
            </w:r>
            <w:r w:rsidRPr="00EC6665">
              <w:rPr>
                <w:rFonts w:hAnsi="游明朝" w:hint="eastAsia"/>
              </w:rPr>
              <w:t>有　・　無</w:t>
            </w:r>
          </w:p>
          <w:p w:rsidR="00941EEB" w:rsidRPr="00EC6665" w:rsidRDefault="00941EEB" w:rsidP="00F07712">
            <w:pPr>
              <w:snapToGrid w:val="0"/>
              <w:ind w:firstLineChars="1000" w:firstLine="2000"/>
              <w:jc w:val="left"/>
              <w:rPr>
                <w:rFonts w:hAnsi="游明朝"/>
              </w:rPr>
            </w:pPr>
          </w:p>
          <w:p w:rsidR="00941EEB" w:rsidRPr="00EC6665" w:rsidRDefault="00941EEB" w:rsidP="00F07712">
            <w:pPr>
              <w:topLinePunct/>
              <w:snapToGrid w:val="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（２）リスクアセスメントの実施の有無　　　　　　　　　　　　　　有　・　無</w:t>
            </w:r>
          </w:p>
          <w:p w:rsidR="00941EEB" w:rsidRPr="00EC6665" w:rsidRDefault="00941EEB" w:rsidP="00F07712">
            <w:pPr>
              <w:snapToGrid w:val="0"/>
              <w:ind w:leftChars="350" w:left="1100" w:hangingChars="200" w:hanging="4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有の場合はその事例</w:t>
            </w:r>
          </w:p>
          <w:p w:rsidR="00941EEB" w:rsidRPr="00EC6665" w:rsidRDefault="00941EEB" w:rsidP="00F07712">
            <w:pPr>
              <w:snapToGrid w:val="0"/>
              <w:ind w:leftChars="300" w:left="800" w:hangingChars="100" w:hanging="2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　　　　　　　　　　　　　　　　　　　　　　　　　　　　　　　　　　　　　　　）</w:t>
            </w:r>
          </w:p>
          <w:p w:rsidR="00941EEB" w:rsidRPr="00EC6665" w:rsidRDefault="00941EEB" w:rsidP="00F07712">
            <w:pPr>
              <w:snapToGrid w:val="0"/>
              <w:ind w:firstLineChars="400" w:firstLine="800"/>
              <w:jc w:val="left"/>
              <w:rPr>
                <w:rFonts w:hAnsi="游明朝"/>
              </w:rPr>
            </w:pPr>
          </w:p>
          <w:p w:rsidR="00941EEB" w:rsidRPr="00EC6665" w:rsidRDefault="00941EEB" w:rsidP="00F07712">
            <w:pPr>
              <w:topLinePunct/>
              <w:snapToGrid w:val="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（３）リスクアセスメントに基づく対策の実施の有無</w:t>
            </w:r>
            <w:r>
              <w:rPr>
                <w:rFonts w:hAnsi="游明朝" w:hint="eastAsia"/>
              </w:rPr>
              <w:t xml:space="preserve">　　　　</w:t>
            </w:r>
            <w:r w:rsidRPr="00EC6665">
              <w:rPr>
                <w:rFonts w:hAnsi="游明朝" w:hint="eastAsia"/>
              </w:rPr>
              <w:t xml:space="preserve">　　　　有　・　無　</w:t>
            </w:r>
          </w:p>
          <w:p w:rsidR="00941EEB" w:rsidRPr="00EC6665" w:rsidRDefault="00941EEB" w:rsidP="00F07712">
            <w:pPr>
              <w:snapToGrid w:val="0"/>
              <w:ind w:leftChars="350" w:left="1100" w:hangingChars="200" w:hanging="4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有の場合はその事例</w:t>
            </w:r>
          </w:p>
          <w:p w:rsidR="00941EEB" w:rsidRPr="00EC6665" w:rsidRDefault="00941EEB" w:rsidP="00F07712">
            <w:pPr>
              <w:snapToGrid w:val="0"/>
              <w:ind w:leftChars="300" w:left="1000" w:hangingChars="200" w:hanging="400"/>
              <w:jc w:val="left"/>
              <w:rPr>
                <w:rFonts w:hAnsi="游明朝"/>
              </w:rPr>
            </w:pPr>
            <w:r w:rsidRPr="00EC6665">
              <w:rPr>
                <w:rFonts w:hAnsi="游明朝" w:hint="eastAsia"/>
              </w:rPr>
              <w:t>（　　　　　　　　　　　　　　　　　　　　　　　　　　　　　　　　　　　　　　　）</w:t>
            </w:r>
          </w:p>
        </w:tc>
      </w:tr>
    </w:tbl>
    <w:p w:rsidR="00941EEB" w:rsidRPr="00941EEB" w:rsidRDefault="00941EEB" w:rsidP="00941EEB">
      <w:pPr>
        <w:snapToGrid w:val="0"/>
        <w:spacing w:line="20" w:lineRule="exact"/>
        <w:rPr>
          <w:rFonts w:hAnsi="游明朝"/>
          <w:b/>
          <w:sz w:val="22"/>
          <w:szCs w:val="22"/>
        </w:rPr>
      </w:pPr>
    </w:p>
    <w:sectPr w:rsidR="00941EEB" w:rsidRPr="00941EEB" w:rsidSect="00EC6665">
      <w:footerReference w:type="default" r:id="rId7"/>
      <w:pgSz w:w="11907" w:h="16840" w:code="9"/>
      <w:pgMar w:top="1134" w:right="1134" w:bottom="1134" w:left="1134" w:header="851" w:footer="227" w:gutter="0"/>
      <w:pgNumType w:fmt="numberInDash"/>
      <w:cols w:space="425"/>
      <w:docGrid w:linePitch="303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02" w:rsidRDefault="00A92A02">
      <w:r>
        <w:separator/>
      </w:r>
    </w:p>
  </w:endnote>
  <w:endnote w:type="continuationSeparator" w:id="0">
    <w:p w:rsidR="00A92A02" w:rsidRDefault="00A9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02" w:rsidRDefault="00A92A02" w:rsidP="00FE5FE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6724">
      <w:rPr>
        <w:rStyle w:val="a5"/>
        <w:noProof/>
      </w:rPr>
      <w:t>- 2 -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02" w:rsidRDefault="00A92A02">
      <w:r>
        <w:separator/>
      </w:r>
    </w:p>
  </w:footnote>
  <w:footnote w:type="continuationSeparator" w:id="0">
    <w:p w:rsidR="00A92A02" w:rsidRDefault="00A9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C1A"/>
    <w:multiLevelType w:val="hybridMultilevel"/>
    <w:tmpl w:val="01E2BD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51069"/>
    <w:multiLevelType w:val="hybridMultilevel"/>
    <w:tmpl w:val="DA4E8C46"/>
    <w:lvl w:ilvl="0" w:tplc="CF0CA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EAE3CE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3" w15:restartNumberingAfterBreak="0">
    <w:nsid w:val="1A2D6354"/>
    <w:multiLevelType w:val="hybridMultilevel"/>
    <w:tmpl w:val="F78E8486"/>
    <w:lvl w:ilvl="0" w:tplc="F49A5C2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6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7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8" w15:restartNumberingAfterBreak="0">
    <w:nsid w:val="3A0C2CBA"/>
    <w:multiLevelType w:val="hybridMultilevel"/>
    <w:tmpl w:val="42423E4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0BC1411"/>
    <w:multiLevelType w:val="hybridMultilevel"/>
    <w:tmpl w:val="95BA7F7A"/>
    <w:lvl w:ilvl="0" w:tplc="F1A4BD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EEAE3C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1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13" w15:restartNumberingAfterBreak="0">
    <w:nsid w:val="61F00323"/>
    <w:multiLevelType w:val="hybridMultilevel"/>
    <w:tmpl w:val="237249F4"/>
    <w:lvl w:ilvl="0" w:tplc="9EEAE3C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5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6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7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8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B"/>
    <w:rsid w:val="000266C3"/>
    <w:rsid w:val="00062EE5"/>
    <w:rsid w:val="000D2FA7"/>
    <w:rsid w:val="0010002C"/>
    <w:rsid w:val="00107E94"/>
    <w:rsid w:val="0011262F"/>
    <w:rsid w:val="001434F4"/>
    <w:rsid w:val="00176BB7"/>
    <w:rsid w:val="001845E2"/>
    <w:rsid w:val="0019168D"/>
    <w:rsid w:val="001C0820"/>
    <w:rsid w:val="001D4558"/>
    <w:rsid w:val="001E14F6"/>
    <w:rsid w:val="00246295"/>
    <w:rsid w:val="00247115"/>
    <w:rsid w:val="00256153"/>
    <w:rsid w:val="0028774B"/>
    <w:rsid w:val="002B54C9"/>
    <w:rsid w:val="002F23BA"/>
    <w:rsid w:val="00323F12"/>
    <w:rsid w:val="003652ED"/>
    <w:rsid w:val="003854CC"/>
    <w:rsid w:val="003C433C"/>
    <w:rsid w:val="003C5318"/>
    <w:rsid w:val="00404E93"/>
    <w:rsid w:val="00451EEF"/>
    <w:rsid w:val="00456CB0"/>
    <w:rsid w:val="004802DA"/>
    <w:rsid w:val="004921C9"/>
    <w:rsid w:val="004A6ADE"/>
    <w:rsid w:val="00511D8A"/>
    <w:rsid w:val="005407BE"/>
    <w:rsid w:val="00570AAA"/>
    <w:rsid w:val="005A7879"/>
    <w:rsid w:val="005B76F9"/>
    <w:rsid w:val="005C5247"/>
    <w:rsid w:val="00617725"/>
    <w:rsid w:val="00643572"/>
    <w:rsid w:val="006A12A6"/>
    <w:rsid w:val="006B4D11"/>
    <w:rsid w:val="006B7629"/>
    <w:rsid w:val="006D0556"/>
    <w:rsid w:val="006F123B"/>
    <w:rsid w:val="006F7958"/>
    <w:rsid w:val="00700BB7"/>
    <w:rsid w:val="00725197"/>
    <w:rsid w:val="00741F83"/>
    <w:rsid w:val="00744CC2"/>
    <w:rsid w:val="00785CE5"/>
    <w:rsid w:val="00795D5A"/>
    <w:rsid w:val="007976D2"/>
    <w:rsid w:val="007A3562"/>
    <w:rsid w:val="007A652A"/>
    <w:rsid w:val="007C6727"/>
    <w:rsid w:val="007D0DD9"/>
    <w:rsid w:val="00812447"/>
    <w:rsid w:val="00822E96"/>
    <w:rsid w:val="00870EC0"/>
    <w:rsid w:val="008B494F"/>
    <w:rsid w:val="008C3C76"/>
    <w:rsid w:val="008E2887"/>
    <w:rsid w:val="008E4FE9"/>
    <w:rsid w:val="0090407D"/>
    <w:rsid w:val="00927AAA"/>
    <w:rsid w:val="00941EEB"/>
    <w:rsid w:val="00951496"/>
    <w:rsid w:val="00951609"/>
    <w:rsid w:val="009D6FC3"/>
    <w:rsid w:val="009E71EB"/>
    <w:rsid w:val="009F7F56"/>
    <w:rsid w:val="00A10B56"/>
    <w:rsid w:val="00A14D6E"/>
    <w:rsid w:val="00A225A2"/>
    <w:rsid w:val="00A54C91"/>
    <w:rsid w:val="00A85300"/>
    <w:rsid w:val="00A9011D"/>
    <w:rsid w:val="00A92A02"/>
    <w:rsid w:val="00AA1ED1"/>
    <w:rsid w:val="00AA57C6"/>
    <w:rsid w:val="00AD7DBB"/>
    <w:rsid w:val="00B021BA"/>
    <w:rsid w:val="00B37212"/>
    <w:rsid w:val="00B72B73"/>
    <w:rsid w:val="00BB00AF"/>
    <w:rsid w:val="00BC73F1"/>
    <w:rsid w:val="00BE51BC"/>
    <w:rsid w:val="00C00251"/>
    <w:rsid w:val="00C17AED"/>
    <w:rsid w:val="00C4041D"/>
    <w:rsid w:val="00C41ABB"/>
    <w:rsid w:val="00C56E71"/>
    <w:rsid w:val="00C92004"/>
    <w:rsid w:val="00CA00FE"/>
    <w:rsid w:val="00CA50CD"/>
    <w:rsid w:val="00CB11B9"/>
    <w:rsid w:val="00CF4A6B"/>
    <w:rsid w:val="00D00954"/>
    <w:rsid w:val="00D15AE7"/>
    <w:rsid w:val="00D26EAB"/>
    <w:rsid w:val="00D31458"/>
    <w:rsid w:val="00D35F93"/>
    <w:rsid w:val="00D6380A"/>
    <w:rsid w:val="00D667C5"/>
    <w:rsid w:val="00DC722B"/>
    <w:rsid w:val="00E0699F"/>
    <w:rsid w:val="00E12936"/>
    <w:rsid w:val="00E3347B"/>
    <w:rsid w:val="00E60A5A"/>
    <w:rsid w:val="00E90614"/>
    <w:rsid w:val="00E94D7A"/>
    <w:rsid w:val="00EB0DA9"/>
    <w:rsid w:val="00EC6665"/>
    <w:rsid w:val="00ED324C"/>
    <w:rsid w:val="00ED6724"/>
    <w:rsid w:val="00EF37E0"/>
    <w:rsid w:val="00EF5133"/>
    <w:rsid w:val="00F06F17"/>
    <w:rsid w:val="00F07712"/>
    <w:rsid w:val="00F116B8"/>
    <w:rsid w:val="00F17FD1"/>
    <w:rsid w:val="00F2129E"/>
    <w:rsid w:val="00F3568C"/>
    <w:rsid w:val="00F7284D"/>
    <w:rsid w:val="00F77155"/>
    <w:rsid w:val="00FC5740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0518C15"/>
  <w15:docId w15:val="{DE2800C1-D3FA-4AC5-9691-7E6F932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65"/>
    <w:pPr>
      <w:widowControl w:val="0"/>
      <w:jc w:val="both"/>
    </w:pPr>
    <w:rPr>
      <w:rFonts w:ascii="游明朝" w:eastAsia="游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F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5F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5FE8"/>
  </w:style>
  <w:style w:type="table" w:styleId="a6">
    <w:name w:val="Table Grid"/>
    <w:basedOn w:val="a1"/>
    <w:uiPriority w:val="59"/>
    <w:rsid w:val="00BB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356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56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568C"/>
    <w:rPr>
      <w:rFonts w:eastAsia="ＭＳ Ｐゴシック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56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568C"/>
    <w:rPr>
      <w:rFonts w:eastAsia="ＭＳ Ｐゴシック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3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56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704</Words>
  <Characters>430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2023-02-15T05:47:00Z</cp:lastPrinted>
  <dcterms:created xsi:type="dcterms:W3CDTF">2021-03-12T05:18:00Z</dcterms:created>
  <dcterms:modified xsi:type="dcterms:W3CDTF">2024-02-13T06:48:00Z</dcterms:modified>
</cp:coreProperties>
</file>