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1D" w:rsidRPr="00652743" w:rsidRDefault="00E809AA" w:rsidP="001C651D">
      <w:pPr>
        <w:jc w:val="center"/>
        <w:rPr>
          <w:rFonts w:asciiTheme="minorEastAsia" w:eastAsiaTheme="minorEastAsia" w:hAnsiTheme="minorEastAsia"/>
          <w:sz w:val="32"/>
          <w:szCs w:val="32"/>
        </w:rPr>
      </w:pPr>
      <w:r w:rsidRPr="00652743">
        <w:rPr>
          <w:rFonts w:asciiTheme="minorEastAsia" w:eastAsiaTheme="minorEastAsia" w:hAnsiTheme="minorEastAsia" w:hint="eastAsia"/>
          <w:sz w:val="32"/>
          <w:szCs w:val="32"/>
        </w:rPr>
        <w:t>１年単位の変形労働時間制に関する労使協定</w:t>
      </w:r>
      <w:r w:rsidR="001C651D" w:rsidRPr="00652743">
        <w:rPr>
          <w:rFonts w:asciiTheme="minorEastAsia" w:eastAsiaTheme="minorEastAsia" w:hAnsiTheme="minorEastAsia" w:hint="eastAsia"/>
          <w:sz w:val="32"/>
          <w:szCs w:val="32"/>
        </w:rPr>
        <w:t>書</w:t>
      </w:r>
    </w:p>
    <w:p w:rsidR="00E809AA" w:rsidRPr="00652743" w:rsidRDefault="00E809AA">
      <w:pPr>
        <w:rPr>
          <w:rFonts w:asciiTheme="minorEastAsia" w:eastAsiaTheme="minorEastAsia" w:hAnsiTheme="minorEastAsia"/>
          <w:sz w:val="18"/>
          <w:szCs w:val="22"/>
        </w:rPr>
      </w:pPr>
    </w:p>
    <w:p w:rsidR="00652743" w:rsidRPr="00652743" w:rsidRDefault="00652743" w:rsidP="00652743">
      <w:pPr>
        <w:ind w:firstLineChars="100" w:firstLine="180"/>
        <w:rPr>
          <w:rFonts w:asciiTheme="minorEastAsia" w:eastAsiaTheme="minorEastAsia" w:hAnsiTheme="minorEastAsia"/>
          <w:sz w:val="18"/>
          <w:szCs w:val="22"/>
        </w:rPr>
      </w:pPr>
      <w:r w:rsidRPr="00652743">
        <w:rPr>
          <w:rFonts w:asciiTheme="minorEastAsia" w:eastAsiaTheme="minorEastAsia" w:hAnsiTheme="minorEastAsia" w:hint="eastAsia"/>
          <w:sz w:val="18"/>
          <w:szCs w:val="22"/>
        </w:rPr>
        <w:t>（使用者）　　　　　　　　　　　　　（労働者代表）</w:t>
      </w:r>
    </w:p>
    <w:p w:rsidR="00E809AA" w:rsidRPr="00652743" w:rsidRDefault="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u w:val="single"/>
        </w:rPr>
        <w:t xml:space="preserve">　　　　　　　　　</w:t>
      </w:r>
      <w:r w:rsidR="00652743" w:rsidRPr="00652743">
        <w:rPr>
          <w:rFonts w:asciiTheme="minorEastAsia" w:eastAsiaTheme="minorEastAsia" w:hAnsiTheme="minorEastAsia" w:hint="eastAsia"/>
          <w:sz w:val="22"/>
          <w:szCs w:val="22"/>
          <w:u w:val="single"/>
        </w:rPr>
        <w:t xml:space="preserve">　　</w:t>
      </w:r>
      <w:r w:rsidRPr="00652743">
        <w:rPr>
          <w:rFonts w:asciiTheme="minorEastAsia" w:eastAsiaTheme="minorEastAsia" w:hAnsiTheme="minorEastAsia" w:hint="eastAsia"/>
          <w:sz w:val="22"/>
          <w:szCs w:val="22"/>
          <w:u w:val="single"/>
        </w:rPr>
        <w:t xml:space="preserve">　　　</w:t>
      </w:r>
      <w:r w:rsidRPr="00652743">
        <w:rPr>
          <w:rFonts w:asciiTheme="minorEastAsia" w:eastAsiaTheme="minorEastAsia" w:hAnsiTheme="minorEastAsia" w:hint="eastAsia"/>
          <w:sz w:val="22"/>
          <w:szCs w:val="22"/>
        </w:rPr>
        <w:t>と</w:t>
      </w:r>
      <w:r w:rsidRPr="00652743">
        <w:rPr>
          <w:rFonts w:asciiTheme="minorEastAsia" w:eastAsiaTheme="minorEastAsia" w:hAnsiTheme="minorEastAsia" w:hint="eastAsia"/>
          <w:sz w:val="22"/>
          <w:szCs w:val="22"/>
          <w:u w:val="single"/>
        </w:rPr>
        <w:t xml:space="preserve">　　　　　　　　　</w:t>
      </w:r>
      <w:r w:rsidRPr="00652743">
        <w:rPr>
          <w:rFonts w:asciiTheme="minorEastAsia" w:eastAsiaTheme="minorEastAsia" w:hAnsiTheme="minorEastAsia" w:hint="eastAsia"/>
          <w:sz w:val="22"/>
          <w:szCs w:val="22"/>
        </w:rPr>
        <w:t>は、１年単位の変形労働時間制に関し、次のとおり協定する。</w:t>
      </w:r>
    </w:p>
    <w:p w:rsidR="00D73C89" w:rsidRPr="00652743" w:rsidRDefault="00D73C89" w:rsidP="00E809AA">
      <w:pPr>
        <w:rPr>
          <w:rFonts w:asciiTheme="minorEastAsia" w:eastAsiaTheme="minorEastAsia" w:hAnsiTheme="minorEastAsia"/>
          <w:sz w:val="18"/>
          <w:szCs w:val="22"/>
        </w:rPr>
      </w:pPr>
    </w:p>
    <w:p w:rsidR="00E809AA" w:rsidRPr="00652743" w:rsidRDefault="00E809AA" w:rsidP="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（勤務時間）</w:t>
      </w:r>
    </w:p>
    <w:p w:rsidR="00E809AA" w:rsidRPr="00652743" w:rsidRDefault="00D73C89" w:rsidP="00E962E8">
      <w:pPr>
        <w:ind w:left="660" w:hangingChars="300" w:hanging="660"/>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第１条　</w:t>
      </w:r>
      <w:r w:rsidR="00E809AA" w:rsidRPr="00652743">
        <w:rPr>
          <w:rFonts w:asciiTheme="minorEastAsia" w:eastAsiaTheme="minorEastAsia" w:hAnsiTheme="minorEastAsia" w:hint="eastAsia"/>
          <w:sz w:val="22"/>
          <w:szCs w:val="22"/>
        </w:rPr>
        <w:t>所定労働時間は、１年単位の変形労働時間制によるものとし、１年を平均して週</w:t>
      </w:r>
      <w:r w:rsidR="00652743" w:rsidRPr="00652743">
        <w:rPr>
          <w:rFonts w:asciiTheme="minorEastAsia" w:eastAsiaTheme="minorEastAsia" w:hAnsiTheme="minorEastAsia" w:hint="eastAsia"/>
          <w:sz w:val="22"/>
          <w:szCs w:val="22"/>
        </w:rPr>
        <w:t>40</w:t>
      </w:r>
      <w:r w:rsidR="00E809AA" w:rsidRPr="00652743">
        <w:rPr>
          <w:rFonts w:asciiTheme="minorEastAsia" w:eastAsiaTheme="minorEastAsia" w:hAnsiTheme="minorEastAsia" w:hint="eastAsia"/>
          <w:sz w:val="22"/>
          <w:szCs w:val="22"/>
        </w:rPr>
        <w:t>時間を</w:t>
      </w:r>
      <w:r w:rsidRPr="00652743">
        <w:rPr>
          <w:rFonts w:asciiTheme="minorEastAsia" w:eastAsiaTheme="minorEastAsia" w:hAnsiTheme="minorEastAsia" w:hint="eastAsia"/>
          <w:sz w:val="22"/>
          <w:szCs w:val="22"/>
        </w:rPr>
        <w:t>超え</w:t>
      </w:r>
      <w:r w:rsidR="00E809AA" w:rsidRPr="00652743">
        <w:rPr>
          <w:rFonts w:asciiTheme="minorEastAsia" w:eastAsiaTheme="minorEastAsia" w:hAnsiTheme="minorEastAsia" w:hint="eastAsia"/>
          <w:sz w:val="22"/>
          <w:szCs w:val="22"/>
        </w:rPr>
        <w:t>ないものとする。</w:t>
      </w:r>
    </w:p>
    <w:p w:rsidR="00E809AA" w:rsidRPr="00652743" w:rsidRDefault="00E809AA" w:rsidP="00E962E8">
      <w:pPr>
        <w:ind w:left="660" w:hangingChars="300" w:hanging="660"/>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　　</w:t>
      </w:r>
      <w:r w:rsidR="00D73C89"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rPr>
        <w:t xml:space="preserve">　１日の所定労働時間は　</w:t>
      </w:r>
      <w:r w:rsidR="00D73C89"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rPr>
        <w:t>時間　　分とし、始業・終業の時刻、休憩時間は次のとおりとする。</w:t>
      </w:r>
    </w:p>
    <w:p w:rsidR="00E809AA" w:rsidRPr="00652743" w:rsidRDefault="00E809AA" w:rsidP="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　　　　始業</w:t>
      </w:r>
      <w:r w:rsidR="00D73C89" w:rsidRPr="00652743">
        <w:rPr>
          <w:rFonts w:asciiTheme="minorEastAsia" w:eastAsiaTheme="minorEastAsia" w:hAnsiTheme="minorEastAsia" w:hint="eastAsia"/>
          <w:sz w:val="22"/>
          <w:szCs w:val="22"/>
        </w:rPr>
        <w:t>：</w:t>
      </w:r>
      <w:r w:rsidRPr="00652743">
        <w:rPr>
          <w:rFonts w:asciiTheme="minorEastAsia" w:eastAsiaTheme="minorEastAsia" w:hAnsiTheme="minorEastAsia" w:hint="eastAsia"/>
          <w:sz w:val="22"/>
          <w:szCs w:val="22"/>
        </w:rPr>
        <w:t xml:space="preserve">　　時　　分</w:t>
      </w:r>
      <w:r w:rsidR="00D73C89"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rPr>
        <w:t>終業</w:t>
      </w:r>
      <w:r w:rsidR="00D73C89"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rPr>
        <w:t>時　　分</w:t>
      </w:r>
    </w:p>
    <w:p w:rsidR="00164D41" w:rsidRPr="00652743" w:rsidRDefault="00E809AA" w:rsidP="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　　　　休憩</w:t>
      </w:r>
      <w:r w:rsidR="00D73C89"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rPr>
        <w:t xml:space="preserve">時　　分～　</w:t>
      </w:r>
      <w:r w:rsidR="00D73C89" w:rsidRPr="00652743">
        <w:rPr>
          <w:rFonts w:asciiTheme="minorEastAsia" w:eastAsiaTheme="minorEastAsia" w:hAnsiTheme="minorEastAsia" w:hint="eastAsia"/>
          <w:sz w:val="22"/>
          <w:szCs w:val="22"/>
        </w:rPr>
        <w:t xml:space="preserve">　</w:t>
      </w:r>
      <w:r w:rsidRPr="00652743">
        <w:rPr>
          <w:rFonts w:asciiTheme="minorEastAsia" w:eastAsiaTheme="minorEastAsia" w:hAnsiTheme="minorEastAsia" w:hint="eastAsia"/>
          <w:sz w:val="22"/>
          <w:szCs w:val="22"/>
        </w:rPr>
        <w:t>時　　分</w:t>
      </w:r>
    </w:p>
    <w:p w:rsidR="004E0CF1" w:rsidRDefault="004E0CF1" w:rsidP="00E809AA">
      <w:pPr>
        <w:rPr>
          <w:rFonts w:asciiTheme="minorEastAsia" w:eastAsiaTheme="minorEastAsia" w:hAnsiTheme="minorEastAsia"/>
          <w:sz w:val="22"/>
          <w:szCs w:val="22"/>
        </w:rPr>
      </w:pPr>
      <w:bookmarkStart w:id="0" w:name="_GoBack"/>
      <w:bookmarkEnd w:id="0"/>
    </w:p>
    <w:p w:rsidR="00164D41" w:rsidRPr="00652743" w:rsidRDefault="00164D41" w:rsidP="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（起算日）</w:t>
      </w:r>
    </w:p>
    <w:p w:rsidR="00164D41" w:rsidRPr="00652743" w:rsidRDefault="00D73C89" w:rsidP="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第２条　</w:t>
      </w:r>
      <w:r w:rsidR="001973E9" w:rsidRPr="00652743">
        <w:rPr>
          <w:rFonts w:asciiTheme="minorEastAsia" w:eastAsiaTheme="minorEastAsia" w:hAnsiTheme="minorEastAsia" w:hint="eastAsia"/>
          <w:sz w:val="22"/>
          <w:szCs w:val="22"/>
        </w:rPr>
        <w:t>対象期間の</w:t>
      </w:r>
      <w:r w:rsidR="00164D41" w:rsidRPr="00652743">
        <w:rPr>
          <w:rFonts w:asciiTheme="minorEastAsia" w:eastAsiaTheme="minorEastAsia" w:hAnsiTheme="minorEastAsia" w:hint="eastAsia"/>
          <w:sz w:val="22"/>
          <w:szCs w:val="22"/>
        </w:rPr>
        <w:t>起算日は、</w:t>
      </w:r>
      <w:r w:rsidR="006F797F" w:rsidRPr="00652743">
        <w:rPr>
          <w:rFonts w:asciiTheme="minorEastAsia" w:eastAsiaTheme="minorEastAsia" w:hAnsiTheme="minorEastAsia" w:hint="eastAsia"/>
          <w:sz w:val="22"/>
          <w:szCs w:val="22"/>
        </w:rPr>
        <w:t>令和</w:t>
      </w:r>
      <w:r w:rsidR="00164D41" w:rsidRPr="00652743">
        <w:rPr>
          <w:rFonts w:asciiTheme="minorEastAsia" w:eastAsiaTheme="minorEastAsia" w:hAnsiTheme="minorEastAsia" w:hint="eastAsia"/>
          <w:sz w:val="22"/>
          <w:szCs w:val="22"/>
        </w:rPr>
        <w:t xml:space="preserve">　　年　　月　　日とする。</w:t>
      </w:r>
    </w:p>
    <w:p w:rsidR="004E0CF1" w:rsidRDefault="004E0CF1" w:rsidP="00E809AA">
      <w:pPr>
        <w:rPr>
          <w:rFonts w:asciiTheme="minorEastAsia" w:eastAsiaTheme="minorEastAsia" w:hAnsiTheme="minorEastAsia"/>
          <w:sz w:val="22"/>
          <w:szCs w:val="22"/>
        </w:rPr>
      </w:pPr>
    </w:p>
    <w:p w:rsidR="000B051E" w:rsidRPr="00652743" w:rsidRDefault="000B051E" w:rsidP="00E809AA">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（休　日）</w:t>
      </w:r>
    </w:p>
    <w:p w:rsidR="000B051E" w:rsidRPr="00652743" w:rsidRDefault="00D73C89" w:rsidP="00D73C89">
      <w:pPr>
        <w:numPr>
          <w:ilvl w:val="0"/>
          <w:numId w:val="3"/>
        </w:num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　</w:t>
      </w:r>
      <w:r w:rsidR="00D56465" w:rsidRPr="00652743">
        <w:rPr>
          <w:rFonts w:asciiTheme="minorEastAsia" w:eastAsiaTheme="minorEastAsia" w:hAnsiTheme="minorEastAsia" w:hint="eastAsia"/>
          <w:sz w:val="22"/>
          <w:szCs w:val="22"/>
        </w:rPr>
        <w:t>変形期間における</w:t>
      </w:r>
      <w:r w:rsidR="000B051E" w:rsidRPr="00652743">
        <w:rPr>
          <w:rFonts w:asciiTheme="minorEastAsia" w:eastAsiaTheme="minorEastAsia" w:hAnsiTheme="minorEastAsia" w:hint="eastAsia"/>
          <w:sz w:val="22"/>
          <w:szCs w:val="22"/>
        </w:rPr>
        <w:t>休日は、別紙</w:t>
      </w:r>
      <w:r w:rsidRPr="00652743">
        <w:rPr>
          <w:rFonts w:asciiTheme="minorEastAsia" w:eastAsiaTheme="minorEastAsia" w:hAnsiTheme="minorEastAsia" w:hint="eastAsia"/>
          <w:sz w:val="22"/>
          <w:szCs w:val="22"/>
        </w:rPr>
        <w:t>「</w:t>
      </w:r>
      <w:r w:rsidR="000B051E" w:rsidRPr="00652743">
        <w:rPr>
          <w:rFonts w:asciiTheme="minorEastAsia" w:eastAsiaTheme="minorEastAsia" w:hAnsiTheme="minorEastAsia" w:hint="eastAsia"/>
          <w:sz w:val="22"/>
          <w:szCs w:val="22"/>
        </w:rPr>
        <w:t>年間カレンダー</w:t>
      </w:r>
      <w:r w:rsidRPr="00652743">
        <w:rPr>
          <w:rFonts w:asciiTheme="minorEastAsia" w:eastAsiaTheme="minorEastAsia" w:hAnsiTheme="minorEastAsia" w:hint="eastAsia"/>
          <w:sz w:val="22"/>
          <w:szCs w:val="22"/>
        </w:rPr>
        <w:t>」</w:t>
      </w:r>
      <w:r w:rsidR="000B051E" w:rsidRPr="00652743">
        <w:rPr>
          <w:rFonts w:asciiTheme="minorEastAsia" w:eastAsiaTheme="minorEastAsia" w:hAnsiTheme="minorEastAsia" w:hint="eastAsia"/>
          <w:sz w:val="22"/>
          <w:szCs w:val="22"/>
        </w:rPr>
        <w:t>のとおりとする。</w:t>
      </w:r>
    </w:p>
    <w:p w:rsidR="004E0CF1" w:rsidRDefault="004E0CF1" w:rsidP="00987871">
      <w:pPr>
        <w:rPr>
          <w:rFonts w:asciiTheme="minorEastAsia" w:eastAsiaTheme="minorEastAsia" w:hAnsiTheme="minorEastAsia"/>
          <w:sz w:val="22"/>
          <w:szCs w:val="22"/>
        </w:rPr>
      </w:pPr>
    </w:p>
    <w:p w:rsidR="00D56465" w:rsidRPr="00652743" w:rsidRDefault="00D56465" w:rsidP="00987871">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（時間外手当）</w:t>
      </w:r>
    </w:p>
    <w:p w:rsidR="00D56465" w:rsidRPr="00652743" w:rsidRDefault="00D56465" w:rsidP="00987871">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第４条　会社は、第１条に定める所定労働時間を超えて労働させた場合は、時間外手当を支払う。</w:t>
      </w:r>
    </w:p>
    <w:p w:rsidR="004E0CF1" w:rsidRDefault="004E0CF1" w:rsidP="000B051E">
      <w:pPr>
        <w:rPr>
          <w:rFonts w:asciiTheme="minorEastAsia" w:eastAsiaTheme="minorEastAsia" w:hAnsiTheme="minorEastAsia"/>
          <w:sz w:val="22"/>
          <w:szCs w:val="22"/>
        </w:rPr>
      </w:pPr>
    </w:p>
    <w:p w:rsidR="000B051E" w:rsidRPr="00652743" w:rsidRDefault="000B051E" w:rsidP="000B051E">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（対象となる従業員の範囲）</w:t>
      </w:r>
    </w:p>
    <w:p w:rsidR="00955872" w:rsidRPr="00652743" w:rsidRDefault="000B051E" w:rsidP="00E962E8">
      <w:pPr>
        <w:ind w:left="660" w:hangingChars="300" w:hanging="660"/>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第</w:t>
      </w:r>
      <w:r w:rsidR="00D56465" w:rsidRPr="00652743">
        <w:rPr>
          <w:rFonts w:asciiTheme="minorEastAsia" w:eastAsiaTheme="minorEastAsia" w:hAnsiTheme="minorEastAsia" w:hint="eastAsia"/>
          <w:sz w:val="22"/>
          <w:szCs w:val="22"/>
        </w:rPr>
        <w:t>５</w:t>
      </w:r>
      <w:r w:rsidRPr="00652743">
        <w:rPr>
          <w:rFonts w:asciiTheme="minorEastAsia" w:eastAsiaTheme="minorEastAsia" w:hAnsiTheme="minorEastAsia" w:hint="eastAsia"/>
          <w:sz w:val="22"/>
          <w:szCs w:val="22"/>
        </w:rPr>
        <w:t>条</w:t>
      </w:r>
      <w:r w:rsidR="00D73C89" w:rsidRPr="00652743">
        <w:rPr>
          <w:rFonts w:asciiTheme="minorEastAsia" w:eastAsiaTheme="minorEastAsia" w:hAnsiTheme="minorEastAsia" w:hint="eastAsia"/>
          <w:sz w:val="22"/>
          <w:szCs w:val="22"/>
        </w:rPr>
        <w:t xml:space="preserve">　</w:t>
      </w:r>
      <w:r w:rsidR="00955872" w:rsidRPr="00652743">
        <w:rPr>
          <w:rFonts w:asciiTheme="minorEastAsia" w:eastAsiaTheme="minorEastAsia" w:hAnsiTheme="minorEastAsia" w:hint="eastAsia"/>
          <w:sz w:val="22"/>
          <w:szCs w:val="22"/>
        </w:rPr>
        <w:t>本協定による変形労働時間制は、次のいずれかに該当する従業員を除き、全従業員に適用する。</w:t>
      </w:r>
    </w:p>
    <w:p w:rsidR="00652743" w:rsidRPr="00652743" w:rsidRDefault="00652743" w:rsidP="00652743">
      <w:pPr>
        <w:pStyle w:val="aa"/>
        <w:numPr>
          <w:ilvl w:val="0"/>
          <w:numId w:val="4"/>
        </w:numPr>
        <w:ind w:leftChars="135" w:left="657" w:hangingChars="170" w:hanging="374"/>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18</w:t>
      </w:r>
      <w:r w:rsidR="00955872" w:rsidRPr="00652743">
        <w:rPr>
          <w:rFonts w:asciiTheme="minorEastAsia" w:eastAsiaTheme="minorEastAsia" w:hAnsiTheme="minorEastAsia" w:hint="eastAsia"/>
          <w:sz w:val="22"/>
          <w:szCs w:val="22"/>
        </w:rPr>
        <w:t>歳未満の年少者</w:t>
      </w:r>
    </w:p>
    <w:p w:rsidR="00652743" w:rsidRPr="00652743" w:rsidRDefault="00955872" w:rsidP="00652743">
      <w:pPr>
        <w:pStyle w:val="aa"/>
        <w:numPr>
          <w:ilvl w:val="0"/>
          <w:numId w:val="4"/>
        </w:numPr>
        <w:ind w:leftChars="135" w:left="657" w:hangingChars="170" w:hanging="374"/>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妊娠中又は産後１年を経過しない女性従業員のうち、本制度の適用免除を申し出た者</w:t>
      </w:r>
    </w:p>
    <w:p w:rsidR="00955872" w:rsidRPr="00652743" w:rsidRDefault="00955872" w:rsidP="00652743">
      <w:pPr>
        <w:pStyle w:val="aa"/>
        <w:numPr>
          <w:ilvl w:val="0"/>
          <w:numId w:val="4"/>
        </w:numPr>
        <w:ind w:leftChars="135" w:left="657" w:hangingChars="170" w:hanging="374"/>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育児や介護を行う従業員、職業訓練又は教育を受ける従業員その他特別の配慮を要する従業員に該当する者のうち、本制度の適用免除を申し出た者</w:t>
      </w:r>
    </w:p>
    <w:p w:rsidR="004E0CF1" w:rsidRDefault="004E0CF1" w:rsidP="00E962E8">
      <w:pPr>
        <w:ind w:left="660" w:hangingChars="300" w:hanging="660"/>
        <w:rPr>
          <w:rFonts w:asciiTheme="minorEastAsia" w:eastAsiaTheme="minorEastAsia" w:hAnsiTheme="minorEastAsia"/>
          <w:sz w:val="22"/>
          <w:szCs w:val="22"/>
        </w:rPr>
      </w:pPr>
    </w:p>
    <w:p w:rsidR="00955872" w:rsidRPr="00652743" w:rsidRDefault="00955872" w:rsidP="00E962E8">
      <w:pPr>
        <w:ind w:left="660" w:hangingChars="300" w:hanging="660"/>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（特定期間）</w:t>
      </w:r>
    </w:p>
    <w:p w:rsidR="00955872" w:rsidRPr="00652743" w:rsidRDefault="00D73C89" w:rsidP="00955872">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第</w:t>
      </w:r>
      <w:r w:rsidR="00D56465" w:rsidRPr="00652743">
        <w:rPr>
          <w:rFonts w:asciiTheme="minorEastAsia" w:eastAsiaTheme="minorEastAsia" w:hAnsiTheme="minorEastAsia" w:hint="eastAsia"/>
          <w:sz w:val="22"/>
          <w:szCs w:val="22"/>
        </w:rPr>
        <w:t>６</w:t>
      </w:r>
      <w:r w:rsidRPr="00652743">
        <w:rPr>
          <w:rFonts w:asciiTheme="minorEastAsia" w:eastAsiaTheme="minorEastAsia" w:hAnsiTheme="minorEastAsia" w:hint="eastAsia"/>
          <w:sz w:val="22"/>
          <w:szCs w:val="22"/>
        </w:rPr>
        <w:t xml:space="preserve">条　</w:t>
      </w:r>
      <w:r w:rsidR="00955872" w:rsidRPr="00652743">
        <w:rPr>
          <w:rFonts w:asciiTheme="minorEastAsia" w:eastAsiaTheme="minorEastAsia" w:hAnsiTheme="minorEastAsia" w:hint="eastAsia"/>
          <w:sz w:val="22"/>
          <w:szCs w:val="22"/>
        </w:rPr>
        <w:t>特定期間は定めないものとする。</w:t>
      </w:r>
    </w:p>
    <w:p w:rsidR="004E0CF1" w:rsidRDefault="004E0CF1" w:rsidP="00955872">
      <w:pPr>
        <w:rPr>
          <w:rFonts w:asciiTheme="minorEastAsia" w:eastAsiaTheme="minorEastAsia" w:hAnsiTheme="minorEastAsia"/>
          <w:sz w:val="22"/>
          <w:szCs w:val="22"/>
        </w:rPr>
      </w:pPr>
    </w:p>
    <w:p w:rsidR="00955872" w:rsidRPr="00652743" w:rsidRDefault="00955872" w:rsidP="00955872">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（有効期間）</w:t>
      </w:r>
    </w:p>
    <w:p w:rsidR="00955872" w:rsidRPr="00652743" w:rsidRDefault="00D73C89" w:rsidP="00955872">
      <w:pPr>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第</w:t>
      </w:r>
      <w:r w:rsidR="00D56465" w:rsidRPr="00652743">
        <w:rPr>
          <w:rFonts w:asciiTheme="minorEastAsia" w:eastAsiaTheme="minorEastAsia" w:hAnsiTheme="minorEastAsia" w:hint="eastAsia"/>
          <w:sz w:val="22"/>
          <w:szCs w:val="22"/>
        </w:rPr>
        <w:t>７</w:t>
      </w:r>
      <w:r w:rsidRPr="00652743">
        <w:rPr>
          <w:rFonts w:asciiTheme="minorEastAsia" w:eastAsiaTheme="minorEastAsia" w:hAnsiTheme="minorEastAsia" w:hint="eastAsia"/>
          <w:sz w:val="22"/>
          <w:szCs w:val="22"/>
        </w:rPr>
        <w:t xml:space="preserve">条　</w:t>
      </w:r>
      <w:r w:rsidR="001973E9" w:rsidRPr="00652743">
        <w:rPr>
          <w:rFonts w:asciiTheme="minorEastAsia" w:eastAsiaTheme="minorEastAsia" w:hAnsiTheme="minorEastAsia" w:hint="eastAsia"/>
          <w:sz w:val="22"/>
          <w:szCs w:val="22"/>
        </w:rPr>
        <w:t>本協定の有効期間は、起算日から</w:t>
      </w:r>
      <w:r w:rsidR="00D56465" w:rsidRPr="00652743">
        <w:rPr>
          <w:rFonts w:asciiTheme="minorEastAsia" w:eastAsiaTheme="minorEastAsia" w:hAnsiTheme="minorEastAsia" w:hint="eastAsia"/>
          <w:sz w:val="22"/>
          <w:szCs w:val="22"/>
        </w:rPr>
        <w:t>１</w:t>
      </w:r>
      <w:r w:rsidR="00955872" w:rsidRPr="00652743">
        <w:rPr>
          <w:rFonts w:asciiTheme="minorEastAsia" w:eastAsiaTheme="minorEastAsia" w:hAnsiTheme="minorEastAsia" w:hint="eastAsia"/>
          <w:sz w:val="22"/>
          <w:szCs w:val="22"/>
        </w:rPr>
        <w:t>年間とする。</w:t>
      </w:r>
    </w:p>
    <w:p w:rsidR="00D73C89" w:rsidRPr="00652743" w:rsidRDefault="00D73C89" w:rsidP="00955872">
      <w:pPr>
        <w:rPr>
          <w:rFonts w:asciiTheme="minorEastAsia" w:eastAsiaTheme="minorEastAsia" w:hAnsiTheme="minorEastAsia"/>
          <w:sz w:val="22"/>
          <w:szCs w:val="22"/>
        </w:rPr>
      </w:pPr>
    </w:p>
    <w:p w:rsidR="00732A31" w:rsidRPr="00652743" w:rsidRDefault="006F797F" w:rsidP="00732A31">
      <w:pPr>
        <w:ind w:firstLineChars="200" w:firstLine="440"/>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令和</w:t>
      </w:r>
      <w:r w:rsidR="00955872" w:rsidRPr="00652743">
        <w:rPr>
          <w:rFonts w:asciiTheme="minorEastAsia" w:eastAsiaTheme="minorEastAsia" w:hAnsiTheme="minorEastAsia" w:hint="eastAsia"/>
          <w:sz w:val="22"/>
          <w:szCs w:val="22"/>
        </w:rPr>
        <w:t xml:space="preserve">　　年　　月　　日</w:t>
      </w:r>
    </w:p>
    <w:p w:rsidR="00E962E8" w:rsidRPr="00652743" w:rsidRDefault="00523412" w:rsidP="004E0CF1">
      <w:pPr>
        <w:jc w:val="right"/>
        <w:rPr>
          <w:rFonts w:asciiTheme="minorEastAsia" w:eastAsiaTheme="minorEastAsia" w:hAnsiTheme="minorEastAsia"/>
          <w:sz w:val="22"/>
          <w:szCs w:val="22"/>
        </w:rPr>
      </w:pPr>
      <w:r w:rsidRPr="00652743">
        <w:rPr>
          <w:rFonts w:asciiTheme="minorEastAsia" w:eastAsiaTheme="minorEastAsia" w:hAnsiTheme="minorEastAsia" w:hint="eastAsia"/>
          <w:sz w:val="22"/>
          <w:szCs w:val="22"/>
        </w:rPr>
        <w:t xml:space="preserve">　　　　　　（</w:t>
      </w:r>
      <w:r w:rsidR="00D95214" w:rsidRPr="00652743">
        <w:rPr>
          <w:rFonts w:asciiTheme="minorEastAsia" w:eastAsiaTheme="minorEastAsia" w:hAnsiTheme="minorEastAsia" w:hint="eastAsia"/>
          <w:sz w:val="22"/>
          <w:szCs w:val="22"/>
        </w:rPr>
        <w:t>使</w:t>
      </w:r>
      <w:r w:rsidR="004E0CF1">
        <w:rPr>
          <w:rFonts w:asciiTheme="minorEastAsia" w:eastAsiaTheme="minorEastAsia" w:hAnsiTheme="minorEastAsia" w:hint="eastAsia"/>
          <w:sz w:val="22"/>
          <w:szCs w:val="22"/>
        </w:rPr>
        <w:t xml:space="preserve">　</w:t>
      </w:r>
      <w:r w:rsidR="00D95214" w:rsidRPr="00652743">
        <w:rPr>
          <w:rFonts w:asciiTheme="minorEastAsia" w:eastAsiaTheme="minorEastAsia" w:hAnsiTheme="minorEastAsia" w:hint="eastAsia"/>
          <w:sz w:val="22"/>
          <w:szCs w:val="22"/>
        </w:rPr>
        <w:t>用</w:t>
      </w:r>
      <w:r w:rsidR="004E0CF1">
        <w:rPr>
          <w:rFonts w:asciiTheme="minorEastAsia" w:eastAsiaTheme="minorEastAsia" w:hAnsiTheme="minorEastAsia" w:hint="eastAsia"/>
          <w:sz w:val="22"/>
          <w:szCs w:val="22"/>
        </w:rPr>
        <w:t xml:space="preserve">　</w:t>
      </w:r>
      <w:r w:rsidR="00D95214" w:rsidRPr="00652743">
        <w:rPr>
          <w:rFonts w:asciiTheme="minorEastAsia" w:eastAsiaTheme="minorEastAsia" w:hAnsiTheme="minorEastAsia" w:hint="eastAsia"/>
          <w:sz w:val="22"/>
          <w:szCs w:val="22"/>
        </w:rPr>
        <w:t>者</w:t>
      </w:r>
      <w:r w:rsidRPr="00652743">
        <w:rPr>
          <w:rFonts w:asciiTheme="minorEastAsia" w:eastAsiaTheme="minorEastAsia" w:hAnsiTheme="minorEastAsia" w:hint="eastAsia"/>
          <w:sz w:val="22"/>
          <w:szCs w:val="22"/>
        </w:rPr>
        <w:t>）</w:t>
      </w:r>
      <w:r w:rsidR="00D95214" w:rsidRPr="00652743">
        <w:rPr>
          <w:rFonts w:asciiTheme="minorEastAsia" w:eastAsiaTheme="minorEastAsia" w:hAnsiTheme="minorEastAsia" w:hint="eastAsia"/>
          <w:sz w:val="22"/>
          <w:szCs w:val="22"/>
        </w:rPr>
        <w:t xml:space="preserve">　　</w:t>
      </w:r>
      <w:r w:rsidR="0064462F" w:rsidRPr="00652743">
        <w:rPr>
          <w:rFonts w:asciiTheme="minorEastAsia" w:eastAsiaTheme="minorEastAsia" w:hAnsiTheme="minorEastAsia" w:hint="eastAsia"/>
          <w:sz w:val="22"/>
          <w:szCs w:val="22"/>
        </w:rPr>
        <w:t xml:space="preserve">　　　　　　　　　　　　　　　　　　　　　</w:t>
      </w:r>
      <w:r w:rsidR="0064462F" w:rsidRPr="00652743">
        <w:rPr>
          <w:rFonts w:asciiTheme="minorEastAsia" w:eastAsiaTheme="minorEastAsia" w:hAnsiTheme="minorEastAsia" w:hint="eastAsia"/>
          <w:sz w:val="28"/>
          <w:szCs w:val="28"/>
        </w:rPr>
        <w:t>㊞</w:t>
      </w:r>
    </w:p>
    <w:p w:rsidR="00652743" w:rsidRPr="004E0CF1" w:rsidRDefault="00D95214" w:rsidP="004E0CF1">
      <w:pPr>
        <w:jc w:val="right"/>
        <w:rPr>
          <w:rFonts w:asciiTheme="minorEastAsia" w:eastAsiaTheme="minorEastAsia" w:hAnsiTheme="minorEastAsia" w:hint="eastAsia"/>
          <w:sz w:val="28"/>
          <w:szCs w:val="28"/>
        </w:rPr>
      </w:pPr>
      <w:r w:rsidRPr="00652743">
        <w:rPr>
          <w:rFonts w:asciiTheme="minorEastAsia" w:eastAsiaTheme="minorEastAsia" w:hAnsiTheme="minorEastAsia" w:hint="eastAsia"/>
          <w:sz w:val="22"/>
          <w:szCs w:val="22"/>
        </w:rPr>
        <w:t xml:space="preserve">　　　　　　</w:t>
      </w:r>
      <w:r w:rsidR="00523412" w:rsidRPr="00652743">
        <w:rPr>
          <w:rFonts w:asciiTheme="minorEastAsia" w:eastAsiaTheme="minorEastAsia" w:hAnsiTheme="minorEastAsia" w:hint="eastAsia"/>
          <w:sz w:val="22"/>
          <w:szCs w:val="22"/>
        </w:rPr>
        <w:t>（</w:t>
      </w:r>
      <w:r w:rsidR="00652743" w:rsidRPr="00652743">
        <w:rPr>
          <w:rFonts w:asciiTheme="minorEastAsia" w:eastAsiaTheme="minorEastAsia" w:hAnsiTheme="minorEastAsia" w:hint="eastAsia"/>
          <w:sz w:val="22"/>
          <w:szCs w:val="22"/>
        </w:rPr>
        <w:t>労働者</w:t>
      </w:r>
      <w:r w:rsidRPr="00652743">
        <w:rPr>
          <w:rFonts w:asciiTheme="minorEastAsia" w:eastAsiaTheme="minorEastAsia" w:hAnsiTheme="minorEastAsia" w:hint="eastAsia"/>
          <w:sz w:val="22"/>
          <w:szCs w:val="22"/>
        </w:rPr>
        <w:t>代表</w:t>
      </w:r>
      <w:r w:rsidR="00523412" w:rsidRPr="00652743">
        <w:rPr>
          <w:rFonts w:asciiTheme="minorEastAsia" w:eastAsiaTheme="minorEastAsia" w:hAnsiTheme="minorEastAsia" w:hint="eastAsia"/>
          <w:sz w:val="22"/>
          <w:szCs w:val="22"/>
        </w:rPr>
        <w:t>）</w:t>
      </w:r>
      <w:r w:rsidRPr="00652743">
        <w:rPr>
          <w:rFonts w:asciiTheme="minorEastAsia" w:eastAsiaTheme="minorEastAsia" w:hAnsiTheme="minorEastAsia" w:hint="eastAsia"/>
          <w:sz w:val="22"/>
          <w:szCs w:val="22"/>
        </w:rPr>
        <w:t xml:space="preserve">　　</w:t>
      </w:r>
      <w:r w:rsidR="0064462F" w:rsidRPr="00652743">
        <w:rPr>
          <w:rFonts w:asciiTheme="minorEastAsia" w:eastAsiaTheme="minorEastAsia" w:hAnsiTheme="minorEastAsia" w:hint="eastAsia"/>
          <w:sz w:val="22"/>
          <w:szCs w:val="22"/>
        </w:rPr>
        <w:t xml:space="preserve">　　　　　　　　　　　　　　　　　　　　　</w:t>
      </w:r>
      <w:r w:rsidR="0064462F" w:rsidRPr="00652743">
        <w:rPr>
          <w:rFonts w:asciiTheme="minorEastAsia" w:eastAsiaTheme="minorEastAsia" w:hAnsiTheme="minorEastAsia" w:hint="eastAsia"/>
          <w:sz w:val="28"/>
          <w:szCs w:val="28"/>
        </w:rPr>
        <w:t>㊞</w:t>
      </w:r>
    </w:p>
    <w:sectPr w:rsidR="00652743" w:rsidRPr="004E0CF1" w:rsidSect="00D56465">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43" w:rsidRDefault="00652743" w:rsidP="00652743">
      <w:r>
        <w:separator/>
      </w:r>
    </w:p>
  </w:endnote>
  <w:endnote w:type="continuationSeparator" w:id="0">
    <w:p w:rsidR="00652743" w:rsidRDefault="00652743" w:rsidP="0065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43" w:rsidRDefault="00652743" w:rsidP="00652743">
      <w:r>
        <w:separator/>
      </w:r>
    </w:p>
  </w:footnote>
  <w:footnote w:type="continuationSeparator" w:id="0">
    <w:p w:rsidR="00652743" w:rsidRDefault="00652743" w:rsidP="0065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D6F"/>
    <w:multiLevelType w:val="hybridMultilevel"/>
    <w:tmpl w:val="C07CDCAA"/>
    <w:lvl w:ilvl="0" w:tplc="8B40AFA6">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F1002B"/>
    <w:multiLevelType w:val="hybridMultilevel"/>
    <w:tmpl w:val="B57E3B4E"/>
    <w:lvl w:ilvl="0" w:tplc="53A2C22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837E36"/>
    <w:multiLevelType w:val="hybridMultilevel"/>
    <w:tmpl w:val="E0AA696A"/>
    <w:lvl w:ilvl="0" w:tplc="F702BD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D210B9"/>
    <w:multiLevelType w:val="hybridMultilevel"/>
    <w:tmpl w:val="2F9E3C0C"/>
    <w:lvl w:ilvl="0" w:tplc="E53E1B7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0C7F14"/>
    <w:multiLevelType w:val="hybridMultilevel"/>
    <w:tmpl w:val="F94214CA"/>
    <w:lvl w:ilvl="0" w:tplc="8B40AFA6">
      <w:start w:val="1"/>
      <w:numFmt w:val="decimal"/>
      <w:lvlText w:val="(%1)　"/>
      <w:lvlJc w:val="left"/>
      <w:pPr>
        <w:ind w:left="6570" w:hanging="420"/>
      </w:pPr>
      <w:rPr>
        <w:rFonts w:hint="eastAsia"/>
      </w:rPr>
    </w:lvl>
    <w:lvl w:ilvl="1" w:tplc="04090017" w:tentative="1">
      <w:start w:val="1"/>
      <w:numFmt w:val="aiueoFullWidth"/>
      <w:lvlText w:val="(%2)"/>
      <w:lvlJc w:val="left"/>
      <w:pPr>
        <w:ind w:left="6990" w:hanging="420"/>
      </w:pPr>
    </w:lvl>
    <w:lvl w:ilvl="2" w:tplc="04090011" w:tentative="1">
      <w:start w:val="1"/>
      <w:numFmt w:val="decimalEnclosedCircle"/>
      <w:lvlText w:val="%3"/>
      <w:lvlJc w:val="left"/>
      <w:pPr>
        <w:ind w:left="7410" w:hanging="420"/>
      </w:pPr>
    </w:lvl>
    <w:lvl w:ilvl="3" w:tplc="0409000F" w:tentative="1">
      <w:start w:val="1"/>
      <w:numFmt w:val="decimal"/>
      <w:lvlText w:val="%4."/>
      <w:lvlJc w:val="left"/>
      <w:pPr>
        <w:ind w:left="7830" w:hanging="420"/>
      </w:pPr>
    </w:lvl>
    <w:lvl w:ilvl="4" w:tplc="04090017" w:tentative="1">
      <w:start w:val="1"/>
      <w:numFmt w:val="aiueoFullWidth"/>
      <w:lvlText w:val="(%5)"/>
      <w:lvlJc w:val="left"/>
      <w:pPr>
        <w:ind w:left="8250" w:hanging="420"/>
      </w:pPr>
    </w:lvl>
    <w:lvl w:ilvl="5" w:tplc="04090011" w:tentative="1">
      <w:start w:val="1"/>
      <w:numFmt w:val="decimalEnclosedCircle"/>
      <w:lvlText w:val="%6"/>
      <w:lvlJc w:val="left"/>
      <w:pPr>
        <w:ind w:left="8670" w:hanging="420"/>
      </w:pPr>
    </w:lvl>
    <w:lvl w:ilvl="6" w:tplc="0409000F" w:tentative="1">
      <w:start w:val="1"/>
      <w:numFmt w:val="decimal"/>
      <w:lvlText w:val="%7."/>
      <w:lvlJc w:val="left"/>
      <w:pPr>
        <w:ind w:left="9090" w:hanging="420"/>
      </w:pPr>
    </w:lvl>
    <w:lvl w:ilvl="7" w:tplc="04090017" w:tentative="1">
      <w:start w:val="1"/>
      <w:numFmt w:val="aiueoFullWidth"/>
      <w:lvlText w:val="(%8)"/>
      <w:lvlJc w:val="left"/>
      <w:pPr>
        <w:ind w:left="9510" w:hanging="420"/>
      </w:pPr>
    </w:lvl>
    <w:lvl w:ilvl="8" w:tplc="04090011" w:tentative="1">
      <w:start w:val="1"/>
      <w:numFmt w:val="decimalEnclosedCircle"/>
      <w:lvlText w:val="%9"/>
      <w:lvlJc w:val="left"/>
      <w:pPr>
        <w:ind w:left="993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D2"/>
    <w:rsid w:val="000B051E"/>
    <w:rsid w:val="00164D41"/>
    <w:rsid w:val="00165DD2"/>
    <w:rsid w:val="001973E9"/>
    <w:rsid w:val="0019781B"/>
    <w:rsid w:val="001C651D"/>
    <w:rsid w:val="001E243D"/>
    <w:rsid w:val="00256A4E"/>
    <w:rsid w:val="00307A23"/>
    <w:rsid w:val="00405419"/>
    <w:rsid w:val="004E0CF1"/>
    <w:rsid w:val="004E71C0"/>
    <w:rsid w:val="00523412"/>
    <w:rsid w:val="0064462F"/>
    <w:rsid w:val="00652743"/>
    <w:rsid w:val="006C340A"/>
    <w:rsid w:val="006F797F"/>
    <w:rsid w:val="00732A31"/>
    <w:rsid w:val="00943B9A"/>
    <w:rsid w:val="00955872"/>
    <w:rsid w:val="00987871"/>
    <w:rsid w:val="00993E19"/>
    <w:rsid w:val="00C23AA2"/>
    <w:rsid w:val="00C5610A"/>
    <w:rsid w:val="00CF762E"/>
    <w:rsid w:val="00D0391B"/>
    <w:rsid w:val="00D56465"/>
    <w:rsid w:val="00D73C89"/>
    <w:rsid w:val="00D95214"/>
    <w:rsid w:val="00E809AA"/>
    <w:rsid w:val="00E9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DEEAA3"/>
  <w15:docId w15:val="{D2E0B3C8-884B-4B0A-9B78-E318131D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09AA"/>
    <w:pPr>
      <w:jc w:val="center"/>
    </w:pPr>
    <w:rPr>
      <w:sz w:val="24"/>
    </w:rPr>
  </w:style>
  <w:style w:type="paragraph" w:styleId="a4">
    <w:name w:val="Closing"/>
    <w:basedOn w:val="a"/>
    <w:rsid w:val="00E809AA"/>
    <w:pPr>
      <w:jc w:val="right"/>
    </w:pPr>
    <w:rPr>
      <w:sz w:val="24"/>
    </w:rPr>
  </w:style>
  <w:style w:type="table" w:styleId="a5">
    <w:name w:val="Table Grid"/>
    <w:basedOn w:val="a1"/>
    <w:uiPriority w:val="59"/>
    <w:rsid w:val="006C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2743"/>
    <w:pPr>
      <w:tabs>
        <w:tab w:val="center" w:pos="4252"/>
        <w:tab w:val="right" w:pos="8504"/>
      </w:tabs>
      <w:snapToGrid w:val="0"/>
    </w:pPr>
  </w:style>
  <w:style w:type="character" w:customStyle="1" w:styleId="a7">
    <w:name w:val="ヘッダー (文字)"/>
    <w:basedOn w:val="a0"/>
    <w:link w:val="a6"/>
    <w:uiPriority w:val="99"/>
    <w:rsid w:val="00652743"/>
    <w:rPr>
      <w:kern w:val="2"/>
      <w:sz w:val="21"/>
      <w:szCs w:val="24"/>
    </w:rPr>
  </w:style>
  <w:style w:type="paragraph" w:styleId="a8">
    <w:name w:val="footer"/>
    <w:basedOn w:val="a"/>
    <w:link w:val="a9"/>
    <w:uiPriority w:val="99"/>
    <w:unhideWhenUsed/>
    <w:rsid w:val="00652743"/>
    <w:pPr>
      <w:tabs>
        <w:tab w:val="center" w:pos="4252"/>
        <w:tab w:val="right" w:pos="8504"/>
      </w:tabs>
      <w:snapToGrid w:val="0"/>
    </w:pPr>
  </w:style>
  <w:style w:type="character" w:customStyle="1" w:styleId="a9">
    <w:name w:val="フッター (文字)"/>
    <w:basedOn w:val="a0"/>
    <w:link w:val="a8"/>
    <w:uiPriority w:val="99"/>
    <w:rsid w:val="00652743"/>
    <w:rPr>
      <w:kern w:val="2"/>
      <w:sz w:val="21"/>
      <w:szCs w:val="24"/>
    </w:rPr>
  </w:style>
  <w:style w:type="paragraph" w:styleId="aa">
    <w:name w:val="List Paragraph"/>
    <w:basedOn w:val="a"/>
    <w:uiPriority w:val="34"/>
    <w:qFormat/>
    <w:rsid w:val="00652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36A3-A9F9-430F-84B0-9B45BEFD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１年単位の変形労働時間制に関する労使協定</vt:lpstr>
      <vt:lpstr>１年単位の変形労働時間制に関する労使協定</vt:lpstr>
    </vt:vector>
  </TitlesOfParts>
  <Company>厚生労働省</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１年単位の変形労働時間制に関する労使協定</dc:title>
  <dc:creator>厚生労働省</dc:creator>
  <cp:lastModifiedBy>竿尾浩志</cp:lastModifiedBy>
  <cp:revision>7</cp:revision>
  <cp:lastPrinted>2018-03-23T07:22:00Z</cp:lastPrinted>
  <dcterms:created xsi:type="dcterms:W3CDTF">2018-03-23T07:26:00Z</dcterms:created>
  <dcterms:modified xsi:type="dcterms:W3CDTF">2022-11-21T06:00:00Z</dcterms:modified>
</cp:coreProperties>
</file>