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146F" w14:textId="75C56C21" w:rsidR="006D183A" w:rsidRDefault="009F0BB4" w:rsidP="009F0BB4">
      <w:pPr>
        <w:ind w:right="1184"/>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40160" behindDoc="0" locked="0" layoutInCell="1" allowOverlap="1" wp14:anchorId="5B72CBA0" wp14:editId="39034435">
                <wp:simplePos x="0" y="0"/>
                <wp:positionH relativeFrom="margin">
                  <wp:posOffset>2936240</wp:posOffset>
                </wp:positionH>
                <wp:positionV relativeFrom="paragraph">
                  <wp:posOffset>11961</wp:posOffset>
                </wp:positionV>
                <wp:extent cx="3552825" cy="4476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3552825" cy="447675"/>
                        </a:xfrm>
                        <a:prstGeom prst="rect">
                          <a:avLst/>
                        </a:prstGeom>
                        <a:solidFill>
                          <a:srgbClr val="0070C0"/>
                        </a:solidFill>
                        <a:ln w="6350">
                          <a:noFill/>
                          <a:prstDash val="sysDot"/>
                        </a:ln>
                      </wps:spPr>
                      <wps:txbx>
                        <w:txbxContent>
                          <w:p w14:paraId="0BB27ECB" w14:textId="77777777" w:rsidR="00DD0C95" w:rsidRPr="00BA1F2C" w:rsidRDefault="00DD0C95" w:rsidP="00DD0C95">
                            <w:pPr>
                              <w:spacing w:line="360" w:lineRule="auto"/>
                              <w:rPr>
                                <w:rFonts w:ascii="ＭＳ Ｐゴシック" w:eastAsia="ＭＳ Ｐゴシック" w:hAnsi="ＭＳ Ｐゴシック"/>
                                <w:color w:val="FFFFFF" w:themeColor="background1"/>
                                <w:szCs w:val="21"/>
                              </w:rPr>
                            </w:pPr>
                            <w:r>
                              <w:rPr>
                                <w:rFonts w:ascii="ＭＳ Ｐゴシック" w:eastAsia="ＭＳ Ｐゴシック" w:hAnsi="ＭＳ Ｐゴシック" w:hint="eastAsia"/>
                                <w:b/>
                                <w:color w:val="FFFFFF" w:themeColor="background1"/>
                                <w:szCs w:val="21"/>
                              </w:rPr>
                              <w:t>記載</w:t>
                            </w:r>
                            <w:r>
                              <w:rPr>
                                <w:rFonts w:ascii="ＭＳ Ｐゴシック" w:eastAsia="ＭＳ Ｐゴシック" w:hAnsi="ＭＳ Ｐゴシック"/>
                                <w:b/>
                                <w:color w:val="FFFFFF" w:themeColor="background1"/>
                                <w:szCs w:val="21"/>
                              </w:rPr>
                              <w:t>例：</w:t>
                            </w:r>
                            <w:r>
                              <w:rPr>
                                <w:rFonts w:ascii="ＭＳ Ｐゴシック" w:eastAsia="ＭＳ Ｐゴシック" w:hAnsi="ＭＳ Ｐゴシック" w:hint="eastAsia"/>
                                <w:b/>
                                <w:color w:val="FFFFFF" w:themeColor="background1"/>
                                <w:szCs w:val="21"/>
                              </w:rPr>
                              <w:t>中小</w:t>
                            </w:r>
                            <w:r>
                              <w:rPr>
                                <w:rFonts w:ascii="ＭＳ Ｐゴシック" w:eastAsia="ＭＳ Ｐゴシック" w:hAnsi="ＭＳ Ｐゴシック"/>
                                <w:b/>
                                <w:color w:val="FFFFFF" w:themeColor="background1"/>
                                <w:szCs w:val="21"/>
                              </w:rPr>
                              <w:t>企業退職金共済制度</w:t>
                            </w:r>
                            <w:r>
                              <w:rPr>
                                <w:rFonts w:ascii="ＭＳ Ｐゴシック" w:eastAsia="ＭＳ Ｐゴシック" w:hAnsi="ＭＳ Ｐゴシック" w:hint="eastAsia"/>
                                <w:b/>
                                <w:color w:val="FFFFFF" w:themeColor="background1"/>
                                <w:szCs w:val="21"/>
                              </w:rPr>
                              <w:t>等への</w:t>
                            </w:r>
                            <w:r>
                              <w:rPr>
                                <w:rFonts w:ascii="ＭＳ Ｐゴシック" w:eastAsia="ＭＳ Ｐゴシック" w:hAnsi="ＭＳ Ｐゴシック"/>
                                <w:b/>
                                <w:color w:val="FFFFFF" w:themeColor="background1"/>
                                <w:szCs w:val="21"/>
                              </w:rPr>
                              <w:t>加入</w:t>
                            </w:r>
                            <w:r>
                              <w:rPr>
                                <w:rFonts w:ascii="ＭＳ Ｐゴシック" w:eastAsia="ＭＳ Ｐゴシック" w:hAnsi="ＭＳ Ｐゴシック" w:hint="eastAsia"/>
                                <w:b/>
                                <w:color w:val="FFFFFF" w:themeColor="background1"/>
                                <w:szCs w:val="21"/>
                              </w:rPr>
                              <w:t>による</w:t>
                            </w:r>
                            <w:r>
                              <w:rPr>
                                <w:rFonts w:ascii="ＭＳ Ｐゴシック" w:eastAsia="ＭＳ Ｐゴシック" w:hAnsi="ＭＳ Ｐゴシック"/>
                                <w:b/>
                                <w:color w:val="FFFFFF" w:themeColor="background1"/>
                                <w:szCs w:val="21"/>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2CBA0" id="_x0000_t202" coordsize="21600,21600" o:spt="202" path="m,l,21600r21600,l21600,xe">
                <v:stroke joinstyle="miter"/>
                <v:path gradientshapeok="t" o:connecttype="rect"/>
              </v:shapetype>
              <v:shape id="テキスト ボックス 7" o:spid="_x0000_s1026" type="#_x0000_t202" style="position:absolute;left:0;text-align:left;margin-left:231.2pt;margin-top:.95pt;width:279.75pt;height:35.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RwPAIAAG8EAAAOAAAAZHJzL2Uyb0RvYy54bWysVE1v2zAMvQ/YfxB0X+yk+eiMOEWWIMOA&#10;oi2QDj0rshQbkEVNUmJnv36U7Hys22nYRaZE6ol8j/T8oa0VOQrrKtA5HQ5SSoTmUFR6n9Pvr5tP&#10;95Q4z3TBFGiR05Nw9GHx8cO8MZkYQQmqEJYgiHZZY3Jaem+yJHG8FDVzAzBCo1OCrZnHrd0nhWUN&#10;otcqGaXpNGnAFsYCF87h6bpz0kXEl1Jw/yylE56onGJuPq42rruwJos5y/aWmbLifRrsH7KoWaXx&#10;0QvUmnlGDrb6A6quuAUH0g841AlIWXERa8Bqhum7arYlMyLWguQ4c6HJ/T9Y/nTcmhdLfPsFWhQw&#10;ENIYlzk8DPW00tbhi5kS9COFpwttovWE4+HdZDK6H00o4egbj2fT2STAJNfbxjr/VUBNgpFTi7JE&#10;ttjx0fku9BwSHnOgqmJTKRU3dr9bKUuOLEiYztJVVA3RfwtTmjQ5nd5N0oisIdyP6gbkNXNlh+BO&#10;bg2+z09pTPNabrB8u2t7DnZQnJAaC13XOMM3FWI9MudfmMU2QTaw9f0zLlIBPg+9RUkJ9uffzkM8&#10;qodeShpsu5y6HwdmBSXqm0ZdPw/H49CncTOezEa4sbee3a1HH+oVIC1DHDLDoxnivTqb0kL9hhOy&#10;DK+ii2mOb+fUn82V74YBJ4yL5TIGYWca5h/11vAAHUQIHL62b8yaXkKP4j/BuUFZ9k7JLjbc1LA8&#10;eJBVlDkQ3LHa845dHRuln8AwNrf7GHX9Tyx+AQAA//8DAFBLAwQUAAYACAAAACEAGJQW5NwAAAAJ&#10;AQAADwAAAGRycy9kb3ducmV2LnhtbEyPwU7DMAyG70i8Q2QkLoillGpjpemEKpC4TRswrl4T2orE&#10;qZp0K2+Pe4Kbre/X78/FZnJWnMwQOk8K7hYJCEO11x01Ct7fXm4fQISIpNF6Mgp+TIBNeXlRYK79&#10;mXbmtI+N4BIKOSpoY+xzKUPdGodh4XtDzL784DDyOjRSD3jmcmdlmiRL6bAjvtBib6rW1N/70Sm4&#10;ua+C/1wdth9brNz6MGaWnl+Vur6anh5BRDPFvzDM+qwOJTsd/Ug6CKsgW6YZRxmsQcw8SefpqGDF&#10;QJaF/P9B+QsAAP//AwBQSwECLQAUAAYACAAAACEAtoM4kv4AAADhAQAAEwAAAAAAAAAAAAAAAAAA&#10;AAAAW0NvbnRlbnRfVHlwZXNdLnhtbFBLAQItABQABgAIAAAAIQA4/SH/1gAAAJQBAAALAAAAAAAA&#10;AAAAAAAAAC8BAABfcmVscy8ucmVsc1BLAQItABQABgAIAAAAIQANKTRwPAIAAG8EAAAOAAAAAAAA&#10;AAAAAAAAAC4CAABkcnMvZTJvRG9jLnhtbFBLAQItABQABgAIAAAAIQAYlBbk3AAAAAkBAAAPAAAA&#10;AAAAAAAAAAAAAJYEAABkcnMvZG93bnJldi54bWxQSwUGAAAAAAQABADzAAAAnwUAAAAA&#10;" fillcolor="#0070c0" stroked="f" strokeweight=".5pt">
                <v:stroke dashstyle="1 1"/>
                <v:textbox>
                  <w:txbxContent>
                    <w:p w14:paraId="0BB27ECB" w14:textId="77777777" w:rsidR="00DD0C95" w:rsidRPr="00BA1F2C" w:rsidRDefault="00DD0C95" w:rsidP="00DD0C95">
                      <w:pPr>
                        <w:spacing w:line="360" w:lineRule="auto"/>
                        <w:rPr>
                          <w:rFonts w:ascii="ＭＳ Ｐゴシック" w:eastAsia="ＭＳ Ｐゴシック" w:hAnsi="ＭＳ Ｐゴシック"/>
                          <w:color w:val="FFFFFF" w:themeColor="background1"/>
                          <w:szCs w:val="21"/>
                        </w:rPr>
                      </w:pPr>
                      <w:r>
                        <w:rPr>
                          <w:rFonts w:ascii="ＭＳ Ｐゴシック" w:eastAsia="ＭＳ Ｐゴシック" w:hAnsi="ＭＳ Ｐゴシック" w:hint="eastAsia"/>
                          <w:b/>
                          <w:color w:val="FFFFFF" w:themeColor="background1"/>
                          <w:szCs w:val="21"/>
                        </w:rPr>
                        <w:t>記載</w:t>
                      </w:r>
                      <w:r>
                        <w:rPr>
                          <w:rFonts w:ascii="ＭＳ Ｐゴシック" w:eastAsia="ＭＳ Ｐゴシック" w:hAnsi="ＭＳ Ｐゴシック"/>
                          <w:b/>
                          <w:color w:val="FFFFFF" w:themeColor="background1"/>
                          <w:szCs w:val="21"/>
                        </w:rPr>
                        <w:t>例：</w:t>
                      </w:r>
                      <w:r>
                        <w:rPr>
                          <w:rFonts w:ascii="ＭＳ Ｐゴシック" w:eastAsia="ＭＳ Ｐゴシック" w:hAnsi="ＭＳ Ｐゴシック" w:hint="eastAsia"/>
                          <w:b/>
                          <w:color w:val="FFFFFF" w:themeColor="background1"/>
                          <w:szCs w:val="21"/>
                        </w:rPr>
                        <w:t>中小</w:t>
                      </w:r>
                      <w:r>
                        <w:rPr>
                          <w:rFonts w:ascii="ＭＳ Ｐゴシック" w:eastAsia="ＭＳ Ｐゴシック" w:hAnsi="ＭＳ Ｐゴシック"/>
                          <w:b/>
                          <w:color w:val="FFFFFF" w:themeColor="background1"/>
                          <w:szCs w:val="21"/>
                        </w:rPr>
                        <w:t>企業退職金共済制度</w:t>
                      </w:r>
                      <w:r>
                        <w:rPr>
                          <w:rFonts w:ascii="ＭＳ Ｐゴシック" w:eastAsia="ＭＳ Ｐゴシック" w:hAnsi="ＭＳ Ｐゴシック" w:hint="eastAsia"/>
                          <w:b/>
                          <w:color w:val="FFFFFF" w:themeColor="background1"/>
                          <w:szCs w:val="21"/>
                        </w:rPr>
                        <w:t>等への</w:t>
                      </w:r>
                      <w:r>
                        <w:rPr>
                          <w:rFonts w:ascii="ＭＳ Ｐゴシック" w:eastAsia="ＭＳ Ｐゴシック" w:hAnsi="ＭＳ Ｐゴシック"/>
                          <w:b/>
                          <w:color w:val="FFFFFF" w:themeColor="background1"/>
                          <w:szCs w:val="21"/>
                        </w:rPr>
                        <w:t>加入</w:t>
                      </w:r>
                      <w:r>
                        <w:rPr>
                          <w:rFonts w:ascii="ＭＳ Ｐゴシック" w:eastAsia="ＭＳ Ｐゴシック" w:hAnsi="ＭＳ Ｐゴシック" w:hint="eastAsia"/>
                          <w:b/>
                          <w:color w:val="FFFFFF" w:themeColor="background1"/>
                          <w:szCs w:val="21"/>
                        </w:rPr>
                        <w:t>による</w:t>
                      </w:r>
                      <w:r>
                        <w:rPr>
                          <w:rFonts w:ascii="ＭＳ Ｐゴシック" w:eastAsia="ＭＳ Ｐゴシック" w:hAnsi="ＭＳ Ｐゴシック"/>
                          <w:b/>
                          <w:color w:val="FFFFFF" w:themeColor="background1"/>
                          <w:szCs w:val="21"/>
                        </w:rPr>
                        <w:t>方法</w:t>
                      </w:r>
                    </w:p>
                  </w:txbxContent>
                </v:textbox>
                <w10:wrap anchorx="margin"/>
              </v:shape>
            </w:pict>
          </mc:Fallback>
        </mc:AlternateContent>
      </w:r>
      <w:r w:rsidR="007F616B">
        <w:rPr>
          <w:rFonts w:ascii="ＭＳ ゴシック" w:eastAsia="ＭＳ ゴシック" w:hAnsi="ＭＳ ゴシック" w:hint="eastAsia"/>
          <w:b/>
          <w:noProof/>
          <w:sz w:val="24"/>
          <w:szCs w:val="24"/>
        </w:rPr>
        <mc:AlternateContent>
          <mc:Choice Requires="wps">
            <w:drawing>
              <wp:anchor distT="0" distB="0" distL="114300" distR="114300" simplePos="0" relativeHeight="251750400" behindDoc="0" locked="0" layoutInCell="1" allowOverlap="1" wp14:anchorId="18211D9C" wp14:editId="4EC7C0F2">
                <wp:simplePos x="0" y="0"/>
                <wp:positionH relativeFrom="margin">
                  <wp:align>left</wp:align>
                </wp:positionH>
                <wp:positionV relativeFrom="paragraph">
                  <wp:posOffset>43860</wp:posOffset>
                </wp:positionV>
                <wp:extent cx="2705100" cy="885825"/>
                <wp:effectExtent l="0" t="0" r="19050" b="28575"/>
                <wp:wrapNone/>
                <wp:docPr id="153170970" name="テキスト ボックス 153170970"/>
                <wp:cNvGraphicFramePr/>
                <a:graphic xmlns:a="http://schemas.openxmlformats.org/drawingml/2006/main">
                  <a:graphicData uri="http://schemas.microsoft.com/office/word/2010/wordprocessingShape">
                    <wps:wsp>
                      <wps:cNvSpPr txBox="1"/>
                      <wps:spPr>
                        <a:xfrm>
                          <a:off x="0" y="0"/>
                          <a:ext cx="2705100" cy="885825"/>
                        </a:xfrm>
                        <a:prstGeom prst="rect">
                          <a:avLst/>
                        </a:prstGeom>
                        <a:solidFill>
                          <a:srgbClr val="CCCCFF"/>
                        </a:solidFill>
                        <a:ln w="6350">
                          <a:solidFill>
                            <a:schemeClr val="tx1"/>
                          </a:solidFill>
                          <a:prstDash val="sysDot"/>
                        </a:ln>
                      </wps:spPr>
                      <wps:txbx>
                        <w:txbxContent>
                          <w:p w14:paraId="148CABEF" w14:textId="77777777" w:rsidR="00E3660B" w:rsidRDefault="00E3660B" w:rsidP="00E3660B">
                            <w:pPr>
                              <w:spacing w:line="280" w:lineRule="exact"/>
                              <w:rPr>
                                <w:sz w:val="18"/>
                              </w:rPr>
                            </w:pPr>
                            <w:r>
                              <w:rPr>
                                <w:rFonts w:hint="eastAsia"/>
                                <w:sz w:val="18"/>
                              </w:rPr>
                              <w:t>【</w:t>
                            </w:r>
                            <w:r w:rsidRPr="00D50EA9">
                              <w:rPr>
                                <w:rFonts w:hint="eastAsia"/>
                                <w:b/>
                                <w:sz w:val="18"/>
                              </w:rPr>
                              <w:t>広島労働局</w:t>
                            </w:r>
                            <w:r>
                              <w:rPr>
                                <w:b/>
                                <w:sz w:val="18"/>
                              </w:rPr>
                              <w:t>作成</w:t>
                            </w:r>
                            <w:r>
                              <w:rPr>
                                <w:rFonts w:hint="eastAsia"/>
                                <w:sz w:val="18"/>
                              </w:rPr>
                              <w:t>】</w:t>
                            </w:r>
                          </w:p>
                          <w:p w14:paraId="73ACBC06" w14:textId="77777777" w:rsidR="00E3660B" w:rsidRDefault="00E3660B" w:rsidP="00E3660B">
                            <w:pPr>
                              <w:spacing w:line="280" w:lineRule="exact"/>
                              <w:rPr>
                                <w:sz w:val="18"/>
                              </w:rPr>
                            </w:pPr>
                            <w:r>
                              <w:rPr>
                                <w:rFonts w:hint="eastAsia"/>
                                <w:sz w:val="18"/>
                              </w:rPr>
                              <w:t>※この</w:t>
                            </w:r>
                            <w:r>
                              <w:rPr>
                                <w:sz w:val="18"/>
                              </w:rPr>
                              <w:t>労使協定（</w:t>
                            </w:r>
                            <w:r>
                              <w:rPr>
                                <w:rFonts w:hint="eastAsia"/>
                                <w:sz w:val="18"/>
                              </w:rPr>
                              <w:t>イメージ</w:t>
                            </w:r>
                            <w:r>
                              <w:rPr>
                                <w:sz w:val="18"/>
                              </w:rPr>
                              <w:t>）</w:t>
                            </w:r>
                            <w:r>
                              <w:rPr>
                                <w:rFonts w:hint="eastAsia"/>
                                <w:sz w:val="18"/>
                              </w:rPr>
                              <w:t>は、厚生労働省が</w:t>
                            </w:r>
                          </w:p>
                          <w:p w14:paraId="44B627F8" w14:textId="77777777" w:rsidR="00E3660B" w:rsidRDefault="00E3660B" w:rsidP="00E3660B">
                            <w:pPr>
                              <w:spacing w:line="280" w:lineRule="exact"/>
                              <w:ind w:leftChars="100" w:left="210"/>
                              <w:rPr>
                                <w:sz w:val="18"/>
                              </w:rPr>
                            </w:pPr>
                            <w:r>
                              <w:rPr>
                                <w:rFonts w:hint="eastAsia"/>
                                <w:sz w:val="18"/>
                              </w:rPr>
                              <w:t>令和８年１月</w:t>
                            </w:r>
                            <w:r>
                              <w:rPr>
                                <w:sz w:val="18"/>
                              </w:rPr>
                              <w:t>に公表したものを基に作成した</w:t>
                            </w:r>
                          </w:p>
                          <w:p w14:paraId="1B281D41" w14:textId="77777777" w:rsidR="00E3660B" w:rsidRPr="004837CB" w:rsidRDefault="00E3660B" w:rsidP="00E3660B">
                            <w:pPr>
                              <w:spacing w:line="280" w:lineRule="exact"/>
                              <w:ind w:leftChars="100" w:left="210"/>
                              <w:rPr>
                                <w:sz w:val="18"/>
                              </w:rPr>
                            </w:pPr>
                            <w:r>
                              <w:rPr>
                                <w:sz w:val="18"/>
                              </w:rPr>
                              <w:t>ものです。</w:t>
                            </w:r>
                          </w:p>
                          <w:p w14:paraId="6CF6F704" w14:textId="77777777" w:rsidR="00E3660B" w:rsidRPr="004837CB" w:rsidRDefault="00E3660B" w:rsidP="00E3660B">
                            <w:pPr>
                              <w:ind w:leftChars="100" w:left="21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11D9C" id="テキスト ボックス 153170970" o:spid="_x0000_s1027" type="#_x0000_t202" style="position:absolute;left:0;text-align:left;margin-left:0;margin-top:3.45pt;width:213pt;height:69.7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BaRgIAAJ4EAAAOAAAAZHJzL2Uyb0RvYy54bWysVE2P2jAQvVfqf7B8LwkUdmlEWFEQVaXV&#10;7kpstWfjOMSS43FtQ0J/fcdO+Nr2VJWDGXuGNzNv3jB7aGtFDsI6CTqnw0FKidAcCql3Of3xuv40&#10;pcR5pgumQIucHoWjD/OPH2aNycQIKlCFsARBtMsak9PKe5MlieOVqJkbgBEanSXYmnm82l1SWNYg&#10;eq2SUZreJQ3Ywljgwjl8XXVOOo/4ZSm4fy5LJzxROcXafDxtPLfhTOYzlu0sM5XkfRnsH6qomdSY&#10;9Ay1Yp6RvZV/QNWSW3BQ+gGHOoGylFzEHrCbYfqum03FjIi9IDnOnGly/w+WPx025sUS336FFgcY&#10;CGmMyxw+hn7a0tbhGysl6EcKj2faROsJx8fRfToZpuji6JtOJ9PRJMAkl18b6/w3ATUJRk4tjiWy&#10;xQ6Pznehp5CQzIGSxVoqFS92t10qSw4MR7jEz3rdo9+EKU2anN59nqQR+cYX1STOIL6NbWJ9N1Gh&#10;ghVzVZfJHd0KfJ9JaWznQkuwfLttiSyuKNtCcUQmLXQic4avJUI+MudfmEVVIUO4Kf4Zj1IBVgu9&#10;RUkF9tff3kM8Dhu9lDSo0py6n3tmBSXqu0YZfBmOx0HW8TKe3I/wYq8922uP3tdLQBaHuJOGRzPE&#10;e3UySwv1Gy7UImRFF9Mcc+fUn8yl73YHF5KLxSIGoZAN8496Y3iADjMLVL62b8yafuIetfIEJz2z&#10;7N3gu9jwSw2LvYdSRlUEnjtWe/pxCaKu+oUNW3Z9j1GXv5X5bwAAAP//AwBQSwMEFAAGAAgAAAAh&#10;AFKOunveAAAABgEAAA8AAABkcnMvZG93bnJldi54bWxMj0FPg0AUhO8m/ofNM/FmFwkSS1kaW6MX&#10;TRpbL71t2VcgZd8Sdlugv97nSY+Tmcx8ky9H24oL9r5xpOBxFoFAKp1pqFLwvXt7eAbhgyajW0eo&#10;YEIPy+L2JteZcQN94WUbKsEl5DOtoA6hy6T0ZY1W+5nrkNg7ut7qwLKvpOn1wOW2lXEUpdLqhnih&#10;1h2uayxP27NVsGmuq/lumJ6u7Ue8Or1+7qf39V6p+7vxZQEi4Bj+wvCLz+hQMNPBncl40SrgI0FB&#10;OgfBZhKnrA+cStIEZJHL//jFDwAAAP//AwBQSwECLQAUAAYACAAAACEAtoM4kv4AAADhAQAAEwAA&#10;AAAAAAAAAAAAAAAAAAAAW0NvbnRlbnRfVHlwZXNdLnhtbFBLAQItABQABgAIAAAAIQA4/SH/1gAA&#10;AJQBAAALAAAAAAAAAAAAAAAAAC8BAABfcmVscy8ucmVsc1BLAQItABQABgAIAAAAIQBNTrBaRgIA&#10;AJ4EAAAOAAAAAAAAAAAAAAAAAC4CAABkcnMvZTJvRG9jLnhtbFBLAQItABQABgAIAAAAIQBSjrp7&#10;3gAAAAYBAAAPAAAAAAAAAAAAAAAAAKAEAABkcnMvZG93bnJldi54bWxQSwUGAAAAAAQABADzAAAA&#10;qwUAAAAA&#10;" fillcolor="#ccf" strokecolor="black [3213]" strokeweight=".5pt">
                <v:stroke dashstyle="1 1"/>
                <v:textbox>
                  <w:txbxContent>
                    <w:p w14:paraId="148CABEF" w14:textId="77777777" w:rsidR="00E3660B" w:rsidRDefault="00E3660B" w:rsidP="00E3660B">
                      <w:pPr>
                        <w:spacing w:line="280" w:lineRule="exact"/>
                        <w:rPr>
                          <w:sz w:val="18"/>
                        </w:rPr>
                      </w:pPr>
                      <w:r>
                        <w:rPr>
                          <w:rFonts w:hint="eastAsia"/>
                          <w:sz w:val="18"/>
                        </w:rPr>
                        <w:t>【</w:t>
                      </w:r>
                      <w:r w:rsidRPr="00D50EA9">
                        <w:rPr>
                          <w:rFonts w:hint="eastAsia"/>
                          <w:b/>
                          <w:sz w:val="18"/>
                        </w:rPr>
                        <w:t>広島労働局</w:t>
                      </w:r>
                      <w:r>
                        <w:rPr>
                          <w:b/>
                          <w:sz w:val="18"/>
                        </w:rPr>
                        <w:t>作成</w:t>
                      </w:r>
                      <w:r>
                        <w:rPr>
                          <w:rFonts w:hint="eastAsia"/>
                          <w:sz w:val="18"/>
                        </w:rPr>
                        <w:t>】</w:t>
                      </w:r>
                    </w:p>
                    <w:p w14:paraId="73ACBC06" w14:textId="77777777" w:rsidR="00E3660B" w:rsidRDefault="00E3660B" w:rsidP="00E3660B">
                      <w:pPr>
                        <w:spacing w:line="280" w:lineRule="exact"/>
                        <w:rPr>
                          <w:sz w:val="18"/>
                        </w:rPr>
                      </w:pPr>
                      <w:r>
                        <w:rPr>
                          <w:rFonts w:hint="eastAsia"/>
                          <w:sz w:val="18"/>
                        </w:rPr>
                        <w:t>※この</w:t>
                      </w:r>
                      <w:r>
                        <w:rPr>
                          <w:sz w:val="18"/>
                        </w:rPr>
                        <w:t>労使協定（</w:t>
                      </w:r>
                      <w:r>
                        <w:rPr>
                          <w:rFonts w:hint="eastAsia"/>
                          <w:sz w:val="18"/>
                        </w:rPr>
                        <w:t>イメージ</w:t>
                      </w:r>
                      <w:r>
                        <w:rPr>
                          <w:sz w:val="18"/>
                        </w:rPr>
                        <w:t>）</w:t>
                      </w:r>
                      <w:r>
                        <w:rPr>
                          <w:rFonts w:hint="eastAsia"/>
                          <w:sz w:val="18"/>
                        </w:rPr>
                        <w:t>は、厚生労働省が</w:t>
                      </w:r>
                    </w:p>
                    <w:p w14:paraId="44B627F8" w14:textId="77777777" w:rsidR="00E3660B" w:rsidRDefault="00E3660B" w:rsidP="00E3660B">
                      <w:pPr>
                        <w:spacing w:line="280" w:lineRule="exact"/>
                        <w:ind w:leftChars="100" w:left="210"/>
                        <w:rPr>
                          <w:sz w:val="18"/>
                        </w:rPr>
                      </w:pPr>
                      <w:r>
                        <w:rPr>
                          <w:rFonts w:hint="eastAsia"/>
                          <w:sz w:val="18"/>
                        </w:rPr>
                        <w:t>令和８年１月</w:t>
                      </w:r>
                      <w:r>
                        <w:rPr>
                          <w:sz w:val="18"/>
                        </w:rPr>
                        <w:t>に公表したものを基に作成した</w:t>
                      </w:r>
                    </w:p>
                    <w:p w14:paraId="1B281D41" w14:textId="77777777" w:rsidR="00E3660B" w:rsidRPr="004837CB" w:rsidRDefault="00E3660B" w:rsidP="00E3660B">
                      <w:pPr>
                        <w:spacing w:line="280" w:lineRule="exact"/>
                        <w:ind w:leftChars="100" w:left="210"/>
                        <w:rPr>
                          <w:sz w:val="18"/>
                        </w:rPr>
                      </w:pPr>
                      <w:r>
                        <w:rPr>
                          <w:sz w:val="18"/>
                        </w:rPr>
                        <w:t>ものです。</w:t>
                      </w:r>
                    </w:p>
                    <w:p w14:paraId="6CF6F704" w14:textId="77777777" w:rsidR="00E3660B" w:rsidRPr="004837CB" w:rsidRDefault="00E3660B" w:rsidP="00E3660B">
                      <w:pPr>
                        <w:ind w:leftChars="100" w:left="210"/>
                        <w:rPr>
                          <w:sz w:val="18"/>
                        </w:rPr>
                      </w:pPr>
                    </w:p>
                  </w:txbxContent>
                </v:textbox>
                <w10:wrap anchorx="margin"/>
              </v:shape>
            </w:pict>
          </mc:Fallback>
        </mc:AlternateContent>
      </w:r>
    </w:p>
    <w:p w14:paraId="1DBA2359" w14:textId="5BE99D03" w:rsidR="006D183A" w:rsidRDefault="006D183A" w:rsidP="009914C6">
      <w:pPr>
        <w:rPr>
          <w:rFonts w:ascii="ＭＳ ゴシック" w:eastAsia="ＭＳ ゴシック" w:hAnsi="ＭＳ ゴシック"/>
          <w:b/>
          <w:sz w:val="24"/>
          <w:szCs w:val="24"/>
        </w:rPr>
      </w:pPr>
    </w:p>
    <w:p w14:paraId="0FF56D0F" w14:textId="229BB308" w:rsidR="007806E3" w:rsidRDefault="007F616B" w:rsidP="00801E98">
      <w:pPr>
        <w:spacing w:line="200" w:lineRule="exact"/>
        <w:jc w:val="center"/>
        <w:rPr>
          <w:rFonts w:ascii="ＭＳ ゴシック" w:eastAsia="ＭＳ ゴシック" w:hAnsi="ＭＳ ゴシック"/>
          <w:sz w:val="28"/>
          <w:szCs w:val="28"/>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52448" behindDoc="0" locked="0" layoutInCell="1" allowOverlap="1" wp14:anchorId="69CFB3C9" wp14:editId="15E635E5">
                <wp:simplePos x="0" y="0"/>
                <wp:positionH relativeFrom="page">
                  <wp:align>right</wp:align>
                </wp:positionH>
                <wp:positionV relativeFrom="paragraph">
                  <wp:posOffset>2068</wp:posOffset>
                </wp:positionV>
                <wp:extent cx="4251325" cy="657225"/>
                <wp:effectExtent l="0" t="0" r="0" b="0"/>
                <wp:wrapNone/>
                <wp:docPr id="336359092" name="テキスト ボックス 336359092"/>
                <wp:cNvGraphicFramePr/>
                <a:graphic xmlns:a="http://schemas.openxmlformats.org/drawingml/2006/main">
                  <a:graphicData uri="http://schemas.microsoft.com/office/word/2010/wordprocessingShape">
                    <wps:wsp>
                      <wps:cNvSpPr txBox="1"/>
                      <wps:spPr>
                        <a:xfrm>
                          <a:off x="0" y="0"/>
                          <a:ext cx="4251325" cy="657225"/>
                        </a:xfrm>
                        <a:prstGeom prst="rect">
                          <a:avLst/>
                        </a:prstGeom>
                        <a:noFill/>
                        <a:ln w="6350">
                          <a:noFill/>
                          <a:prstDash val="sysDot"/>
                        </a:ln>
                      </wps:spPr>
                      <wps:txbx>
                        <w:txbxContent>
                          <w:p w14:paraId="22751E87" w14:textId="77777777" w:rsidR="00E3660B" w:rsidRPr="00A51915" w:rsidRDefault="00E3660B" w:rsidP="00E3660B">
                            <w:pPr>
                              <w:spacing w:line="340" w:lineRule="exact"/>
                              <w:rPr>
                                <w:rFonts w:ascii="ＭＳ Ｐゴシック" w:eastAsia="ＭＳ Ｐゴシック" w:hAnsi="ＭＳ Ｐゴシック"/>
                                <w:color w:val="FF0000"/>
                                <w:sz w:val="20"/>
                                <w:szCs w:val="21"/>
                              </w:rPr>
                            </w:pPr>
                            <w:r w:rsidRPr="00A51915">
                              <w:rPr>
                                <w:rFonts w:ascii="ＭＳ Ｐゴシック" w:eastAsia="ＭＳ Ｐゴシック" w:hAnsi="ＭＳ Ｐゴシック" w:hint="eastAsia"/>
                                <w:b/>
                                <w:color w:val="FF0000"/>
                                <w:sz w:val="20"/>
                                <w:szCs w:val="21"/>
                              </w:rPr>
                              <w:t>・</w:t>
                            </w:r>
                            <w:r w:rsidRPr="00A51915">
                              <w:rPr>
                                <w:rFonts w:ascii="ＭＳ Ｐゴシック" w:eastAsia="ＭＳ Ｐゴシック" w:hAnsi="ＭＳ Ｐゴシック" w:hint="eastAsia"/>
                                <w:b/>
                                <w:i/>
                                <w:color w:val="FF0000"/>
                                <w:sz w:val="20"/>
                                <w:szCs w:val="21"/>
                                <w:u w:val="single"/>
                              </w:rPr>
                              <w:t>赤文字</w:t>
                            </w:r>
                            <w:r w:rsidRPr="00A51915">
                              <w:rPr>
                                <w:rFonts w:ascii="ＭＳ Ｐゴシック" w:eastAsia="ＭＳ Ｐゴシック" w:hAnsi="ＭＳ Ｐゴシック"/>
                                <w:b/>
                                <w:i/>
                                <w:color w:val="FF0000"/>
                                <w:sz w:val="20"/>
                                <w:szCs w:val="21"/>
                                <w:u w:val="single"/>
                              </w:rPr>
                              <w:t>下線</w:t>
                            </w:r>
                            <w:r w:rsidRPr="00A51915">
                              <w:rPr>
                                <w:rFonts w:ascii="ＭＳ Ｐゴシック" w:eastAsia="ＭＳ Ｐゴシック" w:hAnsi="ＭＳ Ｐゴシック" w:hint="eastAsia"/>
                                <w:sz w:val="20"/>
                                <w:szCs w:val="21"/>
                              </w:rPr>
                              <w:t>の</w:t>
                            </w:r>
                            <w:r w:rsidRPr="00A51915">
                              <w:rPr>
                                <w:rFonts w:ascii="ＭＳ Ｐゴシック" w:eastAsia="ＭＳ Ｐゴシック" w:hAnsi="ＭＳ Ｐゴシック"/>
                                <w:sz w:val="20"/>
                                <w:szCs w:val="21"/>
                              </w:rPr>
                              <w:t>部分は、</w:t>
                            </w:r>
                            <w:r w:rsidRPr="00A51915">
                              <w:rPr>
                                <w:rFonts w:ascii="ＭＳ Ｐゴシック" w:eastAsia="ＭＳ Ｐゴシック" w:hAnsi="ＭＳ Ｐゴシック" w:hint="eastAsia"/>
                                <w:sz w:val="20"/>
                                <w:szCs w:val="21"/>
                              </w:rPr>
                              <w:t>労使協定で</w:t>
                            </w:r>
                            <w:r w:rsidRPr="00A51915">
                              <w:rPr>
                                <w:rFonts w:ascii="ＭＳ Ｐゴシック" w:eastAsia="ＭＳ Ｐゴシック" w:hAnsi="ＭＳ Ｐゴシック"/>
                                <w:sz w:val="20"/>
                                <w:szCs w:val="21"/>
                              </w:rPr>
                              <w:t>定め</w:t>
                            </w:r>
                            <w:r w:rsidRPr="00A51915">
                              <w:rPr>
                                <w:rFonts w:ascii="ＭＳ Ｐゴシック" w:eastAsia="ＭＳ Ｐゴシック" w:hAnsi="ＭＳ Ｐゴシック" w:hint="eastAsia"/>
                                <w:sz w:val="20"/>
                                <w:szCs w:val="21"/>
                              </w:rPr>
                              <w:t>る</w:t>
                            </w:r>
                            <w:r w:rsidRPr="00A51915">
                              <w:rPr>
                                <w:rFonts w:ascii="ＭＳ Ｐゴシック" w:eastAsia="ＭＳ Ｐゴシック" w:hAnsi="ＭＳ Ｐゴシック"/>
                                <w:sz w:val="20"/>
                                <w:szCs w:val="21"/>
                              </w:rPr>
                              <w:t>必要がある</w:t>
                            </w:r>
                            <w:r w:rsidRPr="00A51915">
                              <w:rPr>
                                <w:rFonts w:ascii="ＭＳ Ｐゴシック" w:eastAsia="ＭＳ Ｐゴシック" w:hAnsi="ＭＳ Ｐゴシック" w:hint="eastAsia"/>
                                <w:sz w:val="20"/>
                                <w:szCs w:val="21"/>
                              </w:rPr>
                              <w:t>項目</w:t>
                            </w:r>
                            <w:r w:rsidRPr="00A51915">
                              <w:rPr>
                                <w:rFonts w:ascii="ＭＳ Ｐゴシック" w:eastAsia="ＭＳ Ｐゴシック" w:hAnsi="ＭＳ Ｐゴシック"/>
                                <w:sz w:val="20"/>
                                <w:szCs w:val="21"/>
                              </w:rPr>
                              <w:t>です。</w:t>
                            </w:r>
                          </w:p>
                          <w:p w14:paraId="0220F724" w14:textId="77777777" w:rsidR="00E3660B" w:rsidRPr="00A51915" w:rsidRDefault="00E3660B" w:rsidP="00E3660B">
                            <w:pPr>
                              <w:spacing w:line="340" w:lineRule="exact"/>
                              <w:rPr>
                                <w:rFonts w:ascii="ＭＳ Ｐゴシック" w:eastAsia="ＭＳ Ｐゴシック" w:hAnsi="ＭＳ Ｐゴシック"/>
                                <w:sz w:val="20"/>
                                <w:szCs w:val="21"/>
                              </w:rPr>
                            </w:pPr>
                            <w:r w:rsidRPr="00A51915">
                              <w:rPr>
                                <w:rFonts w:ascii="ＭＳ Ｐゴシック" w:eastAsia="ＭＳ Ｐゴシック" w:hAnsi="ＭＳ Ｐゴシック" w:hint="eastAsia"/>
                                <w:b/>
                                <w:color w:val="0070C0"/>
                                <w:sz w:val="20"/>
                                <w:szCs w:val="21"/>
                              </w:rPr>
                              <w:t>・</w:t>
                            </w:r>
                            <w:r w:rsidRPr="00A51915">
                              <w:rPr>
                                <w:rFonts w:ascii="ＭＳ Ｐゴシック" w:eastAsia="ＭＳ Ｐゴシック" w:hAnsi="ＭＳ Ｐゴシック" w:hint="eastAsia"/>
                                <w:b/>
                                <w:color w:val="0070C0"/>
                                <w:sz w:val="20"/>
                                <w:szCs w:val="21"/>
                                <w:shd w:val="pct15" w:color="auto" w:fill="FFFFFF"/>
                              </w:rPr>
                              <w:t>青文字</w:t>
                            </w:r>
                            <w:r w:rsidRPr="00A51915">
                              <w:rPr>
                                <w:rFonts w:ascii="ＭＳ Ｐゴシック" w:eastAsia="ＭＳ Ｐゴシック" w:hAnsi="ＭＳ Ｐゴシック"/>
                                <w:b/>
                                <w:color w:val="0070C0"/>
                                <w:sz w:val="20"/>
                                <w:szCs w:val="21"/>
                                <w:shd w:val="pct15" w:color="auto" w:fill="FFFFFF"/>
                              </w:rPr>
                              <w:t>網掛け</w:t>
                            </w:r>
                            <w:r w:rsidRPr="00A51915">
                              <w:rPr>
                                <w:rFonts w:ascii="ＭＳ Ｐゴシック" w:eastAsia="ＭＳ Ｐゴシック" w:hAnsi="ＭＳ Ｐゴシック"/>
                                <w:sz w:val="20"/>
                                <w:szCs w:val="21"/>
                              </w:rPr>
                              <w:t>の部分は、</w:t>
                            </w:r>
                            <w:r w:rsidRPr="00A51915">
                              <w:rPr>
                                <w:rFonts w:ascii="ＭＳ Ｐゴシック" w:eastAsia="ＭＳ Ｐゴシック" w:hAnsi="ＭＳ Ｐゴシック" w:hint="eastAsia"/>
                                <w:sz w:val="20"/>
                                <w:szCs w:val="21"/>
                              </w:rPr>
                              <w:t>事業所の</w:t>
                            </w:r>
                            <w:r w:rsidRPr="00A51915">
                              <w:rPr>
                                <w:rFonts w:ascii="ＭＳ Ｐゴシック" w:eastAsia="ＭＳ Ｐゴシック" w:hAnsi="ＭＳ Ｐゴシック"/>
                                <w:sz w:val="20"/>
                                <w:szCs w:val="21"/>
                              </w:rPr>
                              <w:t>実情に応じ変更</w:t>
                            </w:r>
                            <w:r w:rsidRPr="00A51915">
                              <w:rPr>
                                <w:rFonts w:ascii="ＭＳ Ｐゴシック" w:eastAsia="ＭＳ Ｐゴシック" w:hAnsi="ＭＳ Ｐゴシック" w:hint="eastAsia"/>
                                <w:sz w:val="20"/>
                                <w:szCs w:val="21"/>
                              </w:rPr>
                              <w:t>が</w:t>
                            </w:r>
                            <w:r w:rsidRPr="00A51915">
                              <w:rPr>
                                <w:rFonts w:ascii="ＭＳ Ｐゴシック" w:eastAsia="ＭＳ Ｐゴシック" w:hAnsi="ＭＳ Ｐゴシック"/>
                                <w:sz w:val="20"/>
                                <w:szCs w:val="21"/>
                              </w:rPr>
                              <w:t>必要な箇所</w:t>
                            </w:r>
                            <w:r w:rsidRPr="00A51915">
                              <w:rPr>
                                <w:rFonts w:ascii="ＭＳ Ｐゴシック" w:eastAsia="ＭＳ Ｐゴシック" w:hAnsi="ＭＳ Ｐゴシック" w:hint="eastAsia"/>
                                <w:sz w:val="20"/>
                                <w:szCs w:val="21"/>
                              </w:rPr>
                              <w:t>です</w:t>
                            </w:r>
                            <w:r w:rsidRPr="00A51915">
                              <w:rPr>
                                <w:rFonts w:ascii="ＭＳ Ｐゴシック" w:eastAsia="ＭＳ Ｐゴシック" w:hAnsi="ＭＳ Ｐゴシック"/>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B3C9" id="テキスト ボックス 336359092" o:spid="_x0000_s1028" type="#_x0000_t202" style="position:absolute;left:0;text-align:left;margin-left:283.55pt;margin-top:.15pt;width:334.75pt;height:51.75pt;z-index:2517524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D3KAIAAE0EAAAOAAAAZHJzL2Uyb0RvYy54bWysVF1v2yAUfZ+0/4B4X5y4SddZcaqsUaZJ&#10;VVspnfpMMMRImMuAxM5+/S7Y+VC3p2kv+MK93I9zDp7fd40mB+G8AlPSyWhMiTAcKmV2Jf3xuv50&#10;R4kPzFRMgxElPQpP7xcfP8xbW4gcatCVcASTGF+0tqR1CLbIMs9r0TA/AisMOiW4hgXcul1WOdZi&#10;9kZn+Xh8m7XgKuuAC+/xdNU76SLll1Lw8CylF4HokmJvIa0urdu4Zos5K3aO2VrxoQ32D100TBks&#10;ek61YoGRvVN/pGoUd+BBhhGHJgMpFRdpBpxmMn43zaZmVqRZEBxvzzD5/5eWPx029sWR0H2FDgmM&#10;gLTWFx4P4zyddE38YqcE/Qjh8Qyb6ALheDjNZ5ObfEYJR9/t7HOONqbJLret8+GbgIZEo6QOaUlo&#10;scOjD33oKSQWM7BWWidqtCEtJr2ZjdOFK0+8sGK+JgeG3PqjX0EYymqD1S9TRCt0246oqqT5acIt&#10;VEcc3EGvCW/5WmHKR+bDC3MoApwVhR2ecZEasAsYLEpqcL/+dh7jkRv0UtKiqLCvn3vmBCX6u0HW&#10;vkym06jCtJkiUrhx157ttcfsmwfA2Sb4hCxPZowP+mRKB80b6n8Zq6KLGY61SxpO5kPopY7vh4vl&#10;MgWh7iwLj2ZjeUwd8Y5QvnZvzNmBoIDUPsFJfqx4x1Mf2zO13AeQKpEYce5RHeBHzSYZDO8rPorr&#10;fYq6/AUWvwEAAP//AwBQSwMEFAAGAAgAAAAhAKwG7YvbAAAABQEAAA8AAABkcnMvZG93bnJldi54&#10;bWxMj81OwzAQhO9IfQdrK3GjdokIJcSpUCUucOqPKo5uvE2ixusodlrz9iwnOI5mNPNNuU6uF1cc&#10;Q+dJw3KhQCDV3nbUaDjs3x9WIEI0ZE3vCTV8Y4B1NbsrTWH9jbZ43cVGcAmFwmhoYxwKKUPdojNh&#10;4Qck9s5+dCayHBtpR3PjctfLR6Vy6UxHvNCaATct1pfd5DRss435XJ6fU56+9tPxaFVmPy5a38/T&#10;2yuIiCn+heEXn9GhYqaTn8gG0WvgI1FDBoK9PH95AnHikMpWIKtS/qevfgAAAP//AwBQSwECLQAU&#10;AAYACAAAACEAtoM4kv4AAADhAQAAEwAAAAAAAAAAAAAAAAAAAAAAW0NvbnRlbnRfVHlwZXNdLnht&#10;bFBLAQItABQABgAIAAAAIQA4/SH/1gAAAJQBAAALAAAAAAAAAAAAAAAAAC8BAABfcmVscy8ucmVs&#10;c1BLAQItABQABgAIAAAAIQCoXcD3KAIAAE0EAAAOAAAAAAAAAAAAAAAAAC4CAABkcnMvZTJvRG9j&#10;LnhtbFBLAQItABQABgAIAAAAIQCsBu2L2wAAAAUBAAAPAAAAAAAAAAAAAAAAAIIEAABkcnMvZG93&#10;bnJldi54bWxQSwUGAAAAAAQABADzAAAAigUAAAAA&#10;" filled="f" stroked="f" strokeweight=".5pt">
                <v:stroke dashstyle="1 1"/>
                <v:textbox>
                  <w:txbxContent>
                    <w:p w14:paraId="22751E87" w14:textId="77777777" w:rsidR="00E3660B" w:rsidRPr="00A51915" w:rsidRDefault="00E3660B" w:rsidP="00E3660B">
                      <w:pPr>
                        <w:spacing w:line="340" w:lineRule="exact"/>
                        <w:rPr>
                          <w:rFonts w:ascii="ＭＳ Ｐゴシック" w:eastAsia="ＭＳ Ｐゴシック" w:hAnsi="ＭＳ Ｐゴシック"/>
                          <w:color w:val="FF0000"/>
                          <w:sz w:val="20"/>
                          <w:szCs w:val="21"/>
                        </w:rPr>
                      </w:pPr>
                      <w:r w:rsidRPr="00A51915">
                        <w:rPr>
                          <w:rFonts w:ascii="ＭＳ Ｐゴシック" w:eastAsia="ＭＳ Ｐゴシック" w:hAnsi="ＭＳ Ｐゴシック" w:hint="eastAsia"/>
                          <w:b/>
                          <w:color w:val="FF0000"/>
                          <w:sz w:val="20"/>
                          <w:szCs w:val="21"/>
                        </w:rPr>
                        <w:t>・</w:t>
                      </w:r>
                      <w:r w:rsidRPr="00A51915">
                        <w:rPr>
                          <w:rFonts w:ascii="ＭＳ Ｐゴシック" w:eastAsia="ＭＳ Ｐゴシック" w:hAnsi="ＭＳ Ｐゴシック" w:hint="eastAsia"/>
                          <w:b/>
                          <w:i/>
                          <w:color w:val="FF0000"/>
                          <w:sz w:val="20"/>
                          <w:szCs w:val="21"/>
                          <w:u w:val="single"/>
                        </w:rPr>
                        <w:t>赤文字</w:t>
                      </w:r>
                      <w:r w:rsidRPr="00A51915">
                        <w:rPr>
                          <w:rFonts w:ascii="ＭＳ Ｐゴシック" w:eastAsia="ＭＳ Ｐゴシック" w:hAnsi="ＭＳ Ｐゴシック"/>
                          <w:b/>
                          <w:i/>
                          <w:color w:val="FF0000"/>
                          <w:sz w:val="20"/>
                          <w:szCs w:val="21"/>
                          <w:u w:val="single"/>
                        </w:rPr>
                        <w:t>下線</w:t>
                      </w:r>
                      <w:r w:rsidRPr="00A51915">
                        <w:rPr>
                          <w:rFonts w:ascii="ＭＳ Ｐゴシック" w:eastAsia="ＭＳ Ｐゴシック" w:hAnsi="ＭＳ Ｐゴシック" w:hint="eastAsia"/>
                          <w:sz w:val="20"/>
                          <w:szCs w:val="21"/>
                        </w:rPr>
                        <w:t>の</w:t>
                      </w:r>
                      <w:r w:rsidRPr="00A51915">
                        <w:rPr>
                          <w:rFonts w:ascii="ＭＳ Ｐゴシック" w:eastAsia="ＭＳ Ｐゴシック" w:hAnsi="ＭＳ Ｐゴシック"/>
                          <w:sz w:val="20"/>
                          <w:szCs w:val="21"/>
                        </w:rPr>
                        <w:t>部分は、</w:t>
                      </w:r>
                      <w:r w:rsidRPr="00A51915">
                        <w:rPr>
                          <w:rFonts w:ascii="ＭＳ Ｐゴシック" w:eastAsia="ＭＳ Ｐゴシック" w:hAnsi="ＭＳ Ｐゴシック" w:hint="eastAsia"/>
                          <w:sz w:val="20"/>
                          <w:szCs w:val="21"/>
                        </w:rPr>
                        <w:t>労使協定で</w:t>
                      </w:r>
                      <w:r w:rsidRPr="00A51915">
                        <w:rPr>
                          <w:rFonts w:ascii="ＭＳ Ｐゴシック" w:eastAsia="ＭＳ Ｐゴシック" w:hAnsi="ＭＳ Ｐゴシック"/>
                          <w:sz w:val="20"/>
                          <w:szCs w:val="21"/>
                        </w:rPr>
                        <w:t>定め</w:t>
                      </w:r>
                      <w:r w:rsidRPr="00A51915">
                        <w:rPr>
                          <w:rFonts w:ascii="ＭＳ Ｐゴシック" w:eastAsia="ＭＳ Ｐゴシック" w:hAnsi="ＭＳ Ｐゴシック" w:hint="eastAsia"/>
                          <w:sz w:val="20"/>
                          <w:szCs w:val="21"/>
                        </w:rPr>
                        <w:t>る</w:t>
                      </w:r>
                      <w:r w:rsidRPr="00A51915">
                        <w:rPr>
                          <w:rFonts w:ascii="ＭＳ Ｐゴシック" w:eastAsia="ＭＳ Ｐゴシック" w:hAnsi="ＭＳ Ｐゴシック"/>
                          <w:sz w:val="20"/>
                          <w:szCs w:val="21"/>
                        </w:rPr>
                        <w:t>必要がある</w:t>
                      </w:r>
                      <w:r w:rsidRPr="00A51915">
                        <w:rPr>
                          <w:rFonts w:ascii="ＭＳ Ｐゴシック" w:eastAsia="ＭＳ Ｐゴシック" w:hAnsi="ＭＳ Ｐゴシック" w:hint="eastAsia"/>
                          <w:sz w:val="20"/>
                          <w:szCs w:val="21"/>
                        </w:rPr>
                        <w:t>項目</w:t>
                      </w:r>
                      <w:r w:rsidRPr="00A51915">
                        <w:rPr>
                          <w:rFonts w:ascii="ＭＳ Ｐゴシック" w:eastAsia="ＭＳ Ｐゴシック" w:hAnsi="ＭＳ Ｐゴシック"/>
                          <w:sz w:val="20"/>
                          <w:szCs w:val="21"/>
                        </w:rPr>
                        <w:t>です。</w:t>
                      </w:r>
                    </w:p>
                    <w:p w14:paraId="0220F724" w14:textId="77777777" w:rsidR="00E3660B" w:rsidRPr="00A51915" w:rsidRDefault="00E3660B" w:rsidP="00E3660B">
                      <w:pPr>
                        <w:spacing w:line="340" w:lineRule="exact"/>
                        <w:rPr>
                          <w:rFonts w:ascii="ＭＳ Ｐゴシック" w:eastAsia="ＭＳ Ｐゴシック" w:hAnsi="ＭＳ Ｐゴシック"/>
                          <w:sz w:val="20"/>
                          <w:szCs w:val="21"/>
                        </w:rPr>
                      </w:pPr>
                      <w:r w:rsidRPr="00A51915">
                        <w:rPr>
                          <w:rFonts w:ascii="ＭＳ Ｐゴシック" w:eastAsia="ＭＳ Ｐゴシック" w:hAnsi="ＭＳ Ｐゴシック" w:hint="eastAsia"/>
                          <w:b/>
                          <w:color w:val="0070C0"/>
                          <w:sz w:val="20"/>
                          <w:szCs w:val="21"/>
                        </w:rPr>
                        <w:t>・</w:t>
                      </w:r>
                      <w:r w:rsidRPr="00A51915">
                        <w:rPr>
                          <w:rFonts w:ascii="ＭＳ Ｐゴシック" w:eastAsia="ＭＳ Ｐゴシック" w:hAnsi="ＭＳ Ｐゴシック" w:hint="eastAsia"/>
                          <w:b/>
                          <w:color w:val="0070C0"/>
                          <w:sz w:val="20"/>
                          <w:szCs w:val="21"/>
                          <w:shd w:val="pct15" w:color="auto" w:fill="FFFFFF"/>
                        </w:rPr>
                        <w:t>青文字</w:t>
                      </w:r>
                      <w:r w:rsidRPr="00A51915">
                        <w:rPr>
                          <w:rFonts w:ascii="ＭＳ Ｐゴシック" w:eastAsia="ＭＳ Ｐゴシック" w:hAnsi="ＭＳ Ｐゴシック"/>
                          <w:b/>
                          <w:color w:val="0070C0"/>
                          <w:sz w:val="20"/>
                          <w:szCs w:val="21"/>
                          <w:shd w:val="pct15" w:color="auto" w:fill="FFFFFF"/>
                        </w:rPr>
                        <w:t>網掛け</w:t>
                      </w:r>
                      <w:r w:rsidRPr="00A51915">
                        <w:rPr>
                          <w:rFonts w:ascii="ＭＳ Ｐゴシック" w:eastAsia="ＭＳ Ｐゴシック" w:hAnsi="ＭＳ Ｐゴシック"/>
                          <w:sz w:val="20"/>
                          <w:szCs w:val="21"/>
                        </w:rPr>
                        <w:t>の部分は、</w:t>
                      </w:r>
                      <w:r w:rsidRPr="00A51915">
                        <w:rPr>
                          <w:rFonts w:ascii="ＭＳ Ｐゴシック" w:eastAsia="ＭＳ Ｐゴシック" w:hAnsi="ＭＳ Ｐゴシック" w:hint="eastAsia"/>
                          <w:sz w:val="20"/>
                          <w:szCs w:val="21"/>
                        </w:rPr>
                        <w:t>事業所の</w:t>
                      </w:r>
                      <w:r w:rsidRPr="00A51915">
                        <w:rPr>
                          <w:rFonts w:ascii="ＭＳ Ｐゴシック" w:eastAsia="ＭＳ Ｐゴシック" w:hAnsi="ＭＳ Ｐゴシック"/>
                          <w:sz w:val="20"/>
                          <w:szCs w:val="21"/>
                        </w:rPr>
                        <w:t>実情に応じ変更</w:t>
                      </w:r>
                      <w:r w:rsidRPr="00A51915">
                        <w:rPr>
                          <w:rFonts w:ascii="ＭＳ Ｐゴシック" w:eastAsia="ＭＳ Ｐゴシック" w:hAnsi="ＭＳ Ｐゴシック" w:hint="eastAsia"/>
                          <w:sz w:val="20"/>
                          <w:szCs w:val="21"/>
                        </w:rPr>
                        <w:t>が</w:t>
                      </w:r>
                      <w:r w:rsidRPr="00A51915">
                        <w:rPr>
                          <w:rFonts w:ascii="ＭＳ Ｐゴシック" w:eastAsia="ＭＳ Ｐゴシック" w:hAnsi="ＭＳ Ｐゴシック"/>
                          <w:sz w:val="20"/>
                          <w:szCs w:val="21"/>
                        </w:rPr>
                        <w:t>必要な箇所</w:t>
                      </w:r>
                      <w:r w:rsidRPr="00A51915">
                        <w:rPr>
                          <w:rFonts w:ascii="ＭＳ Ｐゴシック" w:eastAsia="ＭＳ Ｐゴシック" w:hAnsi="ＭＳ Ｐゴシック" w:hint="eastAsia"/>
                          <w:sz w:val="20"/>
                          <w:szCs w:val="21"/>
                        </w:rPr>
                        <w:t>です</w:t>
                      </w:r>
                      <w:r w:rsidRPr="00A51915">
                        <w:rPr>
                          <w:rFonts w:ascii="ＭＳ Ｐゴシック" w:eastAsia="ＭＳ Ｐゴシック" w:hAnsi="ＭＳ Ｐゴシック"/>
                          <w:sz w:val="20"/>
                          <w:szCs w:val="21"/>
                        </w:rPr>
                        <w:t>。</w:t>
                      </w:r>
                    </w:p>
                  </w:txbxContent>
                </v:textbox>
                <w10:wrap anchorx="page"/>
              </v:shape>
            </w:pict>
          </mc:Fallback>
        </mc:AlternateContent>
      </w:r>
    </w:p>
    <w:p w14:paraId="6BA96261" w14:textId="79F37F0E" w:rsidR="008A5A02" w:rsidRDefault="008A5A02" w:rsidP="002E38CC">
      <w:pPr>
        <w:spacing w:line="200" w:lineRule="exact"/>
        <w:rPr>
          <w:rFonts w:ascii="ＭＳ ゴシック" w:eastAsia="ＭＳ ゴシック" w:hAnsi="ＭＳ ゴシック"/>
          <w:sz w:val="28"/>
          <w:szCs w:val="28"/>
        </w:rPr>
      </w:pPr>
    </w:p>
    <w:p w14:paraId="0D5E322D" w14:textId="345C9D4F" w:rsidR="00CF3406" w:rsidRDefault="00CF3406" w:rsidP="002E38CC">
      <w:pPr>
        <w:spacing w:line="200" w:lineRule="exact"/>
        <w:rPr>
          <w:rFonts w:ascii="ＭＳ ゴシック" w:eastAsia="ＭＳ ゴシック" w:hAnsi="ＭＳ ゴシック"/>
          <w:sz w:val="28"/>
          <w:szCs w:val="28"/>
        </w:rPr>
      </w:pPr>
    </w:p>
    <w:p w14:paraId="3EB29E24" w14:textId="77777777" w:rsidR="007F616B" w:rsidRDefault="007F616B" w:rsidP="002E38CC">
      <w:pPr>
        <w:spacing w:line="200" w:lineRule="exact"/>
        <w:rPr>
          <w:rFonts w:ascii="ＭＳ ゴシック" w:eastAsia="ＭＳ ゴシック" w:hAnsi="ＭＳ ゴシック"/>
          <w:sz w:val="28"/>
          <w:szCs w:val="28"/>
        </w:rPr>
      </w:pPr>
    </w:p>
    <w:p w14:paraId="34D3AD3C" w14:textId="5F5D8FA5" w:rsidR="005B565D" w:rsidRDefault="005B565D" w:rsidP="002E38CC">
      <w:pPr>
        <w:spacing w:line="200" w:lineRule="exact"/>
        <w:rPr>
          <w:rFonts w:ascii="ＭＳ ゴシック" w:eastAsia="ＭＳ ゴシック" w:hAnsi="ＭＳ ゴシック"/>
          <w:sz w:val="28"/>
          <w:szCs w:val="28"/>
        </w:rPr>
      </w:pPr>
    </w:p>
    <w:p w14:paraId="07511DF0" w14:textId="635E8D0A" w:rsidR="00405C06" w:rsidRDefault="00405C06" w:rsidP="00A336EA">
      <w:pPr>
        <w:spacing w:line="120" w:lineRule="exact"/>
        <w:rPr>
          <w:rFonts w:ascii="ＭＳ ゴシック" w:eastAsia="ＭＳ ゴシック" w:hAnsi="ＭＳ ゴシック"/>
          <w:sz w:val="28"/>
          <w:szCs w:val="28"/>
        </w:rPr>
      </w:pPr>
    </w:p>
    <w:p w14:paraId="0715FAAC" w14:textId="77777777" w:rsidR="009F0BB4" w:rsidRDefault="009F0BB4" w:rsidP="00A336EA">
      <w:pPr>
        <w:spacing w:line="120" w:lineRule="exact"/>
        <w:rPr>
          <w:rFonts w:ascii="ＭＳ ゴシック" w:eastAsia="ＭＳ ゴシック" w:hAnsi="ＭＳ ゴシック"/>
          <w:sz w:val="28"/>
          <w:szCs w:val="28"/>
        </w:rPr>
      </w:pPr>
    </w:p>
    <w:p w14:paraId="1358EABD" w14:textId="77777777" w:rsidR="009F0BB4" w:rsidRDefault="009F0BB4" w:rsidP="00A336EA">
      <w:pPr>
        <w:spacing w:line="120" w:lineRule="exact"/>
        <w:rPr>
          <w:rFonts w:ascii="ＭＳ ゴシック" w:eastAsia="ＭＳ ゴシック" w:hAnsi="ＭＳ ゴシック"/>
          <w:sz w:val="28"/>
          <w:szCs w:val="28"/>
        </w:rPr>
      </w:pPr>
    </w:p>
    <w:p w14:paraId="2F08C6CD" w14:textId="77777777" w:rsidR="00E3660B" w:rsidRDefault="00E3660B" w:rsidP="00E3660B">
      <w:pPr>
        <w:jc w:val="center"/>
        <w:rPr>
          <w:rFonts w:ascii="ＭＳ Ｐゴシック" w:eastAsia="ＭＳ Ｐゴシック" w:hAnsi="ＭＳ Ｐゴシック"/>
          <w:b/>
          <w:sz w:val="26"/>
          <w:szCs w:val="26"/>
        </w:rPr>
      </w:pPr>
      <w:r w:rsidRPr="00CD20D5">
        <w:rPr>
          <w:rFonts w:ascii="ＭＳ Ｐゴシック" w:eastAsia="ＭＳ Ｐゴシック" w:hAnsi="ＭＳ Ｐゴシック" w:hint="eastAsia"/>
          <w:b/>
          <w:sz w:val="26"/>
          <w:szCs w:val="26"/>
        </w:rPr>
        <w:t>労働者派遣法第30条の４第１項の規定に基づく労使協定（イメージ）</w:t>
      </w:r>
    </w:p>
    <w:p w14:paraId="7EBF6290" w14:textId="77777777" w:rsidR="00E3660B" w:rsidRPr="0095478E" w:rsidRDefault="00E3660B" w:rsidP="00E3660B">
      <w:pPr>
        <w:jc w:val="center"/>
        <w:rPr>
          <w:rFonts w:ascii="ＭＳ Ｐゴシック" w:eastAsia="ＭＳ Ｐゴシック" w:hAnsi="ＭＳ Ｐゴシック"/>
          <w:b/>
          <w:sz w:val="26"/>
          <w:szCs w:val="26"/>
        </w:rPr>
      </w:pPr>
    </w:p>
    <w:p w14:paraId="0F352214" w14:textId="77777777" w:rsidR="00E3660B" w:rsidRPr="009F0BB4" w:rsidRDefault="00E3660B" w:rsidP="00E3660B">
      <w:pPr>
        <w:spacing w:line="340" w:lineRule="exact"/>
        <w:ind w:firstLineChars="100" w:firstLine="220"/>
        <w:rPr>
          <w:rFonts w:ascii="ＭＳ Ｐゴシック" w:eastAsia="ＭＳ Ｐゴシック" w:hAnsi="ＭＳ Ｐゴシック"/>
          <w:sz w:val="22"/>
        </w:rPr>
      </w:pP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（以下「甲」という。）</w:t>
      </w:r>
      <w:r w:rsidRPr="009F0BB4">
        <w:rPr>
          <w:rFonts w:ascii="ＭＳ Ｐゴシック" w:eastAsia="ＭＳ Ｐゴシック" w:hAnsi="ＭＳ Ｐゴシック"/>
          <w:sz w:val="22"/>
        </w:rPr>
        <w:t>と○○</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の労働者の過半数を代表する者（以下「乙」という。）</w:t>
      </w:r>
      <w:r w:rsidRPr="009F0BB4">
        <w:rPr>
          <w:rFonts w:ascii="ＭＳ Ｐゴシック" w:eastAsia="ＭＳ Ｐゴシック" w:hAnsi="ＭＳ Ｐゴシック"/>
          <w:sz w:val="22"/>
        </w:rPr>
        <w:t>は、</w:t>
      </w:r>
      <w:r w:rsidRPr="009F0BB4">
        <w:rPr>
          <w:rFonts w:ascii="ＭＳ Ｐゴシック" w:eastAsia="ＭＳ Ｐゴシック" w:hAnsi="ＭＳ Ｐゴシック" w:hint="eastAsia"/>
          <w:sz w:val="22"/>
        </w:rPr>
        <w:t>労働者派遣法</w:t>
      </w:r>
      <w:r w:rsidRPr="009F0BB4">
        <w:rPr>
          <w:rFonts w:ascii="ＭＳ Ｐゴシック" w:eastAsia="ＭＳ Ｐゴシック" w:hAnsi="ＭＳ Ｐゴシック"/>
          <w:sz w:val="22"/>
        </w:rPr>
        <w:t>第</w:t>
      </w:r>
      <w:r w:rsidRPr="009F0BB4">
        <w:rPr>
          <w:rFonts w:ascii="ＭＳ Ｐゴシック" w:eastAsia="ＭＳ Ｐゴシック" w:hAnsi="ＭＳ Ｐゴシック" w:hint="eastAsia"/>
          <w:sz w:val="22"/>
        </w:rPr>
        <w:t>30</w:t>
      </w:r>
      <w:r w:rsidRPr="009F0BB4">
        <w:rPr>
          <w:rFonts w:ascii="ＭＳ Ｐゴシック" w:eastAsia="ＭＳ Ｐゴシック" w:hAnsi="ＭＳ Ｐゴシック"/>
          <w:sz w:val="22"/>
        </w:rPr>
        <w:t>条の</w:t>
      </w:r>
      <w:r w:rsidRPr="009F0BB4">
        <w:rPr>
          <w:rFonts w:ascii="ＭＳ Ｐゴシック" w:eastAsia="ＭＳ Ｐゴシック" w:hAnsi="ＭＳ Ｐゴシック" w:hint="eastAsia"/>
          <w:sz w:val="22"/>
        </w:rPr>
        <w:t>４第１項</w:t>
      </w:r>
      <w:r w:rsidRPr="009F0BB4">
        <w:rPr>
          <w:rFonts w:ascii="ＭＳ Ｐゴシック" w:eastAsia="ＭＳ Ｐゴシック" w:hAnsi="ＭＳ Ｐゴシック"/>
          <w:sz w:val="22"/>
        </w:rPr>
        <w:t>の規定に関し、次のとおり協定する。</w:t>
      </w:r>
    </w:p>
    <w:p w14:paraId="20B3F7CD" w14:textId="77777777" w:rsidR="009243ED" w:rsidRPr="009F0BB4" w:rsidRDefault="009243ED" w:rsidP="009F0BB4">
      <w:pPr>
        <w:spacing w:line="280" w:lineRule="exact"/>
        <w:ind w:leftChars="5" w:left="10"/>
        <w:rPr>
          <w:rFonts w:ascii="ＭＳ Ｐゴシック" w:eastAsia="ＭＳ Ｐゴシック" w:hAnsi="ＭＳ Ｐゴシック"/>
          <w:sz w:val="22"/>
        </w:rPr>
      </w:pPr>
    </w:p>
    <w:p w14:paraId="50C3BC89" w14:textId="0FADFC47" w:rsidR="00E3660B" w:rsidRPr="009F0BB4" w:rsidRDefault="00E3660B" w:rsidP="00E3660B">
      <w:pPr>
        <w:spacing w:line="320" w:lineRule="exact"/>
        <w:ind w:leftChars="5" w:left="10"/>
        <w:rPr>
          <w:rFonts w:ascii="ＭＳ Ｐゴシック" w:eastAsia="ＭＳ Ｐゴシック" w:hAnsi="ＭＳ Ｐゴシック"/>
          <w:color w:val="FF0000"/>
          <w:sz w:val="22"/>
        </w:rPr>
      </w:pPr>
      <w:r w:rsidRPr="009F0BB4">
        <w:rPr>
          <w:rFonts w:ascii="ＭＳ Ｐゴシック" w:eastAsia="ＭＳ Ｐゴシック" w:hAnsi="ＭＳ Ｐゴシック"/>
          <w:sz w:val="22"/>
        </w:rPr>
        <w:t>（対象</w:t>
      </w:r>
      <w:r w:rsidRPr="009F0BB4">
        <w:rPr>
          <w:rFonts w:ascii="ＭＳ Ｐゴシック" w:eastAsia="ＭＳ Ｐゴシック" w:hAnsi="ＭＳ Ｐゴシック" w:hint="eastAsia"/>
          <w:sz w:val="22"/>
        </w:rPr>
        <w:t>となる派遣労働者の範囲</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b/>
          <w:i/>
          <w:color w:val="FF0000"/>
          <w:sz w:val="22"/>
          <w:u w:val="single"/>
        </w:rPr>
        <w:t>←法第30条の４第１項第１</w:t>
      </w:r>
      <w:r w:rsidRPr="009F0BB4">
        <w:rPr>
          <w:rFonts w:ascii="ＭＳ Ｐゴシック" w:eastAsia="ＭＳ Ｐゴシック" w:hAnsi="ＭＳ Ｐゴシック"/>
          <w:b/>
          <w:i/>
          <w:color w:val="FF0000"/>
          <w:sz w:val="22"/>
          <w:u w:val="single"/>
        </w:rPr>
        <w:t>号「適用される派遣労働者の範囲」</w:t>
      </w:r>
    </w:p>
    <w:p w14:paraId="0024AC6A" w14:textId="77777777" w:rsidR="00E3660B" w:rsidRPr="009F0BB4" w:rsidRDefault="00E3660B" w:rsidP="00E3660B">
      <w:pPr>
        <w:spacing w:line="320" w:lineRule="exact"/>
        <w:ind w:left="660" w:hangingChars="300" w:hanging="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w:t>
      </w:r>
      <w:r w:rsidRPr="009F0BB4">
        <w:rPr>
          <w:rFonts w:ascii="ＭＳ Ｐゴシック" w:eastAsia="ＭＳ Ｐゴシック" w:hAnsi="ＭＳ Ｐゴシック"/>
          <w:sz w:val="22"/>
        </w:rPr>
        <w:t>１条　本協定は、</w:t>
      </w:r>
      <w:r w:rsidRPr="009F0BB4">
        <w:rPr>
          <w:rFonts w:ascii="ＭＳ Ｐゴシック" w:eastAsia="ＭＳ Ｐゴシック" w:hAnsi="ＭＳ Ｐゴシック" w:hint="eastAsia"/>
          <w:sz w:val="22"/>
        </w:rPr>
        <w:t>派遣先で</w:t>
      </w:r>
      <w:r w:rsidRPr="009F0BB4">
        <w:rPr>
          <w:rFonts w:ascii="ＭＳ Ｐゴシック" w:eastAsia="ＭＳ Ｐゴシック" w:hAnsi="ＭＳ Ｐゴシック" w:hint="eastAsia"/>
          <w:b/>
          <w:color w:val="0070C0"/>
          <w:sz w:val="22"/>
          <w:shd w:val="pct15" w:color="auto" w:fill="FFFFFF"/>
        </w:rPr>
        <w:t>ソフトウェア開発</w:t>
      </w:r>
      <w:r w:rsidRPr="009F0BB4">
        <w:rPr>
          <w:rFonts w:ascii="ＭＳ Ｐゴシック" w:eastAsia="ＭＳ Ｐゴシック" w:hAnsi="ＭＳ Ｐゴシック" w:hint="eastAsia"/>
          <w:sz w:val="22"/>
        </w:rPr>
        <w:t>の業務に従事する</w:t>
      </w:r>
      <w:r w:rsidRPr="009F0BB4">
        <w:rPr>
          <w:rFonts w:ascii="ＭＳ Ｐゴシック" w:eastAsia="ＭＳ Ｐゴシック" w:hAnsi="ＭＳ Ｐゴシック"/>
          <w:sz w:val="22"/>
        </w:rPr>
        <w:t xml:space="preserve">従業員（以下「対象従業員」という。）に適用する。 </w:t>
      </w:r>
    </w:p>
    <w:p w14:paraId="19F70D6A" w14:textId="77777777" w:rsidR="00E3660B" w:rsidRPr="009F0BB4" w:rsidRDefault="00E3660B" w:rsidP="00E3660B">
      <w:pPr>
        <w:spacing w:line="320" w:lineRule="exact"/>
        <w:ind w:left="220" w:hangingChars="100" w:hanging="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２　対象従業員については、派遣先が変更される頻度が高いことから、中長期的なキャリア形成を行い所得の不安定化を防ぐ等のため、本労使協定の対象とする。</w:t>
      </w:r>
    </w:p>
    <w:p w14:paraId="35CA6A1C" w14:textId="77777777" w:rsidR="00E3660B" w:rsidRPr="009F0BB4" w:rsidRDefault="00E3660B" w:rsidP="00E3660B">
      <w:pPr>
        <w:spacing w:line="320" w:lineRule="exact"/>
        <w:ind w:left="220" w:hangingChars="100" w:hanging="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３　甲は、対象従業員について、一の労働契約の契約期間中に、特段の事情がない限り、本協定の適用を除外しないものとする。</w:t>
      </w:r>
      <w:r w:rsidRPr="009F0BB4">
        <w:rPr>
          <w:rFonts w:ascii="ＭＳ Ｐゴシック" w:eastAsia="ＭＳ Ｐゴシック" w:hAnsi="ＭＳ Ｐゴシック" w:hint="eastAsia"/>
          <w:b/>
          <w:i/>
          <w:color w:val="FF0000"/>
          <w:sz w:val="22"/>
          <w:u w:val="single"/>
        </w:rPr>
        <w:t>←法第30条の４第１項第６号「その他</w:t>
      </w:r>
      <w:r w:rsidRPr="009F0BB4">
        <w:rPr>
          <w:rFonts w:ascii="ＭＳ Ｐゴシック" w:eastAsia="ＭＳ Ｐゴシック" w:hAnsi="ＭＳ Ｐゴシック"/>
          <w:b/>
          <w:i/>
          <w:color w:val="FF0000"/>
          <w:sz w:val="22"/>
          <w:u w:val="single"/>
        </w:rPr>
        <w:t>」</w:t>
      </w:r>
    </w:p>
    <w:p w14:paraId="42B44517" w14:textId="77777777" w:rsidR="009243ED" w:rsidRPr="009F0BB4" w:rsidRDefault="009243ED" w:rsidP="009F0BB4">
      <w:pPr>
        <w:spacing w:line="240" w:lineRule="exact"/>
        <w:rPr>
          <w:rFonts w:ascii="ＭＳ Ｐゴシック" w:eastAsia="ＭＳ Ｐゴシック" w:hAnsi="ＭＳ Ｐゴシック"/>
          <w:sz w:val="22"/>
        </w:rPr>
      </w:pPr>
    </w:p>
    <w:p w14:paraId="39B98860" w14:textId="33363C4E" w:rsidR="00E3660B" w:rsidRPr="009F0BB4" w:rsidRDefault="00E3660B" w:rsidP="00E3660B">
      <w:pPr>
        <w:spacing w:line="320" w:lineRule="exact"/>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（賃金の構成）</w:t>
      </w:r>
    </w:p>
    <w:p w14:paraId="1DB1986E" w14:textId="77777777" w:rsidR="00E3660B" w:rsidRPr="009F0BB4" w:rsidRDefault="00E3660B" w:rsidP="00E3660B">
      <w:pPr>
        <w:spacing w:line="320" w:lineRule="exact"/>
        <w:ind w:left="660" w:hangingChars="300" w:hanging="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第２条　対象従業員の賃金は、基本給、賞与、時間外労働手当、深夜・休日労働手当、通勤手当、退職手当及び○○手当とする。</w:t>
      </w:r>
    </w:p>
    <w:p w14:paraId="4EE82022" w14:textId="77777777" w:rsidR="009243ED" w:rsidRPr="009F0BB4" w:rsidRDefault="009243ED" w:rsidP="009F0BB4">
      <w:pPr>
        <w:spacing w:line="240" w:lineRule="exact"/>
        <w:rPr>
          <w:rFonts w:ascii="ＭＳ Ｐゴシック" w:eastAsia="ＭＳ Ｐゴシック" w:hAnsi="ＭＳ Ｐゴシック"/>
          <w:sz w:val="22"/>
        </w:rPr>
      </w:pPr>
    </w:p>
    <w:p w14:paraId="1F57257E" w14:textId="18CB6B82" w:rsidR="00E3660B" w:rsidRPr="009F0BB4" w:rsidRDefault="00E3660B" w:rsidP="00E3660B">
      <w:pPr>
        <w:spacing w:line="340" w:lineRule="exact"/>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（賃金の決定方法）</w:t>
      </w:r>
      <w:r w:rsidRPr="009F0BB4">
        <w:rPr>
          <w:rFonts w:ascii="ＭＳ Ｐゴシック" w:eastAsia="ＭＳ Ｐゴシック" w:hAnsi="ＭＳ Ｐゴシック" w:hint="eastAsia"/>
          <w:b/>
          <w:i/>
          <w:color w:val="FF0000"/>
          <w:sz w:val="22"/>
          <w:u w:val="single"/>
        </w:rPr>
        <w:t>←法第30条の４第１項第２号イ「賃金の決定方法」</w:t>
      </w:r>
    </w:p>
    <w:p w14:paraId="6D4609EB" w14:textId="77777777" w:rsidR="00E3660B" w:rsidRPr="009F0BB4" w:rsidRDefault="00E3660B" w:rsidP="00E3660B">
      <w:pPr>
        <w:spacing w:line="340" w:lineRule="exact"/>
        <w:ind w:leftChars="31" w:left="725" w:hangingChars="300" w:hanging="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第３条　対象従業員の基本給、賞与及び○○手当の比較対象となる「同種の業務に従事する一般の労働者の平均的な賃金の額」は、次の各号に掲げる条件を満たした別表１の「２」のとおりとする。</w:t>
      </w:r>
    </w:p>
    <w:p w14:paraId="32F77096" w14:textId="77777777" w:rsidR="00E3660B" w:rsidRPr="009F0BB4" w:rsidRDefault="00E3660B" w:rsidP="00E3660B">
      <w:pPr>
        <w:pStyle w:val="a4"/>
        <w:numPr>
          <w:ilvl w:val="0"/>
          <w:numId w:val="6"/>
        </w:numPr>
        <w:spacing w:line="340" w:lineRule="exact"/>
        <w:ind w:leftChars="0"/>
        <w:rPr>
          <w:rFonts w:ascii="ＭＳ Ｐゴシック" w:eastAsia="ＭＳ Ｐゴシック" w:hAnsi="ＭＳ Ｐゴシック"/>
          <w:b/>
          <w:color w:val="0070C0"/>
          <w:sz w:val="22"/>
          <w:shd w:val="pct15" w:color="auto" w:fill="FFFFFF"/>
        </w:rPr>
      </w:pPr>
      <w:r w:rsidRPr="009F0BB4">
        <w:rPr>
          <w:rFonts w:ascii="ＭＳ Ｐゴシック" w:eastAsia="ＭＳ Ｐゴシック" w:hAnsi="ＭＳ Ｐゴシック" w:hint="eastAsia"/>
          <w:sz w:val="22"/>
        </w:rPr>
        <w:t>比較対象となる同種の業務に従事する一般の労働者の職種は、令和７年８月25日付職発0825第１号「令和８年度の「労働者派遣事業の適正な運営の確保及び派遣労働者の保護等に関する法律第30条の４第１項第２号イに定める「同種の業務に従事する一般の労働者の平均的な賃金の額」」等について」（以下「通達」という。）の</w:t>
      </w:r>
      <w:r w:rsidRPr="009F0BB4">
        <w:rPr>
          <w:rFonts w:ascii="ＭＳ Ｐゴシック" w:eastAsia="ＭＳ Ｐゴシック" w:hAnsi="ＭＳ Ｐゴシック" w:hint="eastAsia"/>
          <w:b/>
          <w:color w:val="0070C0"/>
          <w:sz w:val="22"/>
          <w:shd w:val="pct15" w:color="auto" w:fill="FFFFFF"/>
        </w:rPr>
        <w:t>別添２「職業安定業務統計の求人賃金を基準値とした一般基本給・賞与等の額（時給換算）</w:t>
      </w:r>
      <w:r w:rsidRPr="009F0BB4">
        <w:rPr>
          <w:rFonts w:ascii="ＭＳ Ｐゴシック" w:eastAsia="ＭＳ Ｐゴシック" w:hAnsi="ＭＳ Ｐゴシック" w:hint="eastAsia"/>
          <w:sz w:val="22"/>
        </w:rPr>
        <w:t>」に定める「</w:t>
      </w:r>
      <w:r w:rsidRPr="009F0BB4">
        <w:rPr>
          <w:rFonts w:ascii="ＭＳ Ｐゴシック" w:eastAsia="ＭＳ Ｐゴシック" w:hAnsi="ＭＳ Ｐゴシック"/>
          <w:b/>
          <w:color w:val="0070C0"/>
          <w:sz w:val="22"/>
          <w:shd w:val="pct15" w:color="auto" w:fill="FFFFFF"/>
        </w:rPr>
        <w:t>009 情報処理</w:t>
      </w:r>
      <w:r w:rsidRPr="009F0BB4">
        <w:rPr>
          <w:rFonts w:ascii="ＭＳ Ｐゴシック" w:eastAsia="ＭＳ Ｐゴシック" w:hAnsi="ＭＳ Ｐゴシック" w:hint="eastAsia"/>
          <w:b/>
          <w:color w:val="0070C0"/>
          <w:sz w:val="22"/>
          <w:shd w:val="pct15" w:color="auto" w:fill="FFFFFF"/>
        </w:rPr>
        <w:t>・通信技術者（ソフトウェア開発）</w:t>
      </w:r>
      <w:r w:rsidRPr="009F0BB4">
        <w:rPr>
          <w:rFonts w:ascii="ＭＳ Ｐゴシック" w:eastAsia="ＭＳ Ｐゴシック" w:hAnsi="ＭＳ Ｐゴシック" w:hint="eastAsia"/>
          <w:sz w:val="22"/>
        </w:rPr>
        <w:t>」とする。</w:t>
      </w:r>
    </w:p>
    <w:p w14:paraId="59A6F9D7" w14:textId="77777777" w:rsidR="00E3660B" w:rsidRPr="009F0BB4" w:rsidRDefault="00E3660B" w:rsidP="00E3660B">
      <w:pPr>
        <w:spacing w:line="340" w:lineRule="exact"/>
        <w:ind w:leftChars="100" w:left="639" w:hangingChars="195" w:hanging="429"/>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（二）地域調整については、派遣先の事業所所在地が</w:t>
      </w:r>
      <w:r w:rsidRPr="009F0BB4">
        <w:rPr>
          <w:rFonts w:ascii="ＭＳ Ｐゴシック" w:eastAsia="ＭＳ Ｐゴシック" w:hAnsi="ＭＳ Ｐゴシック" w:hint="eastAsia"/>
          <w:b/>
          <w:color w:val="0070C0"/>
          <w:sz w:val="22"/>
          <w:shd w:val="pct15" w:color="auto" w:fill="FFFFFF"/>
        </w:rPr>
        <w:t>広島県内</w:t>
      </w:r>
      <w:r w:rsidRPr="009F0BB4">
        <w:rPr>
          <w:rFonts w:ascii="ＭＳ Ｐゴシック" w:eastAsia="ＭＳ Ｐゴシック" w:hAnsi="ＭＳ Ｐゴシック" w:hint="eastAsia"/>
          <w:sz w:val="22"/>
        </w:rPr>
        <w:t>に限られることから、通達別添３「職業安定業務統計による地域指数」に定める「</w:t>
      </w:r>
      <w:r w:rsidRPr="009F0BB4">
        <w:rPr>
          <w:rFonts w:ascii="ＭＳ Ｐゴシック" w:eastAsia="ＭＳ Ｐゴシック" w:hAnsi="ＭＳ Ｐゴシック" w:hint="eastAsia"/>
          <w:b/>
          <w:color w:val="0070C0"/>
          <w:sz w:val="22"/>
          <w:shd w:val="pct15" w:color="auto" w:fill="FFFFFF"/>
        </w:rPr>
        <w:t>広島県</w:t>
      </w:r>
      <w:r w:rsidRPr="009F0BB4">
        <w:rPr>
          <w:rFonts w:ascii="ＭＳ Ｐゴシック" w:eastAsia="ＭＳ Ｐゴシック" w:hAnsi="ＭＳ Ｐゴシック" w:hint="eastAsia"/>
          <w:sz w:val="22"/>
        </w:rPr>
        <w:t>」の指数を用いるものとする。</w:t>
      </w:r>
    </w:p>
    <w:p w14:paraId="75CB94A7" w14:textId="77777777" w:rsidR="00E3660B" w:rsidRPr="009F0BB4" w:rsidRDefault="00E3660B" w:rsidP="00E3660B">
      <w:pPr>
        <w:spacing w:line="340" w:lineRule="exact"/>
        <w:ind w:leftChars="100" w:left="650" w:hangingChars="200" w:hanging="44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（三）時間外労働手当、深夜・休日労働手当については、基本給、賞与及び○○手当とは分離し、社員就業規則第〇条に準じて、法律の定めに従って支給する。</w:t>
      </w:r>
    </w:p>
    <w:p w14:paraId="1256312B" w14:textId="2419EBF3" w:rsidR="008A5A02" w:rsidRPr="009F0BB4" w:rsidRDefault="00BA0885" w:rsidP="00405C06">
      <w:pPr>
        <w:ind w:leftChars="100" w:left="650" w:hangingChars="200" w:hanging="440"/>
        <w:rPr>
          <w:rFonts w:ascii="ＭＳ Ｐゴシック" w:eastAsia="ＭＳ Ｐゴシック" w:hAnsi="ＭＳ Ｐゴシック"/>
          <w:sz w:val="22"/>
        </w:rPr>
      </w:pPr>
      <w:r w:rsidRPr="009F0BB4">
        <w:rPr>
          <w:rFonts w:ascii="ＭＳ Ｐゴシック" w:eastAsia="ＭＳ Ｐゴシック" w:hAnsi="ＭＳ Ｐゴシック"/>
          <w:noProof/>
          <w:sz w:val="22"/>
        </w:rPr>
        <mc:AlternateContent>
          <mc:Choice Requires="wps">
            <w:drawing>
              <wp:anchor distT="0" distB="0" distL="114300" distR="114300" simplePos="0" relativeHeight="251748352" behindDoc="1" locked="0" layoutInCell="1" allowOverlap="1" wp14:anchorId="06F3C88C" wp14:editId="40E7C79B">
                <wp:simplePos x="0" y="0"/>
                <wp:positionH relativeFrom="margin">
                  <wp:align>left</wp:align>
                </wp:positionH>
                <wp:positionV relativeFrom="paragraph">
                  <wp:posOffset>666750</wp:posOffset>
                </wp:positionV>
                <wp:extent cx="6638925" cy="1169582"/>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638925" cy="1169582"/>
                        </a:xfrm>
                        <a:prstGeom prst="rect">
                          <a:avLst/>
                        </a:prstGeom>
                        <a:solidFill>
                          <a:srgbClr val="CCCCFF"/>
                        </a:solidFill>
                        <a:ln w="12700" cap="flat" cmpd="sng" algn="ctr">
                          <a:noFill/>
                          <a:prstDash val="solid"/>
                          <a:miter lim="800000"/>
                        </a:ln>
                        <a:effectLst/>
                      </wps:spPr>
                      <wps:txbx>
                        <w:txbxContent>
                          <w:p w14:paraId="42B56941" w14:textId="77777777" w:rsidR="005B565D" w:rsidRDefault="005B565D" w:rsidP="005B56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3C88C" id="正方形/長方形 8" o:spid="_x0000_s1029" style="position:absolute;left:0;text-align:left;margin-left:0;margin-top:52.5pt;width:522.75pt;height:92.1pt;z-index:-251568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g4XgIAALUEAAAOAAAAZHJzL2Uyb0RvYy54bWysVMFu2zAMvQ/YPwi6r07SNk2DOkWQIMOA&#10;oi3QDj0rshwLkESNUmJ3Xz9Kdpus22mYDwopUnzi02Nubjtr2EFh0OBKPj4bcaachEq7Xcm/P2++&#10;zDgLUbhKGHCq5K8q8NvF5083rZ+rCTRgKoWMirgwb33Jmxj9vCiCbJQV4Qy8chSsAa2I5OKuqFC0&#10;VN2aYjIaTYsWsPIIUoVAu+s+yBe5fl0rGR/qOqjITMnpbjGvmNdtWovFjZjvUPhGy+Ea4h9uYYV2&#10;BPpeai2iYHvUf5SyWiIEqOOZBFtAXWupcg/UzXj0oZunRniVeyFygn+nKfy/svL+8OQfkWhofZgH&#10;MlMXXY02/dL9WJfJen0nS3WRSdqcTs9n15NLziTFxuPp9eVskugsjsc9hvhVgWXJKDnSa2SSxOEu&#10;xD71LSWhBTC62mhjsoO77cogOwh6uRV9m81Q/bc041hL8JOrEb2uFKSg2ohIpvVVyYPbcSbMjqQp&#10;I2ZsBwkhP3vCXovQ9Bi5bK8HqyOJ0mhb8tkofQOycelmKstq6ODIWrJit+2YJuDzdCLtbKF6fUSG&#10;0CsveLnRBHsnQnwUSFKja9P4xAdaagPUCwwWZw3gz7/tp3xSAEU5a0m61OePvUDFmfnmSBvX44uL&#10;pPXsXFxeTcjB08j2NOL2dgXE8ZgG1ctspvxo3swawb7QlC0TKoWEk4TdMzo4q9iPFM2pVMtlTiN9&#10;exHv3JOXqXhiLhH+3L0I9IMiIonpHt5kLuYfhNHnppMOlvsItc6qOfJKaksOzUbW3TDHafhO/Zx1&#10;/LdZ/AIAAP//AwBQSwMEFAAGAAgAAAAhAA0HAHjfAAAACQEAAA8AAABkcnMvZG93bnJldi54bWxM&#10;j0FPwzAMhe9I/IfISNxYQktRKU0nNA20G9rgALes8dqKxqmadCv8erwT3Gy/p+fvlcvZ9eKIY+g8&#10;abhdKBBItbcdNRre355vchAhGrKm94QavjHAsrq8KE1h/Ym2eNzFRnAIhcJoaGMcCilD3aIzYeEH&#10;JNYOfnQm8jo20o7mxOGul4lS99KZjvhDawZctVh/7SanwYZ085NOw8th87H+fF37dKXyVOvrq/np&#10;EUTEOf6Z4YzP6FAx095PZIPoNXCRyFeV8XCW1V2WgdhrSPKHBGRVyv8Nql8AAAD//wMAUEsBAi0A&#10;FAAGAAgAAAAhALaDOJL+AAAA4QEAABMAAAAAAAAAAAAAAAAAAAAAAFtDb250ZW50X1R5cGVzXS54&#10;bWxQSwECLQAUAAYACAAAACEAOP0h/9YAAACUAQAACwAAAAAAAAAAAAAAAAAvAQAAX3JlbHMvLnJl&#10;bHNQSwECLQAUAAYACAAAACEALGFoOF4CAAC1BAAADgAAAAAAAAAAAAAAAAAuAgAAZHJzL2Uyb0Rv&#10;Yy54bWxQSwECLQAUAAYACAAAACEADQcAeN8AAAAJAQAADwAAAAAAAAAAAAAAAAC4BAAAZHJzL2Rv&#10;d25yZXYueG1sUEsFBgAAAAAEAAQA8wAAAMQFAAAAAA==&#10;" fillcolor="#ccf" stroked="f" strokeweight="1pt">
                <v:textbox>
                  <w:txbxContent>
                    <w:p w14:paraId="42B56941" w14:textId="77777777" w:rsidR="005B565D" w:rsidRDefault="005B565D" w:rsidP="005B565D"/>
                  </w:txbxContent>
                </v:textbox>
                <w10:wrap anchorx="margin"/>
              </v:rect>
            </w:pict>
          </mc:Fallback>
        </mc:AlternateContent>
      </w:r>
      <w:r w:rsidR="00E3660B" w:rsidRPr="009F0BB4">
        <w:rPr>
          <w:rFonts w:ascii="ＭＳ Ｐゴシック" w:eastAsia="ＭＳ Ｐゴシック" w:hAnsi="ＭＳ Ｐゴシック" w:hint="eastAsia"/>
          <w:sz w:val="22"/>
        </w:rPr>
        <w:t>（四）通勤手当については、基本給、賞与及び○○手当とは分離し、対象従業員の通勤手当の比較対象となる「同種の業務に従事する一般の労働者の平均的な賃金の額」は、通勤に要する実費に相当する額とする</w:t>
      </w:r>
      <w:r w:rsidR="00801E98" w:rsidRPr="009F0BB4">
        <w:rPr>
          <w:rFonts w:ascii="ＭＳ Ｐゴシック" w:eastAsia="ＭＳ Ｐゴシック" w:hAnsi="ＭＳ Ｐゴシック" w:hint="eastAsia"/>
          <w:sz w:val="22"/>
        </w:rPr>
        <w:t>。</w:t>
      </w:r>
    </w:p>
    <w:p w14:paraId="33864335" w14:textId="1AA0516F" w:rsidR="00DD0C95" w:rsidRPr="009F0BB4" w:rsidRDefault="009243ED" w:rsidP="00405C06">
      <w:pPr>
        <w:ind w:leftChars="100" w:left="650" w:hangingChars="200" w:hanging="44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（五）退職手当については、基本給、賞与及び○○手当とは分離し、独立行政法人勤労者退職金共済機構・中小企業退職金共済事業本部との間に退職金共済契約を締結する</w:t>
      </w:r>
      <w:r w:rsidR="00DD0C95" w:rsidRPr="009F0BB4">
        <w:rPr>
          <w:rFonts w:ascii="ＭＳ Ｐゴシック" w:eastAsia="ＭＳ Ｐゴシック" w:hAnsi="ＭＳ Ｐゴシック" w:hint="eastAsia"/>
          <w:sz w:val="22"/>
        </w:rPr>
        <w:t>。</w:t>
      </w:r>
    </w:p>
    <w:p w14:paraId="7BA18D77" w14:textId="77777777" w:rsidR="00E41A98" w:rsidRDefault="00DD0C95" w:rsidP="00E41A98">
      <w:pPr>
        <w:ind w:firstLineChars="300" w:firstLine="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①　掛金月額及び支給方法などを含む詳細は、退職金規則の定めによるものとする。</w:t>
      </w:r>
    </w:p>
    <w:p w14:paraId="6BC90A62" w14:textId="77777777" w:rsidR="00E41A98" w:rsidRDefault="00DD0C95" w:rsidP="00E41A98">
      <w:pPr>
        <w:ind w:firstLineChars="300" w:firstLine="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 xml:space="preserve">②　</w:t>
      </w:r>
      <w:r w:rsidR="0058789E" w:rsidRPr="009F0BB4">
        <w:rPr>
          <w:rFonts w:ascii="ＭＳ Ｐゴシック" w:eastAsia="ＭＳ Ｐゴシック" w:hAnsi="ＭＳ Ｐゴシック" w:hint="eastAsia"/>
          <w:sz w:val="22"/>
        </w:rPr>
        <w:t>対象従業員の退職手当の比較対象となる「同種の業務に従事する一般の労働者の平均的な賃金の</w:t>
      </w:r>
    </w:p>
    <w:p w14:paraId="5D5DFF58" w14:textId="12193313" w:rsidR="004F102B" w:rsidRPr="009F0BB4" w:rsidRDefault="0058789E" w:rsidP="00E41A98">
      <w:pPr>
        <w:ind w:firstLineChars="450" w:firstLine="99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額」は、</w:t>
      </w:r>
      <w:r w:rsidR="00DD0C95" w:rsidRPr="009F0BB4">
        <w:rPr>
          <w:rFonts w:ascii="ＭＳ Ｐゴシック" w:eastAsia="ＭＳ Ｐゴシック" w:hAnsi="ＭＳ Ｐゴシック" w:hint="eastAsia"/>
          <w:sz w:val="22"/>
        </w:rPr>
        <w:t>別表１の</w:t>
      </w:r>
      <w:r w:rsidR="00D4308A" w:rsidRPr="009F0BB4">
        <w:rPr>
          <w:rFonts w:ascii="ＭＳ Ｐゴシック" w:eastAsia="ＭＳ Ｐゴシック" w:hAnsi="ＭＳ Ｐゴシック" w:hint="eastAsia"/>
          <w:sz w:val="22"/>
        </w:rPr>
        <w:t>「</w:t>
      </w:r>
      <w:r w:rsidR="00DD0C95" w:rsidRPr="009F0BB4">
        <w:rPr>
          <w:rFonts w:ascii="ＭＳ Ｐゴシック" w:eastAsia="ＭＳ Ｐゴシック" w:hAnsi="ＭＳ Ｐゴシック" w:hint="eastAsia"/>
          <w:sz w:val="22"/>
        </w:rPr>
        <w:t>２</w:t>
      </w:r>
      <w:r w:rsidR="00D4308A" w:rsidRPr="009F0BB4">
        <w:rPr>
          <w:rFonts w:ascii="ＭＳ Ｐゴシック" w:eastAsia="ＭＳ Ｐゴシック" w:hAnsi="ＭＳ Ｐゴシック" w:hint="eastAsia"/>
          <w:sz w:val="22"/>
        </w:rPr>
        <w:t>」に定める額</w:t>
      </w:r>
      <w:r w:rsidRPr="009F0BB4">
        <w:rPr>
          <w:rFonts w:ascii="ＭＳ Ｐゴシック" w:eastAsia="ＭＳ Ｐゴシック" w:hAnsi="ＭＳ Ｐゴシック" w:hint="eastAsia"/>
          <w:sz w:val="22"/>
        </w:rPr>
        <w:t>に</w:t>
      </w:r>
      <w:r w:rsidR="00D4308A" w:rsidRPr="009F0BB4">
        <w:rPr>
          <w:rFonts w:ascii="ＭＳ Ｐゴシック" w:eastAsia="ＭＳ Ｐゴシック" w:hAnsi="ＭＳ Ｐゴシック" w:hint="eastAsia"/>
          <w:sz w:val="22"/>
        </w:rPr>
        <w:t>５</w:t>
      </w:r>
      <w:r w:rsidR="00A336EA" w:rsidRPr="009F0BB4">
        <w:rPr>
          <w:rFonts w:ascii="ＭＳ Ｐゴシック" w:eastAsia="ＭＳ Ｐゴシック" w:hAnsi="ＭＳ Ｐゴシック" w:hint="eastAsia"/>
          <w:sz w:val="22"/>
        </w:rPr>
        <w:t>％</w:t>
      </w:r>
      <w:r w:rsidRPr="009F0BB4">
        <w:rPr>
          <w:rFonts w:ascii="ＭＳ Ｐゴシック" w:eastAsia="ＭＳ Ｐゴシック" w:hAnsi="ＭＳ Ｐゴシック" w:hint="eastAsia"/>
          <w:sz w:val="22"/>
        </w:rPr>
        <w:t>を乗じた</w:t>
      </w:r>
      <w:r w:rsidR="00DD0C95" w:rsidRPr="009F0BB4">
        <w:rPr>
          <w:rFonts w:ascii="ＭＳ Ｐゴシック" w:eastAsia="ＭＳ Ｐゴシック" w:hAnsi="ＭＳ Ｐゴシック" w:hint="eastAsia"/>
          <w:sz w:val="22"/>
        </w:rPr>
        <w:t>掛金額</w:t>
      </w:r>
      <w:r w:rsidRPr="009F0BB4">
        <w:rPr>
          <w:rFonts w:ascii="ＭＳ Ｐゴシック" w:eastAsia="ＭＳ Ｐゴシック" w:hAnsi="ＭＳ Ｐゴシック" w:hint="eastAsia"/>
          <w:sz w:val="22"/>
        </w:rPr>
        <w:t>とする</w:t>
      </w:r>
      <w:r w:rsidR="00DD0C95" w:rsidRPr="009F0BB4">
        <w:rPr>
          <w:rFonts w:ascii="ＭＳ Ｐゴシック" w:eastAsia="ＭＳ Ｐゴシック" w:hAnsi="ＭＳ Ｐゴシック" w:hint="eastAsia"/>
          <w:sz w:val="22"/>
        </w:rPr>
        <w:t>。</w:t>
      </w:r>
    </w:p>
    <w:p w14:paraId="6BE428CD" w14:textId="77777777" w:rsidR="007F616B" w:rsidRPr="009F0BB4" w:rsidRDefault="007F616B" w:rsidP="009F0BB4">
      <w:pPr>
        <w:spacing w:line="340" w:lineRule="exact"/>
        <w:rPr>
          <w:rFonts w:ascii="ＭＳ Ｐゴシック" w:eastAsia="ＭＳ Ｐゴシック" w:hAnsi="ＭＳ Ｐゴシック"/>
          <w:sz w:val="22"/>
        </w:rPr>
      </w:pPr>
    </w:p>
    <w:p w14:paraId="59311BB3" w14:textId="108C27EB" w:rsidR="00E3660B" w:rsidRPr="009F0BB4" w:rsidRDefault="00E3660B" w:rsidP="00E3660B">
      <w:pPr>
        <w:spacing w:line="320" w:lineRule="exact"/>
        <w:ind w:left="660" w:hangingChars="300" w:hanging="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第４</w:t>
      </w:r>
      <w:r w:rsidRPr="009F0BB4">
        <w:rPr>
          <w:rFonts w:ascii="ＭＳ Ｐゴシック" w:eastAsia="ＭＳ Ｐゴシック" w:hAnsi="ＭＳ Ｐゴシック"/>
          <w:sz w:val="22"/>
        </w:rPr>
        <w:t>条　対象従業員</w:t>
      </w:r>
      <w:r w:rsidRPr="009F0BB4">
        <w:rPr>
          <w:rFonts w:ascii="ＭＳ Ｐゴシック" w:eastAsia="ＭＳ Ｐゴシック" w:hAnsi="ＭＳ Ｐゴシック" w:hint="eastAsia"/>
          <w:sz w:val="22"/>
        </w:rPr>
        <w:t>の基本給、賞与及び○○手当は、次の各号に掲げる条件を満たした別表２のとおりとする。</w:t>
      </w:r>
    </w:p>
    <w:p w14:paraId="4C00842F" w14:textId="77777777" w:rsidR="00E3660B" w:rsidRPr="009F0BB4" w:rsidRDefault="00E3660B" w:rsidP="00E3660B">
      <w:pPr>
        <w:spacing w:line="320" w:lineRule="exact"/>
        <w:ind w:firstLineChars="100" w:firstLine="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（一）別表１の同種の業務に従事する一般の労働者の平均的な賃金の額と同額以上であること</w:t>
      </w:r>
    </w:p>
    <w:p w14:paraId="4ADBD6F7" w14:textId="77777777" w:rsidR="00E3660B" w:rsidRPr="009F0BB4" w:rsidRDefault="00E3660B" w:rsidP="00E3660B">
      <w:pPr>
        <w:spacing w:line="320" w:lineRule="exact"/>
        <w:ind w:leftChars="100" w:left="650" w:hangingChars="200" w:hanging="44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lastRenderedPageBreak/>
        <w:t>（二）別表２の各等級の職務と別表１の同種の業務に従事する一般の労働者の平均的な賃金の額との対応関係は次のとおりとすること</w:t>
      </w:r>
    </w:p>
    <w:p w14:paraId="6ED29E0A" w14:textId="77777777" w:rsidR="00E3660B" w:rsidRPr="009F0BB4" w:rsidRDefault="00E3660B" w:rsidP="00E3660B">
      <w:pPr>
        <w:pStyle w:val="a4"/>
        <w:spacing w:line="320" w:lineRule="exact"/>
        <w:ind w:leftChars="0" w:left="720" w:firstLineChars="100" w:firstLine="221"/>
        <w:rPr>
          <w:rFonts w:ascii="ＭＳ Ｐゴシック" w:eastAsia="ＭＳ Ｐゴシック" w:hAnsi="ＭＳ Ｐゴシック"/>
          <w:b/>
          <w:color w:val="0070C0"/>
          <w:sz w:val="22"/>
          <w:shd w:val="pct15" w:color="auto" w:fill="FFFFFF"/>
        </w:rPr>
      </w:pPr>
      <w:r w:rsidRPr="009F0BB4">
        <w:rPr>
          <w:rFonts w:ascii="ＭＳ Ｐゴシック" w:eastAsia="ＭＳ Ｐゴシック" w:hAnsi="ＭＳ Ｐゴシック" w:hint="eastAsia"/>
          <w:b/>
          <w:color w:val="0070C0"/>
          <w:sz w:val="22"/>
          <w:shd w:val="pct15" w:color="auto" w:fill="FFFFFF"/>
        </w:rPr>
        <w:t>Ａランク：10年</w:t>
      </w:r>
    </w:p>
    <w:p w14:paraId="2105DD72" w14:textId="77777777" w:rsidR="00E3660B" w:rsidRPr="009F0BB4" w:rsidRDefault="00E3660B" w:rsidP="00E3660B">
      <w:pPr>
        <w:pStyle w:val="a4"/>
        <w:spacing w:line="320" w:lineRule="exact"/>
        <w:ind w:leftChars="0" w:left="720" w:firstLineChars="100" w:firstLine="221"/>
        <w:rPr>
          <w:rFonts w:ascii="ＭＳ Ｐゴシック" w:eastAsia="ＭＳ Ｐゴシック" w:hAnsi="ＭＳ Ｐゴシック"/>
          <w:b/>
          <w:color w:val="0070C0"/>
          <w:sz w:val="22"/>
          <w:shd w:val="pct15" w:color="auto" w:fill="FFFFFF"/>
        </w:rPr>
      </w:pPr>
      <w:r w:rsidRPr="009F0BB4">
        <w:rPr>
          <w:rFonts w:ascii="ＭＳ Ｐゴシック" w:eastAsia="ＭＳ Ｐゴシック" w:hAnsi="ＭＳ Ｐゴシック" w:hint="eastAsia"/>
          <w:b/>
          <w:color w:val="0070C0"/>
          <w:sz w:val="22"/>
          <w:shd w:val="pct15" w:color="auto" w:fill="FFFFFF"/>
        </w:rPr>
        <w:t>Ｂランク：３年</w:t>
      </w:r>
    </w:p>
    <w:p w14:paraId="790D22F8" w14:textId="77777777" w:rsidR="00E3660B" w:rsidRPr="009F0BB4" w:rsidRDefault="00E3660B" w:rsidP="00E3660B">
      <w:pPr>
        <w:pStyle w:val="a4"/>
        <w:spacing w:line="320" w:lineRule="exact"/>
        <w:ind w:leftChars="0" w:left="720" w:firstLineChars="100" w:firstLine="221"/>
        <w:rPr>
          <w:rFonts w:ascii="ＭＳ Ｐゴシック" w:eastAsia="ＭＳ Ｐゴシック" w:hAnsi="ＭＳ Ｐゴシック"/>
          <w:b/>
          <w:color w:val="0070C0"/>
          <w:sz w:val="22"/>
          <w:shd w:val="pct15" w:color="auto" w:fill="FFFFFF"/>
        </w:rPr>
      </w:pPr>
      <w:r w:rsidRPr="009F0BB4">
        <w:rPr>
          <w:rFonts w:ascii="ＭＳ Ｐゴシック" w:eastAsia="ＭＳ Ｐゴシック" w:hAnsi="ＭＳ Ｐゴシック" w:hint="eastAsia"/>
          <w:b/>
          <w:color w:val="0070C0"/>
          <w:sz w:val="22"/>
          <w:shd w:val="pct15" w:color="auto" w:fill="FFFFFF"/>
        </w:rPr>
        <w:t>Ｃランク：０年</w:t>
      </w:r>
    </w:p>
    <w:p w14:paraId="143E22F0" w14:textId="465F791D" w:rsidR="00E534BC" w:rsidRPr="009F0BB4" w:rsidRDefault="00872272" w:rsidP="00872272">
      <w:pPr>
        <w:spacing w:line="320" w:lineRule="exact"/>
        <w:ind w:left="670" w:hanging="4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（三）</w:t>
      </w:r>
      <w:r w:rsidR="00E3660B" w:rsidRPr="009F0BB4">
        <w:rPr>
          <w:rFonts w:ascii="ＭＳ Ｐゴシック" w:eastAsia="ＭＳ Ｐゴシック" w:hAnsi="ＭＳ Ｐゴシック" w:hint="eastAsia"/>
          <w:sz w:val="22"/>
        </w:rPr>
        <w:t>通勤手当については、別途定める</w:t>
      </w:r>
      <w:r w:rsidR="00E3660B" w:rsidRPr="009F0BB4">
        <w:rPr>
          <w:rFonts w:ascii="ＭＳ Ｐゴシック" w:eastAsia="ＭＳ Ｐゴシック" w:hAnsi="ＭＳ Ｐゴシック"/>
          <w:sz w:val="22"/>
        </w:rPr>
        <w:t>○○</w:t>
      </w:r>
      <w:r w:rsidR="00E3660B" w:rsidRPr="009F0BB4">
        <w:rPr>
          <w:rFonts w:ascii="ＭＳ Ｐゴシック" w:eastAsia="ＭＳ Ｐゴシック" w:hAnsi="ＭＳ Ｐゴシック" w:hint="eastAsia"/>
          <w:sz w:val="22"/>
        </w:rPr>
        <w:t>人材サービス</w:t>
      </w:r>
      <w:r w:rsidR="00E3660B" w:rsidRPr="009F0BB4">
        <w:rPr>
          <w:rFonts w:ascii="ＭＳ Ｐゴシック" w:eastAsia="ＭＳ Ｐゴシック" w:hAnsi="ＭＳ Ｐゴシック"/>
          <w:sz w:val="22"/>
        </w:rPr>
        <w:t>株式会社</w:t>
      </w:r>
      <w:r w:rsidR="00E3660B" w:rsidRPr="009F0BB4">
        <w:rPr>
          <w:rFonts w:ascii="ＭＳ Ｐゴシック" w:eastAsia="ＭＳ Ｐゴシック" w:hAnsi="ＭＳ Ｐゴシック" w:hint="eastAsia"/>
          <w:sz w:val="22"/>
        </w:rPr>
        <w:t>賃金規程第〇条に従って、通勤に要する実費に相当する額を支給する。</w:t>
      </w:r>
    </w:p>
    <w:p w14:paraId="1D2446A5" w14:textId="57B633BC" w:rsidR="00872272" w:rsidRPr="009F0BB4" w:rsidRDefault="00433C11" w:rsidP="00872272">
      <w:pPr>
        <w:ind w:left="670" w:hanging="460"/>
        <w:rPr>
          <w:rFonts w:ascii="ＭＳ Ｐゴシック" w:eastAsia="ＭＳ Ｐゴシック" w:hAnsi="ＭＳ Ｐゴシック"/>
          <w:sz w:val="22"/>
        </w:rPr>
      </w:pPr>
      <w:r w:rsidRPr="009F0BB4">
        <w:rPr>
          <w:rFonts w:ascii="ＭＳ Ｐゴシック" w:eastAsia="ＭＳ Ｐゴシック" w:hAnsi="ＭＳ Ｐゴシック"/>
          <w:noProof/>
          <w:sz w:val="22"/>
        </w:rPr>
        <mc:AlternateContent>
          <mc:Choice Requires="wps">
            <w:drawing>
              <wp:anchor distT="0" distB="0" distL="114300" distR="114300" simplePos="0" relativeHeight="251758592" behindDoc="1" locked="0" layoutInCell="1" allowOverlap="1" wp14:anchorId="45C80E50" wp14:editId="09501247">
                <wp:simplePos x="0" y="0"/>
                <wp:positionH relativeFrom="margin">
                  <wp:posOffset>86936</wp:posOffset>
                </wp:positionH>
                <wp:positionV relativeFrom="paragraph">
                  <wp:posOffset>-2510</wp:posOffset>
                </wp:positionV>
                <wp:extent cx="6464300" cy="1158387"/>
                <wp:effectExtent l="0" t="0" r="0" b="3810"/>
                <wp:wrapNone/>
                <wp:docPr id="1490383292" name="正方形/長方形 1490383292"/>
                <wp:cNvGraphicFramePr/>
                <a:graphic xmlns:a="http://schemas.openxmlformats.org/drawingml/2006/main">
                  <a:graphicData uri="http://schemas.microsoft.com/office/word/2010/wordprocessingShape">
                    <wps:wsp>
                      <wps:cNvSpPr/>
                      <wps:spPr>
                        <a:xfrm>
                          <a:off x="0" y="0"/>
                          <a:ext cx="6464300" cy="1158387"/>
                        </a:xfrm>
                        <a:prstGeom prst="rect">
                          <a:avLst/>
                        </a:prstGeom>
                        <a:solidFill>
                          <a:srgbClr val="CCCCFF"/>
                        </a:solidFill>
                        <a:ln w="12700" cap="flat" cmpd="sng" algn="ctr">
                          <a:noFill/>
                          <a:prstDash val="solid"/>
                          <a:miter lim="800000"/>
                        </a:ln>
                        <a:effectLst/>
                      </wps:spPr>
                      <wps:txbx>
                        <w:txbxContent>
                          <w:p w14:paraId="54FBDB24" w14:textId="77777777" w:rsidR="00433C11" w:rsidRDefault="00433C11" w:rsidP="00433C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80E50" id="正方形/長方形 1490383292" o:spid="_x0000_s1030" style="position:absolute;left:0;text-align:left;margin-left:6.85pt;margin-top:-.2pt;width:509pt;height:91.2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wXAIAALUEAAAOAAAAZHJzL2Uyb0RvYy54bWysVMFu2zAMvQ/YPwi6L07StM2COkWQIMOA&#10;oi3QDj0rshwLkESNUmJ3Xz9Kdpu222mYD4ooUnzk02Ourjtr2FFh0OBKPhmNOVNOQqXdvuQ/Hrdf&#10;5pyFKFwlDDhV8mcV+PXy86er1i/UFBowlUJGSVxYtL7kTYx+URRBNsqKMAKvHDlrQCsimbgvKhQt&#10;ZbemmI7HF0ULWHkEqUKg003v5Mucv66VjHd1HVRkpuRUW8wr5nWX1mJ5JRZ7FL7RcihD/EMVVmhH&#10;oK+pNiIKdkD9RyqrJUKAOo4k2ALqWkuVe6BuJuMP3Tw0wqvcC5ET/CtN4f+llbfHB3+PREPrwyLQ&#10;NnXR1WjTL9XHukzW8ytZqotM0uHF7GJ2NiZOJfkmk/P52fwy0VmcrnsM8ZsCy9Km5EivkUkSx5sQ&#10;+9CXkIQWwOhqq43JBu53a4PsKOjl1vRtt0P2d2HGsZbgp5e5EkEKqo2IVJT1VcmD23MmzJ6kKSNm&#10;bAcJIT97wt6I0PQYOW2vB6sjidJoW/L5OH0DsnGpMpVlNXRwYi3tYrfrmCbgWbqRTnZQPd8jQ+iV&#10;F7zcaoK9ESHeCySpEYE0PvGOltoA9QLDjrMG8NffzlM8KYC8nLUkXerz50Gg4sx8d6SNr5PZLGk9&#10;G7PzyykZ+Naze+txB7sG4nhCg+pl3qb4aF62NYJ9oilbJVRyCScJu2d0MNaxHymaU6lWqxxG+vYi&#10;3rgHL1PyxFwi/LF7EugHRUQS0y28yFwsPgijj003HawOEWqdVXPildSWDJqNrLthjtPwvbVz1Onf&#10;ZvkbAAD//wMAUEsDBBQABgAIAAAAIQD6ol5W3gAAAAkBAAAPAAAAZHJzL2Rvd25yZXYueG1sTI9B&#10;T8MwDIXvSPyHyEjctmQLgqo0ndA00G6IwQFuWeO1FY1TNelW+PV4J3bz83t6/lysJt+JIw6xDWRg&#10;MVcgkKrgWqoNfLw/zzIQMVlytguEBn4wwqq8vips7sKJ3vC4S7XgEoq5NdCk1OdSxqpBb+M89Ejs&#10;HcLgbWI51NIN9sTlvpNLpe6lty3xhcb2uG6w+t6N3oCLevurx/7lsP3cfL1ugl6rTBtzezM9PYJI&#10;OKX/MJzxGR1KZtqHkVwUHWv9wEkDszsQZ1vpBS/2PGVLBbIs5OUH5R8AAAD//wMAUEsBAi0AFAAG&#10;AAgAAAAhALaDOJL+AAAA4QEAABMAAAAAAAAAAAAAAAAAAAAAAFtDb250ZW50X1R5cGVzXS54bWxQ&#10;SwECLQAUAAYACAAAACEAOP0h/9YAAACUAQAACwAAAAAAAAAAAAAAAAAvAQAAX3JlbHMvLnJlbHNQ&#10;SwECLQAUAAYACAAAACEAGvumsFwCAAC1BAAADgAAAAAAAAAAAAAAAAAuAgAAZHJzL2Uyb0RvYy54&#10;bWxQSwECLQAUAAYACAAAACEA+qJeVt4AAAAJAQAADwAAAAAAAAAAAAAAAAC2BAAAZHJzL2Rvd25y&#10;ZXYueG1sUEsFBgAAAAAEAAQA8wAAAMEFAAAAAA==&#10;" fillcolor="#ccf" stroked="f" strokeweight="1pt">
                <v:textbox>
                  <w:txbxContent>
                    <w:p w14:paraId="54FBDB24" w14:textId="77777777" w:rsidR="00433C11" w:rsidRDefault="00433C11" w:rsidP="00433C11"/>
                  </w:txbxContent>
                </v:textbox>
                <w10:wrap anchorx="margin"/>
              </v:rect>
            </w:pict>
          </mc:Fallback>
        </mc:AlternateContent>
      </w:r>
      <w:r w:rsidR="00872272" w:rsidRPr="009F0BB4">
        <w:rPr>
          <w:rFonts w:ascii="ＭＳ Ｐゴシック" w:eastAsia="ＭＳ Ｐゴシック" w:hAnsi="ＭＳ Ｐゴシック" w:hint="eastAsia"/>
          <w:sz w:val="22"/>
        </w:rPr>
        <w:t>（四）退職手当については、独立行政法人勤労者退職金共済機構・中小企業退職金共済事業本部との間に退職金共済契約を締結するものとする。</w:t>
      </w:r>
    </w:p>
    <w:p w14:paraId="5E0876EB" w14:textId="63D8C221" w:rsidR="00872272" w:rsidRPr="009F0BB4" w:rsidRDefault="00872272" w:rsidP="00872272">
      <w:pPr>
        <w:ind w:left="670" w:hanging="4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 xml:space="preserve">　　　　なお、掛金月額は5,000円以上</w:t>
      </w:r>
      <w:r w:rsidR="009F0BB4" w:rsidRPr="009F0BB4">
        <w:rPr>
          <w:rFonts w:ascii="ＭＳ Ｐゴシック" w:eastAsia="ＭＳ Ｐゴシック" w:hAnsi="ＭＳ Ｐゴシック" w:hint="eastAsia"/>
          <w:sz w:val="22"/>
        </w:rPr>
        <w:t>の</w:t>
      </w:r>
      <w:r w:rsidRPr="009F0BB4">
        <w:rPr>
          <w:rFonts w:ascii="ＭＳ Ｐゴシック" w:eastAsia="ＭＳ Ｐゴシック" w:hAnsi="ＭＳ Ｐゴシック" w:hint="eastAsia"/>
          <w:sz w:val="22"/>
        </w:rPr>
        <w:t>掛金拠出とし、</w:t>
      </w:r>
      <w:r w:rsidR="009F0BB4" w:rsidRPr="009F0BB4">
        <w:rPr>
          <w:rFonts w:ascii="ＭＳ Ｐゴシック" w:eastAsia="ＭＳ Ｐゴシック" w:hAnsi="ＭＳ Ｐゴシック" w:hint="eastAsia"/>
          <w:sz w:val="22"/>
        </w:rPr>
        <w:t>第３条（五）②に定める「同種の業務に従事する一般の労働者の平均的な賃金の額」（別表１の２に定める額の５％の額）に掛金額が満たない場合には、当該差額を基本給に上乗せするものとし、別表</w:t>
      </w:r>
      <w:r w:rsidR="00573C15">
        <w:rPr>
          <w:rFonts w:ascii="ＭＳ Ｐゴシック" w:eastAsia="ＭＳ Ｐゴシック" w:hAnsi="ＭＳ Ｐゴシック" w:hint="eastAsia"/>
          <w:sz w:val="22"/>
        </w:rPr>
        <w:t>１</w:t>
      </w:r>
      <w:r w:rsidR="009F0BB4" w:rsidRPr="009F0BB4">
        <w:rPr>
          <w:rFonts w:ascii="ＭＳ Ｐゴシック" w:eastAsia="ＭＳ Ｐゴシック" w:hAnsi="ＭＳ Ｐゴシック" w:hint="eastAsia"/>
          <w:sz w:val="22"/>
        </w:rPr>
        <w:t>のとおりとする。</w:t>
      </w:r>
    </w:p>
    <w:p w14:paraId="08AD4BFA" w14:textId="77777777" w:rsidR="009243ED" w:rsidRDefault="009243ED" w:rsidP="00E41A98">
      <w:pPr>
        <w:spacing w:line="240" w:lineRule="exact"/>
        <w:ind w:leftChars="100" w:left="650" w:hangingChars="200" w:hanging="440"/>
        <w:rPr>
          <w:rFonts w:ascii="ＭＳ Ｐゴシック" w:eastAsia="ＭＳ Ｐゴシック" w:hAnsi="ＭＳ Ｐゴシック"/>
          <w:sz w:val="22"/>
        </w:rPr>
      </w:pPr>
    </w:p>
    <w:p w14:paraId="71141165" w14:textId="77777777" w:rsidR="00DF1FF8" w:rsidRPr="009F0BB4" w:rsidRDefault="00DF1FF8" w:rsidP="00DF1FF8">
      <w:pPr>
        <w:spacing w:line="160" w:lineRule="exact"/>
        <w:ind w:leftChars="100" w:left="650" w:hangingChars="200" w:hanging="440"/>
        <w:rPr>
          <w:rFonts w:ascii="ＭＳ Ｐゴシック" w:eastAsia="ＭＳ Ｐゴシック" w:hAnsi="ＭＳ Ｐゴシック"/>
          <w:sz w:val="22"/>
        </w:rPr>
      </w:pPr>
    </w:p>
    <w:p w14:paraId="25406911" w14:textId="77777777" w:rsidR="00E3660B" w:rsidRPr="009F0BB4" w:rsidRDefault="00E3660B" w:rsidP="00E3660B">
      <w:pPr>
        <w:spacing w:line="320" w:lineRule="exact"/>
        <w:ind w:left="210" w:hanging="21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２　甲は、第５条の規定による対象従業員の勤務評価の結果、同じ職務の内容であったとしても、その経験の蓄積及び能力の向上があると認められた場合には、</w:t>
      </w:r>
      <w:r w:rsidRPr="009F0BB4">
        <w:rPr>
          <w:rFonts w:ascii="ＭＳ Ｐゴシック" w:eastAsia="ＭＳ Ｐゴシック" w:hAnsi="ＭＳ Ｐゴシック" w:hint="eastAsia"/>
          <w:b/>
          <w:color w:val="0070C0"/>
          <w:sz w:val="22"/>
          <w:shd w:val="pct15" w:color="auto" w:fill="FFFFFF"/>
        </w:rPr>
        <w:t>基本給額の〇～〇％の範囲で追加の○○手当を支払う</w:t>
      </w:r>
      <w:r w:rsidRPr="009F0BB4">
        <w:rPr>
          <w:rFonts w:ascii="ＭＳ Ｐゴシック" w:eastAsia="ＭＳ Ｐゴシック" w:hAnsi="ＭＳ Ｐゴシック" w:hint="eastAsia"/>
          <w:sz w:val="22"/>
        </w:rPr>
        <w:t>こととする。</w:t>
      </w:r>
      <w:r w:rsidRPr="009F0BB4">
        <w:rPr>
          <w:rFonts w:ascii="ＭＳ Ｐゴシック" w:eastAsia="ＭＳ Ｐゴシック" w:hAnsi="ＭＳ Ｐゴシック" w:hint="eastAsia"/>
          <w:b/>
          <w:i/>
          <w:color w:val="FF0000"/>
          <w:sz w:val="22"/>
          <w:u w:val="single"/>
        </w:rPr>
        <w:t>←法第30条の４第１項第２号ロ「賃金の改善」</w:t>
      </w:r>
    </w:p>
    <w:p w14:paraId="59FE2B5C" w14:textId="4698B571" w:rsidR="00E3660B" w:rsidRPr="009F0BB4" w:rsidRDefault="00E3660B" w:rsidP="009243ED">
      <w:pPr>
        <w:spacing w:line="320" w:lineRule="exact"/>
        <w:ind w:left="210" w:firstLineChars="100" w:firstLine="220"/>
        <w:rPr>
          <w:rFonts w:ascii="ＭＳ Ｐゴシック" w:eastAsia="ＭＳ Ｐゴシック" w:hAnsi="ＭＳ Ｐゴシック"/>
          <w:sz w:val="22"/>
          <w:highlight w:val="lightGray"/>
        </w:rPr>
      </w:pPr>
      <w:r w:rsidRPr="009F0BB4">
        <w:rPr>
          <w:rFonts w:ascii="ＭＳ Ｐゴシック" w:eastAsia="ＭＳ Ｐゴシック" w:hAnsi="ＭＳ Ｐゴシック" w:hint="eastAsia"/>
          <w:sz w:val="22"/>
        </w:rPr>
        <w:t>また、より高い等級の職務を遂行する能力があると認められた場合には、その能力に応じた派遣就業の機会を提示するものとする。</w:t>
      </w:r>
      <w:r w:rsidRPr="009F0BB4">
        <w:rPr>
          <w:rFonts w:ascii="ＭＳ Ｐゴシック" w:eastAsia="ＭＳ Ｐゴシック" w:hAnsi="ＭＳ Ｐゴシック" w:hint="eastAsia"/>
          <w:b/>
          <w:i/>
          <w:color w:val="FF0000"/>
          <w:sz w:val="22"/>
          <w:u w:val="single"/>
        </w:rPr>
        <w:t>←法第30条の４第１項第２号ロ「賃金の改善」</w:t>
      </w:r>
    </w:p>
    <w:p w14:paraId="5637356C" w14:textId="77777777" w:rsidR="009243ED" w:rsidRPr="009F0BB4" w:rsidRDefault="009243ED" w:rsidP="00E41A98">
      <w:pPr>
        <w:spacing w:line="240" w:lineRule="exact"/>
        <w:rPr>
          <w:rFonts w:ascii="ＭＳ Ｐゴシック" w:eastAsia="ＭＳ Ｐゴシック" w:hAnsi="ＭＳ Ｐゴシック"/>
          <w:sz w:val="22"/>
        </w:rPr>
      </w:pPr>
    </w:p>
    <w:p w14:paraId="06D2591E" w14:textId="126F630A" w:rsidR="00E3660B" w:rsidRPr="009F0BB4" w:rsidRDefault="00E3660B" w:rsidP="00E3660B">
      <w:pPr>
        <w:spacing w:line="320" w:lineRule="exact"/>
        <w:rPr>
          <w:rFonts w:ascii="ＭＳ Ｐゴシック" w:eastAsia="ＭＳ Ｐゴシック" w:hAnsi="ＭＳ Ｐゴシック"/>
          <w:color w:val="FF0000"/>
          <w:sz w:val="22"/>
        </w:rPr>
      </w:pPr>
      <w:r w:rsidRPr="009F0BB4">
        <w:rPr>
          <w:rFonts w:ascii="ＭＳ Ｐゴシック" w:eastAsia="ＭＳ Ｐゴシック" w:hAnsi="ＭＳ Ｐゴシック" w:hint="eastAsia"/>
          <w:sz w:val="22"/>
        </w:rPr>
        <w:t>（賃金の決定に当たっての評価）</w:t>
      </w:r>
      <w:r w:rsidRPr="009F0BB4">
        <w:rPr>
          <w:rFonts w:ascii="ＭＳ Ｐゴシック" w:eastAsia="ＭＳ Ｐゴシック" w:hAnsi="ＭＳ Ｐゴシック" w:hint="eastAsia"/>
          <w:b/>
          <w:i/>
          <w:color w:val="FF0000"/>
          <w:sz w:val="22"/>
          <w:u w:val="single"/>
        </w:rPr>
        <w:t>←法第30条の４第１項第３号「</w:t>
      </w:r>
      <w:r w:rsidRPr="009F0BB4">
        <w:rPr>
          <w:rFonts w:ascii="ＭＳ Ｐゴシック" w:eastAsia="ＭＳ Ｐゴシック" w:hAnsi="ＭＳ Ｐゴシック"/>
          <w:b/>
          <w:i/>
          <w:color w:val="FF0000"/>
          <w:sz w:val="22"/>
          <w:u w:val="single"/>
        </w:rPr>
        <w:t>賃金の</w:t>
      </w:r>
      <w:r w:rsidRPr="009F0BB4">
        <w:rPr>
          <w:rFonts w:ascii="ＭＳ Ｐゴシック" w:eastAsia="ＭＳ Ｐゴシック" w:hAnsi="ＭＳ Ｐゴシック" w:hint="eastAsia"/>
          <w:b/>
          <w:i/>
          <w:color w:val="FF0000"/>
          <w:sz w:val="22"/>
          <w:u w:val="single"/>
        </w:rPr>
        <w:t>決定に当たっての評価</w:t>
      </w:r>
      <w:r w:rsidRPr="009F0BB4">
        <w:rPr>
          <w:rFonts w:ascii="ＭＳ Ｐゴシック" w:eastAsia="ＭＳ Ｐゴシック" w:hAnsi="ＭＳ Ｐゴシック"/>
          <w:b/>
          <w:i/>
          <w:color w:val="FF0000"/>
          <w:sz w:val="22"/>
          <w:u w:val="single"/>
        </w:rPr>
        <w:t>」</w:t>
      </w:r>
    </w:p>
    <w:p w14:paraId="4EB18E91" w14:textId="77777777" w:rsidR="00E3660B" w:rsidRPr="009F0BB4" w:rsidRDefault="00E3660B" w:rsidP="00E3660B">
      <w:pPr>
        <w:spacing w:line="320" w:lineRule="exact"/>
        <w:ind w:left="660" w:hangingChars="300" w:hanging="66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第５</w:t>
      </w:r>
      <w:r w:rsidRPr="009F0BB4">
        <w:rPr>
          <w:rFonts w:ascii="ＭＳ Ｐゴシック" w:eastAsia="ＭＳ Ｐゴシック" w:hAnsi="ＭＳ Ｐゴシック"/>
          <w:sz w:val="22"/>
        </w:rPr>
        <w:t xml:space="preserve">条　</w:t>
      </w:r>
      <w:r w:rsidRPr="009F0BB4">
        <w:rPr>
          <w:rFonts w:ascii="ＭＳ Ｐゴシック" w:eastAsia="ＭＳ Ｐゴシック" w:hAnsi="ＭＳ Ｐゴシック" w:hint="eastAsia"/>
          <w:sz w:val="22"/>
        </w:rPr>
        <w:t>基本給の決定は、〇〇（「〇か月」「〇半期」等の期間）ごとに行う勤務評価を活用する。勤務評価は公正に評価することとし、その方法は</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社員就業規則第○条に定める方法を準用し、その評価結果に基づき、第４条第２項の追加の○○手当の範囲を決定する。</w:t>
      </w:r>
    </w:p>
    <w:p w14:paraId="0CB73323" w14:textId="77777777" w:rsidR="00E3660B" w:rsidRPr="009F0BB4" w:rsidRDefault="00E3660B" w:rsidP="00E3660B">
      <w:pPr>
        <w:spacing w:line="320" w:lineRule="exact"/>
        <w:ind w:left="220" w:hangingChars="100" w:hanging="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２　賞与の決定は、〇〇（「〇か月」「〇半期」等の期間）ごとに行う勤務評価を活用する。勤務評価は公正に評価することとし、その方法は</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社員就業規則第○条に定める方法を準用し、その評価結果に基づき、別表２の備考１のとおり、賞与額を決定する。</w:t>
      </w:r>
    </w:p>
    <w:p w14:paraId="6B316CC0" w14:textId="77777777" w:rsidR="00E3660B" w:rsidRPr="009F0BB4" w:rsidRDefault="00E3660B" w:rsidP="00E3660B">
      <w:pPr>
        <w:spacing w:line="320" w:lineRule="exact"/>
        <w:ind w:left="220" w:hangingChars="100" w:hanging="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３　○○手当の決定は、〇〇（「〇か月」「〇半期」等の期間）ごとに行う勤務評価を活用する。勤務評価は公正に評価することとし、その方法は</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社員就業規則第○条に定める方法を準用し、その評価結果に基づき、別に定める「○○手当支給規程」により支給を決定する。</w:t>
      </w:r>
    </w:p>
    <w:p w14:paraId="511AF44E" w14:textId="77777777" w:rsidR="009243ED" w:rsidRPr="009F0BB4" w:rsidRDefault="009243ED" w:rsidP="00E41A98">
      <w:pPr>
        <w:spacing w:line="240" w:lineRule="exact"/>
        <w:ind w:left="220" w:hangingChars="100" w:hanging="220"/>
        <w:rPr>
          <w:rFonts w:ascii="ＭＳ Ｐゴシック" w:eastAsia="ＭＳ Ｐゴシック" w:hAnsi="ＭＳ Ｐゴシック"/>
          <w:sz w:val="22"/>
        </w:rPr>
      </w:pPr>
    </w:p>
    <w:p w14:paraId="650C377F" w14:textId="3A25A440" w:rsidR="00E3660B" w:rsidRPr="009F0BB4" w:rsidRDefault="00E3660B" w:rsidP="00E3660B">
      <w:pPr>
        <w:spacing w:line="320" w:lineRule="exact"/>
        <w:ind w:left="220" w:hangingChars="100" w:hanging="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（賃金以外の待遇）</w:t>
      </w:r>
      <w:r w:rsidRPr="009F0BB4">
        <w:rPr>
          <w:rFonts w:ascii="ＭＳ Ｐゴシック" w:eastAsia="ＭＳ Ｐゴシック" w:hAnsi="ＭＳ Ｐゴシック" w:hint="eastAsia"/>
          <w:b/>
          <w:i/>
          <w:color w:val="FF0000"/>
          <w:sz w:val="22"/>
          <w:u w:val="single"/>
        </w:rPr>
        <w:t>←法第30条の４第１項第４号「</w:t>
      </w:r>
      <w:r w:rsidRPr="009F0BB4">
        <w:rPr>
          <w:rFonts w:ascii="ＭＳ Ｐゴシック" w:eastAsia="ＭＳ Ｐゴシック" w:hAnsi="ＭＳ Ｐゴシック"/>
          <w:b/>
          <w:i/>
          <w:color w:val="FF0000"/>
          <w:sz w:val="22"/>
          <w:u w:val="single"/>
        </w:rPr>
        <w:t>賃金</w:t>
      </w:r>
      <w:r w:rsidRPr="009F0BB4">
        <w:rPr>
          <w:rFonts w:ascii="ＭＳ Ｐゴシック" w:eastAsia="ＭＳ Ｐゴシック" w:hAnsi="ＭＳ Ｐゴシック" w:hint="eastAsia"/>
          <w:b/>
          <w:i/>
          <w:color w:val="FF0000"/>
          <w:sz w:val="22"/>
          <w:u w:val="single"/>
        </w:rPr>
        <w:t>以外の待遇</w:t>
      </w:r>
      <w:r w:rsidRPr="009F0BB4">
        <w:rPr>
          <w:rFonts w:ascii="ＭＳ Ｐゴシック" w:eastAsia="ＭＳ Ｐゴシック" w:hAnsi="ＭＳ Ｐゴシック"/>
          <w:b/>
          <w:i/>
          <w:color w:val="FF0000"/>
          <w:sz w:val="22"/>
          <w:u w:val="single"/>
        </w:rPr>
        <w:t>」</w:t>
      </w:r>
    </w:p>
    <w:p w14:paraId="20B9DFE6" w14:textId="77777777" w:rsidR="00E3660B" w:rsidRPr="009F0BB4" w:rsidRDefault="00E3660B" w:rsidP="00E3660B">
      <w:pPr>
        <w:spacing w:line="320" w:lineRule="exact"/>
        <w:ind w:left="770" w:hangingChars="350" w:hanging="77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第６</w:t>
      </w:r>
      <w:r w:rsidRPr="009F0BB4">
        <w:rPr>
          <w:rFonts w:ascii="ＭＳ Ｐゴシック" w:eastAsia="ＭＳ Ｐゴシック" w:hAnsi="ＭＳ Ｐゴシック"/>
          <w:sz w:val="22"/>
        </w:rPr>
        <w:t xml:space="preserve">条　</w:t>
      </w:r>
      <w:r w:rsidRPr="009F0BB4">
        <w:rPr>
          <w:rFonts w:ascii="ＭＳ Ｐゴシック" w:eastAsia="ＭＳ Ｐゴシック" w:hAnsi="ＭＳ Ｐゴシック" w:hint="eastAsia"/>
          <w:sz w:val="22"/>
        </w:rPr>
        <w:t>教育訓練（次条に定めるものを除く。）、福利厚生その他の賃金以外の待遇については正社員と同一とし、</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社員就業規則第○条から第○条までの規定を準用する。</w:t>
      </w:r>
    </w:p>
    <w:p w14:paraId="3859DF6D" w14:textId="77777777" w:rsidR="009243ED" w:rsidRPr="009F0BB4" w:rsidRDefault="009243ED" w:rsidP="00E41A98">
      <w:pPr>
        <w:spacing w:line="240" w:lineRule="exact"/>
        <w:rPr>
          <w:rFonts w:ascii="ＭＳ Ｐゴシック" w:eastAsia="ＭＳ Ｐゴシック" w:hAnsi="ＭＳ Ｐゴシック"/>
          <w:sz w:val="22"/>
        </w:rPr>
      </w:pPr>
    </w:p>
    <w:p w14:paraId="4D27C0E6" w14:textId="121B3200" w:rsidR="00E3660B" w:rsidRPr="009F0BB4" w:rsidRDefault="00E3660B" w:rsidP="00E3660B">
      <w:pPr>
        <w:spacing w:line="320" w:lineRule="exact"/>
        <w:rPr>
          <w:rFonts w:ascii="ＭＳ Ｐゴシック" w:eastAsia="ＭＳ Ｐゴシック" w:hAnsi="ＭＳ Ｐゴシック"/>
          <w:b/>
          <w:i/>
          <w:sz w:val="22"/>
        </w:rPr>
      </w:pPr>
      <w:r w:rsidRPr="009F0BB4">
        <w:rPr>
          <w:rFonts w:ascii="ＭＳ Ｐゴシック" w:eastAsia="ＭＳ Ｐゴシック" w:hAnsi="ＭＳ Ｐゴシック" w:hint="eastAsia"/>
          <w:sz w:val="22"/>
        </w:rPr>
        <w:t>（教育訓練）</w:t>
      </w:r>
      <w:r w:rsidRPr="009F0BB4">
        <w:rPr>
          <w:rFonts w:ascii="ＭＳ Ｐゴシック" w:eastAsia="ＭＳ Ｐゴシック" w:hAnsi="ＭＳ Ｐゴシック" w:hint="eastAsia"/>
          <w:b/>
          <w:i/>
          <w:color w:val="FF0000"/>
          <w:sz w:val="22"/>
          <w:u w:val="single"/>
        </w:rPr>
        <w:t>←法第30条の４第１項第５号「教育訓練</w:t>
      </w:r>
      <w:r w:rsidRPr="009F0BB4">
        <w:rPr>
          <w:rFonts w:ascii="ＭＳ Ｐゴシック" w:eastAsia="ＭＳ Ｐゴシック" w:hAnsi="ＭＳ Ｐゴシック"/>
          <w:b/>
          <w:i/>
          <w:color w:val="FF0000"/>
          <w:sz w:val="22"/>
          <w:u w:val="single"/>
        </w:rPr>
        <w:t>」</w:t>
      </w:r>
    </w:p>
    <w:p w14:paraId="09201465" w14:textId="77777777" w:rsidR="00E3660B" w:rsidRPr="009F0BB4" w:rsidRDefault="00E3660B" w:rsidP="00E3660B">
      <w:pPr>
        <w:spacing w:line="320" w:lineRule="exact"/>
        <w:ind w:left="770" w:hangingChars="350" w:hanging="77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第７</w:t>
      </w:r>
      <w:r w:rsidRPr="009F0BB4">
        <w:rPr>
          <w:rFonts w:ascii="ＭＳ Ｐゴシック" w:eastAsia="ＭＳ Ｐゴシック" w:hAnsi="ＭＳ Ｐゴシック"/>
          <w:sz w:val="22"/>
        </w:rPr>
        <w:t xml:space="preserve">条　</w:t>
      </w:r>
      <w:r w:rsidRPr="009F0BB4">
        <w:rPr>
          <w:rFonts w:ascii="ＭＳ Ｐゴシック" w:eastAsia="ＭＳ Ｐゴシック" w:hAnsi="ＭＳ Ｐゴシック" w:hint="eastAsia"/>
          <w:sz w:val="22"/>
        </w:rPr>
        <w:t>労働者派遣法第30条の２に規定する教育訓練については、労働者派遣法に基づき別途定める「</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教育訓練実施計画」に従って、着実に実施する。</w:t>
      </w:r>
    </w:p>
    <w:p w14:paraId="401344D2" w14:textId="77777777" w:rsidR="009243ED" w:rsidRPr="009F0BB4" w:rsidRDefault="009243ED" w:rsidP="00E41A98">
      <w:pPr>
        <w:spacing w:line="240" w:lineRule="exact"/>
        <w:rPr>
          <w:rFonts w:ascii="ＭＳ Ｐゴシック" w:eastAsia="ＭＳ Ｐゴシック" w:hAnsi="ＭＳ Ｐゴシック"/>
          <w:sz w:val="22"/>
        </w:rPr>
      </w:pPr>
    </w:p>
    <w:p w14:paraId="5B3551CD" w14:textId="6ADD1FA1" w:rsidR="00E3660B" w:rsidRPr="009F0BB4" w:rsidRDefault="00E3660B" w:rsidP="00E3660B">
      <w:pPr>
        <w:spacing w:line="320" w:lineRule="exact"/>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（その他）</w:t>
      </w:r>
    </w:p>
    <w:p w14:paraId="279002AF" w14:textId="77777777" w:rsidR="00E3660B" w:rsidRPr="009F0BB4" w:rsidRDefault="00E3660B" w:rsidP="00E3660B">
      <w:pPr>
        <w:spacing w:line="320" w:lineRule="exact"/>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第８条　本協定に定めのない事項については、別途、労使で誠実に協議する。</w:t>
      </w:r>
    </w:p>
    <w:p w14:paraId="5266F4C3" w14:textId="77777777" w:rsidR="009243ED" w:rsidRPr="009F0BB4" w:rsidRDefault="009243ED" w:rsidP="00E41A98">
      <w:pPr>
        <w:spacing w:line="240" w:lineRule="exact"/>
        <w:rPr>
          <w:rFonts w:ascii="ＭＳ Ｐゴシック" w:eastAsia="ＭＳ Ｐゴシック" w:hAnsi="ＭＳ Ｐゴシック"/>
          <w:sz w:val="22"/>
        </w:rPr>
      </w:pPr>
    </w:p>
    <w:p w14:paraId="2472AFC5" w14:textId="3E440455" w:rsidR="00E3660B" w:rsidRPr="009F0BB4" w:rsidRDefault="00E3660B" w:rsidP="00E3660B">
      <w:pPr>
        <w:spacing w:line="320" w:lineRule="exact"/>
        <w:rPr>
          <w:rFonts w:ascii="ＭＳ Ｐゴシック" w:eastAsia="ＭＳ Ｐゴシック" w:hAnsi="ＭＳ Ｐゴシック"/>
          <w:i/>
          <w:sz w:val="22"/>
        </w:rPr>
      </w:pPr>
      <w:r w:rsidRPr="009F0BB4">
        <w:rPr>
          <w:rFonts w:ascii="ＭＳ Ｐゴシック" w:eastAsia="ＭＳ Ｐゴシック" w:hAnsi="ＭＳ Ｐゴシック" w:hint="eastAsia"/>
          <w:sz w:val="22"/>
        </w:rPr>
        <w:t>（有効期間）</w:t>
      </w:r>
      <w:r w:rsidRPr="009F0BB4">
        <w:rPr>
          <w:rFonts w:ascii="ＭＳ Ｐゴシック" w:eastAsia="ＭＳ Ｐゴシック" w:hAnsi="ＭＳ Ｐゴシック" w:hint="eastAsia"/>
          <w:b/>
          <w:i/>
          <w:color w:val="FF0000"/>
          <w:sz w:val="22"/>
          <w:u w:val="single"/>
        </w:rPr>
        <w:t>←法第30条の４第１項第６号「その他</w:t>
      </w:r>
      <w:r w:rsidRPr="009F0BB4">
        <w:rPr>
          <w:rFonts w:ascii="ＭＳ Ｐゴシック" w:eastAsia="ＭＳ Ｐゴシック" w:hAnsi="ＭＳ Ｐゴシック"/>
          <w:b/>
          <w:i/>
          <w:color w:val="FF0000"/>
          <w:sz w:val="22"/>
          <w:u w:val="single"/>
        </w:rPr>
        <w:t>」</w:t>
      </w:r>
    </w:p>
    <w:p w14:paraId="5ECDD149" w14:textId="77777777" w:rsidR="00E3660B" w:rsidRPr="009F0BB4" w:rsidRDefault="00E3660B" w:rsidP="00E3660B">
      <w:pPr>
        <w:spacing w:line="320" w:lineRule="exact"/>
        <w:ind w:left="770" w:hangingChars="350" w:hanging="77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第９</w:t>
      </w:r>
      <w:r w:rsidRPr="009F0BB4">
        <w:rPr>
          <w:rFonts w:ascii="ＭＳ Ｐゴシック" w:eastAsia="ＭＳ Ｐゴシック" w:hAnsi="ＭＳ Ｐゴシック"/>
          <w:sz w:val="22"/>
        </w:rPr>
        <w:t xml:space="preserve">条　</w:t>
      </w:r>
      <w:r w:rsidRPr="009F0BB4">
        <w:rPr>
          <w:rFonts w:ascii="ＭＳ Ｐゴシック" w:eastAsia="ＭＳ Ｐゴシック" w:hAnsi="ＭＳ Ｐゴシック" w:hint="eastAsia"/>
          <w:sz w:val="22"/>
        </w:rPr>
        <w:t>本</w:t>
      </w:r>
      <w:r w:rsidRPr="009F0BB4">
        <w:rPr>
          <w:rFonts w:ascii="ＭＳ Ｐゴシック" w:eastAsia="ＭＳ Ｐゴシック" w:hAnsi="ＭＳ Ｐゴシック"/>
          <w:sz w:val="22"/>
        </w:rPr>
        <w:t>協定の有効期間は、</w:t>
      </w:r>
      <w:r w:rsidRPr="009F0BB4">
        <w:rPr>
          <w:rFonts w:ascii="ＭＳ Ｐゴシック" w:eastAsia="ＭＳ Ｐゴシック" w:hAnsi="ＭＳ Ｐゴシック" w:hint="eastAsia"/>
          <w:sz w:val="22"/>
        </w:rPr>
        <w:t>令和８</w:t>
      </w:r>
      <w:r w:rsidRPr="009F0BB4">
        <w:rPr>
          <w:rFonts w:ascii="ＭＳ Ｐゴシック" w:eastAsia="ＭＳ Ｐゴシック" w:hAnsi="ＭＳ Ｐゴシック"/>
          <w:sz w:val="22"/>
        </w:rPr>
        <w:t>年</w:t>
      </w:r>
      <w:r w:rsidRPr="009F0BB4">
        <w:rPr>
          <w:rFonts w:ascii="ＭＳ Ｐゴシック" w:eastAsia="ＭＳ Ｐゴシック" w:hAnsi="ＭＳ Ｐゴシック" w:hint="eastAsia"/>
          <w:sz w:val="22"/>
        </w:rPr>
        <w:t>４</w:t>
      </w:r>
      <w:r w:rsidRPr="009F0BB4">
        <w:rPr>
          <w:rFonts w:ascii="ＭＳ Ｐゴシック" w:eastAsia="ＭＳ Ｐゴシック" w:hAnsi="ＭＳ Ｐゴシック"/>
          <w:sz w:val="22"/>
        </w:rPr>
        <w:t>月</w:t>
      </w:r>
      <w:r w:rsidRPr="009F0BB4">
        <w:rPr>
          <w:rFonts w:ascii="ＭＳ Ｐゴシック" w:eastAsia="ＭＳ Ｐゴシック" w:hAnsi="ＭＳ Ｐゴシック" w:hint="eastAsia"/>
          <w:sz w:val="22"/>
        </w:rPr>
        <w:t>１</w:t>
      </w:r>
      <w:r w:rsidRPr="009F0BB4">
        <w:rPr>
          <w:rFonts w:ascii="ＭＳ Ｐゴシック" w:eastAsia="ＭＳ Ｐゴシック" w:hAnsi="ＭＳ Ｐゴシック"/>
          <w:sz w:val="22"/>
        </w:rPr>
        <w:t>日から</w:t>
      </w:r>
      <w:r w:rsidRPr="009F0BB4">
        <w:rPr>
          <w:rFonts w:ascii="ＭＳ Ｐゴシック" w:eastAsia="ＭＳ Ｐゴシック" w:hAnsi="ＭＳ Ｐゴシック" w:hint="eastAsia"/>
          <w:sz w:val="22"/>
        </w:rPr>
        <w:t>令和９</w:t>
      </w:r>
      <w:r w:rsidRPr="009F0BB4">
        <w:rPr>
          <w:rFonts w:ascii="ＭＳ Ｐゴシック" w:eastAsia="ＭＳ Ｐゴシック" w:hAnsi="ＭＳ Ｐゴシック"/>
          <w:sz w:val="22"/>
        </w:rPr>
        <w:t>年</w:t>
      </w:r>
      <w:r w:rsidRPr="009F0BB4">
        <w:rPr>
          <w:rFonts w:ascii="ＭＳ Ｐゴシック" w:eastAsia="ＭＳ Ｐゴシック" w:hAnsi="ＭＳ Ｐゴシック" w:hint="eastAsia"/>
          <w:sz w:val="22"/>
        </w:rPr>
        <w:t>３</w:t>
      </w:r>
      <w:r w:rsidRPr="009F0BB4">
        <w:rPr>
          <w:rFonts w:ascii="ＭＳ Ｐゴシック" w:eastAsia="ＭＳ Ｐゴシック" w:hAnsi="ＭＳ Ｐゴシック"/>
          <w:sz w:val="22"/>
        </w:rPr>
        <w:t>月</w:t>
      </w:r>
      <w:r w:rsidRPr="009F0BB4">
        <w:rPr>
          <w:rFonts w:ascii="ＭＳ Ｐゴシック" w:eastAsia="ＭＳ Ｐゴシック" w:hAnsi="ＭＳ Ｐゴシック" w:hint="eastAsia"/>
          <w:sz w:val="22"/>
        </w:rPr>
        <w:t>31</w:t>
      </w:r>
      <w:r w:rsidRPr="009F0BB4">
        <w:rPr>
          <w:rFonts w:ascii="ＭＳ Ｐゴシック" w:eastAsia="ＭＳ Ｐゴシック" w:hAnsi="ＭＳ Ｐゴシック"/>
          <w:sz w:val="22"/>
        </w:rPr>
        <w:t>日までの</w:t>
      </w:r>
      <w:r w:rsidRPr="009F0BB4">
        <w:rPr>
          <w:rFonts w:ascii="ＭＳ Ｐゴシック" w:eastAsia="ＭＳ Ｐゴシック" w:hAnsi="ＭＳ Ｐゴシック" w:hint="eastAsia"/>
          <w:sz w:val="22"/>
        </w:rPr>
        <w:t>１</w:t>
      </w:r>
      <w:r w:rsidRPr="009F0BB4">
        <w:rPr>
          <w:rFonts w:ascii="ＭＳ Ｐゴシック" w:eastAsia="ＭＳ Ｐゴシック" w:hAnsi="ＭＳ Ｐゴシック"/>
          <w:sz w:val="22"/>
        </w:rPr>
        <w:t>年間とする。</w:t>
      </w:r>
    </w:p>
    <w:p w14:paraId="4F83D4DB" w14:textId="1F095251" w:rsidR="00E3660B" w:rsidRPr="009F0BB4" w:rsidRDefault="00E3660B" w:rsidP="009243ED">
      <w:pPr>
        <w:spacing w:line="320" w:lineRule="exact"/>
        <w:ind w:left="220" w:hangingChars="100" w:hanging="220"/>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２　本有効期間終了後に締結する労使協定についても、労使は、労使協定に定める対象従業員の賃金の額を基礎として、対象従業員の公正な待遇の確保について誠実に協議するものとする。</w:t>
      </w:r>
    </w:p>
    <w:p w14:paraId="153E3CC5" w14:textId="77777777" w:rsidR="009243ED" w:rsidRPr="009F0BB4" w:rsidRDefault="009243ED" w:rsidP="00E41A98">
      <w:pPr>
        <w:spacing w:line="240" w:lineRule="exact"/>
        <w:ind w:left="220" w:hangingChars="100" w:hanging="220"/>
        <w:rPr>
          <w:rFonts w:ascii="ＭＳ Ｐゴシック" w:eastAsia="ＭＳ Ｐゴシック" w:hAnsi="ＭＳ Ｐゴシック"/>
          <w:sz w:val="22"/>
        </w:rPr>
      </w:pPr>
    </w:p>
    <w:p w14:paraId="0F89BE03" w14:textId="77777777" w:rsidR="00E3660B" w:rsidRPr="009F0BB4" w:rsidRDefault="00E3660B" w:rsidP="00E3660B">
      <w:pPr>
        <w:spacing w:line="320" w:lineRule="exact"/>
        <w:jc w:val="right"/>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令和８年３</w:t>
      </w:r>
      <w:r w:rsidRPr="009F0BB4">
        <w:rPr>
          <w:rFonts w:ascii="ＭＳ Ｐゴシック" w:eastAsia="ＭＳ Ｐゴシック" w:hAnsi="ＭＳ Ｐゴシック"/>
          <w:sz w:val="22"/>
        </w:rPr>
        <w:t>月</w:t>
      </w:r>
      <w:r w:rsidRPr="009F0BB4">
        <w:rPr>
          <w:rFonts w:ascii="ＭＳ Ｐゴシック" w:eastAsia="ＭＳ Ｐゴシック" w:hAnsi="ＭＳ Ｐゴシック" w:hint="eastAsia"/>
          <w:sz w:val="22"/>
        </w:rPr>
        <w:t>１</w:t>
      </w:r>
      <w:r w:rsidRPr="009F0BB4">
        <w:rPr>
          <w:rFonts w:ascii="ＭＳ Ｐゴシック" w:eastAsia="ＭＳ Ｐゴシック" w:hAnsi="ＭＳ Ｐゴシック"/>
          <w:sz w:val="22"/>
        </w:rPr>
        <w:t xml:space="preserve">日 </w:t>
      </w:r>
    </w:p>
    <w:p w14:paraId="324B3482" w14:textId="77777777" w:rsidR="00E3660B" w:rsidRPr="009F0BB4" w:rsidRDefault="00E3660B" w:rsidP="00E3660B">
      <w:pPr>
        <w:spacing w:line="320" w:lineRule="exact"/>
        <w:ind w:right="210"/>
        <w:jc w:val="right"/>
        <w:rPr>
          <w:rFonts w:ascii="ＭＳ Ｐゴシック" w:eastAsia="ＭＳ Ｐゴシック" w:hAnsi="ＭＳ Ｐゴシック"/>
          <w:sz w:val="22"/>
        </w:rPr>
      </w:pPr>
      <w:r w:rsidRPr="009F0BB4">
        <w:rPr>
          <w:rFonts w:ascii="ＭＳ Ｐゴシック" w:eastAsia="ＭＳ Ｐゴシック" w:hAnsi="ＭＳ Ｐゴシック" w:hint="eastAsia"/>
          <w:sz w:val="22"/>
        </w:rPr>
        <w:t xml:space="preserve">甲　　</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 xml:space="preserve">　　代表取締役 </w:t>
      </w:r>
      <w:r w:rsidRPr="009F0BB4">
        <w:rPr>
          <w:rFonts w:ascii="ＭＳ Ｐゴシック" w:eastAsia="ＭＳ Ｐゴシック" w:hAnsi="ＭＳ Ｐゴシック"/>
          <w:sz w:val="22"/>
        </w:rPr>
        <w:t xml:space="preserve"> </w:t>
      </w:r>
      <w:r w:rsidRPr="009F0BB4">
        <w:rPr>
          <w:rFonts w:ascii="ＭＳ Ｐゴシック" w:eastAsia="ＭＳ Ｐゴシック" w:hAnsi="ＭＳ Ｐゴシック" w:hint="eastAsia"/>
          <w:sz w:val="22"/>
        </w:rPr>
        <w:t xml:space="preserve">　　　　</w:t>
      </w:r>
      <w:r w:rsidRPr="009F0BB4">
        <w:rPr>
          <w:rFonts w:ascii="ＭＳ Ｐゴシック" w:eastAsia="ＭＳ Ｐゴシック" w:hAnsi="ＭＳ Ｐゴシック"/>
          <w:sz w:val="22"/>
        </w:rPr>
        <w:t xml:space="preserve">　○○○○　印 </w:t>
      </w:r>
    </w:p>
    <w:p w14:paraId="7950EC8D" w14:textId="5C0399C5" w:rsidR="00D4308A" w:rsidRPr="00840CFA" w:rsidRDefault="00E3660B" w:rsidP="00DF1FF8">
      <w:pPr>
        <w:spacing w:line="320" w:lineRule="exact"/>
        <w:ind w:right="210"/>
        <w:jc w:val="right"/>
        <w:rPr>
          <w:rFonts w:ascii="ＭＳ ゴシック" w:eastAsia="ＭＳ ゴシック" w:hAnsi="ＭＳ ゴシック"/>
          <w:b/>
          <w:color w:val="FFFFFF" w:themeColor="background1"/>
          <w:sz w:val="24"/>
          <w:szCs w:val="24"/>
        </w:rPr>
      </w:pPr>
      <w:r w:rsidRPr="009F0BB4">
        <w:rPr>
          <w:rFonts w:ascii="ＭＳ Ｐゴシック" w:eastAsia="ＭＳ Ｐゴシック" w:hAnsi="ＭＳ Ｐゴシック" w:hint="eastAsia"/>
          <w:sz w:val="22"/>
        </w:rPr>
        <w:t xml:space="preserve">乙　　</w:t>
      </w:r>
      <w:r w:rsidRPr="009F0BB4">
        <w:rPr>
          <w:rFonts w:ascii="ＭＳ Ｐゴシック" w:eastAsia="ＭＳ Ｐゴシック" w:hAnsi="ＭＳ Ｐゴシック"/>
          <w:sz w:val="22"/>
        </w:rPr>
        <w:t>○○</w:t>
      </w:r>
      <w:r w:rsidRPr="009F0BB4">
        <w:rPr>
          <w:rFonts w:ascii="ＭＳ Ｐゴシック" w:eastAsia="ＭＳ Ｐゴシック" w:hAnsi="ＭＳ Ｐゴシック" w:hint="eastAsia"/>
          <w:sz w:val="22"/>
        </w:rPr>
        <w:t>人材サービス</w:t>
      </w:r>
      <w:r w:rsidRPr="009F0BB4">
        <w:rPr>
          <w:rFonts w:ascii="ＭＳ Ｐゴシック" w:eastAsia="ＭＳ Ｐゴシック" w:hAnsi="ＭＳ Ｐゴシック"/>
          <w:sz w:val="22"/>
        </w:rPr>
        <w:t>株式会社</w:t>
      </w:r>
      <w:r w:rsidRPr="009F0BB4">
        <w:rPr>
          <w:rFonts w:ascii="ＭＳ Ｐゴシック" w:eastAsia="ＭＳ Ｐゴシック" w:hAnsi="ＭＳ Ｐゴシック" w:hint="eastAsia"/>
          <w:sz w:val="22"/>
        </w:rPr>
        <w:t xml:space="preserve">　　過半数労働者代表</w:t>
      </w:r>
      <w:r w:rsidRPr="009F0BB4">
        <w:rPr>
          <w:rFonts w:ascii="ＭＳ Ｐゴシック" w:eastAsia="ＭＳ Ｐゴシック" w:hAnsi="ＭＳ Ｐゴシック"/>
          <w:sz w:val="22"/>
        </w:rPr>
        <w:t xml:space="preserve"> 　○○○○　印 </w:t>
      </w:r>
      <w:r w:rsidR="00434424" w:rsidRPr="009F0BB4">
        <w:rPr>
          <w:rFonts w:ascii="ＭＳ Ｐゴシック" w:eastAsia="ＭＳ Ｐゴシック" w:hAnsi="ＭＳ Ｐゴシック"/>
          <w:sz w:val="22"/>
        </w:rPr>
        <w:t xml:space="preserve"> </w:t>
      </w:r>
      <w:r w:rsidR="00286109">
        <w:rPr>
          <w:rFonts w:ascii="ＭＳ ゴシック" w:eastAsia="ＭＳ ゴシック" w:hAnsi="ＭＳ ゴシック"/>
          <w:sz w:val="24"/>
          <w:szCs w:val="24"/>
        </w:rPr>
        <w:br w:type="page"/>
      </w:r>
    </w:p>
    <w:p w14:paraId="5BCFA6D4" w14:textId="77777777" w:rsidR="005B565D" w:rsidRDefault="005B565D" w:rsidP="00D4308A">
      <w:pPr>
        <w:jc w:val="center"/>
        <w:rPr>
          <w:rFonts w:ascii="ＭＳ ゴシック" w:eastAsia="ＭＳ ゴシック" w:hAnsi="ＭＳ ゴシック"/>
          <w:b/>
          <w:color w:val="FFFFFF" w:themeColor="background1"/>
          <w:sz w:val="24"/>
          <w:szCs w:val="24"/>
          <w:highlight w:val="darkBlue"/>
        </w:rPr>
      </w:pPr>
    </w:p>
    <w:p w14:paraId="17CD44AD" w14:textId="77777777" w:rsidR="00BA0885" w:rsidRDefault="00BA0885" w:rsidP="00D4308A">
      <w:pPr>
        <w:jc w:val="center"/>
        <w:rPr>
          <w:rFonts w:ascii="ＭＳ ゴシック" w:eastAsia="ＭＳ ゴシック" w:hAnsi="ＭＳ ゴシック"/>
          <w:b/>
          <w:color w:val="FFFFFF" w:themeColor="background1"/>
          <w:sz w:val="24"/>
          <w:szCs w:val="24"/>
          <w:highlight w:val="darkBlue"/>
        </w:rPr>
      </w:pPr>
    </w:p>
    <w:p w14:paraId="5019CC90" w14:textId="2AE9863D" w:rsidR="00D4308A" w:rsidRPr="00840CFA" w:rsidRDefault="00D4308A" w:rsidP="00D4308A">
      <w:pPr>
        <w:jc w:val="center"/>
        <w:rPr>
          <w:rFonts w:ascii="ＭＳ ゴシック" w:eastAsia="ＭＳ ゴシック" w:hAnsi="ＭＳ ゴシック"/>
          <w:b/>
          <w:color w:val="FFFFFF" w:themeColor="background1"/>
          <w:sz w:val="24"/>
          <w:szCs w:val="24"/>
        </w:rPr>
      </w:pPr>
      <w:r w:rsidRPr="00840CFA">
        <w:rPr>
          <w:rFonts w:ascii="ＭＳ ゴシック" w:eastAsia="ＭＳ ゴシック" w:hAnsi="ＭＳ ゴシック" w:hint="eastAsia"/>
          <w:b/>
          <w:color w:val="FFFFFF" w:themeColor="background1"/>
          <w:sz w:val="24"/>
          <w:szCs w:val="24"/>
          <w:highlight w:val="darkBlue"/>
        </w:rPr>
        <w:t>【中小企業退職金共済制度等への掛金月額が5,000円の定額方法の場合】</w:t>
      </w:r>
    </w:p>
    <w:p w14:paraId="08C99E50" w14:textId="77777777" w:rsidR="00D4308A" w:rsidRPr="00726B37" w:rsidRDefault="00D4308A" w:rsidP="00D4308A">
      <w:pPr>
        <w:jc w:val="center"/>
        <w:rPr>
          <w:rFonts w:ascii="ＭＳ ゴシック" w:eastAsia="ＭＳ ゴシック" w:hAnsi="ＭＳ ゴシック"/>
          <w:sz w:val="24"/>
          <w:szCs w:val="24"/>
        </w:rPr>
      </w:pPr>
    </w:p>
    <w:p w14:paraId="39CB090D" w14:textId="0E1A1902" w:rsidR="00D4308A" w:rsidRPr="00A336EA" w:rsidRDefault="00D4308A" w:rsidP="00D4308A">
      <w:pPr>
        <w:jc w:val="center"/>
        <w:rPr>
          <w:rFonts w:ascii="ＭＳ ゴシック" w:eastAsia="ＭＳ ゴシック" w:hAnsi="ＭＳ ゴシック"/>
          <w:sz w:val="23"/>
          <w:szCs w:val="23"/>
        </w:rPr>
      </w:pPr>
      <w:r w:rsidRPr="00A336EA">
        <w:rPr>
          <w:rFonts w:ascii="ＭＳ ゴシック" w:eastAsia="ＭＳ ゴシック" w:hAnsi="ＭＳ ゴシック" w:hint="eastAsia"/>
          <w:sz w:val="23"/>
          <w:szCs w:val="23"/>
        </w:rPr>
        <w:t>別表１　同種の業務に従事する一般の労働者の平均的な賃金の額</w:t>
      </w:r>
    </w:p>
    <w:p w14:paraId="3D271515" w14:textId="3462165F" w:rsidR="00D4308A" w:rsidRPr="00A336EA" w:rsidRDefault="005B565D" w:rsidP="00D4308A">
      <w:pPr>
        <w:jc w:val="center"/>
        <w:rPr>
          <w:rFonts w:ascii="ＭＳ ゴシック" w:eastAsia="ＭＳ ゴシック" w:hAnsi="ＭＳ ゴシック"/>
          <w:sz w:val="23"/>
          <w:szCs w:val="23"/>
        </w:rPr>
      </w:pPr>
      <w:r w:rsidRPr="00A336EA">
        <w:rPr>
          <w:rFonts w:ascii="ＭＳ ゴシック" w:eastAsia="ＭＳ ゴシック" w:hAnsi="ＭＳ ゴシック"/>
          <w:noProof/>
          <w:sz w:val="23"/>
          <w:szCs w:val="23"/>
        </w:rPr>
        <mc:AlternateContent>
          <mc:Choice Requires="wps">
            <w:drawing>
              <wp:anchor distT="0" distB="0" distL="114300" distR="114300" simplePos="0" relativeHeight="251743232" behindDoc="0" locked="0" layoutInCell="1" allowOverlap="1" wp14:anchorId="7DA92265" wp14:editId="3E2AAFEF">
                <wp:simplePos x="0" y="0"/>
                <wp:positionH relativeFrom="margin">
                  <wp:align>center</wp:align>
                </wp:positionH>
                <wp:positionV relativeFrom="paragraph">
                  <wp:posOffset>180975</wp:posOffset>
                </wp:positionV>
                <wp:extent cx="6581775" cy="51149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581775" cy="5114925"/>
                        </a:xfrm>
                        <a:prstGeom prst="rect">
                          <a:avLst/>
                        </a:prstGeom>
                        <a:noFill/>
                        <a:ln w="12700" cap="flat" cmpd="sng" algn="ctr">
                          <a:noFill/>
                          <a:prstDash val="solid"/>
                          <a:miter lim="800000"/>
                        </a:ln>
                        <a:effectLst/>
                      </wps:spPr>
                      <wps:txbx>
                        <w:txbxContent>
                          <w:tbl>
                            <w:tblPr>
                              <w:tblStyle w:val="a3"/>
                              <w:tblW w:w="9923" w:type="dxa"/>
                              <w:tblInd w:w="-5" w:type="dxa"/>
                              <w:tblLook w:val="04A0" w:firstRow="1" w:lastRow="0" w:firstColumn="1" w:lastColumn="0" w:noHBand="0" w:noVBand="1"/>
                            </w:tblPr>
                            <w:tblGrid>
                              <w:gridCol w:w="706"/>
                              <w:gridCol w:w="1410"/>
                              <w:gridCol w:w="1270"/>
                              <w:gridCol w:w="816"/>
                              <w:gridCol w:w="930"/>
                              <w:gridCol w:w="930"/>
                              <w:gridCol w:w="930"/>
                              <w:gridCol w:w="930"/>
                              <w:gridCol w:w="1011"/>
                              <w:gridCol w:w="990"/>
                            </w:tblGrid>
                            <w:tr w:rsidR="00D4308A" w:rsidRPr="005A2AF8" w14:paraId="60A9155B" w14:textId="77777777" w:rsidTr="00D4308A">
                              <w:tc>
                                <w:tcPr>
                                  <w:tcW w:w="3386" w:type="dxa"/>
                                  <w:gridSpan w:val="3"/>
                                  <w:vMerge w:val="restart"/>
                                </w:tcPr>
                                <w:p w14:paraId="380A715A" w14:textId="77777777" w:rsidR="00D4308A" w:rsidRPr="00C95D8A" w:rsidRDefault="00D4308A" w:rsidP="005314D4">
                                  <w:pPr>
                                    <w:rPr>
                                      <w:rFonts w:ascii="ＭＳ 明朝" w:eastAsia="ＭＳ 明朝" w:hAnsi="ＭＳ 明朝"/>
                                      <w:color w:val="000000" w:themeColor="text1"/>
                                      <w:sz w:val="24"/>
                                      <w:szCs w:val="24"/>
                                    </w:rPr>
                                  </w:pPr>
                                </w:p>
                              </w:tc>
                              <w:tc>
                                <w:tcPr>
                                  <w:tcW w:w="6537" w:type="dxa"/>
                                  <w:gridSpan w:val="7"/>
                                  <w:vAlign w:val="center"/>
                                </w:tcPr>
                                <w:p w14:paraId="03AB60B1"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基準値及び基準値に能力・経験調整指数を乗じた値</w:t>
                                  </w:r>
                                </w:p>
                              </w:tc>
                            </w:tr>
                            <w:tr w:rsidR="00D4308A" w:rsidRPr="005A2AF8" w14:paraId="4422F2CB" w14:textId="77777777" w:rsidTr="00D4308A">
                              <w:tc>
                                <w:tcPr>
                                  <w:tcW w:w="3386" w:type="dxa"/>
                                  <w:gridSpan w:val="3"/>
                                  <w:vMerge/>
                                </w:tcPr>
                                <w:p w14:paraId="51A52098" w14:textId="77777777" w:rsidR="00D4308A" w:rsidRPr="00C95D8A" w:rsidRDefault="00D4308A" w:rsidP="005314D4">
                                  <w:pPr>
                                    <w:jc w:val="center"/>
                                    <w:rPr>
                                      <w:rFonts w:ascii="ＭＳ 明朝" w:eastAsia="ＭＳ 明朝" w:hAnsi="ＭＳ 明朝"/>
                                      <w:color w:val="000000" w:themeColor="text1"/>
                                      <w:sz w:val="24"/>
                                      <w:szCs w:val="24"/>
                                    </w:rPr>
                                  </w:pPr>
                                </w:p>
                              </w:tc>
                              <w:tc>
                                <w:tcPr>
                                  <w:tcW w:w="816" w:type="dxa"/>
                                  <w:vAlign w:val="center"/>
                                </w:tcPr>
                                <w:p w14:paraId="46E04D92"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０年</w:t>
                                  </w:r>
                                </w:p>
                              </w:tc>
                              <w:tc>
                                <w:tcPr>
                                  <w:tcW w:w="930" w:type="dxa"/>
                                  <w:vAlign w:val="center"/>
                                </w:tcPr>
                                <w:p w14:paraId="260CB887"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１年</w:t>
                                  </w:r>
                                </w:p>
                              </w:tc>
                              <w:tc>
                                <w:tcPr>
                                  <w:tcW w:w="930" w:type="dxa"/>
                                  <w:vAlign w:val="center"/>
                                </w:tcPr>
                                <w:p w14:paraId="510FC864"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２年</w:t>
                                  </w:r>
                                </w:p>
                              </w:tc>
                              <w:tc>
                                <w:tcPr>
                                  <w:tcW w:w="930" w:type="dxa"/>
                                  <w:vAlign w:val="center"/>
                                </w:tcPr>
                                <w:p w14:paraId="65878AC1"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３年</w:t>
                                  </w:r>
                                </w:p>
                              </w:tc>
                              <w:tc>
                                <w:tcPr>
                                  <w:tcW w:w="930" w:type="dxa"/>
                                  <w:vAlign w:val="center"/>
                                </w:tcPr>
                                <w:p w14:paraId="1BE2F392"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５年</w:t>
                                  </w:r>
                                </w:p>
                              </w:tc>
                              <w:tc>
                                <w:tcPr>
                                  <w:tcW w:w="1011" w:type="dxa"/>
                                  <w:vAlign w:val="center"/>
                                </w:tcPr>
                                <w:p w14:paraId="6CA6D944"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１０年</w:t>
                                  </w:r>
                                </w:p>
                              </w:tc>
                              <w:tc>
                                <w:tcPr>
                                  <w:tcW w:w="990" w:type="dxa"/>
                                  <w:vAlign w:val="center"/>
                                </w:tcPr>
                                <w:p w14:paraId="57E9EC81"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２０年</w:t>
                                  </w:r>
                                </w:p>
                              </w:tc>
                            </w:tr>
                            <w:tr w:rsidR="00015925" w:rsidRPr="005A2AF8" w14:paraId="0094D694" w14:textId="77777777" w:rsidTr="00DC1A7F">
                              <w:trPr>
                                <w:trHeight w:val="1809"/>
                              </w:trPr>
                              <w:tc>
                                <w:tcPr>
                                  <w:tcW w:w="706" w:type="dxa"/>
                                  <w:vAlign w:val="center"/>
                                </w:tcPr>
                                <w:p w14:paraId="0BC93F19" w14:textId="1FC61895" w:rsidR="00015925" w:rsidRPr="00C95D8A" w:rsidRDefault="00015925" w:rsidP="00015925">
                                  <w:pPr>
                                    <w:jc w:val="center"/>
                                    <w:rPr>
                                      <w:rFonts w:ascii="ＭＳ 明朝" w:eastAsia="ＭＳ 明朝" w:hAnsi="ＭＳ 明朝"/>
                                      <w:color w:val="000000" w:themeColor="text1"/>
                                      <w:sz w:val="24"/>
                                      <w:szCs w:val="24"/>
                                    </w:rPr>
                                  </w:pPr>
                                  <w:r>
                                    <w:rPr>
                                      <w:rFonts w:ascii="ＭＳ ゴシック" w:eastAsia="ＭＳ ゴシック" w:hAnsi="ＭＳ ゴシック" w:hint="eastAsia"/>
                                      <w:sz w:val="24"/>
                                      <w:szCs w:val="24"/>
                                    </w:rPr>
                                    <w:t>１</w:t>
                                  </w:r>
                                </w:p>
                              </w:tc>
                              <w:tc>
                                <w:tcPr>
                                  <w:tcW w:w="1410" w:type="dxa"/>
                                </w:tcPr>
                                <w:p w14:paraId="38C64704" w14:textId="2B574F1E" w:rsidR="00015925" w:rsidRPr="00015925" w:rsidRDefault="00015925" w:rsidP="00015925">
                                  <w:pPr>
                                    <w:rPr>
                                      <w:rFonts w:ascii="ＭＳ ゴシック" w:eastAsia="ＭＳ ゴシック" w:hAnsi="ＭＳ ゴシック"/>
                                      <w:b/>
                                      <w:color w:val="000000" w:themeColor="text1"/>
                                      <w:sz w:val="23"/>
                                      <w:szCs w:val="23"/>
                                    </w:rPr>
                                  </w:pPr>
                                  <w:r w:rsidRPr="00015925">
                                    <w:rPr>
                                      <w:rFonts w:ascii="ＭＳ Ｐゴシック" w:eastAsia="ＭＳ Ｐゴシック" w:hAnsi="ＭＳ Ｐゴシック"/>
                                      <w:b/>
                                      <w:color w:val="0070C0"/>
                                      <w:sz w:val="23"/>
                                      <w:szCs w:val="23"/>
                                      <w:shd w:val="pct15" w:color="auto" w:fill="FFFFFF"/>
                                    </w:rPr>
                                    <w:t>00</w:t>
                                  </w:r>
                                  <w:r w:rsidRPr="00015925">
                                    <w:rPr>
                                      <w:rFonts w:ascii="ＭＳ Ｐゴシック" w:eastAsia="ＭＳ Ｐゴシック" w:hAnsi="ＭＳ Ｐゴシック" w:hint="eastAsia"/>
                                      <w:b/>
                                      <w:color w:val="0070C0"/>
                                      <w:sz w:val="23"/>
                                      <w:szCs w:val="23"/>
                                      <w:shd w:val="pct15" w:color="auto" w:fill="FFFFFF"/>
                                    </w:rPr>
                                    <w:t>9</w:t>
                                  </w:r>
                                  <w:r w:rsidRPr="00015925">
                                    <w:rPr>
                                      <w:rFonts w:ascii="ＭＳ Ｐゴシック" w:eastAsia="ＭＳ Ｐゴシック" w:hAnsi="ＭＳ Ｐゴシック"/>
                                      <w:b/>
                                      <w:color w:val="0070C0"/>
                                      <w:sz w:val="23"/>
                                      <w:szCs w:val="23"/>
                                      <w:shd w:val="pct15" w:color="auto" w:fill="FFFFFF"/>
                                    </w:rPr>
                                    <w:t xml:space="preserve"> </w:t>
                                  </w:r>
                                  <w:r w:rsidRPr="00015925">
                                    <w:rPr>
                                      <w:rFonts w:ascii="ＭＳ Ｐゴシック" w:eastAsia="ＭＳ Ｐゴシック" w:hAnsi="ＭＳ Ｐゴシック" w:hint="eastAsia"/>
                                      <w:b/>
                                      <w:color w:val="0070C0"/>
                                      <w:sz w:val="23"/>
                                      <w:szCs w:val="23"/>
                                      <w:shd w:val="pct15" w:color="auto" w:fill="FFFFFF"/>
                                    </w:rPr>
                                    <w:t>情報処理・通信技術者（</w:t>
                                  </w:r>
                                  <w:r w:rsidRPr="00015925">
                                    <w:rPr>
                                      <w:rFonts w:ascii="ＭＳ Ｐゴシック" w:eastAsia="ＭＳ Ｐゴシック" w:hAnsi="ＭＳ Ｐゴシック"/>
                                      <w:b/>
                                      <w:color w:val="0070C0"/>
                                      <w:sz w:val="23"/>
                                      <w:szCs w:val="23"/>
                                      <w:shd w:val="pct15" w:color="auto" w:fill="FFFFFF"/>
                                    </w:rPr>
                                    <w:t>ソフトウェア開発</w:t>
                                  </w:r>
                                  <w:r w:rsidRPr="00015925">
                                    <w:rPr>
                                      <w:rFonts w:ascii="ＭＳ Ｐゴシック" w:eastAsia="ＭＳ Ｐゴシック" w:hAnsi="ＭＳ Ｐゴシック" w:hint="eastAsia"/>
                                      <w:b/>
                                      <w:color w:val="0070C0"/>
                                      <w:sz w:val="23"/>
                                      <w:szCs w:val="23"/>
                                      <w:shd w:val="pct15" w:color="auto" w:fill="FFFFFF"/>
                                    </w:rPr>
                                    <w:t>）</w:t>
                                  </w:r>
                                </w:p>
                              </w:tc>
                              <w:tc>
                                <w:tcPr>
                                  <w:tcW w:w="1270" w:type="dxa"/>
                                  <w:vAlign w:val="center"/>
                                </w:tcPr>
                                <w:p w14:paraId="299F3381" w14:textId="71BF3F52" w:rsidR="00015925" w:rsidRPr="00015925" w:rsidRDefault="00015925" w:rsidP="00015925">
                                  <w:pPr>
                                    <w:snapToGrid w:val="0"/>
                                    <w:rPr>
                                      <w:rFonts w:ascii="ＭＳ ゴシック" w:eastAsia="ＭＳ ゴシック" w:hAnsi="ＭＳ ゴシック"/>
                                      <w:color w:val="000000" w:themeColor="text1"/>
                                      <w:sz w:val="23"/>
                                      <w:szCs w:val="23"/>
                                    </w:rPr>
                                  </w:pPr>
                                  <w:r w:rsidRPr="00015925">
                                    <w:rPr>
                                      <w:rFonts w:ascii="ＭＳ Ｐゴシック" w:eastAsia="ＭＳ Ｐゴシック" w:hAnsi="ＭＳ Ｐゴシック" w:hint="eastAsia"/>
                                      <w:color w:val="000000" w:themeColor="text1"/>
                                      <w:sz w:val="23"/>
                                      <w:szCs w:val="23"/>
                                    </w:rPr>
                                    <w:t>通達に定める</w:t>
                                  </w:r>
                                  <w:r w:rsidRPr="00015925">
                                    <w:rPr>
                                      <w:rFonts w:ascii="ＭＳ Ｐゴシック" w:eastAsia="ＭＳ Ｐゴシック" w:hAnsi="ＭＳ Ｐゴシック" w:hint="eastAsia"/>
                                      <w:b/>
                                      <w:color w:val="0070C0"/>
                                      <w:sz w:val="23"/>
                                      <w:szCs w:val="23"/>
                                      <w:shd w:val="pct15" w:color="auto" w:fill="FFFFFF"/>
                                    </w:rPr>
                                    <w:t>職業安定業務統計</w:t>
                                  </w:r>
                                </w:p>
                              </w:tc>
                              <w:tc>
                                <w:tcPr>
                                  <w:tcW w:w="816" w:type="dxa"/>
                                  <w:tcBorders>
                                    <w:bottom w:val="single" w:sz="4" w:space="0" w:color="auto"/>
                                  </w:tcBorders>
                                  <w:vAlign w:val="center"/>
                                </w:tcPr>
                                <w:p w14:paraId="5B87A78A" w14:textId="33ECD494"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sz w:val="24"/>
                                      <w:szCs w:val="24"/>
                                    </w:rPr>
                                    <w:t>1,4</w:t>
                                  </w:r>
                                  <w:r w:rsidRPr="00015925">
                                    <w:rPr>
                                      <w:rFonts w:ascii="ＭＳ ゴシック" w:eastAsia="ＭＳ ゴシック" w:hAnsi="ＭＳ ゴシック" w:hint="eastAsia"/>
                                      <w:sz w:val="24"/>
                                      <w:szCs w:val="24"/>
                                    </w:rPr>
                                    <w:t>70</w:t>
                                  </w:r>
                                </w:p>
                              </w:tc>
                              <w:tc>
                                <w:tcPr>
                                  <w:tcW w:w="930" w:type="dxa"/>
                                  <w:tcBorders>
                                    <w:bottom w:val="single" w:sz="4" w:space="0" w:color="auto"/>
                                  </w:tcBorders>
                                  <w:vAlign w:val="center"/>
                                </w:tcPr>
                                <w:p w14:paraId="7E334480" w14:textId="7224B913"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1,673</w:t>
                                  </w:r>
                                </w:p>
                              </w:tc>
                              <w:tc>
                                <w:tcPr>
                                  <w:tcW w:w="930" w:type="dxa"/>
                                  <w:tcBorders>
                                    <w:bottom w:val="single" w:sz="4" w:space="0" w:color="auto"/>
                                  </w:tcBorders>
                                  <w:vAlign w:val="center"/>
                                </w:tcPr>
                                <w:p w14:paraId="0FD7EDDF" w14:textId="0AB56788"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1,790</w:t>
                                  </w:r>
                                </w:p>
                              </w:tc>
                              <w:tc>
                                <w:tcPr>
                                  <w:tcW w:w="930" w:type="dxa"/>
                                  <w:tcBorders>
                                    <w:bottom w:val="single" w:sz="4" w:space="0" w:color="auto"/>
                                  </w:tcBorders>
                                  <w:vAlign w:val="center"/>
                                </w:tcPr>
                                <w:p w14:paraId="69CD31CA" w14:textId="0B900AB4"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1,835</w:t>
                                  </w:r>
                                </w:p>
                              </w:tc>
                              <w:tc>
                                <w:tcPr>
                                  <w:tcW w:w="930" w:type="dxa"/>
                                  <w:tcBorders>
                                    <w:bottom w:val="single" w:sz="4" w:space="0" w:color="auto"/>
                                  </w:tcBorders>
                                  <w:vAlign w:val="center"/>
                                </w:tcPr>
                                <w:p w14:paraId="7FFC11E8" w14:textId="3CD03560"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sz w:val="24"/>
                                      <w:szCs w:val="24"/>
                                    </w:rPr>
                                    <w:t>1</w:t>
                                  </w:r>
                                  <w:r w:rsidRPr="00015925">
                                    <w:rPr>
                                      <w:rFonts w:ascii="ＭＳ ゴシック" w:eastAsia="ＭＳ ゴシック" w:hAnsi="ＭＳ ゴシック" w:hint="eastAsia"/>
                                      <w:sz w:val="24"/>
                                      <w:szCs w:val="24"/>
                                    </w:rPr>
                                    <w:t>,964</w:t>
                                  </w:r>
                                </w:p>
                              </w:tc>
                              <w:tc>
                                <w:tcPr>
                                  <w:tcW w:w="1011" w:type="dxa"/>
                                  <w:tcBorders>
                                    <w:bottom w:val="single" w:sz="4" w:space="0" w:color="auto"/>
                                  </w:tcBorders>
                                  <w:vAlign w:val="center"/>
                                </w:tcPr>
                                <w:p w14:paraId="0447F755" w14:textId="7DBB47BD"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2,098</w:t>
                                  </w:r>
                                </w:p>
                              </w:tc>
                              <w:tc>
                                <w:tcPr>
                                  <w:tcW w:w="990" w:type="dxa"/>
                                  <w:tcBorders>
                                    <w:bottom w:val="single" w:sz="4" w:space="0" w:color="auto"/>
                                  </w:tcBorders>
                                  <w:vAlign w:val="center"/>
                                </w:tcPr>
                                <w:p w14:paraId="57E829B5" w14:textId="1028B528"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2,608</w:t>
                                  </w:r>
                                </w:p>
                              </w:tc>
                            </w:tr>
                            <w:tr w:rsidR="00015925" w:rsidRPr="005A2AF8" w14:paraId="4A6BB3B8" w14:textId="77777777" w:rsidTr="00DC1A7F">
                              <w:trPr>
                                <w:trHeight w:val="984"/>
                              </w:trPr>
                              <w:tc>
                                <w:tcPr>
                                  <w:tcW w:w="706" w:type="dxa"/>
                                  <w:vAlign w:val="center"/>
                                </w:tcPr>
                                <w:p w14:paraId="68F8ACBA" w14:textId="4860B77D" w:rsidR="00015925" w:rsidRPr="00C95D8A" w:rsidRDefault="00015925" w:rsidP="00015925">
                                  <w:pPr>
                                    <w:jc w:val="center"/>
                                    <w:rPr>
                                      <w:rFonts w:ascii="ＭＳ 明朝" w:eastAsia="ＭＳ 明朝" w:hAnsi="ＭＳ 明朝"/>
                                      <w:color w:val="000000" w:themeColor="text1"/>
                                      <w:sz w:val="24"/>
                                      <w:szCs w:val="24"/>
                                    </w:rPr>
                                  </w:pPr>
                                  <w:r>
                                    <w:rPr>
                                      <w:rFonts w:ascii="ＭＳ ゴシック" w:eastAsia="ＭＳ ゴシック" w:hAnsi="ＭＳ ゴシック" w:hint="eastAsia"/>
                                      <w:sz w:val="24"/>
                                      <w:szCs w:val="24"/>
                                    </w:rPr>
                                    <w:t>２</w:t>
                                  </w:r>
                                </w:p>
                              </w:tc>
                              <w:tc>
                                <w:tcPr>
                                  <w:tcW w:w="1410" w:type="dxa"/>
                                </w:tcPr>
                                <w:p w14:paraId="7F8D48E3" w14:textId="77777777" w:rsidR="00015925" w:rsidRPr="00015925" w:rsidRDefault="00015925" w:rsidP="00015925">
                                  <w:pPr>
                                    <w:spacing w:line="120" w:lineRule="exact"/>
                                    <w:jc w:val="center"/>
                                    <w:rPr>
                                      <w:rFonts w:ascii="ＭＳ Ｐゴシック" w:eastAsia="ＭＳ Ｐゴシック" w:hAnsi="ＭＳ Ｐゴシック"/>
                                      <w:color w:val="000000" w:themeColor="text1"/>
                                      <w:sz w:val="23"/>
                                      <w:szCs w:val="23"/>
                                    </w:rPr>
                                  </w:pPr>
                                </w:p>
                                <w:p w14:paraId="5D5EDA56" w14:textId="6A322865" w:rsidR="00015925" w:rsidRPr="00015925" w:rsidRDefault="00015925" w:rsidP="00015925">
                                  <w:pPr>
                                    <w:rPr>
                                      <w:rFonts w:ascii="ＭＳ ゴシック" w:eastAsia="ＭＳ ゴシック" w:hAnsi="ＭＳ ゴシック"/>
                                      <w:color w:val="000000" w:themeColor="text1"/>
                                      <w:sz w:val="23"/>
                                      <w:szCs w:val="23"/>
                                    </w:rPr>
                                  </w:pPr>
                                  <w:r w:rsidRPr="00015925">
                                    <w:rPr>
                                      <w:rFonts w:ascii="ＭＳ Ｐゴシック" w:eastAsia="ＭＳ Ｐゴシック" w:hAnsi="ＭＳ Ｐゴシック" w:hint="eastAsia"/>
                                      <w:color w:val="000000" w:themeColor="text1"/>
                                      <w:sz w:val="23"/>
                                      <w:szCs w:val="23"/>
                                    </w:rPr>
                                    <w:t>地域調整</w:t>
                                  </w:r>
                                </w:p>
                              </w:tc>
                              <w:tc>
                                <w:tcPr>
                                  <w:tcW w:w="1270" w:type="dxa"/>
                                  <w:tcBorders>
                                    <w:right w:val="single" w:sz="4" w:space="0" w:color="auto"/>
                                  </w:tcBorders>
                                  <w:vAlign w:val="center"/>
                                </w:tcPr>
                                <w:p w14:paraId="5F210A1C" w14:textId="77777777" w:rsidR="00015925" w:rsidRPr="00015925" w:rsidRDefault="00015925" w:rsidP="00015925">
                                  <w:pPr>
                                    <w:spacing w:line="300" w:lineRule="exact"/>
                                    <w:ind w:firstLineChars="100" w:firstLine="231"/>
                                    <w:rPr>
                                      <w:rFonts w:ascii="ＭＳ Ｐゴシック" w:eastAsia="ＭＳ Ｐゴシック" w:hAnsi="ＭＳ Ｐゴシック"/>
                                      <w:b/>
                                      <w:color w:val="0070C0"/>
                                      <w:sz w:val="23"/>
                                      <w:szCs w:val="23"/>
                                      <w:shd w:val="pct15" w:color="auto" w:fill="FFFFFF"/>
                                    </w:rPr>
                                  </w:pPr>
                                  <w:r w:rsidRPr="00015925">
                                    <w:rPr>
                                      <w:rFonts w:ascii="ＭＳ Ｐゴシック" w:eastAsia="ＭＳ Ｐゴシック" w:hAnsi="ＭＳ Ｐゴシック" w:hint="eastAsia"/>
                                      <w:b/>
                                      <w:color w:val="0070C0"/>
                                      <w:sz w:val="23"/>
                                      <w:szCs w:val="23"/>
                                      <w:shd w:val="pct15" w:color="auto" w:fill="FFFFFF"/>
                                    </w:rPr>
                                    <w:t>広島県</w:t>
                                  </w:r>
                                </w:p>
                                <w:p w14:paraId="434CFA01" w14:textId="118DAB2B" w:rsidR="00015925" w:rsidRPr="00015925" w:rsidRDefault="00015925" w:rsidP="00015925">
                                  <w:pPr>
                                    <w:ind w:firstLineChars="100" w:firstLine="231"/>
                                    <w:rPr>
                                      <w:rFonts w:ascii="ＭＳ ゴシック" w:eastAsia="ＭＳ ゴシック" w:hAnsi="ＭＳ ゴシック"/>
                                      <w:color w:val="000000" w:themeColor="text1"/>
                                      <w:sz w:val="23"/>
                                      <w:szCs w:val="23"/>
                                    </w:rPr>
                                  </w:pPr>
                                  <w:r w:rsidRPr="00015925">
                                    <w:rPr>
                                      <w:rFonts w:ascii="ＭＳ Ｐゴシック" w:eastAsia="ＭＳ Ｐゴシック" w:hAnsi="ＭＳ Ｐゴシック" w:hint="eastAsia"/>
                                      <w:b/>
                                      <w:color w:val="0070C0"/>
                                      <w:sz w:val="23"/>
                                      <w:szCs w:val="23"/>
                                      <w:shd w:val="pct15" w:color="auto" w:fill="FFFFFF"/>
                                    </w:rPr>
                                    <w:t>97.４</w:t>
                                  </w:r>
                                </w:p>
                              </w:tc>
                              <w:tc>
                                <w:tcPr>
                                  <w:tcW w:w="816" w:type="dxa"/>
                                  <w:tcBorders>
                                    <w:top w:val="single" w:sz="4" w:space="0" w:color="auto"/>
                                    <w:left w:val="single" w:sz="4" w:space="0" w:color="auto"/>
                                    <w:bottom w:val="single" w:sz="4" w:space="0" w:color="auto"/>
                                    <w:right w:val="single" w:sz="4" w:space="0" w:color="auto"/>
                                  </w:tcBorders>
                                  <w:vAlign w:val="center"/>
                                </w:tcPr>
                                <w:p w14:paraId="7B1FE395" w14:textId="3C53AC62"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1,432</w:t>
                                  </w:r>
                                </w:p>
                              </w:tc>
                              <w:tc>
                                <w:tcPr>
                                  <w:tcW w:w="930" w:type="dxa"/>
                                  <w:tcBorders>
                                    <w:top w:val="single" w:sz="4" w:space="0" w:color="auto"/>
                                    <w:left w:val="single" w:sz="4" w:space="0" w:color="auto"/>
                                    <w:bottom w:val="single" w:sz="4" w:space="0" w:color="auto"/>
                                    <w:right w:val="single" w:sz="4" w:space="0" w:color="auto"/>
                                  </w:tcBorders>
                                  <w:vAlign w:val="center"/>
                                </w:tcPr>
                                <w:p w14:paraId="116AC890" w14:textId="0402B322"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1,630</w:t>
                                  </w:r>
                                </w:p>
                              </w:tc>
                              <w:tc>
                                <w:tcPr>
                                  <w:tcW w:w="930" w:type="dxa"/>
                                  <w:tcBorders>
                                    <w:top w:val="single" w:sz="4" w:space="0" w:color="auto"/>
                                    <w:left w:val="single" w:sz="4" w:space="0" w:color="auto"/>
                                    <w:bottom w:val="single" w:sz="4" w:space="0" w:color="auto"/>
                                    <w:right w:val="single" w:sz="4" w:space="0" w:color="auto"/>
                                  </w:tcBorders>
                                  <w:vAlign w:val="center"/>
                                </w:tcPr>
                                <w:p w14:paraId="489CF27C" w14:textId="44F6ED1A"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1,744</w:t>
                                  </w:r>
                                </w:p>
                              </w:tc>
                              <w:tc>
                                <w:tcPr>
                                  <w:tcW w:w="930" w:type="dxa"/>
                                  <w:tcBorders>
                                    <w:top w:val="single" w:sz="4" w:space="0" w:color="auto"/>
                                    <w:left w:val="single" w:sz="4" w:space="0" w:color="auto"/>
                                    <w:bottom w:val="single" w:sz="4" w:space="0" w:color="auto"/>
                                    <w:right w:val="single" w:sz="4" w:space="0" w:color="auto"/>
                                  </w:tcBorders>
                                  <w:vAlign w:val="center"/>
                                </w:tcPr>
                                <w:p w14:paraId="480F6566" w14:textId="3420A605"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1,788</w:t>
                                  </w:r>
                                </w:p>
                              </w:tc>
                              <w:tc>
                                <w:tcPr>
                                  <w:tcW w:w="930" w:type="dxa"/>
                                  <w:tcBorders>
                                    <w:top w:val="single" w:sz="4" w:space="0" w:color="auto"/>
                                    <w:left w:val="single" w:sz="4" w:space="0" w:color="auto"/>
                                    <w:bottom w:val="single" w:sz="4" w:space="0" w:color="auto"/>
                                    <w:right w:val="single" w:sz="4" w:space="0" w:color="auto"/>
                                  </w:tcBorders>
                                  <w:vAlign w:val="center"/>
                                </w:tcPr>
                                <w:p w14:paraId="11B1D88B" w14:textId="51905CA8"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1,913</w:t>
                                  </w:r>
                                </w:p>
                              </w:tc>
                              <w:tc>
                                <w:tcPr>
                                  <w:tcW w:w="1011" w:type="dxa"/>
                                  <w:tcBorders>
                                    <w:top w:val="single" w:sz="4" w:space="0" w:color="auto"/>
                                    <w:left w:val="single" w:sz="4" w:space="0" w:color="auto"/>
                                    <w:bottom w:val="single" w:sz="4" w:space="0" w:color="auto"/>
                                    <w:right w:val="single" w:sz="4" w:space="0" w:color="auto"/>
                                  </w:tcBorders>
                                  <w:vAlign w:val="center"/>
                                </w:tcPr>
                                <w:p w14:paraId="6ECD01D8" w14:textId="60F291FD"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2,044</w:t>
                                  </w:r>
                                </w:p>
                              </w:tc>
                              <w:tc>
                                <w:tcPr>
                                  <w:tcW w:w="990" w:type="dxa"/>
                                  <w:tcBorders>
                                    <w:top w:val="single" w:sz="4" w:space="0" w:color="auto"/>
                                    <w:left w:val="single" w:sz="4" w:space="0" w:color="auto"/>
                                    <w:bottom w:val="single" w:sz="4" w:space="0" w:color="auto"/>
                                    <w:right w:val="single" w:sz="4" w:space="0" w:color="auto"/>
                                  </w:tcBorders>
                                  <w:vAlign w:val="center"/>
                                </w:tcPr>
                                <w:p w14:paraId="49CCA1E5" w14:textId="6CA7D265"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2,541</w:t>
                                  </w:r>
                                </w:p>
                              </w:tc>
                            </w:tr>
                            <w:tr w:rsidR="00D4308A" w:rsidRPr="005A2AF8" w14:paraId="253F97E9" w14:textId="77777777" w:rsidTr="00D4308A">
                              <w:trPr>
                                <w:trHeight w:val="918"/>
                              </w:trPr>
                              <w:tc>
                                <w:tcPr>
                                  <w:tcW w:w="706" w:type="dxa"/>
                                  <w:vAlign w:val="center"/>
                                </w:tcPr>
                                <w:p w14:paraId="20DA7868" w14:textId="77777777" w:rsidR="00D4308A" w:rsidRPr="00490965" w:rsidRDefault="00D4308A" w:rsidP="005314D4">
                                  <w:pPr>
                                    <w:jc w:val="center"/>
                                    <w:rPr>
                                      <w:rFonts w:ascii="ＭＳ ゴシック" w:eastAsia="ＭＳ ゴシック" w:hAnsi="ＭＳ ゴシック"/>
                                      <w:color w:val="000000" w:themeColor="text1"/>
                                      <w:sz w:val="24"/>
                                      <w:szCs w:val="24"/>
                                    </w:rPr>
                                  </w:pPr>
                                  <w:r w:rsidRPr="00490965">
                                    <w:rPr>
                                      <w:rFonts w:ascii="ＭＳ ゴシック" w:eastAsia="ＭＳ ゴシック" w:hAnsi="ＭＳ ゴシック" w:hint="eastAsia"/>
                                      <w:color w:val="000000" w:themeColor="text1"/>
                                      <w:sz w:val="24"/>
                                      <w:szCs w:val="24"/>
                                    </w:rPr>
                                    <w:t>３</w:t>
                                  </w:r>
                                </w:p>
                              </w:tc>
                              <w:tc>
                                <w:tcPr>
                                  <w:tcW w:w="2680" w:type="dxa"/>
                                  <w:gridSpan w:val="2"/>
                                  <w:tcBorders>
                                    <w:right w:val="single" w:sz="4" w:space="0" w:color="auto"/>
                                  </w:tcBorders>
                                </w:tcPr>
                                <w:p w14:paraId="7849EA18" w14:textId="77777777" w:rsidR="00D4308A" w:rsidRPr="001626A4" w:rsidRDefault="00D4308A" w:rsidP="00840CFA">
                                  <w:pPr>
                                    <w:spacing w:line="140" w:lineRule="exact"/>
                                    <w:ind w:right="238"/>
                                    <w:jc w:val="right"/>
                                    <w:rPr>
                                      <w:rFonts w:ascii="ＭＳ ゴシック" w:eastAsia="ＭＳ ゴシック" w:hAnsi="ＭＳ ゴシック"/>
                                      <w:sz w:val="23"/>
                                      <w:szCs w:val="23"/>
                                    </w:rPr>
                                  </w:pPr>
                                </w:p>
                                <w:p w14:paraId="46A6A363" w14:textId="140C4F82" w:rsidR="00D4308A" w:rsidRPr="001626A4" w:rsidRDefault="00D4308A" w:rsidP="005314D4">
                                  <w:pPr>
                                    <w:ind w:right="240"/>
                                    <w:jc w:val="right"/>
                                    <w:rPr>
                                      <w:rFonts w:ascii="ＭＳ ゴシック" w:eastAsia="ＭＳ ゴシック" w:hAnsi="ＭＳ ゴシック"/>
                                      <w:sz w:val="23"/>
                                      <w:szCs w:val="23"/>
                                    </w:rPr>
                                  </w:pPr>
                                  <w:r w:rsidRPr="001626A4">
                                    <w:rPr>
                                      <w:rFonts w:ascii="ＭＳ ゴシック" w:eastAsia="ＭＳ ゴシック" w:hAnsi="ＭＳ ゴシック" w:hint="eastAsia"/>
                                      <w:sz w:val="23"/>
                                      <w:szCs w:val="23"/>
                                    </w:rPr>
                                    <w:t>退職金（５％）</w:t>
                                  </w:r>
                                </w:p>
                                <w:p w14:paraId="01D6F2CC" w14:textId="77777777" w:rsidR="00D4308A" w:rsidRPr="001626A4" w:rsidRDefault="00D4308A" w:rsidP="005314D4">
                                  <w:pPr>
                                    <w:jc w:val="center"/>
                                    <w:rPr>
                                      <w:rFonts w:ascii="ＭＳ ゴシック" w:eastAsia="ＭＳ ゴシック" w:hAnsi="ＭＳ ゴシック"/>
                                      <w:sz w:val="23"/>
                                      <w:szCs w:val="23"/>
                                    </w:rPr>
                                  </w:pPr>
                                  <w:r w:rsidRPr="001626A4">
                                    <w:rPr>
                                      <w:rFonts w:ascii="ＭＳ ゴシック" w:eastAsia="ＭＳ ゴシック" w:hAnsi="ＭＳ ゴシック" w:hint="eastAsia"/>
                                      <w:sz w:val="23"/>
                                      <w:szCs w:val="23"/>
                                    </w:rPr>
                                    <w:t>上乗せ後</w:t>
                                  </w:r>
                                </w:p>
                              </w:tc>
                              <w:tc>
                                <w:tcPr>
                                  <w:tcW w:w="816" w:type="dxa"/>
                                  <w:tcBorders>
                                    <w:top w:val="single" w:sz="4" w:space="0" w:color="auto"/>
                                    <w:left w:val="single" w:sz="4" w:space="0" w:color="auto"/>
                                    <w:bottom w:val="single" w:sz="4" w:space="0" w:color="auto"/>
                                    <w:right w:val="single" w:sz="4" w:space="0" w:color="auto"/>
                                  </w:tcBorders>
                                  <w:vAlign w:val="center"/>
                                </w:tcPr>
                                <w:p w14:paraId="2E2D29D1" w14:textId="024D1593" w:rsidR="00D4308A" w:rsidRPr="001C5BB4" w:rsidRDefault="00D4308A" w:rsidP="005314D4">
                                  <w:pPr>
                                    <w:jc w:val="right"/>
                                    <w:rPr>
                                      <w:rFonts w:ascii="ＭＳ ゴシック" w:eastAsia="ＭＳ ゴシック" w:hAnsi="ＭＳ ゴシック"/>
                                      <w:sz w:val="24"/>
                                      <w:szCs w:val="24"/>
                                    </w:rPr>
                                  </w:pPr>
                                  <w:r w:rsidRPr="001C5BB4">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504</w:t>
                                  </w:r>
                                </w:p>
                              </w:tc>
                              <w:tc>
                                <w:tcPr>
                                  <w:tcW w:w="930" w:type="dxa"/>
                                  <w:tcBorders>
                                    <w:top w:val="single" w:sz="4" w:space="0" w:color="auto"/>
                                    <w:left w:val="single" w:sz="4" w:space="0" w:color="auto"/>
                                    <w:bottom w:val="single" w:sz="4" w:space="0" w:color="auto"/>
                                    <w:right w:val="single" w:sz="4" w:space="0" w:color="auto"/>
                                  </w:tcBorders>
                                  <w:vAlign w:val="center"/>
                                </w:tcPr>
                                <w:p w14:paraId="15AA0921" w14:textId="25735D6A"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712</w:t>
                                  </w:r>
                                </w:p>
                              </w:tc>
                              <w:tc>
                                <w:tcPr>
                                  <w:tcW w:w="930" w:type="dxa"/>
                                  <w:tcBorders>
                                    <w:top w:val="single" w:sz="4" w:space="0" w:color="auto"/>
                                    <w:left w:val="single" w:sz="4" w:space="0" w:color="auto"/>
                                    <w:bottom w:val="single" w:sz="4" w:space="0" w:color="auto"/>
                                    <w:right w:val="single" w:sz="4" w:space="0" w:color="auto"/>
                                  </w:tcBorders>
                                  <w:vAlign w:val="center"/>
                                </w:tcPr>
                                <w:p w14:paraId="372CE512" w14:textId="33C09699"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832</w:t>
                                  </w:r>
                                </w:p>
                              </w:tc>
                              <w:tc>
                                <w:tcPr>
                                  <w:tcW w:w="930" w:type="dxa"/>
                                  <w:tcBorders>
                                    <w:top w:val="single" w:sz="4" w:space="0" w:color="auto"/>
                                    <w:left w:val="single" w:sz="4" w:space="0" w:color="auto"/>
                                    <w:bottom w:val="single" w:sz="4" w:space="0" w:color="auto"/>
                                    <w:right w:val="single" w:sz="4" w:space="0" w:color="auto"/>
                                  </w:tcBorders>
                                  <w:vAlign w:val="center"/>
                                </w:tcPr>
                                <w:p w14:paraId="505CB237" w14:textId="03BEA419"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0C2805">
                                    <w:rPr>
                                      <w:rFonts w:ascii="ＭＳ ゴシック" w:eastAsia="ＭＳ ゴシック" w:hAnsi="ＭＳ ゴシック"/>
                                      <w:sz w:val="24"/>
                                      <w:szCs w:val="24"/>
                                    </w:rPr>
                                    <w:t>8</w:t>
                                  </w:r>
                                  <w:r w:rsidR="00015925">
                                    <w:rPr>
                                      <w:rFonts w:ascii="ＭＳ ゴシック" w:eastAsia="ＭＳ ゴシック" w:hAnsi="ＭＳ ゴシック" w:hint="eastAsia"/>
                                      <w:sz w:val="24"/>
                                      <w:szCs w:val="24"/>
                                    </w:rPr>
                                    <w:t>78</w:t>
                                  </w:r>
                                </w:p>
                              </w:tc>
                              <w:tc>
                                <w:tcPr>
                                  <w:tcW w:w="930" w:type="dxa"/>
                                  <w:tcBorders>
                                    <w:top w:val="single" w:sz="4" w:space="0" w:color="auto"/>
                                    <w:left w:val="single" w:sz="4" w:space="0" w:color="auto"/>
                                    <w:bottom w:val="single" w:sz="4" w:space="0" w:color="auto"/>
                                    <w:right w:val="single" w:sz="4" w:space="0" w:color="auto"/>
                                  </w:tcBorders>
                                  <w:vAlign w:val="center"/>
                                </w:tcPr>
                                <w:p w14:paraId="0F2DB72F" w14:textId="13001C72" w:rsidR="00D4308A" w:rsidRPr="001C5BB4" w:rsidRDefault="00015925"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D4308A">
                                    <w:rPr>
                                      <w:rFonts w:ascii="ＭＳ ゴシック" w:eastAsia="ＭＳ ゴシック" w:hAnsi="ＭＳ ゴシック"/>
                                      <w:sz w:val="24"/>
                                      <w:szCs w:val="24"/>
                                    </w:rPr>
                                    <w:t>,</w:t>
                                  </w:r>
                                  <w:r>
                                    <w:rPr>
                                      <w:rFonts w:ascii="ＭＳ ゴシック" w:eastAsia="ＭＳ ゴシック" w:hAnsi="ＭＳ ゴシック" w:hint="eastAsia"/>
                                      <w:sz w:val="24"/>
                                      <w:szCs w:val="24"/>
                                    </w:rPr>
                                    <w:t>009</w:t>
                                  </w:r>
                                </w:p>
                              </w:tc>
                              <w:tc>
                                <w:tcPr>
                                  <w:tcW w:w="1011" w:type="dxa"/>
                                  <w:tcBorders>
                                    <w:top w:val="single" w:sz="4" w:space="0" w:color="auto"/>
                                    <w:left w:val="single" w:sz="4" w:space="0" w:color="auto"/>
                                    <w:bottom w:val="single" w:sz="4" w:space="0" w:color="auto"/>
                                    <w:right w:val="single" w:sz="4" w:space="0" w:color="auto"/>
                                  </w:tcBorders>
                                  <w:vAlign w:val="center"/>
                                </w:tcPr>
                                <w:p w14:paraId="67D93953" w14:textId="69D5C3A1" w:rsidR="00D4308A" w:rsidRPr="001C5BB4" w:rsidRDefault="00D4308A" w:rsidP="000C2805">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0C2805">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47</w:t>
                                  </w:r>
                                </w:p>
                              </w:tc>
                              <w:tc>
                                <w:tcPr>
                                  <w:tcW w:w="990" w:type="dxa"/>
                                  <w:tcBorders>
                                    <w:top w:val="single" w:sz="4" w:space="0" w:color="auto"/>
                                    <w:left w:val="single" w:sz="4" w:space="0" w:color="auto"/>
                                    <w:bottom w:val="single" w:sz="4" w:space="0" w:color="auto"/>
                                    <w:right w:val="single" w:sz="4" w:space="0" w:color="auto"/>
                                  </w:tcBorders>
                                  <w:vAlign w:val="center"/>
                                </w:tcPr>
                                <w:p w14:paraId="13790849" w14:textId="411BE956"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0C2805">
                                    <w:rPr>
                                      <w:rFonts w:ascii="ＭＳ ゴシック" w:eastAsia="ＭＳ ゴシック" w:hAnsi="ＭＳ ゴシック"/>
                                      <w:sz w:val="24"/>
                                      <w:szCs w:val="24"/>
                                    </w:rPr>
                                    <w:t>6</w:t>
                                  </w:r>
                                  <w:r w:rsidR="00015925">
                                    <w:rPr>
                                      <w:rFonts w:ascii="ＭＳ ゴシック" w:eastAsia="ＭＳ ゴシック" w:hAnsi="ＭＳ ゴシック" w:hint="eastAsia"/>
                                      <w:sz w:val="24"/>
                                      <w:szCs w:val="24"/>
                                    </w:rPr>
                                    <w:t>69</w:t>
                                  </w:r>
                                </w:p>
                              </w:tc>
                            </w:tr>
                            <w:tr w:rsidR="00D4308A" w:rsidRPr="005A2AF8" w14:paraId="71645AC2" w14:textId="77777777" w:rsidTr="00D4308A">
                              <w:trPr>
                                <w:trHeight w:val="869"/>
                              </w:trPr>
                              <w:tc>
                                <w:tcPr>
                                  <w:tcW w:w="706" w:type="dxa"/>
                                  <w:vAlign w:val="center"/>
                                </w:tcPr>
                                <w:p w14:paraId="13B392C0" w14:textId="77777777" w:rsidR="00D4308A" w:rsidRPr="00490965" w:rsidRDefault="00D4308A" w:rsidP="005314D4">
                                  <w:pPr>
                                    <w:jc w:val="center"/>
                                    <w:rPr>
                                      <w:rFonts w:ascii="ＭＳ ゴシック" w:eastAsia="ＭＳ ゴシック" w:hAnsi="ＭＳ ゴシック"/>
                                      <w:color w:val="000000" w:themeColor="text1"/>
                                      <w:sz w:val="24"/>
                                      <w:szCs w:val="24"/>
                                    </w:rPr>
                                  </w:pPr>
                                </w:p>
                                <w:p w14:paraId="6B117FB4" w14:textId="77777777" w:rsidR="00D4308A" w:rsidRPr="00490965" w:rsidRDefault="00D4308A" w:rsidP="005314D4">
                                  <w:pPr>
                                    <w:jc w:val="center"/>
                                    <w:rPr>
                                      <w:rFonts w:ascii="ＭＳ ゴシック" w:eastAsia="ＭＳ ゴシック" w:hAnsi="ＭＳ ゴシック"/>
                                      <w:color w:val="000000" w:themeColor="text1"/>
                                      <w:sz w:val="24"/>
                                      <w:szCs w:val="24"/>
                                    </w:rPr>
                                  </w:pPr>
                                  <w:r w:rsidRPr="00490965">
                                    <w:rPr>
                                      <w:rFonts w:ascii="ＭＳ ゴシック" w:eastAsia="ＭＳ ゴシック" w:hAnsi="ＭＳ ゴシック" w:hint="eastAsia"/>
                                      <w:color w:val="000000" w:themeColor="text1"/>
                                      <w:sz w:val="24"/>
                                      <w:szCs w:val="24"/>
                                    </w:rPr>
                                    <w:t>４</w:t>
                                  </w:r>
                                </w:p>
                                <w:p w14:paraId="195CFFD3" w14:textId="77777777" w:rsidR="00D4308A" w:rsidRPr="00490965" w:rsidRDefault="00D4308A" w:rsidP="005314D4">
                                  <w:pPr>
                                    <w:jc w:val="center"/>
                                    <w:rPr>
                                      <w:rFonts w:ascii="ＭＳ ゴシック" w:eastAsia="ＭＳ ゴシック" w:hAnsi="ＭＳ ゴシック"/>
                                      <w:color w:val="000000" w:themeColor="text1"/>
                                      <w:sz w:val="24"/>
                                      <w:szCs w:val="24"/>
                                    </w:rPr>
                                  </w:pPr>
                                </w:p>
                              </w:tc>
                              <w:tc>
                                <w:tcPr>
                                  <w:tcW w:w="2680" w:type="dxa"/>
                                  <w:gridSpan w:val="2"/>
                                  <w:tcBorders>
                                    <w:right w:val="single" w:sz="4" w:space="0" w:color="auto"/>
                                  </w:tcBorders>
                                </w:tcPr>
                                <w:p w14:paraId="1FCEF6A1" w14:textId="77777777" w:rsidR="00D4308A" w:rsidRPr="001C5BB4" w:rsidRDefault="00D4308A" w:rsidP="005314D4">
                                  <w:pPr>
                                    <w:ind w:right="24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中小企業</w:t>
                                  </w:r>
                                  <w:r w:rsidRPr="001C5BB4">
                                    <w:rPr>
                                      <w:rFonts w:ascii="ＭＳ ゴシック" w:eastAsia="ＭＳ ゴシック" w:hAnsi="ＭＳ ゴシック"/>
                                      <w:szCs w:val="21"/>
                                    </w:rPr>
                                    <w:t>退職金共済</w:t>
                                  </w:r>
                                </w:p>
                                <w:p w14:paraId="61D84212" w14:textId="77777777" w:rsidR="00D4308A" w:rsidRPr="001C5BB4" w:rsidRDefault="00D4308A" w:rsidP="00C65ADE">
                                  <w:pPr>
                                    <w:wordWrap w:val="0"/>
                                    <w:ind w:right="45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（時給換算）</w:t>
                                  </w:r>
                                </w:p>
                                <w:p w14:paraId="406BA699" w14:textId="6426133C" w:rsidR="00D4308A" w:rsidRDefault="00D4308A" w:rsidP="0043700F">
                                  <w:pPr>
                                    <w:wordWrap w:val="0"/>
                                    <w:ind w:right="450"/>
                                    <w:jc w:val="right"/>
                                    <w:rPr>
                                      <w:rFonts w:ascii="ＭＳ ゴシック" w:eastAsia="ＭＳ ゴシック" w:hAnsi="ＭＳ ゴシック"/>
                                      <w:b/>
                                      <w:color w:val="FF0000"/>
                                      <w:szCs w:val="21"/>
                                      <w:shd w:val="pct15" w:color="auto" w:fill="FFFFFF"/>
                                    </w:rPr>
                                  </w:pPr>
                                  <w:r w:rsidRPr="001C5BB4">
                                    <w:rPr>
                                      <w:rFonts w:ascii="ＭＳ ゴシック" w:eastAsia="ＭＳ ゴシック" w:hAnsi="ＭＳ ゴシック"/>
                                      <w:b/>
                                      <w:color w:val="0070C0"/>
                                      <w:szCs w:val="21"/>
                                      <w:shd w:val="pct15" w:color="auto" w:fill="FFFFFF"/>
                                    </w:rPr>
                                    <w:t>5,000円</w:t>
                                  </w:r>
                                  <w:r w:rsidRPr="001C5BB4">
                                    <w:rPr>
                                      <w:rFonts w:ascii="ＭＳ ゴシック" w:eastAsia="ＭＳ ゴシック" w:hAnsi="ＭＳ ゴシック" w:hint="eastAsia"/>
                                      <w:b/>
                                      <w:color w:val="0070C0"/>
                                      <w:szCs w:val="21"/>
                                      <w:shd w:val="pct15" w:color="auto" w:fill="FFFFFF"/>
                                    </w:rPr>
                                    <w:t>/</w:t>
                                  </w:r>
                                  <w:r w:rsidR="00EA1166">
                                    <w:rPr>
                                      <w:rFonts w:ascii="ＭＳ ゴシック" w:eastAsia="ＭＳ ゴシック" w:hAnsi="ＭＳ ゴシック" w:hint="eastAsia"/>
                                      <w:b/>
                                      <w:color w:val="0070C0"/>
                                      <w:szCs w:val="21"/>
                                      <w:shd w:val="pct15" w:color="auto" w:fill="FFFFFF"/>
                                    </w:rPr>
                                    <w:t>173</w:t>
                                  </w:r>
                                  <w:r w:rsidR="00EA1166">
                                    <w:rPr>
                                      <w:rFonts w:ascii="ＭＳ ゴシック" w:eastAsia="ＭＳ ゴシック" w:hAnsi="ＭＳ ゴシック"/>
                                      <w:b/>
                                      <w:color w:val="0070C0"/>
                                      <w:szCs w:val="21"/>
                                      <w:shd w:val="pct15" w:color="auto" w:fill="FFFFFF"/>
                                    </w:rPr>
                                    <w:t>時間</w:t>
                                  </w:r>
                                </w:p>
                                <w:p w14:paraId="7CE3114C" w14:textId="77777777" w:rsidR="00D4308A" w:rsidRPr="001C5BB4" w:rsidRDefault="00D4308A" w:rsidP="0043700F">
                                  <w:pPr>
                                    <w:ind w:right="239"/>
                                    <w:jc w:val="left"/>
                                    <w:rPr>
                                      <w:rFonts w:ascii="ＭＳ ゴシック" w:eastAsia="ＭＳ ゴシック" w:hAnsi="ＭＳ ゴシック"/>
                                      <w:b/>
                                      <w:szCs w:val="21"/>
                                    </w:rPr>
                                  </w:pPr>
                                  <w:r>
                                    <w:rPr>
                                      <w:rFonts w:ascii="ＭＳ ゴシック" w:eastAsia="ＭＳ ゴシック" w:hAnsi="ＭＳ ゴシック" w:hint="eastAsia"/>
                                      <w:b/>
                                      <w:color w:val="FF0000"/>
                                      <w:szCs w:val="21"/>
                                      <w:shd w:val="pct15" w:color="auto" w:fill="FFFFFF"/>
                                    </w:rPr>
                                    <w:t>(月平均所定</w:t>
                                  </w:r>
                                  <w:r>
                                    <w:rPr>
                                      <w:rFonts w:ascii="ＭＳ ゴシック" w:eastAsia="ＭＳ ゴシック" w:hAnsi="ＭＳ ゴシック"/>
                                      <w:b/>
                                      <w:color w:val="FF0000"/>
                                      <w:szCs w:val="21"/>
                                      <w:shd w:val="pct15" w:color="auto" w:fill="FFFFFF"/>
                                    </w:rPr>
                                    <w:t>労働時間)</w:t>
                                  </w:r>
                                </w:p>
                              </w:tc>
                              <w:tc>
                                <w:tcPr>
                                  <w:tcW w:w="6537" w:type="dxa"/>
                                  <w:gridSpan w:val="7"/>
                                  <w:tcBorders>
                                    <w:top w:val="single" w:sz="4" w:space="0" w:color="auto"/>
                                    <w:left w:val="single" w:sz="4" w:space="0" w:color="auto"/>
                                    <w:bottom w:val="single" w:sz="12" w:space="0" w:color="auto"/>
                                    <w:right w:val="single" w:sz="4" w:space="0" w:color="auto"/>
                                  </w:tcBorders>
                                  <w:vAlign w:val="center"/>
                                </w:tcPr>
                                <w:p w14:paraId="2E1B8905" w14:textId="6AD5CF81" w:rsidR="00D4308A" w:rsidRPr="001C5BB4" w:rsidRDefault="00490965" w:rsidP="00EB65AF">
                                  <w:pPr>
                                    <w:jc w:val="center"/>
                                    <w:rPr>
                                      <w:rFonts w:ascii="ＭＳ ゴシック" w:eastAsia="ＭＳ ゴシック" w:hAnsi="ＭＳ ゴシック"/>
                                      <w:sz w:val="24"/>
                                      <w:szCs w:val="24"/>
                                    </w:rPr>
                                  </w:pPr>
                                  <w:r>
                                    <w:rPr>
                                      <w:rFonts w:ascii="ＭＳ ゴシック" w:eastAsia="ＭＳ ゴシック" w:hAnsi="ＭＳ ゴシック"/>
                                      <w:b/>
                                      <w:color w:val="0070C0"/>
                                      <w:sz w:val="24"/>
                                      <w:szCs w:val="24"/>
                                      <w:shd w:val="pct15" w:color="auto" w:fill="FFFFFF"/>
                                    </w:rPr>
                                    <w:t>28</w:t>
                                  </w:r>
                                </w:p>
                              </w:tc>
                            </w:tr>
                            <w:tr w:rsidR="00D4308A" w:rsidRPr="005A2AF8" w14:paraId="5019B877" w14:textId="77777777" w:rsidTr="00D4308A">
                              <w:trPr>
                                <w:trHeight w:val="918"/>
                              </w:trPr>
                              <w:tc>
                                <w:tcPr>
                                  <w:tcW w:w="706" w:type="dxa"/>
                                  <w:vAlign w:val="center"/>
                                </w:tcPr>
                                <w:p w14:paraId="31FAAB6E" w14:textId="77777777" w:rsidR="00D4308A" w:rsidRPr="00490965" w:rsidRDefault="00D4308A" w:rsidP="005314D4">
                                  <w:pPr>
                                    <w:jc w:val="center"/>
                                    <w:rPr>
                                      <w:rFonts w:ascii="ＭＳ ゴシック" w:eastAsia="ＭＳ ゴシック" w:hAnsi="ＭＳ ゴシック"/>
                                      <w:color w:val="000000" w:themeColor="text1"/>
                                      <w:sz w:val="24"/>
                                      <w:szCs w:val="24"/>
                                    </w:rPr>
                                  </w:pPr>
                                  <w:r w:rsidRPr="00490965">
                                    <w:rPr>
                                      <w:rFonts w:ascii="ＭＳ ゴシック" w:eastAsia="ＭＳ ゴシック" w:hAnsi="ＭＳ ゴシック" w:hint="eastAsia"/>
                                      <w:color w:val="000000" w:themeColor="text1"/>
                                      <w:sz w:val="24"/>
                                      <w:szCs w:val="24"/>
                                    </w:rPr>
                                    <w:t>５</w:t>
                                  </w:r>
                                </w:p>
                              </w:tc>
                              <w:tc>
                                <w:tcPr>
                                  <w:tcW w:w="2680" w:type="dxa"/>
                                  <w:gridSpan w:val="2"/>
                                  <w:tcBorders>
                                    <w:right w:val="single" w:sz="12" w:space="0" w:color="auto"/>
                                  </w:tcBorders>
                                </w:tcPr>
                                <w:p w14:paraId="788F649D" w14:textId="741D9D99" w:rsidR="00D4308A" w:rsidRDefault="00D4308A" w:rsidP="005314D4">
                                  <w:pPr>
                                    <w:ind w:right="24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退職金</w:t>
                                  </w:r>
                                  <w:r w:rsidRPr="001C5BB4">
                                    <w:rPr>
                                      <w:rFonts w:ascii="ＭＳ ゴシック" w:eastAsia="ＭＳ ゴシック" w:hAnsi="ＭＳ ゴシック"/>
                                      <w:szCs w:val="21"/>
                                    </w:rPr>
                                    <w:t>（</w:t>
                                  </w:r>
                                  <w:r w:rsidR="00377616">
                                    <w:rPr>
                                      <w:rFonts w:ascii="ＭＳ ゴシック" w:eastAsia="ＭＳ ゴシック" w:hAnsi="ＭＳ ゴシック" w:hint="eastAsia"/>
                                      <w:szCs w:val="21"/>
                                    </w:rPr>
                                    <w:t>５</w:t>
                                  </w:r>
                                  <w:r w:rsidRPr="001C5BB4">
                                    <w:rPr>
                                      <w:rFonts w:ascii="ＭＳ ゴシック" w:eastAsia="ＭＳ ゴシック" w:hAnsi="ＭＳ ゴシック" w:hint="eastAsia"/>
                                      <w:szCs w:val="21"/>
                                    </w:rPr>
                                    <w:t>％</w:t>
                                  </w:r>
                                  <w:r w:rsidRPr="001C5BB4">
                                    <w:rPr>
                                      <w:rFonts w:ascii="ＭＳ ゴシック" w:eastAsia="ＭＳ ゴシック" w:hAnsi="ＭＳ ゴシック"/>
                                      <w:szCs w:val="21"/>
                                    </w:rPr>
                                    <w:t>）</w:t>
                                  </w:r>
                                  <w:r w:rsidRPr="001C5BB4">
                                    <w:rPr>
                                      <w:rFonts w:ascii="ＭＳ ゴシック" w:eastAsia="ＭＳ ゴシック" w:hAnsi="ＭＳ ゴシック" w:hint="eastAsia"/>
                                      <w:szCs w:val="21"/>
                                    </w:rPr>
                                    <w:t>上乗</w:t>
                                  </w:r>
                                </w:p>
                                <w:p w14:paraId="3013CA15" w14:textId="77777777" w:rsidR="00D4308A" w:rsidRPr="001C5BB4" w:rsidRDefault="00D4308A" w:rsidP="00C14395">
                                  <w:pPr>
                                    <w:ind w:right="45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せ</w:t>
                                  </w:r>
                                  <w:r w:rsidRPr="001C5BB4">
                                    <w:rPr>
                                      <w:rFonts w:ascii="ＭＳ ゴシック" w:eastAsia="ＭＳ ゴシック" w:hAnsi="ＭＳ ゴシック"/>
                                      <w:szCs w:val="21"/>
                                    </w:rPr>
                                    <w:t>後の額との差額</w:t>
                                  </w:r>
                                </w:p>
                                <w:p w14:paraId="023C429A" w14:textId="77777777" w:rsidR="00D4308A" w:rsidRPr="001C5BB4" w:rsidRDefault="00D4308A" w:rsidP="00C14395">
                                  <w:pPr>
                                    <w:ind w:right="360"/>
                                    <w:jc w:val="right"/>
                                    <w:rPr>
                                      <w:rFonts w:ascii="ＭＳ ゴシック" w:eastAsia="ＭＳ ゴシック" w:hAnsi="ＭＳ ゴシック"/>
                                      <w:sz w:val="24"/>
                                      <w:szCs w:val="24"/>
                                    </w:rPr>
                                  </w:pPr>
                                  <w:r w:rsidRPr="001C5BB4">
                                    <w:rPr>
                                      <w:rFonts w:ascii="ＭＳ ゴシック" w:eastAsia="ＭＳ ゴシック" w:hAnsi="ＭＳ ゴシック" w:hint="eastAsia"/>
                                      <w:sz w:val="24"/>
                                      <w:szCs w:val="24"/>
                                    </w:rPr>
                                    <w:t>『３』－</w:t>
                                  </w:r>
                                  <w:r w:rsidRPr="001C5BB4">
                                    <w:rPr>
                                      <w:rFonts w:ascii="ＭＳ ゴシック" w:eastAsia="ＭＳ ゴシック" w:hAnsi="ＭＳ ゴシック"/>
                                      <w:sz w:val="24"/>
                                      <w:szCs w:val="24"/>
                                    </w:rPr>
                                    <w:t>『</w:t>
                                  </w:r>
                                  <w:r w:rsidRPr="001C5BB4">
                                    <w:rPr>
                                      <w:rFonts w:ascii="ＭＳ ゴシック" w:eastAsia="ＭＳ ゴシック" w:hAnsi="ＭＳ ゴシック" w:hint="eastAsia"/>
                                      <w:sz w:val="24"/>
                                      <w:szCs w:val="24"/>
                                    </w:rPr>
                                    <w:t>４</w:t>
                                  </w:r>
                                  <w:r w:rsidRPr="001C5BB4">
                                    <w:rPr>
                                      <w:rFonts w:ascii="ＭＳ ゴシック" w:eastAsia="ＭＳ ゴシック" w:hAnsi="ＭＳ ゴシック"/>
                                      <w:sz w:val="24"/>
                                      <w:szCs w:val="24"/>
                                    </w:rPr>
                                    <w:t>』</w:t>
                                  </w:r>
                                </w:p>
                              </w:tc>
                              <w:tc>
                                <w:tcPr>
                                  <w:tcW w:w="816" w:type="dxa"/>
                                  <w:tcBorders>
                                    <w:top w:val="single" w:sz="12" w:space="0" w:color="auto"/>
                                    <w:left w:val="single" w:sz="12" w:space="0" w:color="auto"/>
                                    <w:bottom w:val="single" w:sz="12" w:space="0" w:color="auto"/>
                                    <w:right w:val="single" w:sz="4" w:space="0" w:color="auto"/>
                                  </w:tcBorders>
                                  <w:vAlign w:val="center"/>
                                </w:tcPr>
                                <w:p w14:paraId="5CD3BF8C" w14:textId="183D5F55"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015925">
                                    <w:rPr>
                                      <w:rFonts w:ascii="ＭＳ ゴシック" w:eastAsia="ＭＳ ゴシック" w:hAnsi="ＭＳ ゴシック" w:hint="eastAsia"/>
                                      <w:sz w:val="24"/>
                                      <w:szCs w:val="24"/>
                                    </w:rPr>
                                    <w:t>476</w:t>
                                  </w:r>
                                </w:p>
                              </w:tc>
                              <w:tc>
                                <w:tcPr>
                                  <w:tcW w:w="930" w:type="dxa"/>
                                  <w:tcBorders>
                                    <w:top w:val="single" w:sz="12" w:space="0" w:color="auto"/>
                                    <w:left w:val="single" w:sz="4" w:space="0" w:color="auto"/>
                                    <w:bottom w:val="single" w:sz="12" w:space="0" w:color="auto"/>
                                    <w:right w:val="single" w:sz="4" w:space="0" w:color="auto"/>
                                  </w:tcBorders>
                                  <w:vAlign w:val="center"/>
                                </w:tcPr>
                                <w:p w14:paraId="42684124" w14:textId="4418D1E9"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0C2805">
                                    <w:rPr>
                                      <w:rFonts w:ascii="ＭＳ ゴシック" w:eastAsia="ＭＳ ゴシック" w:hAnsi="ＭＳ ゴシック"/>
                                      <w:sz w:val="24"/>
                                      <w:szCs w:val="24"/>
                                    </w:rPr>
                                    <w:t>6</w:t>
                                  </w:r>
                                  <w:r w:rsidR="00E42CCF">
                                    <w:rPr>
                                      <w:rFonts w:ascii="ＭＳ ゴシック" w:eastAsia="ＭＳ ゴシック" w:hAnsi="ＭＳ ゴシック" w:hint="eastAsia"/>
                                      <w:sz w:val="24"/>
                                      <w:szCs w:val="24"/>
                                    </w:rPr>
                                    <w:t>84</w:t>
                                  </w:r>
                                </w:p>
                              </w:tc>
                              <w:tc>
                                <w:tcPr>
                                  <w:tcW w:w="930" w:type="dxa"/>
                                  <w:tcBorders>
                                    <w:top w:val="single" w:sz="12" w:space="0" w:color="auto"/>
                                    <w:left w:val="single" w:sz="4" w:space="0" w:color="auto"/>
                                    <w:bottom w:val="single" w:sz="12" w:space="0" w:color="auto"/>
                                    <w:right w:val="single" w:sz="4" w:space="0" w:color="auto"/>
                                  </w:tcBorders>
                                  <w:vAlign w:val="center"/>
                                </w:tcPr>
                                <w:p w14:paraId="3497E668" w14:textId="0F246033"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42CCF">
                                    <w:rPr>
                                      <w:rFonts w:ascii="ＭＳ ゴシック" w:eastAsia="ＭＳ ゴシック" w:hAnsi="ＭＳ ゴシック" w:hint="eastAsia"/>
                                      <w:sz w:val="24"/>
                                      <w:szCs w:val="24"/>
                                    </w:rPr>
                                    <w:t>804</w:t>
                                  </w:r>
                                </w:p>
                              </w:tc>
                              <w:tc>
                                <w:tcPr>
                                  <w:tcW w:w="930" w:type="dxa"/>
                                  <w:tcBorders>
                                    <w:top w:val="single" w:sz="12" w:space="0" w:color="auto"/>
                                    <w:left w:val="single" w:sz="4" w:space="0" w:color="auto"/>
                                    <w:bottom w:val="single" w:sz="12" w:space="0" w:color="auto"/>
                                    <w:right w:val="single" w:sz="4" w:space="0" w:color="auto"/>
                                  </w:tcBorders>
                                  <w:vAlign w:val="center"/>
                                </w:tcPr>
                                <w:p w14:paraId="426F05F0" w14:textId="4FD370BB"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42CCF">
                                    <w:rPr>
                                      <w:rFonts w:ascii="ＭＳ ゴシック" w:eastAsia="ＭＳ ゴシック" w:hAnsi="ＭＳ ゴシック" w:hint="eastAsia"/>
                                      <w:sz w:val="24"/>
                                      <w:szCs w:val="24"/>
                                    </w:rPr>
                                    <w:t>850</w:t>
                                  </w:r>
                                </w:p>
                              </w:tc>
                              <w:tc>
                                <w:tcPr>
                                  <w:tcW w:w="930" w:type="dxa"/>
                                  <w:tcBorders>
                                    <w:top w:val="single" w:sz="12" w:space="0" w:color="auto"/>
                                    <w:left w:val="single" w:sz="4" w:space="0" w:color="auto"/>
                                    <w:bottom w:val="single" w:sz="12" w:space="0" w:color="auto"/>
                                    <w:right w:val="single" w:sz="4" w:space="0" w:color="auto"/>
                                  </w:tcBorders>
                                  <w:vAlign w:val="center"/>
                                </w:tcPr>
                                <w:p w14:paraId="3843A014" w14:textId="0C1F1AD8"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42CCF">
                                    <w:rPr>
                                      <w:rFonts w:ascii="ＭＳ ゴシック" w:eastAsia="ＭＳ ゴシック" w:hAnsi="ＭＳ ゴシック" w:hint="eastAsia"/>
                                      <w:sz w:val="24"/>
                                      <w:szCs w:val="24"/>
                                    </w:rPr>
                                    <w:t>981</w:t>
                                  </w:r>
                                </w:p>
                              </w:tc>
                              <w:tc>
                                <w:tcPr>
                                  <w:tcW w:w="1011" w:type="dxa"/>
                                  <w:tcBorders>
                                    <w:top w:val="single" w:sz="12" w:space="0" w:color="auto"/>
                                    <w:left w:val="single" w:sz="4" w:space="0" w:color="auto"/>
                                    <w:bottom w:val="single" w:sz="12" w:space="0" w:color="auto"/>
                                    <w:right w:val="single" w:sz="4" w:space="0" w:color="auto"/>
                                  </w:tcBorders>
                                  <w:vAlign w:val="center"/>
                                </w:tcPr>
                                <w:p w14:paraId="1560FB95" w14:textId="6041EB0F"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E42CCF">
                                    <w:rPr>
                                      <w:rFonts w:ascii="ＭＳ ゴシック" w:eastAsia="ＭＳ ゴシック" w:hAnsi="ＭＳ ゴシック" w:hint="eastAsia"/>
                                      <w:sz w:val="24"/>
                                      <w:szCs w:val="24"/>
                                    </w:rPr>
                                    <w:t>119</w:t>
                                  </w:r>
                                </w:p>
                              </w:tc>
                              <w:tc>
                                <w:tcPr>
                                  <w:tcW w:w="990" w:type="dxa"/>
                                  <w:tcBorders>
                                    <w:top w:val="single" w:sz="12" w:space="0" w:color="auto"/>
                                    <w:left w:val="single" w:sz="4" w:space="0" w:color="auto"/>
                                    <w:bottom w:val="single" w:sz="12" w:space="0" w:color="auto"/>
                                    <w:right w:val="single" w:sz="12" w:space="0" w:color="auto"/>
                                  </w:tcBorders>
                                  <w:vAlign w:val="center"/>
                                </w:tcPr>
                                <w:p w14:paraId="44A02E36" w14:textId="338A1F7B"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0C2805">
                                    <w:rPr>
                                      <w:rFonts w:ascii="ＭＳ ゴシック" w:eastAsia="ＭＳ ゴシック" w:hAnsi="ＭＳ ゴシック"/>
                                      <w:sz w:val="24"/>
                                      <w:szCs w:val="24"/>
                                    </w:rPr>
                                    <w:t>6</w:t>
                                  </w:r>
                                  <w:r w:rsidR="00E42CCF">
                                    <w:rPr>
                                      <w:rFonts w:ascii="ＭＳ ゴシック" w:eastAsia="ＭＳ ゴシック" w:hAnsi="ＭＳ ゴシック" w:hint="eastAsia"/>
                                      <w:sz w:val="24"/>
                                      <w:szCs w:val="24"/>
                                    </w:rPr>
                                    <w:t>41</w:t>
                                  </w:r>
                                </w:p>
                              </w:tc>
                            </w:tr>
                          </w:tbl>
                          <w:p w14:paraId="05C687D3" w14:textId="77777777" w:rsidR="00D4308A" w:rsidRPr="00A23DE1" w:rsidRDefault="00D4308A" w:rsidP="00D4308A">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92265" id="正方形/長方形 3" o:spid="_x0000_s1031" style="position:absolute;left:0;text-align:left;margin-left:0;margin-top:14.25pt;width:518.25pt;height:402.7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v8SgIAAIwEAAAOAAAAZHJzL2Uyb0RvYy54bWysVEtv2zAMvg/YfxB0XxwHSdMGdYqgRYcB&#10;QVsgLXpmZCkWoNckJXb260fJbhJ0Ow3zQSZFmo+PH31712lFDtwHaU1Fy9GYEm6YraXZVfTt9fHb&#10;NSUhgqlBWcMreuSB3i2/frlt3YJPbGNVzT3BICYsWlfRJka3KIrAGq4hjKzjBo3Ceg0RVb8rag8t&#10;RteqmIzHV0Vrfe28ZTwEvH3ojXSZ4wvBWXwWIvBIVEWxtphPn89tOovlLSx2Hlwj2VAG/EMVGqTB&#10;pKdQDxCB7L38I5SWzNtgRRwxqwsrhGQ894DdlONP3WwacDz3guAEd4Ip/L+w7OmwcS8eYWhdWAQU&#10;Uxed8Dq9sT7SZbCOJ7B4FwnDy6vZdTmfzyhhaJuV5fRmMktwFufPnQ/xO7eaJKGiHqeRQYLDOsTe&#10;9cMlZTP2USqVJ6IMaZFOk/kYh8YAiSEURBS1qysazI4SUDtkHIs+h7z4NoV8gNCQA+DQg1Wy7ses&#10;ZUSuKakrej1Oz1CuMik7z2wZCjuDkaTYbTsiMXFuMN1sbX188cTbnlDBsUeJadcQ4gt4ZBCWjVsR&#10;n/EQymIvdpAoaaz/9bf75I+DRSslLTISa/+5B88pUT8MjvymnE4ThbMync0nqPhLy/bSYvb63mL/&#10;Je6fY1lM/lF9iMJb/Y7Ls0pZ0QSGYe4e0UG5j/2m4PoxvlplN6Stg7g2G8dS8IRcAvy1ewfvhkFH&#10;5MiT/WAvLD7Nu/ftJ77aRytkJsMZVyRRUpDymU7DeqadutSz1/knsvwNAAD//wMAUEsDBBQABgAI&#10;AAAAIQA2gwZ/3QAAAAgBAAAPAAAAZHJzL2Rvd25yZXYueG1sTI/NTsMwEITvSLyDtUjcqE0LVRSy&#10;qQAJIdQDosDdsbdJRLyOYuenb497gtusZjXzTbFbXCcmGkLrGeF2pUAQG29brhG+Pl9uMhAhara6&#10;80wIJwqwKy8vCp1bP/MHTYdYixTCIdcITYx9LmUwDTkdVr4nTt7RD07HdA61tIOeU7jr5FqprXS6&#10;5dTQ6J6eGzI/h9EhfPvj0+xMxW/T6b0dX/eDMdke8fpqeXwAEWmJf89wxk/oUCamyo9sg+gQ0pCI&#10;sM7uQZxdtdkmVSFkmzsFsizk/wHlLwAAAP//AwBQSwECLQAUAAYACAAAACEAtoM4kv4AAADhAQAA&#10;EwAAAAAAAAAAAAAAAAAAAAAAW0NvbnRlbnRfVHlwZXNdLnhtbFBLAQItABQABgAIAAAAIQA4/SH/&#10;1gAAAJQBAAALAAAAAAAAAAAAAAAAAC8BAABfcmVscy8ucmVsc1BLAQItABQABgAIAAAAIQBiRbv8&#10;SgIAAIwEAAAOAAAAAAAAAAAAAAAAAC4CAABkcnMvZTJvRG9jLnhtbFBLAQItABQABgAIAAAAIQA2&#10;gwZ/3QAAAAgBAAAPAAAAAAAAAAAAAAAAAKQEAABkcnMvZG93bnJldi54bWxQSwUGAAAAAAQABADz&#10;AAAArgUAAAAA&#10;" filled="f" stroked="f" strokeweight="1pt">
                <v:textbox>
                  <w:txbxContent>
                    <w:tbl>
                      <w:tblPr>
                        <w:tblStyle w:val="a3"/>
                        <w:tblW w:w="9923" w:type="dxa"/>
                        <w:tblInd w:w="-5" w:type="dxa"/>
                        <w:tblLook w:val="04A0" w:firstRow="1" w:lastRow="0" w:firstColumn="1" w:lastColumn="0" w:noHBand="0" w:noVBand="1"/>
                      </w:tblPr>
                      <w:tblGrid>
                        <w:gridCol w:w="706"/>
                        <w:gridCol w:w="1410"/>
                        <w:gridCol w:w="1270"/>
                        <w:gridCol w:w="816"/>
                        <w:gridCol w:w="930"/>
                        <w:gridCol w:w="930"/>
                        <w:gridCol w:w="930"/>
                        <w:gridCol w:w="930"/>
                        <w:gridCol w:w="1011"/>
                        <w:gridCol w:w="990"/>
                      </w:tblGrid>
                      <w:tr w:rsidR="00D4308A" w:rsidRPr="005A2AF8" w14:paraId="60A9155B" w14:textId="77777777" w:rsidTr="00D4308A">
                        <w:tc>
                          <w:tcPr>
                            <w:tcW w:w="3386" w:type="dxa"/>
                            <w:gridSpan w:val="3"/>
                            <w:vMerge w:val="restart"/>
                          </w:tcPr>
                          <w:p w14:paraId="380A715A" w14:textId="77777777" w:rsidR="00D4308A" w:rsidRPr="00C95D8A" w:rsidRDefault="00D4308A" w:rsidP="005314D4">
                            <w:pPr>
                              <w:rPr>
                                <w:rFonts w:ascii="ＭＳ 明朝" w:eastAsia="ＭＳ 明朝" w:hAnsi="ＭＳ 明朝"/>
                                <w:color w:val="000000" w:themeColor="text1"/>
                                <w:sz w:val="24"/>
                                <w:szCs w:val="24"/>
                              </w:rPr>
                            </w:pPr>
                          </w:p>
                        </w:tc>
                        <w:tc>
                          <w:tcPr>
                            <w:tcW w:w="6537" w:type="dxa"/>
                            <w:gridSpan w:val="7"/>
                            <w:vAlign w:val="center"/>
                          </w:tcPr>
                          <w:p w14:paraId="03AB60B1"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基準値及び基準値に能力・経験調整指数を乗じた値</w:t>
                            </w:r>
                          </w:p>
                        </w:tc>
                      </w:tr>
                      <w:tr w:rsidR="00D4308A" w:rsidRPr="005A2AF8" w14:paraId="4422F2CB" w14:textId="77777777" w:rsidTr="00D4308A">
                        <w:tc>
                          <w:tcPr>
                            <w:tcW w:w="3386" w:type="dxa"/>
                            <w:gridSpan w:val="3"/>
                            <w:vMerge/>
                          </w:tcPr>
                          <w:p w14:paraId="51A52098" w14:textId="77777777" w:rsidR="00D4308A" w:rsidRPr="00C95D8A" w:rsidRDefault="00D4308A" w:rsidP="005314D4">
                            <w:pPr>
                              <w:jc w:val="center"/>
                              <w:rPr>
                                <w:rFonts w:ascii="ＭＳ 明朝" w:eastAsia="ＭＳ 明朝" w:hAnsi="ＭＳ 明朝"/>
                                <w:color w:val="000000" w:themeColor="text1"/>
                                <w:sz w:val="24"/>
                                <w:szCs w:val="24"/>
                              </w:rPr>
                            </w:pPr>
                          </w:p>
                        </w:tc>
                        <w:tc>
                          <w:tcPr>
                            <w:tcW w:w="816" w:type="dxa"/>
                            <w:vAlign w:val="center"/>
                          </w:tcPr>
                          <w:p w14:paraId="46E04D92"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０年</w:t>
                            </w:r>
                          </w:p>
                        </w:tc>
                        <w:tc>
                          <w:tcPr>
                            <w:tcW w:w="930" w:type="dxa"/>
                            <w:vAlign w:val="center"/>
                          </w:tcPr>
                          <w:p w14:paraId="260CB887"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１年</w:t>
                            </w:r>
                          </w:p>
                        </w:tc>
                        <w:tc>
                          <w:tcPr>
                            <w:tcW w:w="930" w:type="dxa"/>
                            <w:vAlign w:val="center"/>
                          </w:tcPr>
                          <w:p w14:paraId="510FC864"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２年</w:t>
                            </w:r>
                          </w:p>
                        </w:tc>
                        <w:tc>
                          <w:tcPr>
                            <w:tcW w:w="930" w:type="dxa"/>
                            <w:vAlign w:val="center"/>
                          </w:tcPr>
                          <w:p w14:paraId="65878AC1"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３年</w:t>
                            </w:r>
                          </w:p>
                        </w:tc>
                        <w:tc>
                          <w:tcPr>
                            <w:tcW w:w="930" w:type="dxa"/>
                            <w:vAlign w:val="center"/>
                          </w:tcPr>
                          <w:p w14:paraId="1BE2F392"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５年</w:t>
                            </w:r>
                          </w:p>
                        </w:tc>
                        <w:tc>
                          <w:tcPr>
                            <w:tcW w:w="1011" w:type="dxa"/>
                            <w:vAlign w:val="center"/>
                          </w:tcPr>
                          <w:p w14:paraId="6CA6D944"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１０年</w:t>
                            </w:r>
                          </w:p>
                        </w:tc>
                        <w:tc>
                          <w:tcPr>
                            <w:tcW w:w="990" w:type="dxa"/>
                            <w:vAlign w:val="center"/>
                          </w:tcPr>
                          <w:p w14:paraId="57E9EC81" w14:textId="77777777" w:rsidR="00D4308A" w:rsidRPr="001C5BB4" w:rsidRDefault="00D4308A" w:rsidP="005314D4">
                            <w:pPr>
                              <w:jc w:val="center"/>
                              <w:rPr>
                                <w:rFonts w:ascii="ＭＳ ゴシック" w:eastAsia="ＭＳ ゴシック" w:hAnsi="ＭＳ ゴシック"/>
                                <w:color w:val="000000" w:themeColor="text1"/>
                                <w:sz w:val="24"/>
                                <w:szCs w:val="24"/>
                              </w:rPr>
                            </w:pPr>
                            <w:r w:rsidRPr="001C5BB4">
                              <w:rPr>
                                <w:rFonts w:ascii="ＭＳ ゴシック" w:eastAsia="ＭＳ ゴシック" w:hAnsi="ＭＳ ゴシック" w:hint="eastAsia"/>
                                <w:color w:val="000000" w:themeColor="text1"/>
                                <w:sz w:val="24"/>
                                <w:szCs w:val="24"/>
                              </w:rPr>
                              <w:t>２０年</w:t>
                            </w:r>
                          </w:p>
                        </w:tc>
                      </w:tr>
                      <w:tr w:rsidR="00015925" w:rsidRPr="005A2AF8" w14:paraId="0094D694" w14:textId="77777777" w:rsidTr="00DC1A7F">
                        <w:trPr>
                          <w:trHeight w:val="1809"/>
                        </w:trPr>
                        <w:tc>
                          <w:tcPr>
                            <w:tcW w:w="706" w:type="dxa"/>
                            <w:vAlign w:val="center"/>
                          </w:tcPr>
                          <w:p w14:paraId="0BC93F19" w14:textId="1FC61895" w:rsidR="00015925" w:rsidRPr="00C95D8A" w:rsidRDefault="00015925" w:rsidP="00015925">
                            <w:pPr>
                              <w:jc w:val="center"/>
                              <w:rPr>
                                <w:rFonts w:ascii="ＭＳ 明朝" w:eastAsia="ＭＳ 明朝" w:hAnsi="ＭＳ 明朝"/>
                                <w:color w:val="000000" w:themeColor="text1"/>
                                <w:sz w:val="24"/>
                                <w:szCs w:val="24"/>
                              </w:rPr>
                            </w:pPr>
                            <w:r>
                              <w:rPr>
                                <w:rFonts w:ascii="ＭＳ ゴシック" w:eastAsia="ＭＳ ゴシック" w:hAnsi="ＭＳ ゴシック" w:hint="eastAsia"/>
                                <w:sz w:val="24"/>
                                <w:szCs w:val="24"/>
                              </w:rPr>
                              <w:t>１</w:t>
                            </w:r>
                          </w:p>
                        </w:tc>
                        <w:tc>
                          <w:tcPr>
                            <w:tcW w:w="1410" w:type="dxa"/>
                          </w:tcPr>
                          <w:p w14:paraId="38C64704" w14:textId="2B574F1E" w:rsidR="00015925" w:rsidRPr="00015925" w:rsidRDefault="00015925" w:rsidP="00015925">
                            <w:pPr>
                              <w:rPr>
                                <w:rFonts w:ascii="ＭＳ ゴシック" w:eastAsia="ＭＳ ゴシック" w:hAnsi="ＭＳ ゴシック"/>
                                <w:b/>
                                <w:color w:val="000000" w:themeColor="text1"/>
                                <w:sz w:val="23"/>
                                <w:szCs w:val="23"/>
                              </w:rPr>
                            </w:pPr>
                            <w:r w:rsidRPr="00015925">
                              <w:rPr>
                                <w:rFonts w:ascii="ＭＳ Ｐゴシック" w:eastAsia="ＭＳ Ｐゴシック" w:hAnsi="ＭＳ Ｐゴシック"/>
                                <w:b/>
                                <w:color w:val="0070C0"/>
                                <w:sz w:val="23"/>
                                <w:szCs w:val="23"/>
                                <w:shd w:val="pct15" w:color="auto" w:fill="FFFFFF"/>
                              </w:rPr>
                              <w:t>00</w:t>
                            </w:r>
                            <w:r w:rsidRPr="00015925">
                              <w:rPr>
                                <w:rFonts w:ascii="ＭＳ Ｐゴシック" w:eastAsia="ＭＳ Ｐゴシック" w:hAnsi="ＭＳ Ｐゴシック" w:hint="eastAsia"/>
                                <w:b/>
                                <w:color w:val="0070C0"/>
                                <w:sz w:val="23"/>
                                <w:szCs w:val="23"/>
                                <w:shd w:val="pct15" w:color="auto" w:fill="FFFFFF"/>
                              </w:rPr>
                              <w:t>9</w:t>
                            </w:r>
                            <w:r w:rsidRPr="00015925">
                              <w:rPr>
                                <w:rFonts w:ascii="ＭＳ Ｐゴシック" w:eastAsia="ＭＳ Ｐゴシック" w:hAnsi="ＭＳ Ｐゴシック"/>
                                <w:b/>
                                <w:color w:val="0070C0"/>
                                <w:sz w:val="23"/>
                                <w:szCs w:val="23"/>
                                <w:shd w:val="pct15" w:color="auto" w:fill="FFFFFF"/>
                              </w:rPr>
                              <w:t xml:space="preserve"> </w:t>
                            </w:r>
                            <w:r w:rsidRPr="00015925">
                              <w:rPr>
                                <w:rFonts w:ascii="ＭＳ Ｐゴシック" w:eastAsia="ＭＳ Ｐゴシック" w:hAnsi="ＭＳ Ｐゴシック" w:hint="eastAsia"/>
                                <w:b/>
                                <w:color w:val="0070C0"/>
                                <w:sz w:val="23"/>
                                <w:szCs w:val="23"/>
                                <w:shd w:val="pct15" w:color="auto" w:fill="FFFFFF"/>
                              </w:rPr>
                              <w:t>情報処理・通信技術者（</w:t>
                            </w:r>
                            <w:r w:rsidRPr="00015925">
                              <w:rPr>
                                <w:rFonts w:ascii="ＭＳ Ｐゴシック" w:eastAsia="ＭＳ Ｐゴシック" w:hAnsi="ＭＳ Ｐゴシック"/>
                                <w:b/>
                                <w:color w:val="0070C0"/>
                                <w:sz w:val="23"/>
                                <w:szCs w:val="23"/>
                                <w:shd w:val="pct15" w:color="auto" w:fill="FFFFFF"/>
                              </w:rPr>
                              <w:t>ソフトウェア開発</w:t>
                            </w:r>
                            <w:r w:rsidRPr="00015925">
                              <w:rPr>
                                <w:rFonts w:ascii="ＭＳ Ｐゴシック" w:eastAsia="ＭＳ Ｐゴシック" w:hAnsi="ＭＳ Ｐゴシック" w:hint="eastAsia"/>
                                <w:b/>
                                <w:color w:val="0070C0"/>
                                <w:sz w:val="23"/>
                                <w:szCs w:val="23"/>
                                <w:shd w:val="pct15" w:color="auto" w:fill="FFFFFF"/>
                              </w:rPr>
                              <w:t>）</w:t>
                            </w:r>
                          </w:p>
                        </w:tc>
                        <w:tc>
                          <w:tcPr>
                            <w:tcW w:w="1270" w:type="dxa"/>
                            <w:vAlign w:val="center"/>
                          </w:tcPr>
                          <w:p w14:paraId="299F3381" w14:textId="71BF3F52" w:rsidR="00015925" w:rsidRPr="00015925" w:rsidRDefault="00015925" w:rsidP="00015925">
                            <w:pPr>
                              <w:snapToGrid w:val="0"/>
                              <w:rPr>
                                <w:rFonts w:ascii="ＭＳ ゴシック" w:eastAsia="ＭＳ ゴシック" w:hAnsi="ＭＳ ゴシック"/>
                                <w:color w:val="000000" w:themeColor="text1"/>
                                <w:sz w:val="23"/>
                                <w:szCs w:val="23"/>
                              </w:rPr>
                            </w:pPr>
                            <w:r w:rsidRPr="00015925">
                              <w:rPr>
                                <w:rFonts w:ascii="ＭＳ Ｐゴシック" w:eastAsia="ＭＳ Ｐゴシック" w:hAnsi="ＭＳ Ｐゴシック" w:hint="eastAsia"/>
                                <w:color w:val="000000" w:themeColor="text1"/>
                                <w:sz w:val="23"/>
                                <w:szCs w:val="23"/>
                              </w:rPr>
                              <w:t>通達に定める</w:t>
                            </w:r>
                            <w:r w:rsidRPr="00015925">
                              <w:rPr>
                                <w:rFonts w:ascii="ＭＳ Ｐゴシック" w:eastAsia="ＭＳ Ｐゴシック" w:hAnsi="ＭＳ Ｐゴシック" w:hint="eastAsia"/>
                                <w:b/>
                                <w:color w:val="0070C0"/>
                                <w:sz w:val="23"/>
                                <w:szCs w:val="23"/>
                                <w:shd w:val="pct15" w:color="auto" w:fill="FFFFFF"/>
                              </w:rPr>
                              <w:t>職業安定業務統計</w:t>
                            </w:r>
                          </w:p>
                        </w:tc>
                        <w:tc>
                          <w:tcPr>
                            <w:tcW w:w="816" w:type="dxa"/>
                            <w:tcBorders>
                              <w:bottom w:val="single" w:sz="4" w:space="0" w:color="auto"/>
                            </w:tcBorders>
                            <w:vAlign w:val="center"/>
                          </w:tcPr>
                          <w:p w14:paraId="5B87A78A" w14:textId="33ECD494"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sz w:val="24"/>
                                <w:szCs w:val="24"/>
                              </w:rPr>
                              <w:t>1,4</w:t>
                            </w:r>
                            <w:r w:rsidRPr="00015925">
                              <w:rPr>
                                <w:rFonts w:ascii="ＭＳ ゴシック" w:eastAsia="ＭＳ ゴシック" w:hAnsi="ＭＳ ゴシック" w:hint="eastAsia"/>
                                <w:sz w:val="24"/>
                                <w:szCs w:val="24"/>
                              </w:rPr>
                              <w:t>70</w:t>
                            </w:r>
                          </w:p>
                        </w:tc>
                        <w:tc>
                          <w:tcPr>
                            <w:tcW w:w="930" w:type="dxa"/>
                            <w:tcBorders>
                              <w:bottom w:val="single" w:sz="4" w:space="0" w:color="auto"/>
                            </w:tcBorders>
                            <w:vAlign w:val="center"/>
                          </w:tcPr>
                          <w:p w14:paraId="7E334480" w14:textId="7224B913"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1,673</w:t>
                            </w:r>
                          </w:p>
                        </w:tc>
                        <w:tc>
                          <w:tcPr>
                            <w:tcW w:w="930" w:type="dxa"/>
                            <w:tcBorders>
                              <w:bottom w:val="single" w:sz="4" w:space="0" w:color="auto"/>
                            </w:tcBorders>
                            <w:vAlign w:val="center"/>
                          </w:tcPr>
                          <w:p w14:paraId="0FD7EDDF" w14:textId="0AB56788"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1,790</w:t>
                            </w:r>
                          </w:p>
                        </w:tc>
                        <w:tc>
                          <w:tcPr>
                            <w:tcW w:w="930" w:type="dxa"/>
                            <w:tcBorders>
                              <w:bottom w:val="single" w:sz="4" w:space="0" w:color="auto"/>
                            </w:tcBorders>
                            <w:vAlign w:val="center"/>
                          </w:tcPr>
                          <w:p w14:paraId="69CD31CA" w14:textId="0B900AB4"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1,835</w:t>
                            </w:r>
                          </w:p>
                        </w:tc>
                        <w:tc>
                          <w:tcPr>
                            <w:tcW w:w="930" w:type="dxa"/>
                            <w:tcBorders>
                              <w:bottom w:val="single" w:sz="4" w:space="0" w:color="auto"/>
                            </w:tcBorders>
                            <w:vAlign w:val="center"/>
                          </w:tcPr>
                          <w:p w14:paraId="7FFC11E8" w14:textId="3CD03560"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sz w:val="24"/>
                                <w:szCs w:val="24"/>
                              </w:rPr>
                              <w:t>1</w:t>
                            </w:r>
                            <w:r w:rsidRPr="00015925">
                              <w:rPr>
                                <w:rFonts w:ascii="ＭＳ ゴシック" w:eastAsia="ＭＳ ゴシック" w:hAnsi="ＭＳ ゴシック" w:hint="eastAsia"/>
                                <w:sz w:val="24"/>
                                <w:szCs w:val="24"/>
                              </w:rPr>
                              <w:t>,964</w:t>
                            </w:r>
                          </w:p>
                        </w:tc>
                        <w:tc>
                          <w:tcPr>
                            <w:tcW w:w="1011" w:type="dxa"/>
                            <w:tcBorders>
                              <w:bottom w:val="single" w:sz="4" w:space="0" w:color="auto"/>
                            </w:tcBorders>
                            <w:vAlign w:val="center"/>
                          </w:tcPr>
                          <w:p w14:paraId="0447F755" w14:textId="7DBB47BD"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2,098</w:t>
                            </w:r>
                          </w:p>
                        </w:tc>
                        <w:tc>
                          <w:tcPr>
                            <w:tcW w:w="990" w:type="dxa"/>
                            <w:tcBorders>
                              <w:bottom w:val="single" w:sz="4" w:space="0" w:color="auto"/>
                            </w:tcBorders>
                            <w:vAlign w:val="center"/>
                          </w:tcPr>
                          <w:p w14:paraId="57E829B5" w14:textId="1028B528"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2,608</w:t>
                            </w:r>
                          </w:p>
                        </w:tc>
                      </w:tr>
                      <w:tr w:rsidR="00015925" w:rsidRPr="005A2AF8" w14:paraId="4A6BB3B8" w14:textId="77777777" w:rsidTr="00DC1A7F">
                        <w:trPr>
                          <w:trHeight w:val="984"/>
                        </w:trPr>
                        <w:tc>
                          <w:tcPr>
                            <w:tcW w:w="706" w:type="dxa"/>
                            <w:vAlign w:val="center"/>
                          </w:tcPr>
                          <w:p w14:paraId="68F8ACBA" w14:textId="4860B77D" w:rsidR="00015925" w:rsidRPr="00C95D8A" w:rsidRDefault="00015925" w:rsidP="00015925">
                            <w:pPr>
                              <w:jc w:val="center"/>
                              <w:rPr>
                                <w:rFonts w:ascii="ＭＳ 明朝" w:eastAsia="ＭＳ 明朝" w:hAnsi="ＭＳ 明朝"/>
                                <w:color w:val="000000" w:themeColor="text1"/>
                                <w:sz w:val="24"/>
                                <w:szCs w:val="24"/>
                              </w:rPr>
                            </w:pPr>
                            <w:r>
                              <w:rPr>
                                <w:rFonts w:ascii="ＭＳ ゴシック" w:eastAsia="ＭＳ ゴシック" w:hAnsi="ＭＳ ゴシック" w:hint="eastAsia"/>
                                <w:sz w:val="24"/>
                                <w:szCs w:val="24"/>
                              </w:rPr>
                              <w:t>２</w:t>
                            </w:r>
                          </w:p>
                        </w:tc>
                        <w:tc>
                          <w:tcPr>
                            <w:tcW w:w="1410" w:type="dxa"/>
                          </w:tcPr>
                          <w:p w14:paraId="7F8D48E3" w14:textId="77777777" w:rsidR="00015925" w:rsidRPr="00015925" w:rsidRDefault="00015925" w:rsidP="00015925">
                            <w:pPr>
                              <w:spacing w:line="120" w:lineRule="exact"/>
                              <w:jc w:val="center"/>
                              <w:rPr>
                                <w:rFonts w:ascii="ＭＳ Ｐゴシック" w:eastAsia="ＭＳ Ｐゴシック" w:hAnsi="ＭＳ Ｐゴシック"/>
                                <w:color w:val="000000" w:themeColor="text1"/>
                                <w:sz w:val="23"/>
                                <w:szCs w:val="23"/>
                              </w:rPr>
                            </w:pPr>
                          </w:p>
                          <w:p w14:paraId="5D5EDA56" w14:textId="6A322865" w:rsidR="00015925" w:rsidRPr="00015925" w:rsidRDefault="00015925" w:rsidP="00015925">
                            <w:pPr>
                              <w:rPr>
                                <w:rFonts w:ascii="ＭＳ ゴシック" w:eastAsia="ＭＳ ゴシック" w:hAnsi="ＭＳ ゴシック"/>
                                <w:color w:val="000000" w:themeColor="text1"/>
                                <w:sz w:val="23"/>
                                <w:szCs w:val="23"/>
                              </w:rPr>
                            </w:pPr>
                            <w:r w:rsidRPr="00015925">
                              <w:rPr>
                                <w:rFonts w:ascii="ＭＳ Ｐゴシック" w:eastAsia="ＭＳ Ｐゴシック" w:hAnsi="ＭＳ Ｐゴシック" w:hint="eastAsia"/>
                                <w:color w:val="000000" w:themeColor="text1"/>
                                <w:sz w:val="23"/>
                                <w:szCs w:val="23"/>
                              </w:rPr>
                              <w:t>地域調整</w:t>
                            </w:r>
                          </w:p>
                        </w:tc>
                        <w:tc>
                          <w:tcPr>
                            <w:tcW w:w="1270" w:type="dxa"/>
                            <w:tcBorders>
                              <w:right w:val="single" w:sz="4" w:space="0" w:color="auto"/>
                            </w:tcBorders>
                            <w:vAlign w:val="center"/>
                          </w:tcPr>
                          <w:p w14:paraId="5F210A1C" w14:textId="77777777" w:rsidR="00015925" w:rsidRPr="00015925" w:rsidRDefault="00015925" w:rsidP="00015925">
                            <w:pPr>
                              <w:spacing w:line="300" w:lineRule="exact"/>
                              <w:ind w:firstLineChars="100" w:firstLine="231"/>
                              <w:rPr>
                                <w:rFonts w:ascii="ＭＳ Ｐゴシック" w:eastAsia="ＭＳ Ｐゴシック" w:hAnsi="ＭＳ Ｐゴシック"/>
                                <w:b/>
                                <w:color w:val="0070C0"/>
                                <w:sz w:val="23"/>
                                <w:szCs w:val="23"/>
                                <w:shd w:val="pct15" w:color="auto" w:fill="FFFFFF"/>
                              </w:rPr>
                            </w:pPr>
                            <w:r w:rsidRPr="00015925">
                              <w:rPr>
                                <w:rFonts w:ascii="ＭＳ Ｐゴシック" w:eastAsia="ＭＳ Ｐゴシック" w:hAnsi="ＭＳ Ｐゴシック" w:hint="eastAsia"/>
                                <w:b/>
                                <w:color w:val="0070C0"/>
                                <w:sz w:val="23"/>
                                <w:szCs w:val="23"/>
                                <w:shd w:val="pct15" w:color="auto" w:fill="FFFFFF"/>
                              </w:rPr>
                              <w:t>広島県</w:t>
                            </w:r>
                          </w:p>
                          <w:p w14:paraId="434CFA01" w14:textId="118DAB2B" w:rsidR="00015925" w:rsidRPr="00015925" w:rsidRDefault="00015925" w:rsidP="00015925">
                            <w:pPr>
                              <w:ind w:firstLineChars="100" w:firstLine="231"/>
                              <w:rPr>
                                <w:rFonts w:ascii="ＭＳ ゴシック" w:eastAsia="ＭＳ ゴシック" w:hAnsi="ＭＳ ゴシック"/>
                                <w:color w:val="000000" w:themeColor="text1"/>
                                <w:sz w:val="23"/>
                                <w:szCs w:val="23"/>
                              </w:rPr>
                            </w:pPr>
                            <w:r w:rsidRPr="00015925">
                              <w:rPr>
                                <w:rFonts w:ascii="ＭＳ Ｐゴシック" w:eastAsia="ＭＳ Ｐゴシック" w:hAnsi="ＭＳ Ｐゴシック" w:hint="eastAsia"/>
                                <w:b/>
                                <w:color w:val="0070C0"/>
                                <w:sz w:val="23"/>
                                <w:szCs w:val="23"/>
                                <w:shd w:val="pct15" w:color="auto" w:fill="FFFFFF"/>
                              </w:rPr>
                              <w:t>97.４</w:t>
                            </w:r>
                          </w:p>
                        </w:tc>
                        <w:tc>
                          <w:tcPr>
                            <w:tcW w:w="816" w:type="dxa"/>
                            <w:tcBorders>
                              <w:top w:val="single" w:sz="4" w:space="0" w:color="auto"/>
                              <w:left w:val="single" w:sz="4" w:space="0" w:color="auto"/>
                              <w:bottom w:val="single" w:sz="4" w:space="0" w:color="auto"/>
                              <w:right w:val="single" w:sz="4" w:space="0" w:color="auto"/>
                            </w:tcBorders>
                            <w:vAlign w:val="center"/>
                          </w:tcPr>
                          <w:p w14:paraId="7B1FE395" w14:textId="3C53AC62"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1,432</w:t>
                            </w:r>
                          </w:p>
                        </w:tc>
                        <w:tc>
                          <w:tcPr>
                            <w:tcW w:w="930" w:type="dxa"/>
                            <w:tcBorders>
                              <w:top w:val="single" w:sz="4" w:space="0" w:color="auto"/>
                              <w:left w:val="single" w:sz="4" w:space="0" w:color="auto"/>
                              <w:bottom w:val="single" w:sz="4" w:space="0" w:color="auto"/>
                              <w:right w:val="single" w:sz="4" w:space="0" w:color="auto"/>
                            </w:tcBorders>
                            <w:vAlign w:val="center"/>
                          </w:tcPr>
                          <w:p w14:paraId="116AC890" w14:textId="0402B322"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1,630</w:t>
                            </w:r>
                          </w:p>
                        </w:tc>
                        <w:tc>
                          <w:tcPr>
                            <w:tcW w:w="930" w:type="dxa"/>
                            <w:tcBorders>
                              <w:top w:val="single" w:sz="4" w:space="0" w:color="auto"/>
                              <w:left w:val="single" w:sz="4" w:space="0" w:color="auto"/>
                              <w:bottom w:val="single" w:sz="4" w:space="0" w:color="auto"/>
                              <w:right w:val="single" w:sz="4" w:space="0" w:color="auto"/>
                            </w:tcBorders>
                            <w:vAlign w:val="center"/>
                          </w:tcPr>
                          <w:p w14:paraId="489CF27C" w14:textId="44F6ED1A"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1,744</w:t>
                            </w:r>
                          </w:p>
                        </w:tc>
                        <w:tc>
                          <w:tcPr>
                            <w:tcW w:w="930" w:type="dxa"/>
                            <w:tcBorders>
                              <w:top w:val="single" w:sz="4" w:space="0" w:color="auto"/>
                              <w:left w:val="single" w:sz="4" w:space="0" w:color="auto"/>
                              <w:bottom w:val="single" w:sz="4" w:space="0" w:color="auto"/>
                              <w:right w:val="single" w:sz="4" w:space="0" w:color="auto"/>
                            </w:tcBorders>
                            <w:vAlign w:val="center"/>
                          </w:tcPr>
                          <w:p w14:paraId="480F6566" w14:textId="3420A605"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1,788</w:t>
                            </w:r>
                          </w:p>
                        </w:tc>
                        <w:tc>
                          <w:tcPr>
                            <w:tcW w:w="930" w:type="dxa"/>
                            <w:tcBorders>
                              <w:top w:val="single" w:sz="4" w:space="0" w:color="auto"/>
                              <w:left w:val="single" w:sz="4" w:space="0" w:color="auto"/>
                              <w:bottom w:val="single" w:sz="4" w:space="0" w:color="auto"/>
                              <w:right w:val="single" w:sz="4" w:space="0" w:color="auto"/>
                            </w:tcBorders>
                            <w:vAlign w:val="center"/>
                          </w:tcPr>
                          <w:p w14:paraId="11B1D88B" w14:textId="51905CA8"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1,913</w:t>
                            </w:r>
                          </w:p>
                        </w:tc>
                        <w:tc>
                          <w:tcPr>
                            <w:tcW w:w="1011" w:type="dxa"/>
                            <w:tcBorders>
                              <w:top w:val="single" w:sz="4" w:space="0" w:color="auto"/>
                              <w:left w:val="single" w:sz="4" w:space="0" w:color="auto"/>
                              <w:bottom w:val="single" w:sz="4" w:space="0" w:color="auto"/>
                              <w:right w:val="single" w:sz="4" w:space="0" w:color="auto"/>
                            </w:tcBorders>
                            <w:vAlign w:val="center"/>
                          </w:tcPr>
                          <w:p w14:paraId="6ECD01D8" w14:textId="60F291FD"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2,044</w:t>
                            </w:r>
                          </w:p>
                        </w:tc>
                        <w:tc>
                          <w:tcPr>
                            <w:tcW w:w="990" w:type="dxa"/>
                            <w:tcBorders>
                              <w:top w:val="single" w:sz="4" w:space="0" w:color="auto"/>
                              <w:left w:val="single" w:sz="4" w:space="0" w:color="auto"/>
                              <w:bottom w:val="single" w:sz="4" w:space="0" w:color="auto"/>
                              <w:right w:val="single" w:sz="4" w:space="0" w:color="auto"/>
                            </w:tcBorders>
                            <w:vAlign w:val="center"/>
                          </w:tcPr>
                          <w:p w14:paraId="49CCA1E5" w14:textId="6CA7D265" w:rsidR="00015925" w:rsidRPr="00015925" w:rsidRDefault="00015925" w:rsidP="00015925">
                            <w:pPr>
                              <w:jc w:val="right"/>
                              <w:rPr>
                                <w:rFonts w:ascii="ＭＳ ゴシック" w:eastAsia="ＭＳ ゴシック" w:hAnsi="ＭＳ ゴシック"/>
                                <w:color w:val="000000" w:themeColor="text1"/>
                                <w:sz w:val="24"/>
                                <w:szCs w:val="24"/>
                              </w:rPr>
                            </w:pPr>
                            <w:r w:rsidRPr="00015925">
                              <w:rPr>
                                <w:rFonts w:ascii="ＭＳ ゴシック" w:eastAsia="ＭＳ ゴシック" w:hAnsi="ＭＳ ゴシック" w:hint="eastAsia"/>
                                <w:sz w:val="24"/>
                                <w:szCs w:val="24"/>
                              </w:rPr>
                              <w:t>2,541</w:t>
                            </w:r>
                          </w:p>
                        </w:tc>
                      </w:tr>
                      <w:tr w:rsidR="00D4308A" w:rsidRPr="005A2AF8" w14:paraId="253F97E9" w14:textId="77777777" w:rsidTr="00D4308A">
                        <w:trPr>
                          <w:trHeight w:val="918"/>
                        </w:trPr>
                        <w:tc>
                          <w:tcPr>
                            <w:tcW w:w="706" w:type="dxa"/>
                            <w:vAlign w:val="center"/>
                          </w:tcPr>
                          <w:p w14:paraId="20DA7868" w14:textId="77777777" w:rsidR="00D4308A" w:rsidRPr="00490965" w:rsidRDefault="00D4308A" w:rsidP="005314D4">
                            <w:pPr>
                              <w:jc w:val="center"/>
                              <w:rPr>
                                <w:rFonts w:ascii="ＭＳ ゴシック" w:eastAsia="ＭＳ ゴシック" w:hAnsi="ＭＳ ゴシック"/>
                                <w:color w:val="000000" w:themeColor="text1"/>
                                <w:sz w:val="24"/>
                                <w:szCs w:val="24"/>
                              </w:rPr>
                            </w:pPr>
                            <w:r w:rsidRPr="00490965">
                              <w:rPr>
                                <w:rFonts w:ascii="ＭＳ ゴシック" w:eastAsia="ＭＳ ゴシック" w:hAnsi="ＭＳ ゴシック" w:hint="eastAsia"/>
                                <w:color w:val="000000" w:themeColor="text1"/>
                                <w:sz w:val="24"/>
                                <w:szCs w:val="24"/>
                              </w:rPr>
                              <w:t>３</w:t>
                            </w:r>
                          </w:p>
                        </w:tc>
                        <w:tc>
                          <w:tcPr>
                            <w:tcW w:w="2680" w:type="dxa"/>
                            <w:gridSpan w:val="2"/>
                            <w:tcBorders>
                              <w:right w:val="single" w:sz="4" w:space="0" w:color="auto"/>
                            </w:tcBorders>
                          </w:tcPr>
                          <w:p w14:paraId="7849EA18" w14:textId="77777777" w:rsidR="00D4308A" w:rsidRPr="001626A4" w:rsidRDefault="00D4308A" w:rsidP="00840CFA">
                            <w:pPr>
                              <w:spacing w:line="140" w:lineRule="exact"/>
                              <w:ind w:right="238"/>
                              <w:jc w:val="right"/>
                              <w:rPr>
                                <w:rFonts w:ascii="ＭＳ ゴシック" w:eastAsia="ＭＳ ゴシック" w:hAnsi="ＭＳ ゴシック"/>
                                <w:sz w:val="23"/>
                                <w:szCs w:val="23"/>
                              </w:rPr>
                            </w:pPr>
                          </w:p>
                          <w:p w14:paraId="46A6A363" w14:textId="140C4F82" w:rsidR="00D4308A" w:rsidRPr="001626A4" w:rsidRDefault="00D4308A" w:rsidP="005314D4">
                            <w:pPr>
                              <w:ind w:right="240"/>
                              <w:jc w:val="right"/>
                              <w:rPr>
                                <w:rFonts w:ascii="ＭＳ ゴシック" w:eastAsia="ＭＳ ゴシック" w:hAnsi="ＭＳ ゴシック"/>
                                <w:sz w:val="23"/>
                                <w:szCs w:val="23"/>
                              </w:rPr>
                            </w:pPr>
                            <w:r w:rsidRPr="001626A4">
                              <w:rPr>
                                <w:rFonts w:ascii="ＭＳ ゴシック" w:eastAsia="ＭＳ ゴシック" w:hAnsi="ＭＳ ゴシック" w:hint="eastAsia"/>
                                <w:sz w:val="23"/>
                                <w:szCs w:val="23"/>
                              </w:rPr>
                              <w:t>退職金（５％）</w:t>
                            </w:r>
                          </w:p>
                          <w:p w14:paraId="01D6F2CC" w14:textId="77777777" w:rsidR="00D4308A" w:rsidRPr="001626A4" w:rsidRDefault="00D4308A" w:rsidP="005314D4">
                            <w:pPr>
                              <w:jc w:val="center"/>
                              <w:rPr>
                                <w:rFonts w:ascii="ＭＳ ゴシック" w:eastAsia="ＭＳ ゴシック" w:hAnsi="ＭＳ ゴシック"/>
                                <w:sz w:val="23"/>
                                <w:szCs w:val="23"/>
                              </w:rPr>
                            </w:pPr>
                            <w:r w:rsidRPr="001626A4">
                              <w:rPr>
                                <w:rFonts w:ascii="ＭＳ ゴシック" w:eastAsia="ＭＳ ゴシック" w:hAnsi="ＭＳ ゴシック" w:hint="eastAsia"/>
                                <w:sz w:val="23"/>
                                <w:szCs w:val="23"/>
                              </w:rPr>
                              <w:t>上乗せ後</w:t>
                            </w:r>
                          </w:p>
                        </w:tc>
                        <w:tc>
                          <w:tcPr>
                            <w:tcW w:w="816" w:type="dxa"/>
                            <w:tcBorders>
                              <w:top w:val="single" w:sz="4" w:space="0" w:color="auto"/>
                              <w:left w:val="single" w:sz="4" w:space="0" w:color="auto"/>
                              <w:bottom w:val="single" w:sz="4" w:space="0" w:color="auto"/>
                              <w:right w:val="single" w:sz="4" w:space="0" w:color="auto"/>
                            </w:tcBorders>
                            <w:vAlign w:val="center"/>
                          </w:tcPr>
                          <w:p w14:paraId="2E2D29D1" w14:textId="024D1593" w:rsidR="00D4308A" w:rsidRPr="001C5BB4" w:rsidRDefault="00D4308A" w:rsidP="005314D4">
                            <w:pPr>
                              <w:jc w:val="right"/>
                              <w:rPr>
                                <w:rFonts w:ascii="ＭＳ ゴシック" w:eastAsia="ＭＳ ゴシック" w:hAnsi="ＭＳ ゴシック"/>
                                <w:sz w:val="24"/>
                                <w:szCs w:val="24"/>
                              </w:rPr>
                            </w:pPr>
                            <w:r w:rsidRPr="001C5BB4">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504</w:t>
                            </w:r>
                          </w:p>
                        </w:tc>
                        <w:tc>
                          <w:tcPr>
                            <w:tcW w:w="930" w:type="dxa"/>
                            <w:tcBorders>
                              <w:top w:val="single" w:sz="4" w:space="0" w:color="auto"/>
                              <w:left w:val="single" w:sz="4" w:space="0" w:color="auto"/>
                              <w:bottom w:val="single" w:sz="4" w:space="0" w:color="auto"/>
                              <w:right w:val="single" w:sz="4" w:space="0" w:color="auto"/>
                            </w:tcBorders>
                            <w:vAlign w:val="center"/>
                          </w:tcPr>
                          <w:p w14:paraId="15AA0921" w14:textId="25735D6A"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712</w:t>
                            </w:r>
                          </w:p>
                        </w:tc>
                        <w:tc>
                          <w:tcPr>
                            <w:tcW w:w="930" w:type="dxa"/>
                            <w:tcBorders>
                              <w:top w:val="single" w:sz="4" w:space="0" w:color="auto"/>
                              <w:left w:val="single" w:sz="4" w:space="0" w:color="auto"/>
                              <w:bottom w:val="single" w:sz="4" w:space="0" w:color="auto"/>
                              <w:right w:val="single" w:sz="4" w:space="0" w:color="auto"/>
                            </w:tcBorders>
                            <w:vAlign w:val="center"/>
                          </w:tcPr>
                          <w:p w14:paraId="372CE512" w14:textId="33C09699"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832</w:t>
                            </w:r>
                          </w:p>
                        </w:tc>
                        <w:tc>
                          <w:tcPr>
                            <w:tcW w:w="930" w:type="dxa"/>
                            <w:tcBorders>
                              <w:top w:val="single" w:sz="4" w:space="0" w:color="auto"/>
                              <w:left w:val="single" w:sz="4" w:space="0" w:color="auto"/>
                              <w:bottom w:val="single" w:sz="4" w:space="0" w:color="auto"/>
                              <w:right w:val="single" w:sz="4" w:space="0" w:color="auto"/>
                            </w:tcBorders>
                            <w:vAlign w:val="center"/>
                          </w:tcPr>
                          <w:p w14:paraId="505CB237" w14:textId="03BEA419"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0C2805">
                              <w:rPr>
                                <w:rFonts w:ascii="ＭＳ ゴシック" w:eastAsia="ＭＳ ゴシック" w:hAnsi="ＭＳ ゴシック"/>
                                <w:sz w:val="24"/>
                                <w:szCs w:val="24"/>
                              </w:rPr>
                              <w:t>8</w:t>
                            </w:r>
                            <w:r w:rsidR="00015925">
                              <w:rPr>
                                <w:rFonts w:ascii="ＭＳ ゴシック" w:eastAsia="ＭＳ ゴシック" w:hAnsi="ＭＳ ゴシック" w:hint="eastAsia"/>
                                <w:sz w:val="24"/>
                                <w:szCs w:val="24"/>
                              </w:rPr>
                              <w:t>78</w:t>
                            </w:r>
                          </w:p>
                        </w:tc>
                        <w:tc>
                          <w:tcPr>
                            <w:tcW w:w="930" w:type="dxa"/>
                            <w:tcBorders>
                              <w:top w:val="single" w:sz="4" w:space="0" w:color="auto"/>
                              <w:left w:val="single" w:sz="4" w:space="0" w:color="auto"/>
                              <w:bottom w:val="single" w:sz="4" w:space="0" w:color="auto"/>
                              <w:right w:val="single" w:sz="4" w:space="0" w:color="auto"/>
                            </w:tcBorders>
                            <w:vAlign w:val="center"/>
                          </w:tcPr>
                          <w:p w14:paraId="0F2DB72F" w14:textId="13001C72" w:rsidR="00D4308A" w:rsidRPr="001C5BB4" w:rsidRDefault="00015925"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D4308A">
                              <w:rPr>
                                <w:rFonts w:ascii="ＭＳ ゴシック" w:eastAsia="ＭＳ ゴシック" w:hAnsi="ＭＳ ゴシック"/>
                                <w:sz w:val="24"/>
                                <w:szCs w:val="24"/>
                              </w:rPr>
                              <w:t>,</w:t>
                            </w:r>
                            <w:r>
                              <w:rPr>
                                <w:rFonts w:ascii="ＭＳ ゴシック" w:eastAsia="ＭＳ ゴシック" w:hAnsi="ＭＳ ゴシック" w:hint="eastAsia"/>
                                <w:sz w:val="24"/>
                                <w:szCs w:val="24"/>
                              </w:rPr>
                              <w:t>009</w:t>
                            </w:r>
                          </w:p>
                        </w:tc>
                        <w:tc>
                          <w:tcPr>
                            <w:tcW w:w="1011" w:type="dxa"/>
                            <w:tcBorders>
                              <w:top w:val="single" w:sz="4" w:space="0" w:color="auto"/>
                              <w:left w:val="single" w:sz="4" w:space="0" w:color="auto"/>
                              <w:bottom w:val="single" w:sz="4" w:space="0" w:color="auto"/>
                              <w:right w:val="single" w:sz="4" w:space="0" w:color="auto"/>
                            </w:tcBorders>
                            <w:vAlign w:val="center"/>
                          </w:tcPr>
                          <w:p w14:paraId="67D93953" w14:textId="69D5C3A1" w:rsidR="00D4308A" w:rsidRPr="001C5BB4" w:rsidRDefault="00D4308A" w:rsidP="000C2805">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0C2805">
                              <w:rPr>
                                <w:rFonts w:ascii="ＭＳ ゴシック" w:eastAsia="ＭＳ ゴシック" w:hAnsi="ＭＳ ゴシック"/>
                                <w:sz w:val="24"/>
                                <w:szCs w:val="24"/>
                              </w:rPr>
                              <w:t>1</w:t>
                            </w:r>
                            <w:r w:rsidR="00015925">
                              <w:rPr>
                                <w:rFonts w:ascii="ＭＳ ゴシック" w:eastAsia="ＭＳ ゴシック" w:hAnsi="ＭＳ ゴシック" w:hint="eastAsia"/>
                                <w:sz w:val="24"/>
                                <w:szCs w:val="24"/>
                              </w:rPr>
                              <w:t>47</w:t>
                            </w:r>
                          </w:p>
                        </w:tc>
                        <w:tc>
                          <w:tcPr>
                            <w:tcW w:w="990" w:type="dxa"/>
                            <w:tcBorders>
                              <w:top w:val="single" w:sz="4" w:space="0" w:color="auto"/>
                              <w:left w:val="single" w:sz="4" w:space="0" w:color="auto"/>
                              <w:bottom w:val="single" w:sz="4" w:space="0" w:color="auto"/>
                              <w:right w:val="single" w:sz="4" w:space="0" w:color="auto"/>
                            </w:tcBorders>
                            <w:vAlign w:val="center"/>
                          </w:tcPr>
                          <w:p w14:paraId="13790849" w14:textId="411BE956"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0C2805">
                              <w:rPr>
                                <w:rFonts w:ascii="ＭＳ ゴシック" w:eastAsia="ＭＳ ゴシック" w:hAnsi="ＭＳ ゴシック"/>
                                <w:sz w:val="24"/>
                                <w:szCs w:val="24"/>
                              </w:rPr>
                              <w:t>6</w:t>
                            </w:r>
                            <w:r w:rsidR="00015925">
                              <w:rPr>
                                <w:rFonts w:ascii="ＭＳ ゴシック" w:eastAsia="ＭＳ ゴシック" w:hAnsi="ＭＳ ゴシック" w:hint="eastAsia"/>
                                <w:sz w:val="24"/>
                                <w:szCs w:val="24"/>
                              </w:rPr>
                              <w:t>69</w:t>
                            </w:r>
                          </w:p>
                        </w:tc>
                      </w:tr>
                      <w:tr w:rsidR="00D4308A" w:rsidRPr="005A2AF8" w14:paraId="71645AC2" w14:textId="77777777" w:rsidTr="00D4308A">
                        <w:trPr>
                          <w:trHeight w:val="869"/>
                        </w:trPr>
                        <w:tc>
                          <w:tcPr>
                            <w:tcW w:w="706" w:type="dxa"/>
                            <w:vAlign w:val="center"/>
                          </w:tcPr>
                          <w:p w14:paraId="13B392C0" w14:textId="77777777" w:rsidR="00D4308A" w:rsidRPr="00490965" w:rsidRDefault="00D4308A" w:rsidP="005314D4">
                            <w:pPr>
                              <w:jc w:val="center"/>
                              <w:rPr>
                                <w:rFonts w:ascii="ＭＳ ゴシック" w:eastAsia="ＭＳ ゴシック" w:hAnsi="ＭＳ ゴシック"/>
                                <w:color w:val="000000" w:themeColor="text1"/>
                                <w:sz w:val="24"/>
                                <w:szCs w:val="24"/>
                              </w:rPr>
                            </w:pPr>
                          </w:p>
                          <w:p w14:paraId="6B117FB4" w14:textId="77777777" w:rsidR="00D4308A" w:rsidRPr="00490965" w:rsidRDefault="00D4308A" w:rsidP="005314D4">
                            <w:pPr>
                              <w:jc w:val="center"/>
                              <w:rPr>
                                <w:rFonts w:ascii="ＭＳ ゴシック" w:eastAsia="ＭＳ ゴシック" w:hAnsi="ＭＳ ゴシック"/>
                                <w:color w:val="000000" w:themeColor="text1"/>
                                <w:sz w:val="24"/>
                                <w:szCs w:val="24"/>
                              </w:rPr>
                            </w:pPr>
                            <w:r w:rsidRPr="00490965">
                              <w:rPr>
                                <w:rFonts w:ascii="ＭＳ ゴシック" w:eastAsia="ＭＳ ゴシック" w:hAnsi="ＭＳ ゴシック" w:hint="eastAsia"/>
                                <w:color w:val="000000" w:themeColor="text1"/>
                                <w:sz w:val="24"/>
                                <w:szCs w:val="24"/>
                              </w:rPr>
                              <w:t>４</w:t>
                            </w:r>
                          </w:p>
                          <w:p w14:paraId="195CFFD3" w14:textId="77777777" w:rsidR="00D4308A" w:rsidRPr="00490965" w:rsidRDefault="00D4308A" w:rsidP="005314D4">
                            <w:pPr>
                              <w:jc w:val="center"/>
                              <w:rPr>
                                <w:rFonts w:ascii="ＭＳ ゴシック" w:eastAsia="ＭＳ ゴシック" w:hAnsi="ＭＳ ゴシック"/>
                                <w:color w:val="000000" w:themeColor="text1"/>
                                <w:sz w:val="24"/>
                                <w:szCs w:val="24"/>
                              </w:rPr>
                            </w:pPr>
                          </w:p>
                        </w:tc>
                        <w:tc>
                          <w:tcPr>
                            <w:tcW w:w="2680" w:type="dxa"/>
                            <w:gridSpan w:val="2"/>
                            <w:tcBorders>
                              <w:right w:val="single" w:sz="4" w:space="0" w:color="auto"/>
                            </w:tcBorders>
                          </w:tcPr>
                          <w:p w14:paraId="1FCEF6A1" w14:textId="77777777" w:rsidR="00D4308A" w:rsidRPr="001C5BB4" w:rsidRDefault="00D4308A" w:rsidP="005314D4">
                            <w:pPr>
                              <w:ind w:right="24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中小企業</w:t>
                            </w:r>
                            <w:r w:rsidRPr="001C5BB4">
                              <w:rPr>
                                <w:rFonts w:ascii="ＭＳ ゴシック" w:eastAsia="ＭＳ ゴシック" w:hAnsi="ＭＳ ゴシック"/>
                                <w:szCs w:val="21"/>
                              </w:rPr>
                              <w:t>退職金共済</w:t>
                            </w:r>
                          </w:p>
                          <w:p w14:paraId="61D84212" w14:textId="77777777" w:rsidR="00D4308A" w:rsidRPr="001C5BB4" w:rsidRDefault="00D4308A" w:rsidP="00C65ADE">
                            <w:pPr>
                              <w:wordWrap w:val="0"/>
                              <w:ind w:right="45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（時給換算）</w:t>
                            </w:r>
                          </w:p>
                          <w:p w14:paraId="406BA699" w14:textId="6426133C" w:rsidR="00D4308A" w:rsidRDefault="00D4308A" w:rsidP="0043700F">
                            <w:pPr>
                              <w:wordWrap w:val="0"/>
                              <w:ind w:right="450"/>
                              <w:jc w:val="right"/>
                              <w:rPr>
                                <w:rFonts w:ascii="ＭＳ ゴシック" w:eastAsia="ＭＳ ゴシック" w:hAnsi="ＭＳ ゴシック"/>
                                <w:b/>
                                <w:color w:val="FF0000"/>
                                <w:szCs w:val="21"/>
                                <w:shd w:val="pct15" w:color="auto" w:fill="FFFFFF"/>
                              </w:rPr>
                            </w:pPr>
                            <w:r w:rsidRPr="001C5BB4">
                              <w:rPr>
                                <w:rFonts w:ascii="ＭＳ ゴシック" w:eastAsia="ＭＳ ゴシック" w:hAnsi="ＭＳ ゴシック"/>
                                <w:b/>
                                <w:color w:val="0070C0"/>
                                <w:szCs w:val="21"/>
                                <w:shd w:val="pct15" w:color="auto" w:fill="FFFFFF"/>
                              </w:rPr>
                              <w:t>5,000円</w:t>
                            </w:r>
                            <w:r w:rsidRPr="001C5BB4">
                              <w:rPr>
                                <w:rFonts w:ascii="ＭＳ ゴシック" w:eastAsia="ＭＳ ゴシック" w:hAnsi="ＭＳ ゴシック" w:hint="eastAsia"/>
                                <w:b/>
                                <w:color w:val="0070C0"/>
                                <w:szCs w:val="21"/>
                                <w:shd w:val="pct15" w:color="auto" w:fill="FFFFFF"/>
                              </w:rPr>
                              <w:t>/</w:t>
                            </w:r>
                            <w:r w:rsidR="00EA1166">
                              <w:rPr>
                                <w:rFonts w:ascii="ＭＳ ゴシック" w:eastAsia="ＭＳ ゴシック" w:hAnsi="ＭＳ ゴシック" w:hint="eastAsia"/>
                                <w:b/>
                                <w:color w:val="0070C0"/>
                                <w:szCs w:val="21"/>
                                <w:shd w:val="pct15" w:color="auto" w:fill="FFFFFF"/>
                              </w:rPr>
                              <w:t>173</w:t>
                            </w:r>
                            <w:r w:rsidR="00EA1166">
                              <w:rPr>
                                <w:rFonts w:ascii="ＭＳ ゴシック" w:eastAsia="ＭＳ ゴシック" w:hAnsi="ＭＳ ゴシック"/>
                                <w:b/>
                                <w:color w:val="0070C0"/>
                                <w:szCs w:val="21"/>
                                <w:shd w:val="pct15" w:color="auto" w:fill="FFFFFF"/>
                              </w:rPr>
                              <w:t>時間</w:t>
                            </w:r>
                          </w:p>
                          <w:p w14:paraId="7CE3114C" w14:textId="77777777" w:rsidR="00D4308A" w:rsidRPr="001C5BB4" w:rsidRDefault="00D4308A" w:rsidP="0043700F">
                            <w:pPr>
                              <w:ind w:right="239"/>
                              <w:jc w:val="left"/>
                              <w:rPr>
                                <w:rFonts w:ascii="ＭＳ ゴシック" w:eastAsia="ＭＳ ゴシック" w:hAnsi="ＭＳ ゴシック"/>
                                <w:b/>
                                <w:szCs w:val="21"/>
                              </w:rPr>
                            </w:pPr>
                            <w:r>
                              <w:rPr>
                                <w:rFonts w:ascii="ＭＳ ゴシック" w:eastAsia="ＭＳ ゴシック" w:hAnsi="ＭＳ ゴシック" w:hint="eastAsia"/>
                                <w:b/>
                                <w:color w:val="FF0000"/>
                                <w:szCs w:val="21"/>
                                <w:shd w:val="pct15" w:color="auto" w:fill="FFFFFF"/>
                              </w:rPr>
                              <w:t>(月平均所定</w:t>
                            </w:r>
                            <w:r>
                              <w:rPr>
                                <w:rFonts w:ascii="ＭＳ ゴシック" w:eastAsia="ＭＳ ゴシック" w:hAnsi="ＭＳ ゴシック"/>
                                <w:b/>
                                <w:color w:val="FF0000"/>
                                <w:szCs w:val="21"/>
                                <w:shd w:val="pct15" w:color="auto" w:fill="FFFFFF"/>
                              </w:rPr>
                              <w:t>労働時間)</w:t>
                            </w:r>
                          </w:p>
                        </w:tc>
                        <w:tc>
                          <w:tcPr>
                            <w:tcW w:w="6537" w:type="dxa"/>
                            <w:gridSpan w:val="7"/>
                            <w:tcBorders>
                              <w:top w:val="single" w:sz="4" w:space="0" w:color="auto"/>
                              <w:left w:val="single" w:sz="4" w:space="0" w:color="auto"/>
                              <w:bottom w:val="single" w:sz="12" w:space="0" w:color="auto"/>
                              <w:right w:val="single" w:sz="4" w:space="0" w:color="auto"/>
                            </w:tcBorders>
                            <w:vAlign w:val="center"/>
                          </w:tcPr>
                          <w:p w14:paraId="2E1B8905" w14:textId="6AD5CF81" w:rsidR="00D4308A" w:rsidRPr="001C5BB4" w:rsidRDefault="00490965" w:rsidP="00EB65AF">
                            <w:pPr>
                              <w:jc w:val="center"/>
                              <w:rPr>
                                <w:rFonts w:ascii="ＭＳ ゴシック" w:eastAsia="ＭＳ ゴシック" w:hAnsi="ＭＳ ゴシック"/>
                                <w:sz w:val="24"/>
                                <w:szCs w:val="24"/>
                              </w:rPr>
                            </w:pPr>
                            <w:r>
                              <w:rPr>
                                <w:rFonts w:ascii="ＭＳ ゴシック" w:eastAsia="ＭＳ ゴシック" w:hAnsi="ＭＳ ゴシック"/>
                                <w:b/>
                                <w:color w:val="0070C0"/>
                                <w:sz w:val="24"/>
                                <w:szCs w:val="24"/>
                                <w:shd w:val="pct15" w:color="auto" w:fill="FFFFFF"/>
                              </w:rPr>
                              <w:t>28</w:t>
                            </w:r>
                          </w:p>
                        </w:tc>
                      </w:tr>
                      <w:tr w:rsidR="00D4308A" w:rsidRPr="005A2AF8" w14:paraId="5019B877" w14:textId="77777777" w:rsidTr="00D4308A">
                        <w:trPr>
                          <w:trHeight w:val="918"/>
                        </w:trPr>
                        <w:tc>
                          <w:tcPr>
                            <w:tcW w:w="706" w:type="dxa"/>
                            <w:vAlign w:val="center"/>
                          </w:tcPr>
                          <w:p w14:paraId="31FAAB6E" w14:textId="77777777" w:rsidR="00D4308A" w:rsidRPr="00490965" w:rsidRDefault="00D4308A" w:rsidP="005314D4">
                            <w:pPr>
                              <w:jc w:val="center"/>
                              <w:rPr>
                                <w:rFonts w:ascii="ＭＳ ゴシック" w:eastAsia="ＭＳ ゴシック" w:hAnsi="ＭＳ ゴシック"/>
                                <w:color w:val="000000" w:themeColor="text1"/>
                                <w:sz w:val="24"/>
                                <w:szCs w:val="24"/>
                              </w:rPr>
                            </w:pPr>
                            <w:r w:rsidRPr="00490965">
                              <w:rPr>
                                <w:rFonts w:ascii="ＭＳ ゴシック" w:eastAsia="ＭＳ ゴシック" w:hAnsi="ＭＳ ゴシック" w:hint="eastAsia"/>
                                <w:color w:val="000000" w:themeColor="text1"/>
                                <w:sz w:val="24"/>
                                <w:szCs w:val="24"/>
                              </w:rPr>
                              <w:t>５</w:t>
                            </w:r>
                          </w:p>
                        </w:tc>
                        <w:tc>
                          <w:tcPr>
                            <w:tcW w:w="2680" w:type="dxa"/>
                            <w:gridSpan w:val="2"/>
                            <w:tcBorders>
                              <w:right w:val="single" w:sz="12" w:space="0" w:color="auto"/>
                            </w:tcBorders>
                          </w:tcPr>
                          <w:p w14:paraId="788F649D" w14:textId="741D9D99" w:rsidR="00D4308A" w:rsidRDefault="00D4308A" w:rsidP="005314D4">
                            <w:pPr>
                              <w:ind w:right="24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退職金</w:t>
                            </w:r>
                            <w:r w:rsidRPr="001C5BB4">
                              <w:rPr>
                                <w:rFonts w:ascii="ＭＳ ゴシック" w:eastAsia="ＭＳ ゴシック" w:hAnsi="ＭＳ ゴシック"/>
                                <w:szCs w:val="21"/>
                              </w:rPr>
                              <w:t>（</w:t>
                            </w:r>
                            <w:r w:rsidR="00377616">
                              <w:rPr>
                                <w:rFonts w:ascii="ＭＳ ゴシック" w:eastAsia="ＭＳ ゴシック" w:hAnsi="ＭＳ ゴシック" w:hint="eastAsia"/>
                                <w:szCs w:val="21"/>
                              </w:rPr>
                              <w:t>５</w:t>
                            </w:r>
                            <w:r w:rsidRPr="001C5BB4">
                              <w:rPr>
                                <w:rFonts w:ascii="ＭＳ ゴシック" w:eastAsia="ＭＳ ゴシック" w:hAnsi="ＭＳ ゴシック" w:hint="eastAsia"/>
                                <w:szCs w:val="21"/>
                              </w:rPr>
                              <w:t>％</w:t>
                            </w:r>
                            <w:r w:rsidRPr="001C5BB4">
                              <w:rPr>
                                <w:rFonts w:ascii="ＭＳ ゴシック" w:eastAsia="ＭＳ ゴシック" w:hAnsi="ＭＳ ゴシック"/>
                                <w:szCs w:val="21"/>
                              </w:rPr>
                              <w:t>）</w:t>
                            </w:r>
                            <w:r w:rsidRPr="001C5BB4">
                              <w:rPr>
                                <w:rFonts w:ascii="ＭＳ ゴシック" w:eastAsia="ＭＳ ゴシック" w:hAnsi="ＭＳ ゴシック" w:hint="eastAsia"/>
                                <w:szCs w:val="21"/>
                              </w:rPr>
                              <w:t>上乗</w:t>
                            </w:r>
                          </w:p>
                          <w:p w14:paraId="3013CA15" w14:textId="77777777" w:rsidR="00D4308A" w:rsidRPr="001C5BB4" w:rsidRDefault="00D4308A" w:rsidP="00C14395">
                            <w:pPr>
                              <w:ind w:right="450"/>
                              <w:jc w:val="right"/>
                              <w:rPr>
                                <w:rFonts w:ascii="ＭＳ ゴシック" w:eastAsia="ＭＳ ゴシック" w:hAnsi="ＭＳ ゴシック"/>
                                <w:szCs w:val="21"/>
                              </w:rPr>
                            </w:pPr>
                            <w:r w:rsidRPr="001C5BB4">
                              <w:rPr>
                                <w:rFonts w:ascii="ＭＳ ゴシック" w:eastAsia="ＭＳ ゴシック" w:hAnsi="ＭＳ ゴシック" w:hint="eastAsia"/>
                                <w:szCs w:val="21"/>
                              </w:rPr>
                              <w:t>せ</w:t>
                            </w:r>
                            <w:r w:rsidRPr="001C5BB4">
                              <w:rPr>
                                <w:rFonts w:ascii="ＭＳ ゴシック" w:eastAsia="ＭＳ ゴシック" w:hAnsi="ＭＳ ゴシック"/>
                                <w:szCs w:val="21"/>
                              </w:rPr>
                              <w:t>後の額との差額</w:t>
                            </w:r>
                          </w:p>
                          <w:p w14:paraId="023C429A" w14:textId="77777777" w:rsidR="00D4308A" w:rsidRPr="001C5BB4" w:rsidRDefault="00D4308A" w:rsidP="00C14395">
                            <w:pPr>
                              <w:ind w:right="360"/>
                              <w:jc w:val="right"/>
                              <w:rPr>
                                <w:rFonts w:ascii="ＭＳ ゴシック" w:eastAsia="ＭＳ ゴシック" w:hAnsi="ＭＳ ゴシック"/>
                                <w:sz w:val="24"/>
                                <w:szCs w:val="24"/>
                              </w:rPr>
                            </w:pPr>
                            <w:r w:rsidRPr="001C5BB4">
                              <w:rPr>
                                <w:rFonts w:ascii="ＭＳ ゴシック" w:eastAsia="ＭＳ ゴシック" w:hAnsi="ＭＳ ゴシック" w:hint="eastAsia"/>
                                <w:sz w:val="24"/>
                                <w:szCs w:val="24"/>
                              </w:rPr>
                              <w:t>『３』－</w:t>
                            </w:r>
                            <w:r w:rsidRPr="001C5BB4">
                              <w:rPr>
                                <w:rFonts w:ascii="ＭＳ ゴシック" w:eastAsia="ＭＳ ゴシック" w:hAnsi="ＭＳ ゴシック"/>
                                <w:sz w:val="24"/>
                                <w:szCs w:val="24"/>
                              </w:rPr>
                              <w:t>『</w:t>
                            </w:r>
                            <w:r w:rsidRPr="001C5BB4">
                              <w:rPr>
                                <w:rFonts w:ascii="ＭＳ ゴシック" w:eastAsia="ＭＳ ゴシック" w:hAnsi="ＭＳ ゴシック" w:hint="eastAsia"/>
                                <w:sz w:val="24"/>
                                <w:szCs w:val="24"/>
                              </w:rPr>
                              <w:t>４</w:t>
                            </w:r>
                            <w:r w:rsidRPr="001C5BB4">
                              <w:rPr>
                                <w:rFonts w:ascii="ＭＳ ゴシック" w:eastAsia="ＭＳ ゴシック" w:hAnsi="ＭＳ ゴシック"/>
                                <w:sz w:val="24"/>
                                <w:szCs w:val="24"/>
                              </w:rPr>
                              <w:t>』</w:t>
                            </w:r>
                          </w:p>
                        </w:tc>
                        <w:tc>
                          <w:tcPr>
                            <w:tcW w:w="816" w:type="dxa"/>
                            <w:tcBorders>
                              <w:top w:val="single" w:sz="12" w:space="0" w:color="auto"/>
                              <w:left w:val="single" w:sz="12" w:space="0" w:color="auto"/>
                              <w:bottom w:val="single" w:sz="12" w:space="0" w:color="auto"/>
                              <w:right w:val="single" w:sz="4" w:space="0" w:color="auto"/>
                            </w:tcBorders>
                            <w:vAlign w:val="center"/>
                          </w:tcPr>
                          <w:p w14:paraId="5CD3BF8C" w14:textId="183D5F55"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015925">
                              <w:rPr>
                                <w:rFonts w:ascii="ＭＳ ゴシック" w:eastAsia="ＭＳ ゴシック" w:hAnsi="ＭＳ ゴシック" w:hint="eastAsia"/>
                                <w:sz w:val="24"/>
                                <w:szCs w:val="24"/>
                              </w:rPr>
                              <w:t>476</w:t>
                            </w:r>
                          </w:p>
                        </w:tc>
                        <w:tc>
                          <w:tcPr>
                            <w:tcW w:w="930" w:type="dxa"/>
                            <w:tcBorders>
                              <w:top w:val="single" w:sz="12" w:space="0" w:color="auto"/>
                              <w:left w:val="single" w:sz="4" w:space="0" w:color="auto"/>
                              <w:bottom w:val="single" w:sz="12" w:space="0" w:color="auto"/>
                              <w:right w:val="single" w:sz="4" w:space="0" w:color="auto"/>
                            </w:tcBorders>
                            <w:vAlign w:val="center"/>
                          </w:tcPr>
                          <w:p w14:paraId="42684124" w14:textId="4418D1E9"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0C2805">
                              <w:rPr>
                                <w:rFonts w:ascii="ＭＳ ゴシック" w:eastAsia="ＭＳ ゴシック" w:hAnsi="ＭＳ ゴシック"/>
                                <w:sz w:val="24"/>
                                <w:szCs w:val="24"/>
                              </w:rPr>
                              <w:t>6</w:t>
                            </w:r>
                            <w:r w:rsidR="00E42CCF">
                              <w:rPr>
                                <w:rFonts w:ascii="ＭＳ ゴシック" w:eastAsia="ＭＳ ゴシック" w:hAnsi="ＭＳ ゴシック" w:hint="eastAsia"/>
                                <w:sz w:val="24"/>
                                <w:szCs w:val="24"/>
                              </w:rPr>
                              <w:t>84</w:t>
                            </w:r>
                          </w:p>
                        </w:tc>
                        <w:tc>
                          <w:tcPr>
                            <w:tcW w:w="930" w:type="dxa"/>
                            <w:tcBorders>
                              <w:top w:val="single" w:sz="12" w:space="0" w:color="auto"/>
                              <w:left w:val="single" w:sz="4" w:space="0" w:color="auto"/>
                              <w:bottom w:val="single" w:sz="12" w:space="0" w:color="auto"/>
                              <w:right w:val="single" w:sz="4" w:space="0" w:color="auto"/>
                            </w:tcBorders>
                            <w:vAlign w:val="center"/>
                          </w:tcPr>
                          <w:p w14:paraId="3497E668" w14:textId="0F246033"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42CCF">
                              <w:rPr>
                                <w:rFonts w:ascii="ＭＳ ゴシック" w:eastAsia="ＭＳ ゴシック" w:hAnsi="ＭＳ ゴシック" w:hint="eastAsia"/>
                                <w:sz w:val="24"/>
                                <w:szCs w:val="24"/>
                              </w:rPr>
                              <w:t>804</w:t>
                            </w:r>
                          </w:p>
                        </w:tc>
                        <w:tc>
                          <w:tcPr>
                            <w:tcW w:w="930" w:type="dxa"/>
                            <w:tcBorders>
                              <w:top w:val="single" w:sz="12" w:space="0" w:color="auto"/>
                              <w:left w:val="single" w:sz="4" w:space="0" w:color="auto"/>
                              <w:bottom w:val="single" w:sz="12" w:space="0" w:color="auto"/>
                              <w:right w:val="single" w:sz="4" w:space="0" w:color="auto"/>
                            </w:tcBorders>
                            <w:vAlign w:val="center"/>
                          </w:tcPr>
                          <w:p w14:paraId="426F05F0" w14:textId="4FD370BB"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42CCF">
                              <w:rPr>
                                <w:rFonts w:ascii="ＭＳ ゴシック" w:eastAsia="ＭＳ ゴシック" w:hAnsi="ＭＳ ゴシック" w:hint="eastAsia"/>
                                <w:sz w:val="24"/>
                                <w:szCs w:val="24"/>
                              </w:rPr>
                              <w:t>850</w:t>
                            </w:r>
                          </w:p>
                        </w:tc>
                        <w:tc>
                          <w:tcPr>
                            <w:tcW w:w="930" w:type="dxa"/>
                            <w:tcBorders>
                              <w:top w:val="single" w:sz="12" w:space="0" w:color="auto"/>
                              <w:left w:val="single" w:sz="4" w:space="0" w:color="auto"/>
                              <w:bottom w:val="single" w:sz="12" w:space="0" w:color="auto"/>
                              <w:right w:val="single" w:sz="4" w:space="0" w:color="auto"/>
                            </w:tcBorders>
                            <w:vAlign w:val="center"/>
                          </w:tcPr>
                          <w:p w14:paraId="3843A014" w14:textId="0C1F1AD8"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42CCF">
                              <w:rPr>
                                <w:rFonts w:ascii="ＭＳ ゴシック" w:eastAsia="ＭＳ ゴシック" w:hAnsi="ＭＳ ゴシック" w:hint="eastAsia"/>
                                <w:sz w:val="24"/>
                                <w:szCs w:val="24"/>
                              </w:rPr>
                              <w:t>981</w:t>
                            </w:r>
                          </w:p>
                        </w:tc>
                        <w:tc>
                          <w:tcPr>
                            <w:tcW w:w="1011" w:type="dxa"/>
                            <w:tcBorders>
                              <w:top w:val="single" w:sz="12" w:space="0" w:color="auto"/>
                              <w:left w:val="single" w:sz="4" w:space="0" w:color="auto"/>
                              <w:bottom w:val="single" w:sz="12" w:space="0" w:color="auto"/>
                              <w:right w:val="single" w:sz="4" w:space="0" w:color="auto"/>
                            </w:tcBorders>
                            <w:vAlign w:val="center"/>
                          </w:tcPr>
                          <w:p w14:paraId="1560FB95" w14:textId="6041EB0F"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E42CCF">
                              <w:rPr>
                                <w:rFonts w:ascii="ＭＳ ゴシック" w:eastAsia="ＭＳ ゴシック" w:hAnsi="ＭＳ ゴシック" w:hint="eastAsia"/>
                                <w:sz w:val="24"/>
                                <w:szCs w:val="24"/>
                              </w:rPr>
                              <w:t>119</w:t>
                            </w:r>
                          </w:p>
                        </w:tc>
                        <w:tc>
                          <w:tcPr>
                            <w:tcW w:w="990" w:type="dxa"/>
                            <w:tcBorders>
                              <w:top w:val="single" w:sz="12" w:space="0" w:color="auto"/>
                              <w:left w:val="single" w:sz="4" w:space="0" w:color="auto"/>
                              <w:bottom w:val="single" w:sz="12" w:space="0" w:color="auto"/>
                              <w:right w:val="single" w:sz="12" w:space="0" w:color="auto"/>
                            </w:tcBorders>
                            <w:vAlign w:val="center"/>
                          </w:tcPr>
                          <w:p w14:paraId="44A02E36" w14:textId="338A1F7B" w:rsidR="00D4308A" w:rsidRPr="001C5BB4" w:rsidRDefault="00D4308A" w:rsidP="005314D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0C2805">
                              <w:rPr>
                                <w:rFonts w:ascii="ＭＳ ゴシック" w:eastAsia="ＭＳ ゴシック" w:hAnsi="ＭＳ ゴシック"/>
                                <w:sz w:val="24"/>
                                <w:szCs w:val="24"/>
                              </w:rPr>
                              <w:t>6</w:t>
                            </w:r>
                            <w:r w:rsidR="00E42CCF">
                              <w:rPr>
                                <w:rFonts w:ascii="ＭＳ ゴシック" w:eastAsia="ＭＳ ゴシック" w:hAnsi="ＭＳ ゴシック" w:hint="eastAsia"/>
                                <w:sz w:val="24"/>
                                <w:szCs w:val="24"/>
                              </w:rPr>
                              <w:t>41</w:t>
                            </w:r>
                          </w:p>
                        </w:tc>
                      </w:tr>
                    </w:tbl>
                    <w:p w14:paraId="05C687D3" w14:textId="77777777" w:rsidR="00D4308A" w:rsidRPr="00A23DE1" w:rsidRDefault="00D4308A" w:rsidP="00D4308A">
                      <w:pPr>
                        <w:rPr>
                          <w14:textOutline w14:w="9525" w14:cap="rnd" w14:cmpd="sng" w14:algn="ctr">
                            <w14:noFill/>
                            <w14:prstDash w14:val="solid"/>
                            <w14:bevel/>
                          </w14:textOutline>
                        </w:rPr>
                      </w:pPr>
                    </w:p>
                  </w:txbxContent>
                </v:textbox>
                <w10:wrap anchorx="margin"/>
              </v:rect>
            </w:pict>
          </mc:Fallback>
        </mc:AlternateContent>
      </w:r>
      <w:r w:rsidR="00D4308A" w:rsidRPr="00A336EA">
        <w:rPr>
          <w:rFonts w:ascii="ＭＳ ゴシック" w:eastAsia="ＭＳ ゴシック" w:hAnsi="ＭＳ ゴシック" w:hint="eastAsia"/>
          <w:sz w:val="23"/>
          <w:szCs w:val="23"/>
        </w:rPr>
        <w:t>（基本給・賞与及び退職金の関係）</w:t>
      </w:r>
    </w:p>
    <w:p w14:paraId="1F60ACE9" w14:textId="3E2F371D" w:rsidR="00D4308A" w:rsidRPr="00A336EA" w:rsidRDefault="00D4308A" w:rsidP="00D4308A">
      <w:pPr>
        <w:rPr>
          <w:rFonts w:ascii="ＭＳ ゴシック" w:eastAsia="ＭＳ ゴシック" w:hAnsi="ＭＳ ゴシック"/>
          <w:sz w:val="23"/>
          <w:szCs w:val="23"/>
        </w:rPr>
      </w:pPr>
    </w:p>
    <w:p w14:paraId="5AD617CC" w14:textId="77777777" w:rsidR="00D4308A" w:rsidRPr="00A336EA" w:rsidRDefault="00D4308A" w:rsidP="00D4308A">
      <w:pPr>
        <w:rPr>
          <w:rFonts w:ascii="ＭＳ ゴシック" w:eastAsia="ＭＳ ゴシック" w:hAnsi="ＭＳ ゴシック"/>
          <w:sz w:val="23"/>
          <w:szCs w:val="23"/>
        </w:rPr>
      </w:pPr>
    </w:p>
    <w:p w14:paraId="625BCCF1" w14:textId="77777777" w:rsidR="00D4308A" w:rsidRPr="00A336EA" w:rsidRDefault="00D4308A" w:rsidP="00D4308A">
      <w:pPr>
        <w:rPr>
          <w:rFonts w:ascii="ＭＳ ゴシック" w:eastAsia="ＭＳ ゴシック" w:hAnsi="ＭＳ ゴシック"/>
          <w:sz w:val="23"/>
          <w:szCs w:val="23"/>
        </w:rPr>
      </w:pPr>
    </w:p>
    <w:p w14:paraId="76D21F9A" w14:textId="77777777" w:rsidR="00D4308A" w:rsidRPr="00A336EA" w:rsidRDefault="00D4308A" w:rsidP="00D4308A">
      <w:pPr>
        <w:rPr>
          <w:rFonts w:ascii="ＭＳ ゴシック" w:eastAsia="ＭＳ ゴシック" w:hAnsi="ＭＳ ゴシック"/>
          <w:sz w:val="23"/>
          <w:szCs w:val="23"/>
        </w:rPr>
      </w:pPr>
    </w:p>
    <w:p w14:paraId="76133FEB" w14:textId="77777777" w:rsidR="00D4308A" w:rsidRPr="00A336EA" w:rsidRDefault="00D4308A" w:rsidP="00D4308A">
      <w:pPr>
        <w:rPr>
          <w:rFonts w:ascii="ＭＳ ゴシック" w:eastAsia="ＭＳ ゴシック" w:hAnsi="ＭＳ ゴシック"/>
          <w:sz w:val="23"/>
          <w:szCs w:val="23"/>
        </w:rPr>
      </w:pPr>
    </w:p>
    <w:p w14:paraId="5B8806A4" w14:textId="77777777" w:rsidR="00D4308A" w:rsidRPr="00A336EA" w:rsidRDefault="00D4308A" w:rsidP="00D4308A">
      <w:pPr>
        <w:rPr>
          <w:rFonts w:ascii="ＭＳ ゴシック" w:eastAsia="ＭＳ ゴシック" w:hAnsi="ＭＳ ゴシック"/>
          <w:sz w:val="23"/>
          <w:szCs w:val="23"/>
        </w:rPr>
      </w:pPr>
    </w:p>
    <w:p w14:paraId="0C73AD8E" w14:textId="77777777" w:rsidR="00D4308A" w:rsidRPr="00A336EA" w:rsidRDefault="00D4308A" w:rsidP="00D4308A">
      <w:pPr>
        <w:rPr>
          <w:rFonts w:ascii="ＭＳ ゴシック" w:eastAsia="ＭＳ ゴシック" w:hAnsi="ＭＳ ゴシック"/>
          <w:sz w:val="23"/>
          <w:szCs w:val="23"/>
        </w:rPr>
      </w:pPr>
    </w:p>
    <w:p w14:paraId="4CD5CA3F" w14:textId="77777777" w:rsidR="00D4308A" w:rsidRPr="00A336EA" w:rsidRDefault="00D4308A" w:rsidP="00D4308A">
      <w:pPr>
        <w:rPr>
          <w:rFonts w:ascii="ＭＳ ゴシック" w:eastAsia="ＭＳ ゴシック" w:hAnsi="ＭＳ ゴシック"/>
          <w:sz w:val="23"/>
          <w:szCs w:val="23"/>
        </w:rPr>
      </w:pPr>
    </w:p>
    <w:p w14:paraId="40BCAC6D" w14:textId="77777777" w:rsidR="00D4308A" w:rsidRPr="00A336EA" w:rsidRDefault="00D4308A" w:rsidP="00D4308A">
      <w:pPr>
        <w:rPr>
          <w:rFonts w:ascii="ＭＳ ゴシック" w:eastAsia="ＭＳ ゴシック" w:hAnsi="ＭＳ ゴシック"/>
          <w:sz w:val="23"/>
          <w:szCs w:val="23"/>
        </w:rPr>
      </w:pPr>
    </w:p>
    <w:p w14:paraId="212FADC3" w14:textId="77777777" w:rsidR="00D4308A" w:rsidRPr="00A336EA" w:rsidRDefault="00D4308A" w:rsidP="00D4308A">
      <w:pPr>
        <w:rPr>
          <w:rFonts w:ascii="ＭＳ ゴシック" w:eastAsia="ＭＳ ゴシック" w:hAnsi="ＭＳ ゴシック"/>
          <w:sz w:val="23"/>
          <w:szCs w:val="23"/>
        </w:rPr>
      </w:pPr>
    </w:p>
    <w:p w14:paraId="3D29D55A" w14:textId="77777777" w:rsidR="00D4308A" w:rsidRPr="00A336EA" w:rsidRDefault="00D4308A" w:rsidP="00D4308A">
      <w:pPr>
        <w:rPr>
          <w:rFonts w:ascii="ＭＳ ゴシック" w:eastAsia="ＭＳ ゴシック" w:hAnsi="ＭＳ ゴシック"/>
          <w:sz w:val="23"/>
          <w:szCs w:val="23"/>
        </w:rPr>
      </w:pPr>
    </w:p>
    <w:p w14:paraId="08EAAA6D" w14:textId="77777777" w:rsidR="00D4308A" w:rsidRPr="00A336EA" w:rsidRDefault="00D4308A" w:rsidP="00D4308A">
      <w:pPr>
        <w:rPr>
          <w:rFonts w:ascii="ＭＳ ゴシック" w:eastAsia="ＭＳ ゴシック" w:hAnsi="ＭＳ ゴシック"/>
          <w:sz w:val="23"/>
          <w:szCs w:val="23"/>
        </w:rPr>
      </w:pPr>
    </w:p>
    <w:p w14:paraId="2D98CB13" w14:textId="77777777" w:rsidR="00D4308A" w:rsidRPr="00A336EA" w:rsidRDefault="00D4308A" w:rsidP="00D4308A">
      <w:pPr>
        <w:rPr>
          <w:rFonts w:ascii="ＭＳ ゴシック" w:eastAsia="ＭＳ ゴシック" w:hAnsi="ＭＳ ゴシック"/>
          <w:sz w:val="23"/>
          <w:szCs w:val="23"/>
        </w:rPr>
      </w:pPr>
    </w:p>
    <w:p w14:paraId="59B36993" w14:textId="77777777" w:rsidR="00D4308A" w:rsidRPr="00A336EA" w:rsidRDefault="00D4308A" w:rsidP="00D4308A">
      <w:pPr>
        <w:rPr>
          <w:rFonts w:ascii="ＭＳ ゴシック" w:eastAsia="ＭＳ ゴシック" w:hAnsi="ＭＳ ゴシック"/>
          <w:sz w:val="23"/>
          <w:szCs w:val="23"/>
        </w:rPr>
      </w:pPr>
    </w:p>
    <w:p w14:paraId="52E605CA" w14:textId="77777777" w:rsidR="00D4308A" w:rsidRPr="00A336EA" w:rsidRDefault="00D4308A" w:rsidP="00D4308A">
      <w:pPr>
        <w:rPr>
          <w:rFonts w:ascii="ＭＳ ゴシック" w:eastAsia="ＭＳ ゴシック" w:hAnsi="ＭＳ ゴシック"/>
          <w:sz w:val="23"/>
          <w:szCs w:val="23"/>
        </w:rPr>
      </w:pPr>
    </w:p>
    <w:p w14:paraId="5D790AF8" w14:textId="77777777" w:rsidR="00D4308A" w:rsidRPr="00A336EA" w:rsidRDefault="00D4308A" w:rsidP="00D4308A">
      <w:pPr>
        <w:rPr>
          <w:rFonts w:ascii="ＭＳ ゴシック" w:eastAsia="ＭＳ ゴシック" w:hAnsi="ＭＳ ゴシック"/>
          <w:sz w:val="23"/>
          <w:szCs w:val="23"/>
        </w:rPr>
      </w:pPr>
    </w:p>
    <w:p w14:paraId="07A6BE37" w14:textId="77777777" w:rsidR="00D4308A" w:rsidRPr="00A336EA" w:rsidRDefault="00D4308A" w:rsidP="00D4308A">
      <w:pPr>
        <w:rPr>
          <w:rFonts w:ascii="ＭＳ ゴシック" w:eastAsia="ＭＳ ゴシック" w:hAnsi="ＭＳ ゴシック"/>
          <w:sz w:val="23"/>
          <w:szCs w:val="23"/>
        </w:rPr>
      </w:pPr>
    </w:p>
    <w:p w14:paraId="22DBE999" w14:textId="77777777" w:rsidR="00D4308A" w:rsidRPr="00A336EA" w:rsidRDefault="00D4308A" w:rsidP="00D4308A">
      <w:pPr>
        <w:rPr>
          <w:rFonts w:ascii="ＭＳ ゴシック" w:eastAsia="ＭＳ ゴシック" w:hAnsi="ＭＳ ゴシック"/>
          <w:sz w:val="23"/>
          <w:szCs w:val="23"/>
        </w:rPr>
      </w:pPr>
    </w:p>
    <w:p w14:paraId="699D4D19" w14:textId="77777777" w:rsidR="00D4308A" w:rsidRPr="00A336EA" w:rsidRDefault="00D4308A" w:rsidP="00D4308A">
      <w:pPr>
        <w:rPr>
          <w:rFonts w:ascii="ＭＳ ゴシック" w:eastAsia="ＭＳ ゴシック" w:hAnsi="ＭＳ ゴシック"/>
          <w:sz w:val="23"/>
          <w:szCs w:val="23"/>
        </w:rPr>
      </w:pPr>
    </w:p>
    <w:p w14:paraId="52A3B2F7" w14:textId="77777777" w:rsidR="00D4308A" w:rsidRPr="00A336EA" w:rsidRDefault="00D4308A" w:rsidP="00D4308A">
      <w:pPr>
        <w:rPr>
          <w:rFonts w:ascii="ＭＳ ゴシック" w:eastAsia="ＭＳ ゴシック" w:hAnsi="ＭＳ ゴシック"/>
          <w:sz w:val="23"/>
          <w:szCs w:val="23"/>
        </w:rPr>
      </w:pPr>
    </w:p>
    <w:p w14:paraId="6D15835F" w14:textId="77777777" w:rsidR="00D4308A" w:rsidRPr="00A336EA" w:rsidRDefault="00D4308A" w:rsidP="00D4308A">
      <w:pPr>
        <w:rPr>
          <w:rFonts w:ascii="ＭＳ ゴシック" w:eastAsia="ＭＳ ゴシック" w:hAnsi="ＭＳ ゴシック"/>
          <w:sz w:val="23"/>
          <w:szCs w:val="23"/>
        </w:rPr>
      </w:pPr>
    </w:p>
    <w:p w14:paraId="6D5DC4F3" w14:textId="0AFAD2BF" w:rsidR="00D4308A" w:rsidRPr="00A336EA" w:rsidRDefault="005B565D" w:rsidP="00D4308A">
      <w:pPr>
        <w:rPr>
          <w:rFonts w:ascii="ＭＳ ゴシック" w:eastAsia="ＭＳ ゴシック" w:hAnsi="ＭＳ ゴシック"/>
          <w:sz w:val="23"/>
          <w:szCs w:val="23"/>
        </w:rPr>
      </w:pPr>
      <w:r w:rsidRPr="00A336EA">
        <w:rPr>
          <w:noProof/>
          <w:sz w:val="23"/>
          <w:szCs w:val="23"/>
        </w:rPr>
        <mc:AlternateContent>
          <mc:Choice Requires="wps">
            <w:drawing>
              <wp:anchor distT="0" distB="0" distL="114300" distR="114300" simplePos="0" relativeHeight="251744256" behindDoc="1" locked="0" layoutInCell="1" allowOverlap="1" wp14:anchorId="05C830F2" wp14:editId="3795C7A4">
                <wp:simplePos x="0" y="0"/>
                <wp:positionH relativeFrom="margin">
                  <wp:posOffset>50165</wp:posOffset>
                </wp:positionH>
                <wp:positionV relativeFrom="paragraph">
                  <wp:posOffset>19050</wp:posOffset>
                </wp:positionV>
                <wp:extent cx="6315075" cy="1543050"/>
                <wp:effectExtent l="0" t="0" r="9525" b="0"/>
                <wp:wrapNone/>
                <wp:docPr id="5" name="正方形/長方形 5"/>
                <wp:cNvGraphicFramePr/>
                <a:graphic xmlns:a="http://schemas.openxmlformats.org/drawingml/2006/main">
                  <a:graphicData uri="http://schemas.microsoft.com/office/word/2010/wordprocessingShape">
                    <wps:wsp>
                      <wps:cNvSpPr/>
                      <wps:spPr>
                        <a:xfrm>
                          <a:off x="0" y="0"/>
                          <a:ext cx="6315075" cy="1543050"/>
                        </a:xfrm>
                        <a:prstGeom prst="rect">
                          <a:avLst/>
                        </a:prstGeom>
                        <a:solidFill>
                          <a:srgbClr val="CCCCFF"/>
                        </a:solidFill>
                        <a:ln w="12700" cap="flat" cmpd="sng" algn="ctr">
                          <a:noFill/>
                          <a:prstDash val="solid"/>
                          <a:miter lim="800000"/>
                        </a:ln>
                        <a:effectLst/>
                      </wps:spPr>
                      <wps:txbx>
                        <w:txbxContent>
                          <w:p w14:paraId="5F9B06E9" w14:textId="77777777" w:rsidR="00D4308A" w:rsidRDefault="00D4308A" w:rsidP="00D430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30F2" id="正方形/長方形 5" o:spid="_x0000_s1032" style="position:absolute;left:0;text-align:left;margin-left:3.95pt;margin-top:1.5pt;width:497.25pt;height:121.5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MZYAIAALUEAAAOAAAAZHJzL2Uyb0RvYy54bWysVFFP2zAQfp+0/2D5fSQtLbCKFFVFnSYh&#10;QIKJZ9dxGku2zzu7Tdiv39kJFNiepuXBvfOd7/N9/q6XV7017KAwaHAVn5yUnCknodZuV/Efj5sv&#10;F5yFKFwtDDhV8WcV+NXy86fLzi/UFFowtUJGRVxYdL7ibYx+URRBtsqKcAJeOQo2gFZEcnFX1Cg6&#10;qm5NMS3Ls6IDrD2CVCHQ7vUQ5Mtcv2mUjHdNE1RkpuJ0t5hXzOs2rcXyUix2KHyr5XgN8Q+3sEI7&#10;An0tdS2iYHvUf5SyWiIEaOKJBFtA02ipcg/UzaT80M1DK7zKvRA5wb/SFP5fWXl7ePD3SDR0PiwC&#10;mamLvkGbful+rM9kPb+SpfrIJG2enU7m5fmcM0mxyXx2Ws4zncXxuMcQvymwLBkVR3qNTJI43IRI&#10;kJT6kpLQAhhdb7Qx2cHddm2QHQS93Jq+zSY9Fh15l2Yc6wh+el7S60pBCmqMiGRaX1c8uB1nwuxI&#10;mjJixnaQEPKzJ+xrEdoBI5cd9GB1JFEabSt+UaZvRDYu3UxlWY0dHFlLVuy3PdMEfJZOpJ0t1M/3&#10;yBAG5QUvN5pgb0SI9wJJanRtGp94R0tjgHqB0eKsBfz1t/2UTwqgKGcdSZf6/LkXqDgz3x1p4+tk&#10;Nktaz85sfj4lB99Gtm8jbm/XQBxPaFC9zGbKj+bFbBDsE03ZKqFSSDhJ2AOjo7OOw0jRnEq1WuU0&#10;0rcX8cY9eJmKJ+YS4Y/9k0A/KiKSmG7hReZi8UEYQ2466WC1j9DorJojr6SH5NBsZGWMc5yG762f&#10;s47/NsvfAAAA//8DAFBLAwQUAAYACAAAACEAWdacvd4AAAAIAQAADwAAAGRycy9kb3ducmV2Lnht&#10;bEyPwU7DMBBE70j8g7VI3KhNXJUSsqlQVVBviMIBbm68TSLidRQ7beDrcU9wHM1o5k2xmlwnjjSE&#10;1jPC7UyBIK68bblGeH97ulmCCNGwNZ1nQvimAKvy8qIwufUnfqXjLtYilXDIDUITY59LGaqGnAkz&#10;3xMn7+AHZ2KSQy3tYE6p3HUyU2ohnWk5LTSmp3VD1ddudAg26O2PHvvnw/Zj8/my8Xqtlhrx+mp6&#10;fAARaYp/YTjjJ3QoE9Pej2yD6BDu7lMQQadDZ1epbA5ij5DNFwpkWcj/B8pfAAAA//8DAFBLAQIt&#10;ABQABgAIAAAAIQC2gziS/gAAAOEBAAATAAAAAAAAAAAAAAAAAAAAAABbQ29udGVudF9UeXBlc10u&#10;eG1sUEsBAi0AFAAGAAgAAAAhADj9If/WAAAAlAEAAAsAAAAAAAAAAAAAAAAALwEAAF9yZWxzLy5y&#10;ZWxzUEsBAi0AFAAGAAgAAAAhAK9e0xlgAgAAtQQAAA4AAAAAAAAAAAAAAAAALgIAAGRycy9lMm9E&#10;b2MueG1sUEsBAi0AFAAGAAgAAAAhAFnWnL3eAAAACAEAAA8AAAAAAAAAAAAAAAAAugQAAGRycy9k&#10;b3ducmV2LnhtbFBLBQYAAAAABAAEAPMAAADFBQAAAAA=&#10;" fillcolor="#ccf" stroked="f" strokeweight="1pt">
                <v:textbox>
                  <w:txbxContent>
                    <w:p w14:paraId="5F9B06E9" w14:textId="77777777" w:rsidR="00D4308A" w:rsidRDefault="00D4308A" w:rsidP="00D4308A"/>
                  </w:txbxContent>
                </v:textbox>
                <w10:wrap anchorx="margin"/>
              </v:rect>
            </w:pict>
          </mc:Fallback>
        </mc:AlternateContent>
      </w:r>
      <w:r w:rsidRPr="00A336EA">
        <w:rPr>
          <w:rFonts w:ascii="ＭＳ ゴシック" w:eastAsia="ＭＳ ゴシック" w:hAnsi="ＭＳ ゴシック" w:hint="eastAsia"/>
          <w:noProof/>
          <w:sz w:val="23"/>
          <w:szCs w:val="23"/>
        </w:rPr>
        <mc:AlternateContent>
          <mc:Choice Requires="wps">
            <w:drawing>
              <wp:anchor distT="0" distB="0" distL="114300" distR="114300" simplePos="0" relativeHeight="251745280" behindDoc="0" locked="0" layoutInCell="1" allowOverlap="1" wp14:anchorId="668C14BB" wp14:editId="1FFC8AD9">
                <wp:simplePos x="0" y="0"/>
                <wp:positionH relativeFrom="margin">
                  <wp:posOffset>107315</wp:posOffset>
                </wp:positionH>
                <wp:positionV relativeFrom="paragraph">
                  <wp:posOffset>80010</wp:posOffset>
                </wp:positionV>
                <wp:extent cx="6200775" cy="1562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00775" cy="1562100"/>
                        </a:xfrm>
                        <a:prstGeom prst="rect">
                          <a:avLst/>
                        </a:prstGeom>
                        <a:noFill/>
                        <a:ln w="6350">
                          <a:noFill/>
                        </a:ln>
                      </wps:spPr>
                      <wps:txbx>
                        <w:txbxContent>
                          <w:p w14:paraId="15493C16" w14:textId="36A9A0DD" w:rsidR="00D4308A" w:rsidRPr="00A336EA" w:rsidRDefault="00D4308A" w:rsidP="00D4308A">
                            <w:pPr>
                              <w:ind w:left="230" w:hangingChars="100" w:hanging="230"/>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 xml:space="preserve">　一般基本給・賞与等（表１</w:t>
                            </w:r>
                            <w:r w:rsidRPr="00A336EA">
                              <w:rPr>
                                <w:rFonts w:ascii="ＭＳ Ｐゴシック" w:eastAsia="ＭＳ Ｐゴシック" w:hAnsi="ＭＳ Ｐゴシック" w:hint="eastAsia"/>
                                <w:sz w:val="23"/>
                                <w:szCs w:val="23"/>
                              </w:rPr>
                              <w:t>×２</w:t>
                            </w:r>
                            <w:r w:rsidRPr="00A336EA">
                              <w:rPr>
                                <w:rFonts w:ascii="ＭＳ Ｐゴシック" w:eastAsia="ＭＳ Ｐゴシック" w:hAnsi="ＭＳ Ｐゴシック"/>
                                <w:sz w:val="23"/>
                                <w:szCs w:val="23"/>
                              </w:rPr>
                              <w:t>）を算出した結果、１円未満の端数が生じた場合、その時点で、</w:t>
                            </w:r>
                            <w:r w:rsidRPr="00A336EA">
                              <w:rPr>
                                <w:rFonts w:ascii="ＭＳ Ｐゴシック" w:eastAsia="ＭＳ Ｐゴシック" w:hAnsi="ＭＳ Ｐゴシック" w:hint="eastAsia"/>
                                <w:sz w:val="23"/>
                                <w:szCs w:val="23"/>
                              </w:rPr>
                              <w:t>当該</w:t>
                            </w:r>
                            <w:r w:rsidRPr="00A336EA">
                              <w:rPr>
                                <w:rFonts w:ascii="ＭＳ Ｐゴシック" w:eastAsia="ＭＳ Ｐゴシック" w:hAnsi="ＭＳ Ｐゴシック"/>
                                <w:sz w:val="23"/>
                                <w:szCs w:val="23"/>
                              </w:rPr>
                              <w:t>端数を切り上げることが</w:t>
                            </w:r>
                            <w:r w:rsidRPr="00A336EA">
                              <w:rPr>
                                <w:rFonts w:ascii="ＭＳ Ｐゴシック" w:eastAsia="ＭＳ Ｐゴシック" w:hAnsi="ＭＳ Ｐゴシック" w:hint="eastAsia"/>
                                <w:sz w:val="23"/>
                                <w:szCs w:val="23"/>
                              </w:rPr>
                              <w:t>必要</w:t>
                            </w:r>
                            <w:r w:rsidRPr="00A336EA">
                              <w:rPr>
                                <w:rFonts w:ascii="ＭＳ Ｐゴシック" w:eastAsia="ＭＳ Ｐゴシック" w:hAnsi="ＭＳ Ｐゴシック"/>
                                <w:sz w:val="23"/>
                                <w:szCs w:val="23"/>
                              </w:rPr>
                              <w:t>。また</w:t>
                            </w: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一般基本給・賞与等に</w:t>
                            </w:r>
                            <w:r w:rsidRPr="00A336EA">
                              <w:rPr>
                                <w:rFonts w:ascii="ＭＳ Ｐゴシック" w:eastAsia="ＭＳ Ｐゴシック" w:hAnsi="ＭＳ Ｐゴシック" w:hint="eastAsia"/>
                                <w:sz w:val="23"/>
                                <w:szCs w:val="23"/>
                              </w:rPr>
                              <w:t>５</w:t>
                            </w:r>
                            <w:r w:rsidRPr="00A336EA">
                              <w:rPr>
                                <w:rFonts w:ascii="ＭＳ Ｐゴシック" w:eastAsia="ＭＳ Ｐゴシック" w:hAnsi="ＭＳ Ｐゴシック"/>
                                <w:sz w:val="23"/>
                                <w:szCs w:val="23"/>
                              </w:rPr>
                              <w:t>％を乗じ、１円未満の端数が生じた際（表２×３）も当該</w:t>
                            </w:r>
                            <w:r w:rsidRPr="00A336EA">
                              <w:rPr>
                                <w:rFonts w:ascii="ＭＳ Ｐゴシック" w:eastAsia="ＭＳ Ｐゴシック" w:hAnsi="ＭＳ Ｐゴシック" w:hint="eastAsia"/>
                                <w:sz w:val="23"/>
                                <w:szCs w:val="23"/>
                              </w:rPr>
                              <w:t>端数の</w:t>
                            </w:r>
                            <w:r w:rsidRPr="00A336EA">
                              <w:rPr>
                                <w:rFonts w:ascii="ＭＳ Ｐゴシック" w:eastAsia="ＭＳ Ｐゴシック" w:hAnsi="ＭＳ Ｐゴシック"/>
                                <w:sz w:val="23"/>
                                <w:szCs w:val="23"/>
                              </w:rPr>
                              <w:t>切り上げが必要。</w:t>
                            </w:r>
                          </w:p>
                          <w:p w14:paraId="283068AF" w14:textId="77777777" w:rsidR="00015925" w:rsidRPr="00015925" w:rsidRDefault="00015925" w:rsidP="00015925">
                            <w:pPr>
                              <w:spacing w:line="260" w:lineRule="exact"/>
                              <w:ind w:firstLineChars="100" w:firstLine="23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w:t>
                            </w:r>
                            <w:r w:rsidRPr="00015925">
                              <w:rPr>
                                <w:rFonts w:ascii="ＭＳ Ｐゴシック" w:eastAsia="ＭＳ Ｐゴシック" w:hAnsi="ＭＳ Ｐゴシック"/>
                                <w:sz w:val="23"/>
                                <w:szCs w:val="23"/>
                              </w:rPr>
                              <w:t>例：０</w:t>
                            </w:r>
                            <w:r w:rsidRPr="00015925">
                              <w:rPr>
                                <w:rFonts w:ascii="ＭＳ Ｐゴシック" w:eastAsia="ＭＳ Ｐゴシック" w:hAnsi="ＭＳ Ｐゴシック" w:hint="eastAsia"/>
                                <w:sz w:val="23"/>
                                <w:szCs w:val="23"/>
                              </w:rPr>
                              <w:t>年目の</w:t>
                            </w:r>
                            <w:r w:rsidRPr="00015925">
                              <w:rPr>
                                <w:rFonts w:ascii="ＭＳ Ｐゴシック" w:eastAsia="ＭＳ Ｐゴシック" w:hAnsi="ＭＳ Ｐゴシック"/>
                                <w:sz w:val="23"/>
                                <w:szCs w:val="23"/>
                              </w:rPr>
                              <w:t>場合）</w:t>
                            </w:r>
                          </w:p>
                          <w:p w14:paraId="642CC828" w14:textId="77777777" w:rsidR="00015925" w:rsidRPr="00015925" w:rsidRDefault="00015925" w:rsidP="00015925">
                            <w:pPr>
                              <w:spacing w:line="260" w:lineRule="exact"/>
                              <w:ind w:firstLineChars="200" w:firstLine="46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1,470円×</w:t>
                            </w:r>
                            <w:r w:rsidRPr="00015925">
                              <w:rPr>
                                <w:rFonts w:ascii="ＭＳ Ｐゴシック" w:eastAsia="ＭＳ Ｐゴシック" w:hAnsi="ＭＳ Ｐゴシック"/>
                                <w:sz w:val="23"/>
                                <w:szCs w:val="23"/>
                              </w:rPr>
                              <w:t>0.97</w:t>
                            </w:r>
                            <w:r w:rsidRPr="00015925">
                              <w:rPr>
                                <w:rFonts w:ascii="ＭＳ Ｐゴシック" w:eastAsia="ＭＳ Ｐゴシック" w:hAnsi="ＭＳ Ｐゴシック" w:hint="eastAsia"/>
                                <w:sz w:val="23"/>
                                <w:szCs w:val="23"/>
                              </w:rPr>
                              <w:t>4</w:t>
                            </w:r>
                            <w:r w:rsidRPr="00015925">
                              <w:rPr>
                                <w:rFonts w:ascii="ＭＳ Ｐゴシック" w:eastAsia="ＭＳ Ｐゴシック" w:hAnsi="ＭＳ Ｐゴシック"/>
                                <w:sz w:val="23"/>
                                <w:szCs w:val="23"/>
                              </w:rPr>
                              <w:t>＝1,</w:t>
                            </w:r>
                            <w:r w:rsidRPr="00015925">
                              <w:rPr>
                                <w:rFonts w:ascii="ＭＳ Ｐゴシック" w:eastAsia="ＭＳ Ｐゴシック" w:hAnsi="ＭＳ Ｐゴシック" w:hint="eastAsia"/>
                                <w:sz w:val="23"/>
                                <w:szCs w:val="23"/>
                              </w:rPr>
                              <w:t>432</w:t>
                            </w:r>
                            <w:r w:rsidRPr="00015925">
                              <w:rPr>
                                <w:rFonts w:ascii="ＭＳ Ｐゴシック" w:eastAsia="ＭＳ Ｐゴシック" w:hAnsi="ＭＳ Ｐゴシック"/>
                                <w:sz w:val="23"/>
                                <w:szCs w:val="23"/>
                              </w:rPr>
                              <w:t>円（</w:t>
                            </w:r>
                            <w:r w:rsidRPr="00015925">
                              <w:rPr>
                                <w:rFonts w:ascii="ＭＳ Ｐゴシック" w:eastAsia="ＭＳ Ｐゴシック" w:hAnsi="ＭＳ Ｐゴシック" w:hint="eastAsia"/>
                                <w:sz w:val="23"/>
                                <w:szCs w:val="23"/>
                              </w:rPr>
                              <w:t>1431</w:t>
                            </w:r>
                            <w:r w:rsidRPr="00015925">
                              <w:rPr>
                                <w:rFonts w:ascii="ＭＳ Ｐゴシック" w:eastAsia="ＭＳ Ｐゴシック" w:hAnsi="ＭＳ Ｐゴシック"/>
                                <w:sz w:val="23"/>
                                <w:szCs w:val="23"/>
                              </w:rPr>
                              <w:t>.7</w:t>
                            </w:r>
                            <w:r w:rsidRPr="00015925">
                              <w:rPr>
                                <w:rFonts w:ascii="ＭＳ Ｐゴシック" w:eastAsia="ＭＳ Ｐゴシック" w:hAnsi="ＭＳ Ｐゴシック" w:hint="eastAsia"/>
                                <w:sz w:val="23"/>
                                <w:szCs w:val="23"/>
                              </w:rPr>
                              <w:t>8</w:t>
                            </w:r>
                            <w:r w:rsidRPr="00015925">
                              <w:rPr>
                                <w:rFonts w:ascii="ＭＳ Ｐゴシック" w:eastAsia="ＭＳ Ｐゴシック" w:hAnsi="ＭＳ Ｐゴシック"/>
                                <w:sz w:val="23"/>
                                <w:szCs w:val="23"/>
                              </w:rPr>
                              <w:t>）</w:t>
                            </w:r>
                          </w:p>
                          <w:p w14:paraId="7084911C" w14:textId="064AFA3F" w:rsidR="00D4308A" w:rsidRPr="00A336EA" w:rsidRDefault="000C2805" w:rsidP="00D4308A">
                            <w:pPr>
                              <w:ind w:firstLineChars="200" w:firstLine="460"/>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1,</w:t>
                            </w:r>
                            <w:r w:rsidR="00E42CCF">
                              <w:rPr>
                                <w:rFonts w:ascii="ＭＳ Ｐゴシック" w:eastAsia="ＭＳ Ｐゴシック" w:hAnsi="ＭＳ Ｐゴシック" w:hint="eastAsia"/>
                                <w:sz w:val="23"/>
                                <w:szCs w:val="23"/>
                              </w:rPr>
                              <w:t>432</w:t>
                            </w:r>
                            <w:r w:rsidR="00D4308A" w:rsidRPr="00A336EA">
                              <w:rPr>
                                <w:rFonts w:ascii="ＭＳ Ｐゴシック" w:eastAsia="ＭＳ Ｐゴシック" w:hAnsi="ＭＳ Ｐゴシック" w:hint="eastAsia"/>
                                <w:sz w:val="23"/>
                                <w:szCs w:val="23"/>
                              </w:rPr>
                              <w:t>円</w:t>
                            </w:r>
                            <w:r w:rsidRPr="00A336EA">
                              <w:rPr>
                                <w:rFonts w:ascii="ＭＳ Ｐゴシック" w:eastAsia="ＭＳ Ｐゴシック" w:hAnsi="ＭＳ Ｐゴシック"/>
                                <w:sz w:val="23"/>
                                <w:szCs w:val="23"/>
                              </w:rPr>
                              <w:t>×1.05</w:t>
                            </w:r>
                            <w:r w:rsidR="00D4308A"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1,</w:t>
                            </w:r>
                            <w:r w:rsidR="00E42CCF">
                              <w:rPr>
                                <w:rFonts w:ascii="ＭＳ Ｐゴシック" w:eastAsia="ＭＳ Ｐゴシック" w:hAnsi="ＭＳ Ｐゴシック" w:hint="eastAsia"/>
                                <w:sz w:val="23"/>
                                <w:szCs w:val="23"/>
                              </w:rPr>
                              <w:t>5</w:t>
                            </w:r>
                            <w:r w:rsidRPr="00A336EA">
                              <w:rPr>
                                <w:rFonts w:ascii="ＭＳ Ｐゴシック" w:eastAsia="ＭＳ Ｐゴシック" w:hAnsi="ＭＳ Ｐゴシック"/>
                                <w:sz w:val="23"/>
                                <w:szCs w:val="23"/>
                              </w:rPr>
                              <w:t>0</w:t>
                            </w:r>
                            <w:r w:rsidR="00E42CCF">
                              <w:rPr>
                                <w:rFonts w:ascii="ＭＳ Ｐゴシック" w:eastAsia="ＭＳ Ｐゴシック" w:hAnsi="ＭＳ Ｐゴシック" w:hint="eastAsia"/>
                                <w:sz w:val="23"/>
                                <w:szCs w:val="23"/>
                              </w:rPr>
                              <w:t>4</w:t>
                            </w:r>
                            <w:r w:rsidR="00D4308A" w:rsidRPr="00A336EA">
                              <w:rPr>
                                <w:rFonts w:ascii="ＭＳ Ｐゴシック" w:eastAsia="ＭＳ Ｐゴシック" w:hAnsi="ＭＳ Ｐゴシック"/>
                                <w:sz w:val="23"/>
                                <w:szCs w:val="23"/>
                              </w:rPr>
                              <w:t>円（</w:t>
                            </w:r>
                            <w:r w:rsidRPr="00A336EA">
                              <w:rPr>
                                <w:rFonts w:ascii="ＭＳ Ｐゴシック" w:eastAsia="ＭＳ Ｐゴシック" w:hAnsi="ＭＳ Ｐゴシック"/>
                                <w:sz w:val="23"/>
                                <w:szCs w:val="23"/>
                              </w:rPr>
                              <w:t>1</w:t>
                            </w:r>
                            <w:r w:rsidR="00E42CCF">
                              <w:rPr>
                                <w:rFonts w:ascii="ＭＳ Ｐゴシック" w:eastAsia="ＭＳ Ｐゴシック" w:hAnsi="ＭＳ Ｐゴシック" w:hint="eastAsia"/>
                                <w:sz w:val="23"/>
                                <w:szCs w:val="23"/>
                              </w:rPr>
                              <w:t>503.6</w:t>
                            </w:r>
                            <w:r w:rsidR="00D4308A" w:rsidRPr="00A336EA">
                              <w:rPr>
                                <w:rFonts w:ascii="ＭＳ Ｐゴシック" w:eastAsia="ＭＳ Ｐゴシック" w:hAnsi="ＭＳ Ｐゴシック"/>
                                <w:sz w:val="23"/>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C14BB" id="テキスト ボックス 6" o:spid="_x0000_s1033" type="#_x0000_t202" style="position:absolute;left:0;text-align:left;margin-left:8.45pt;margin-top:6.3pt;width:488.25pt;height:123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78HAIAADQEAAAOAAAAZHJzL2Uyb0RvYy54bWysU02P2yAQvVfqf0DcG9tpPrZWnFW6q1SV&#10;ot2VstWeCYbYEmYokNjpr++A4yTa9lT1AgMzzMd7j8V91yhyFNbVoAuajVJKhOZQ1npf0B+v6093&#10;lDjPdMkUaFHQk3D0fvnxw6I1uRhDBaoUlmAS7fLWFLTy3uRJ4nglGuZGYIRGpwTbMI9Hu09Ky1rM&#10;3qhknKazpAVbGgtcOIe3j72TLmN+KQX3z1I64YkqKPbm42rjugtrslywfG+ZqWp+boP9QxcNqzUW&#10;vaR6ZJ6Rg63/SNXU3IID6UccmgSkrLmIM+A0Wfpumm3FjIizIDjOXGBy/y8tfzpuzYslvvsKHRIY&#10;AGmNyx1ehnk6aZuwY6cE/Qjh6QKb6DzheDlDIubzKSUcfdl0Ns7SCGxyfW6s898ENCQYBbXIS4SL&#10;HTfOY0kMHUJCNQ3rWqnIjdKkxRKfp2l8cPHgC6Xx4bXZYPlu15G6LOh8GGQH5Qnns9BT7wxf19jD&#10;hjn/wixyjSOhfv0zLlIB1oKzRUkF9tff7kM8UoBeSlrUTkHdzwOzghL1XSM5X7LJJIgtHibT+RgP&#10;9tazu/XoQ/MAKM8Mf4rh0QzxXg2mtNC8ocxXoSq6mOZYu6B+MB98r2j8JlysVjEI5WWY3+it4SF1&#10;QDUg/Nq9MWvONHhk8AkGlbH8HRt9bM/H6uBB1pGqgHOP6hl+lGZk8PyNgvZvzzHq+tmXvwEAAP//&#10;AwBQSwMEFAAGAAgAAAAhAMGXGgfgAAAACQEAAA8AAABkcnMvZG93bnJldi54bWxMj0FPg0AQhe8m&#10;/ofNmHizi2gJIEvTkDQmRg+tvXhb2CkQ2Vlkty366x1P9TR5eS9vvlesZjuIE06+d6TgfhGBQGqc&#10;6alVsH/f3KUgfNBk9OAIFXyjh1V5fVXo3LgzbfG0C63gEvK5VtCFMOZS+qZDq/3CjUjsHdxkdWA5&#10;tdJM+szldpBxFCXS6p74Q6dHrDpsPndHq+Cl2rzpbR3b9Geonl8P6/Fr/7FU6vZmXj+BCDiHSxj+&#10;8BkdSmaq3ZGMFwPrJOMk3zgBwX6WPTyCqBXEyzQBWRby/4LyFwAA//8DAFBLAQItABQABgAIAAAA&#10;IQC2gziS/gAAAOEBAAATAAAAAAAAAAAAAAAAAAAAAABbQ29udGVudF9UeXBlc10ueG1sUEsBAi0A&#10;FAAGAAgAAAAhADj9If/WAAAAlAEAAAsAAAAAAAAAAAAAAAAALwEAAF9yZWxzLy5yZWxzUEsBAi0A&#10;FAAGAAgAAAAhAAtevvwcAgAANAQAAA4AAAAAAAAAAAAAAAAALgIAAGRycy9lMm9Eb2MueG1sUEsB&#10;Ai0AFAAGAAgAAAAhAMGXGgfgAAAACQEAAA8AAAAAAAAAAAAAAAAAdgQAAGRycy9kb3ducmV2Lnht&#10;bFBLBQYAAAAABAAEAPMAAACDBQAAAAA=&#10;" filled="f" stroked="f" strokeweight=".5pt">
                <v:textbox>
                  <w:txbxContent>
                    <w:p w14:paraId="15493C16" w14:textId="36A9A0DD" w:rsidR="00D4308A" w:rsidRPr="00A336EA" w:rsidRDefault="00D4308A" w:rsidP="00D4308A">
                      <w:pPr>
                        <w:ind w:left="230" w:hangingChars="100" w:hanging="230"/>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 xml:space="preserve">　一般基本給・賞与等（表１</w:t>
                      </w:r>
                      <w:r w:rsidRPr="00A336EA">
                        <w:rPr>
                          <w:rFonts w:ascii="ＭＳ Ｐゴシック" w:eastAsia="ＭＳ Ｐゴシック" w:hAnsi="ＭＳ Ｐゴシック" w:hint="eastAsia"/>
                          <w:sz w:val="23"/>
                          <w:szCs w:val="23"/>
                        </w:rPr>
                        <w:t>×２</w:t>
                      </w:r>
                      <w:r w:rsidRPr="00A336EA">
                        <w:rPr>
                          <w:rFonts w:ascii="ＭＳ Ｐゴシック" w:eastAsia="ＭＳ Ｐゴシック" w:hAnsi="ＭＳ Ｐゴシック"/>
                          <w:sz w:val="23"/>
                          <w:szCs w:val="23"/>
                        </w:rPr>
                        <w:t>）を算出した結果、１円未満の端数が生じた場合、その時点で、</w:t>
                      </w:r>
                      <w:r w:rsidRPr="00A336EA">
                        <w:rPr>
                          <w:rFonts w:ascii="ＭＳ Ｐゴシック" w:eastAsia="ＭＳ Ｐゴシック" w:hAnsi="ＭＳ Ｐゴシック" w:hint="eastAsia"/>
                          <w:sz w:val="23"/>
                          <w:szCs w:val="23"/>
                        </w:rPr>
                        <w:t>当該</w:t>
                      </w:r>
                      <w:r w:rsidRPr="00A336EA">
                        <w:rPr>
                          <w:rFonts w:ascii="ＭＳ Ｐゴシック" w:eastAsia="ＭＳ Ｐゴシック" w:hAnsi="ＭＳ Ｐゴシック"/>
                          <w:sz w:val="23"/>
                          <w:szCs w:val="23"/>
                        </w:rPr>
                        <w:t>端数を切り上げることが</w:t>
                      </w:r>
                      <w:r w:rsidRPr="00A336EA">
                        <w:rPr>
                          <w:rFonts w:ascii="ＭＳ Ｐゴシック" w:eastAsia="ＭＳ Ｐゴシック" w:hAnsi="ＭＳ Ｐゴシック" w:hint="eastAsia"/>
                          <w:sz w:val="23"/>
                          <w:szCs w:val="23"/>
                        </w:rPr>
                        <w:t>必要</w:t>
                      </w:r>
                      <w:r w:rsidRPr="00A336EA">
                        <w:rPr>
                          <w:rFonts w:ascii="ＭＳ Ｐゴシック" w:eastAsia="ＭＳ Ｐゴシック" w:hAnsi="ＭＳ Ｐゴシック"/>
                          <w:sz w:val="23"/>
                          <w:szCs w:val="23"/>
                        </w:rPr>
                        <w:t>。また</w:t>
                      </w:r>
                      <w:r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一般基本給・賞与等に</w:t>
                      </w:r>
                      <w:r w:rsidRPr="00A336EA">
                        <w:rPr>
                          <w:rFonts w:ascii="ＭＳ Ｐゴシック" w:eastAsia="ＭＳ Ｐゴシック" w:hAnsi="ＭＳ Ｐゴシック" w:hint="eastAsia"/>
                          <w:sz w:val="23"/>
                          <w:szCs w:val="23"/>
                        </w:rPr>
                        <w:t>５</w:t>
                      </w:r>
                      <w:r w:rsidRPr="00A336EA">
                        <w:rPr>
                          <w:rFonts w:ascii="ＭＳ Ｐゴシック" w:eastAsia="ＭＳ Ｐゴシック" w:hAnsi="ＭＳ Ｐゴシック"/>
                          <w:sz w:val="23"/>
                          <w:szCs w:val="23"/>
                        </w:rPr>
                        <w:t>％を乗じ、１円未満の端数が生じた際（表２×３）も当該</w:t>
                      </w:r>
                      <w:r w:rsidRPr="00A336EA">
                        <w:rPr>
                          <w:rFonts w:ascii="ＭＳ Ｐゴシック" w:eastAsia="ＭＳ Ｐゴシック" w:hAnsi="ＭＳ Ｐゴシック" w:hint="eastAsia"/>
                          <w:sz w:val="23"/>
                          <w:szCs w:val="23"/>
                        </w:rPr>
                        <w:t>端数の</w:t>
                      </w:r>
                      <w:r w:rsidRPr="00A336EA">
                        <w:rPr>
                          <w:rFonts w:ascii="ＭＳ Ｐゴシック" w:eastAsia="ＭＳ Ｐゴシック" w:hAnsi="ＭＳ Ｐゴシック"/>
                          <w:sz w:val="23"/>
                          <w:szCs w:val="23"/>
                        </w:rPr>
                        <w:t>切り上げが必要。</w:t>
                      </w:r>
                    </w:p>
                    <w:p w14:paraId="283068AF" w14:textId="77777777" w:rsidR="00015925" w:rsidRPr="00015925" w:rsidRDefault="00015925" w:rsidP="00015925">
                      <w:pPr>
                        <w:spacing w:line="260" w:lineRule="exact"/>
                        <w:ind w:firstLineChars="100" w:firstLine="23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w:t>
                      </w:r>
                      <w:r w:rsidRPr="00015925">
                        <w:rPr>
                          <w:rFonts w:ascii="ＭＳ Ｐゴシック" w:eastAsia="ＭＳ Ｐゴシック" w:hAnsi="ＭＳ Ｐゴシック"/>
                          <w:sz w:val="23"/>
                          <w:szCs w:val="23"/>
                        </w:rPr>
                        <w:t>例：０</w:t>
                      </w:r>
                      <w:r w:rsidRPr="00015925">
                        <w:rPr>
                          <w:rFonts w:ascii="ＭＳ Ｐゴシック" w:eastAsia="ＭＳ Ｐゴシック" w:hAnsi="ＭＳ Ｐゴシック" w:hint="eastAsia"/>
                          <w:sz w:val="23"/>
                          <w:szCs w:val="23"/>
                        </w:rPr>
                        <w:t>年目の</w:t>
                      </w:r>
                      <w:r w:rsidRPr="00015925">
                        <w:rPr>
                          <w:rFonts w:ascii="ＭＳ Ｐゴシック" w:eastAsia="ＭＳ Ｐゴシック" w:hAnsi="ＭＳ Ｐゴシック"/>
                          <w:sz w:val="23"/>
                          <w:szCs w:val="23"/>
                        </w:rPr>
                        <w:t>場合）</w:t>
                      </w:r>
                    </w:p>
                    <w:p w14:paraId="642CC828" w14:textId="77777777" w:rsidR="00015925" w:rsidRPr="00015925" w:rsidRDefault="00015925" w:rsidP="00015925">
                      <w:pPr>
                        <w:spacing w:line="260" w:lineRule="exact"/>
                        <w:ind w:firstLineChars="200" w:firstLine="460"/>
                        <w:rPr>
                          <w:rFonts w:ascii="ＭＳ Ｐゴシック" w:eastAsia="ＭＳ Ｐゴシック" w:hAnsi="ＭＳ Ｐゴシック"/>
                          <w:sz w:val="23"/>
                          <w:szCs w:val="23"/>
                        </w:rPr>
                      </w:pPr>
                      <w:r w:rsidRPr="00015925">
                        <w:rPr>
                          <w:rFonts w:ascii="ＭＳ Ｐゴシック" w:eastAsia="ＭＳ Ｐゴシック" w:hAnsi="ＭＳ Ｐゴシック" w:hint="eastAsia"/>
                          <w:sz w:val="23"/>
                          <w:szCs w:val="23"/>
                        </w:rPr>
                        <w:t>1,470円×</w:t>
                      </w:r>
                      <w:r w:rsidRPr="00015925">
                        <w:rPr>
                          <w:rFonts w:ascii="ＭＳ Ｐゴシック" w:eastAsia="ＭＳ Ｐゴシック" w:hAnsi="ＭＳ Ｐゴシック"/>
                          <w:sz w:val="23"/>
                          <w:szCs w:val="23"/>
                        </w:rPr>
                        <w:t>0.97</w:t>
                      </w:r>
                      <w:r w:rsidRPr="00015925">
                        <w:rPr>
                          <w:rFonts w:ascii="ＭＳ Ｐゴシック" w:eastAsia="ＭＳ Ｐゴシック" w:hAnsi="ＭＳ Ｐゴシック" w:hint="eastAsia"/>
                          <w:sz w:val="23"/>
                          <w:szCs w:val="23"/>
                        </w:rPr>
                        <w:t>4</w:t>
                      </w:r>
                      <w:r w:rsidRPr="00015925">
                        <w:rPr>
                          <w:rFonts w:ascii="ＭＳ Ｐゴシック" w:eastAsia="ＭＳ Ｐゴシック" w:hAnsi="ＭＳ Ｐゴシック"/>
                          <w:sz w:val="23"/>
                          <w:szCs w:val="23"/>
                        </w:rPr>
                        <w:t>＝1,</w:t>
                      </w:r>
                      <w:r w:rsidRPr="00015925">
                        <w:rPr>
                          <w:rFonts w:ascii="ＭＳ Ｐゴシック" w:eastAsia="ＭＳ Ｐゴシック" w:hAnsi="ＭＳ Ｐゴシック" w:hint="eastAsia"/>
                          <w:sz w:val="23"/>
                          <w:szCs w:val="23"/>
                        </w:rPr>
                        <w:t>432</w:t>
                      </w:r>
                      <w:r w:rsidRPr="00015925">
                        <w:rPr>
                          <w:rFonts w:ascii="ＭＳ Ｐゴシック" w:eastAsia="ＭＳ Ｐゴシック" w:hAnsi="ＭＳ Ｐゴシック"/>
                          <w:sz w:val="23"/>
                          <w:szCs w:val="23"/>
                        </w:rPr>
                        <w:t>円（</w:t>
                      </w:r>
                      <w:r w:rsidRPr="00015925">
                        <w:rPr>
                          <w:rFonts w:ascii="ＭＳ Ｐゴシック" w:eastAsia="ＭＳ Ｐゴシック" w:hAnsi="ＭＳ Ｐゴシック" w:hint="eastAsia"/>
                          <w:sz w:val="23"/>
                          <w:szCs w:val="23"/>
                        </w:rPr>
                        <w:t>1431</w:t>
                      </w:r>
                      <w:r w:rsidRPr="00015925">
                        <w:rPr>
                          <w:rFonts w:ascii="ＭＳ Ｐゴシック" w:eastAsia="ＭＳ Ｐゴシック" w:hAnsi="ＭＳ Ｐゴシック"/>
                          <w:sz w:val="23"/>
                          <w:szCs w:val="23"/>
                        </w:rPr>
                        <w:t>.7</w:t>
                      </w:r>
                      <w:r w:rsidRPr="00015925">
                        <w:rPr>
                          <w:rFonts w:ascii="ＭＳ Ｐゴシック" w:eastAsia="ＭＳ Ｐゴシック" w:hAnsi="ＭＳ Ｐゴシック" w:hint="eastAsia"/>
                          <w:sz w:val="23"/>
                          <w:szCs w:val="23"/>
                        </w:rPr>
                        <w:t>8</w:t>
                      </w:r>
                      <w:r w:rsidRPr="00015925">
                        <w:rPr>
                          <w:rFonts w:ascii="ＭＳ Ｐゴシック" w:eastAsia="ＭＳ Ｐゴシック" w:hAnsi="ＭＳ Ｐゴシック"/>
                          <w:sz w:val="23"/>
                          <w:szCs w:val="23"/>
                        </w:rPr>
                        <w:t>）</w:t>
                      </w:r>
                    </w:p>
                    <w:p w14:paraId="7084911C" w14:textId="064AFA3F" w:rsidR="00D4308A" w:rsidRPr="00A336EA" w:rsidRDefault="000C2805" w:rsidP="00D4308A">
                      <w:pPr>
                        <w:ind w:firstLineChars="200" w:firstLine="460"/>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1,</w:t>
                      </w:r>
                      <w:r w:rsidR="00E42CCF">
                        <w:rPr>
                          <w:rFonts w:ascii="ＭＳ Ｐゴシック" w:eastAsia="ＭＳ Ｐゴシック" w:hAnsi="ＭＳ Ｐゴシック" w:hint="eastAsia"/>
                          <w:sz w:val="23"/>
                          <w:szCs w:val="23"/>
                        </w:rPr>
                        <w:t>432</w:t>
                      </w:r>
                      <w:r w:rsidR="00D4308A" w:rsidRPr="00A336EA">
                        <w:rPr>
                          <w:rFonts w:ascii="ＭＳ Ｐゴシック" w:eastAsia="ＭＳ Ｐゴシック" w:hAnsi="ＭＳ Ｐゴシック" w:hint="eastAsia"/>
                          <w:sz w:val="23"/>
                          <w:szCs w:val="23"/>
                        </w:rPr>
                        <w:t>円</w:t>
                      </w:r>
                      <w:r w:rsidRPr="00A336EA">
                        <w:rPr>
                          <w:rFonts w:ascii="ＭＳ Ｐゴシック" w:eastAsia="ＭＳ Ｐゴシック" w:hAnsi="ＭＳ Ｐゴシック"/>
                          <w:sz w:val="23"/>
                          <w:szCs w:val="23"/>
                        </w:rPr>
                        <w:t>×1.05</w:t>
                      </w:r>
                      <w:r w:rsidR="00D4308A" w:rsidRPr="00A336EA">
                        <w:rPr>
                          <w:rFonts w:ascii="ＭＳ Ｐゴシック" w:eastAsia="ＭＳ Ｐゴシック" w:hAnsi="ＭＳ Ｐゴシック" w:hint="eastAsia"/>
                          <w:sz w:val="23"/>
                          <w:szCs w:val="23"/>
                        </w:rPr>
                        <w:t>＝</w:t>
                      </w:r>
                      <w:r w:rsidRPr="00A336EA">
                        <w:rPr>
                          <w:rFonts w:ascii="ＭＳ Ｐゴシック" w:eastAsia="ＭＳ Ｐゴシック" w:hAnsi="ＭＳ Ｐゴシック"/>
                          <w:sz w:val="23"/>
                          <w:szCs w:val="23"/>
                        </w:rPr>
                        <w:t>1,</w:t>
                      </w:r>
                      <w:r w:rsidR="00E42CCF">
                        <w:rPr>
                          <w:rFonts w:ascii="ＭＳ Ｐゴシック" w:eastAsia="ＭＳ Ｐゴシック" w:hAnsi="ＭＳ Ｐゴシック" w:hint="eastAsia"/>
                          <w:sz w:val="23"/>
                          <w:szCs w:val="23"/>
                        </w:rPr>
                        <w:t>5</w:t>
                      </w:r>
                      <w:r w:rsidRPr="00A336EA">
                        <w:rPr>
                          <w:rFonts w:ascii="ＭＳ Ｐゴシック" w:eastAsia="ＭＳ Ｐゴシック" w:hAnsi="ＭＳ Ｐゴシック"/>
                          <w:sz w:val="23"/>
                          <w:szCs w:val="23"/>
                        </w:rPr>
                        <w:t>0</w:t>
                      </w:r>
                      <w:r w:rsidR="00E42CCF">
                        <w:rPr>
                          <w:rFonts w:ascii="ＭＳ Ｐゴシック" w:eastAsia="ＭＳ Ｐゴシック" w:hAnsi="ＭＳ Ｐゴシック" w:hint="eastAsia"/>
                          <w:sz w:val="23"/>
                          <w:szCs w:val="23"/>
                        </w:rPr>
                        <w:t>4</w:t>
                      </w:r>
                      <w:r w:rsidR="00D4308A" w:rsidRPr="00A336EA">
                        <w:rPr>
                          <w:rFonts w:ascii="ＭＳ Ｐゴシック" w:eastAsia="ＭＳ Ｐゴシック" w:hAnsi="ＭＳ Ｐゴシック"/>
                          <w:sz w:val="23"/>
                          <w:szCs w:val="23"/>
                        </w:rPr>
                        <w:t>円（</w:t>
                      </w:r>
                      <w:r w:rsidRPr="00A336EA">
                        <w:rPr>
                          <w:rFonts w:ascii="ＭＳ Ｐゴシック" w:eastAsia="ＭＳ Ｐゴシック" w:hAnsi="ＭＳ Ｐゴシック"/>
                          <w:sz w:val="23"/>
                          <w:szCs w:val="23"/>
                        </w:rPr>
                        <w:t>1</w:t>
                      </w:r>
                      <w:r w:rsidR="00E42CCF">
                        <w:rPr>
                          <w:rFonts w:ascii="ＭＳ Ｐゴシック" w:eastAsia="ＭＳ Ｐゴシック" w:hAnsi="ＭＳ Ｐゴシック" w:hint="eastAsia"/>
                          <w:sz w:val="23"/>
                          <w:szCs w:val="23"/>
                        </w:rPr>
                        <w:t>503.6</w:t>
                      </w:r>
                      <w:r w:rsidR="00D4308A" w:rsidRPr="00A336EA">
                        <w:rPr>
                          <w:rFonts w:ascii="ＭＳ Ｐゴシック" w:eastAsia="ＭＳ Ｐゴシック" w:hAnsi="ＭＳ Ｐゴシック"/>
                          <w:sz w:val="23"/>
                          <w:szCs w:val="23"/>
                        </w:rPr>
                        <w:t>）</w:t>
                      </w:r>
                    </w:p>
                  </w:txbxContent>
                </v:textbox>
                <w10:wrap anchorx="margin"/>
              </v:shape>
            </w:pict>
          </mc:Fallback>
        </mc:AlternateContent>
      </w:r>
    </w:p>
    <w:p w14:paraId="41599EC8" w14:textId="130A706C" w:rsidR="00D4308A" w:rsidRPr="00A336EA" w:rsidRDefault="00D4308A" w:rsidP="00D4308A">
      <w:pPr>
        <w:rPr>
          <w:rFonts w:ascii="ＭＳ ゴシック" w:eastAsia="ＭＳ ゴシック" w:hAnsi="ＭＳ ゴシック"/>
          <w:sz w:val="23"/>
          <w:szCs w:val="23"/>
        </w:rPr>
      </w:pPr>
      <w:r w:rsidRPr="00A336EA">
        <w:rPr>
          <w:rFonts w:ascii="ＭＳ ゴシック" w:eastAsia="ＭＳ ゴシック" w:hAnsi="ＭＳ ゴシック" w:hint="eastAsia"/>
          <w:sz w:val="23"/>
          <w:szCs w:val="23"/>
        </w:rPr>
        <w:t xml:space="preserve">　　　</w:t>
      </w:r>
    </w:p>
    <w:p w14:paraId="262D25EA" w14:textId="77777777" w:rsidR="00D4308A" w:rsidRPr="00A336EA" w:rsidRDefault="00D4308A" w:rsidP="00D4308A">
      <w:pPr>
        <w:ind w:firstLineChars="300" w:firstLine="690"/>
        <w:rPr>
          <w:rFonts w:ascii="ＭＳ ゴシック" w:eastAsia="ＭＳ ゴシック" w:hAnsi="ＭＳ ゴシック"/>
          <w:sz w:val="23"/>
          <w:szCs w:val="23"/>
        </w:rPr>
      </w:pPr>
    </w:p>
    <w:p w14:paraId="2D1451E2" w14:textId="77777777" w:rsidR="00D4308A" w:rsidRPr="00A336EA" w:rsidRDefault="00D4308A" w:rsidP="00D4308A">
      <w:pPr>
        <w:ind w:firstLineChars="300" w:firstLine="690"/>
        <w:rPr>
          <w:rFonts w:ascii="ＭＳ ゴシック" w:eastAsia="ＭＳ ゴシック" w:hAnsi="ＭＳ ゴシック"/>
          <w:sz w:val="23"/>
          <w:szCs w:val="23"/>
        </w:rPr>
      </w:pPr>
    </w:p>
    <w:p w14:paraId="7F9616B3" w14:textId="77777777" w:rsidR="00D4308A" w:rsidRPr="00A336EA" w:rsidRDefault="00D4308A" w:rsidP="00D4308A">
      <w:pPr>
        <w:ind w:firstLineChars="300" w:firstLine="690"/>
        <w:rPr>
          <w:rFonts w:ascii="ＭＳ ゴシック" w:eastAsia="ＭＳ ゴシック" w:hAnsi="ＭＳ ゴシック"/>
          <w:sz w:val="23"/>
          <w:szCs w:val="23"/>
        </w:rPr>
      </w:pPr>
    </w:p>
    <w:p w14:paraId="3BF1DBCC" w14:textId="77777777" w:rsidR="00D4308A" w:rsidRPr="00A336EA" w:rsidRDefault="00D4308A" w:rsidP="00D4308A">
      <w:pPr>
        <w:ind w:firstLineChars="300" w:firstLine="690"/>
        <w:rPr>
          <w:rFonts w:ascii="ＭＳ ゴシック" w:eastAsia="ＭＳ ゴシック" w:hAnsi="ＭＳ ゴシック"/>
          <w:sz w:val="23"/>
          <w:szCs w:val="23"/>
        </w:rPr>
      </w:pPr>
    </w:p>
    <w:p w14:paraId="4889E3DF" w14:textId="77777777" w:rsidR="00D4308A" w:rsidRPr="00A336EA" w:rsidRDefault="00D4308A" w:rsidP="00D4308A">
      <w:pPr>
        <w:ind w:firstLineChars="300" w:firstLine="690"/>
        <w:rPr>
          <w:rFonts w:ascii="ＭＳ ゴシック" w:eastAsia="ＭＳ ゴシック" w:hAnsi="ＭＳ ゴシック"/>
          <w:sz w:val="23"/>
          <w:szCs w:val="23"/>
        </w:rPr>
      </w:pPr>
    </w:p>
    <w:p w14:paraId="5035D543" w14:textId="1FE66B49" w:rsidR="00490965" w:rsidRPr="00A336EA" w:rsidRDefault="00490965" w:rsidP="00BA0885">
      <w:pPr>
        <w:spacing w:line="240" w:lineRule="exact"/>
        <w:ind w:firstLineChars="300" w:firstLine="690"/>
        <w:rPr>
          <w:rFonts w:ascii="ＭＳ ゴシック" w:eastAsia="ＭＳ ゴシック" w:hAnsi="ＭＳ ゴシック"/>
          <w:sz w:val="23"/>
          <w:szCs w:val="23"/>
        </w:rPr>
      </w:pPr>
    </w:p>
    <w:p w14:paraId="2EEAF881" w14:textId="65AE987F" w:rsidR="00490965" w:rsidRPr="00A336EA" w:rsidRDefault="00405C06" w:rsidP="005B565D">
      <w:pPr>
        <w:spacing w:line="240" w:lineRule="exact"/>
        <w:ind w:firstLineChars="100" w:firstLine="230"/>
        <w:rPr>
          <w:rFonts w:ascii="ＭＳ ゴシック" w:eastAsia="ＭＳ ゴシック" w:hAnsi="ＭＳ ゴシック"/>
          <w:sz w:val="23"/>
          <w:szCs w:val="23"/>
        </w:rPr>
      </w:pPr>
      <w:r w:rsidRPr="00A336EA">
        <w:rPr>
          <w:rFonts w:ascii="ＭＳ ゴシック" w:eastAsia="ＭＳ ゴシック" w:hAnsi="ＭＳ ゴシック"/>
          <w:noProof/>
          <w:sz w:val="23"/>
          <w:szCs w:val="23"/>
        </w:rPr>
        <mc:AlternateContent>
          <mc:Choice Requires="wps">
            <w:drawing>
              <wp:anchor distT="0" distB="0" distL="114300" distR="114300" simplePos="0" relativeHeight="251742208" behindDoc="1" locked="0" layoutInCell="1" allowOverlap="1" wp14:anchorId="676C971D" wp14:editId="00A9DBB1">
                <wp:simplePos x="0" y="0"/>
                <wp:positionH relativeFrom="margin">
                  <wp:posOffset>59690</wp:posOffset>
                </wp:positionH>
                <wp:positionV relativeFrom="paragraph">
                  <wp:posOffset>76200</wp:posOffset>
                </wp:positionV>
                <wp:extent cx="6315075" cy="1419225"/>
                <wp:effectExtent l="0" t="0" r="9525" b="9525"/>
                <wp:wrapNone/>
                <wp:docPr id="63" name="正方形/長方形 63"/>
                <wp:cNvGraphicFramePr/>
                <a:graphic xmlns:a="http://schemas.openxmlformats.org/drawingml/2006/main">
                  <a:graphicData uri="http://schemas.microsoft.com/office/word/2010/wordprocessingShape">
                    <wps:wsp>
                      <wps:cNvSpPr/>
                      <wps:spPr>
                        <a:xfrm>
                          <a:off x="0" y="0"/>
                          <a:ext cx="6315075" cy="1419225"/>
                        </a:xfrm>
                        <a:prstGeom prst="rect">
                          <a:avLst/>
                        </a:prstGeom>
                        <a:solidFill>
                          <a:srgbClr val="CCC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CB68" id="正方形/長方形 63" o:spid="_x0000_s1026" style="position:absolute;margin-left:4.7pt;margin-top:6pt;width:497.25pt;height:111.75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3RxUwIAAKMEAAAOAAAAZHJzL2Uyb0RvYy54bWysVEtv2zAMvg/YfxB0X21nSR9BnSJIkWFA&#10;0RZoh54VWYoNSKJGKXG6Xz9Kdpu222mYDzIp0nx8/OjLq4M1bK8wdOBqXp2UnCknoenctuY/Htdf&#10;zjkLUbhGGHCq5s8q8KvF50+XvZ+rCbRgGoWMgrgw733N2xj9vCiCbJUV4QS8cmTUgFZEUnFbNCh6&#10;im5NMSnL06IHbDyCVCHQ7fVg5IscX2sl453WQUVmak61xXxiPjfpLBaXYr5F4dtOjmWIf6jCis5R&#10;0tdQ1yIKtsPuj1C2kwgBdDyRYAvQupMq90DdVOWHbh5a4VXuhcAJ/hWm8P/Cytv9g79HgqH3YR5I&#10;TF0cNNr0pvrYIYP1/AqWOkQm6fL0azUrz2acSbJV0+piMpklOIvj5x5D/KbAsiTUHGkaGSSxvwlx&#10;cH1xSdkCmK5Zd8ZkBbeblUG2FzS5FT3r9Rj9nZtxrKf0k7OSpisFMUgbEUm0vql5cFvOhNkSNWXE&#10;nNtBypDHnnJfi9AOOXLYgQ+2i0RK09man5fpGTMblypTmVZjB0fUkrSB5vkeGcLAs+DluqMkNyLE&#10;e4FELCqSliXe0aENUOUwSpy1gL/+dp/8ad5k5awnolJXP3cCFWfmuyMmXFTTaWJ2Vqazswkp+Nay&#10;eWtxO7sCQrSitfQyi8k/mhdRI9gn2qllykom4STlHvAblVUcFoi2UqrlMrsRm72IN+7ByxQ84ZTg&#10;fTw8CfTj/CNR5xZeSC3mH2gw+KYvHSx3EXSXOXLElbiVFNqEzLJxa9OqvdWz1/HfsvgNAAD//wMA&#10;UEsDBBQABgAIAAAAIQC4ksFD3gAAAAkBAAAPAAAAZHJzL2Rvd25yZXYueG1sTI/BTsMwEETvSPyD&#10;tUjcqE1MURviVKgqqDdE4QA3N94mEfE6ip028PVsT3DcmdHsm2I1+U4ccYhtIAO3MwUCqQqupdrA&#10;+9vTzQJETJac7QKhgW+MsCovLwqbu3CiVzzuUi24hGJuDTQp9bmUsWrQ2zgLPRJ7hzB4m/gcaukG&#10;e+Jy38lMqXvpbUv8obE9rhusvnajN+Ci3v7osX8+bD82ny+boNdqoY25vpoeH0AknNJfGM74jA4l&#10;M+3DSC6KzsDyjoMsZ7zobCullyD2BjI9n4MsC/l/QfkLAAD//wMAUEsBAi0AFAAGAAgAAAAhALaD&#10;OJL+AAAA4QEAABMAAAAAAAAAAAAAAAAAAAAAAFtDb250ZW50X1R5cGVzXS54bWxQSwECLQAUAAYA&#10;CAAAACEAOP0h/9YAAACUAQAACwAAAAAAAAAAAAAAAAAvAQAAX3JlbHMvLnJlbHNQSwECLQAUAAYA&#10;CAAAACEABst0cVMCAACjBAAADgAAAAAAAAAAAAAAAAAuAgAAZHJzL2Uyb0RvYy54bWxQSwECLQAU&#10;AAYACAAAACEAuJLBQ94AAAAJAQAADwAAAAAAAAAAAAAAAACtBAAAZHJzL2Rvd25yZXYueG1sUEsF&#10;BgAAAAAEAAQA8wAAALgFAAAAAA==&#10;" fillcolor="#ccf" stroked="f" strokeweight="1pt">
                <w10:wrap anchorx="margin"/>
              </v:rect>
            </w:pict>
          </mc:Fallback>
        </mc:AlternateContent>
      </w:r>
    </w:p>
    <w:p w14:paraId="4F657BF8" w14:textId="5CB1D7A7" w:rsidR="00D4308A" w:rsidRPr="00A336EA" w:rsidRDefault="00A336EA" w:rsidP="00D4308A">
      <w:pPr>
        <w:ind w:firstLineChars="300" w:firstLine="690"/>
        <w:rPr>
          <w:rFonts w:ascii="ＭＳ ゴシック" w:eastAsia="ＭＳ ゴシック" w:hAnsi="ＭＳ ゴシック"/>
          <w:sz w:val="23"/>
          <w:szCs w:val="23"/>
        </w:rPr>
      </w:pPr>
      <w:r w:rsidRPr="00A336EA">
        <w:rPr>
          <w:rFonts w:ascii="ＭＳ ゴシック" w:eastAsia="ＭＳ ゴシック" w:hAnsi="ＭＳ ゴシック" w:hint="eastAsia"/>
          <w:noProof/>
          <w:sz w:val="23"/>
          <w:szCs w:val="23"/>
        </w:rPr>
        <mc:AlternateContent>
          <mc:Choice Requires="wps">
            <w:drawing>
              <wp:anchor distT="0" distB="0" distL="114300" distR="114300" simplePos="0" relativeHeight="251746304" behindDoc="0" locked="0" layoutInCell="1" allowOverlap="1" wp14:anchorId="095E0CB4" wp14:editId="7C46168F">
                <wp:simplePos x="0" y="0"/>
                <wp:positionH relativeFrom="margin">
                  <wp:posOffset>126365</wp:posOffset>
                </wp:positionH>
                <wp:positionV relativeFrom="paragraph">
                  <wp:posOffset>66675</wp:posOffset>
                </wp:positionV>
                <wp:extent cx="6219825" cy="11525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19825" cy="1152525"/>
                        </a:xfrm>
                        <a:prstGeom prst="rect">
                          <a:avLst/>
                        </a:prstGeom>
                        <a:noFill/>
                        <a:ln w="6350">
                          <a:noFill/>
                        </a:ln>
                      </wps:spPr>
                      <wps:txbx>
                        <w:txbxContent>
                          <w:p w14:paraId="1386D0F9" w14:textId="5D38D00C" w:rsidR="00405C06" w:rsidRPr="00405C06" w:rsidRDefault="00405C06" w:rsidP="00D4308A">
                            <w:pPr>
                              <w:rPr>
                                <w:rFonts w:ascii="ＭＳ Ｐゴシック" w:eastAsia="ＭＳ Ｐゴシック" w:hAnsi="ＭＳ Ｐゴシック"/>
                                <w:sz w:val="23"/>
                                <w:szCs w:val="23"/>
                              </w:rPr>
                            </w:pPr>
                            <w:r w:rsidRPr="00405C06">
                              <w:rPr>
                                <w:rFonts w:ascii="ＭＳ Ｐゴシック" w:eastAsia="ＭＳ Ｐゴシック" w:hAnsi="ＭＳ Ｐゴシック" w:hint="eastAsia"/>
                                <w:sz w:val="23"/>
                                <w:szCs w:val="23"/>
                              </w:rPr>
                              <w:t>※</w:t>
                            </w:r>
                            <w:r w:rsidRPr="00405C06">
                              <w:rPr>
                                <w:rFonts w:ascii="ＭＳ Ｐゴシック" w:eastAsia="ＭＳ Ｐゴシック" w:hAnsi="ＭＳ Ｐゴシック"/>
                                <w:sz w:val="23"/>
                                <w:szCs w:val="23"/>
                              </w:rPr>
                              <w:t xml:space="preserve">　</w:t>
                            </w:r>
                            <w:r w:rsidRPr="00405C06">
                              <w:rPr>
                                <w:rFonts w:ascii="ＭＳ Ｐゴシック" w:eastAsia="ＭＳ Ｐゴシック" w:hAnsi="ＭＳ Ｐゴシック" w:hint="eastAsia"/>
                                <w:sz w:val="23"/>
                                <w:szCs w:val="23"/>
                              </w:rPr>
                              <w:t>別表１の「４」については、実際の掛金月額及び月平均所定労働時間を元に算出して下さい。</w:t>
                            </w:r>
                          </w:p>
                          <w:p w14:paraId="641CF54B" w14:textId="170864FC" w:rsidR="00D4308A" w:rsidRPr="00A336EA" w:rsidRDefault="00130D3C" w:rsidP="00130D3C">
                            <w:pPr>
                              <w:ind w:firstLineChars="100" w:firstLine="230"/>
                              <w:rPr>
                                <w:rFonts w:ascii="ＭＳ Ｐゴシック" w:eastAsia="ＭＳ Ｐゴシック" w:hAnsi="ＭＳ Ｐゴシック"/>
                                <w:sz w:val="23"/>
                                <w:szCs w:val="23"/>
                              </w:rPr>
                            </w:pPr>
                            <w:r>
                              <w:rPr>
                                <w:rFonts w:ascii="ＭＳ Ｐゴシック" w:eastAsia="ＭＳ Ｐゴシック" w:hAnsi="ＭＳ Ｐゴシック"/>
                                <w:sz w:val="23"/>
                                <w:szCs w:val="23"/>
                              </w:rPr>
                              <w:t>（</w:t>
                            </w:r>
                            <w:r>
                              <w:rPr>
                                <w:rFonts w:ascii="ＭＳ Ｐゴシック" w:eastAsia="ＭＳ Ｐゴシック" w:hAnsi="ＭＳ Ｐゴシック" w:hint="eastAsia"/>
                                <w:sz w:val="23"/>
                                <w:szCs w:val="23"/>
                              </w:rPr>
                              <w:t>例</w:t>
                            </w:r>
                            <w:r>
                              <w:rPr>
                                <w:rFonts w:ascii="ＭＳ Ｐゴシック" w:eastAsia="ＭＳ Ｐゴシック" w:hAnsi="ＭＳ Ｐゴシック"/>
                                <w:sz w:val="23"/>
                                <w:szCs w:val="23"/>
                              </w:rPr>
                              <w:t>）</w:t>
                            </w:r>
                            <w:r w:rsidR="00D4308A" w:rsidRPr="00A336EA">
                              <w:rPr>
                                <w:rFonts w:ascii="ＭＳ Ｐゴシック" w:eastAsia="ＭＳ Ｐゴシック" w:hAnsi="ＭＳ Ｐゴシック"/>
                                <w:b/>
                                <w:color w:val="FF0000"/>
                                <w:sz w:val="23"/>
                                <w:szCs w:val="23"/>
                              </w:rPr>
                              <w:t>173時間</w:t>
                            </w:r>
                            <w:r w:rsidR="00D4308A" w:rsidRPr="00A336EA">
                              <w:rPr>
                                <w:rFonts w:ascii="ＭＳ Ｐゴシック" w:eastAsia="ＭＳ Ｐゴシック" w:hAnsi="ＭＳ Ｐゴシック"/>
                                <w:sz w:val="23"/>
                                <w:szCs w:val="23"/>
                              </w:rPr>
                              <w:t>については、</w:t>
                            </w:r>
                            <w:r w:rsidR="00D4308A" w:rsidRPr="00A336EA">
                              <w:rPr>
                                <w:rFonts w:ascii="ＭＳ Ｐゴシック" w:eastAsia="ＭＳ Ｐゴシック" w:hAnsi="ＭＳ Ｐゴシック"/>
                                <w:b/>
                                <w:color w:val="FF0000"/>
                                <w:sz w:val="23"/>
                                <w:szCs w:val="23"/>
                              </w:rPr>
                              <w:t>１日８時間の週５日勤務で算出</w:t>
                            </w:r>
                            <w:r w:rsidR="00D4308A" w:rsidRPr="00A336EA">
                              <w:rPr>
                                <w:rFonts w:ascii="ＭＳ Ｐゴシック" w:eastAsia="ＭＳ Ｐゴシック" w:hAnsi="ＭＳ Ｐゴシック"/>
                                <w:sz w:val="23"/>
                                <w:szCs w:val="23"/>
                              </w:rPr>
                              <w:t>しています。</w:t>
                            </w:r>
                          </w:p>
                          <w:p w14:paraId="45FB2127" w14:textId="2968DF98" w:rsidR="00D4308A" w:rsidRPr="00A336EA" w:rsidRDefault="00130D3C" w:rsidP="00D4308A">
                            <w:pPr>
                              <w:rPr>
                                <w:rFonts w:ascii="ＭＳ Ｐゴシック" w:eastAsia="ＭＳ Ｐゴシック" w:hAnsi="ＭＳ Ｐゴシック"/>
                                <w:sz w:val="23"/>
                                <w:szCs w:val="23"/>
                              </w:rPr>
                            </w:pPr>
                            <w:r>
                              <w:rPr>
                                <w:rFonts w:ascii="ＭＳ Ｐゴシック" w:eastAsia="ＭＳ Ｐゴシック" w:hAnsi="ＭＳ Ｐゴシック" w:hint="eastAsia"/>
                                <w:sz w:val="23"/>
                                <w:szCs w:val="23"/>
                              </w:rPr>
                              <w:t xml:space="preserve">　　</w:t>
                            </w:r>
                            <w:r>
                              <w:rPr>
                                <w:rFonts w:ascii="ＭＳ Ｐゴシック" w:eastAsia="ＭＳ Ｐゴシック" w:hAnsi="ＭＳ Ｐゴシック"/>
                                <w:sz w:val="23"/>
                                <w:szCs w:val="23"/>
                              </w:rPr>
                              <w:t xml:space="preserve">　　</w:t>
                            </w:r>
                            <w:r w:rsidR="00D4308A" w:rsidRPr="00A336EA">
                              <w:rPr>
                                <w:rFonts w:ascii="ＭＳ Ｐゴシック" w:eastAsia="ＭＳ Ｐゴシック" w:hAnsi="ＭＳ Ｐゴシック" w:hint="eastAsia"/>
                                <w:sz w:val="23"/>
                                <w:szCs w:val="23"/>
                              </w:rPr>
                              <w:t>８時間×５日×年間</w:t>
                            </w:r>
                            <w:r w:rsidR="00D4308A" w:rsidRPr="00A336EA">
                              <w:rPr>
                                <w:rFonts w:ascii="ＭＳ Ｐゴシック" w:eastAsia="ＭＳ Ｐゴシック" w:hAnsi="ＭＳ Ｐゴシック"/>
                                <w:sz w:val="23"/>
                                <w:szCs w:val="23"/>
                              </w:rPr>
                              <w:t>52週÷12か月＝173.333…（小数点以下</w:t>
                            </w:r>
                            <w:r w:rsidR="00D4308A" w:rsidRPr="00A336EA">
                              <w:rPr>
                                <w:rFonts w:ascii="ＭＳ Ｐゴシック" w:eastAsia="ＭＳ Ｐゴシック" w:hAnsi="ＭＳ Ｐゴシック"/>
                                <w:b/>
                                <w:color w:val="FF0000"/>
                                <w:sz w:val="23"/>
                                <w:szCs w:val="23"/>
                              </w:rPr>
                              <w:t>切り捨て</w:t>
                            </w:r>
                            <w:r w:rsidR="00D4308A" w:rsidRPr="00A336EA">
                              <w:rPr>
                                <w:rFonts w:ascii="ＭＳ Ｐゴシック" w:eastAsia="ＭＳ Ｐゴシック" w:hAnsi="ＭＳ Ｐゴシック"/>
                                <w:sz w:val="23"/>
                                <w:szCs w:val="23"/>
                              </w:rPr>
                              <w:t>）</w:t>
                            </w:r>
                          </w:p>
                          <w:p w14:paraId="4E33A604" w14:textId="6337E936" w:rsidR="00D4308A" w:rsidRPr="00A336EA" w:rsidRDefault="00D4308A" w:rsidP="00D4308A">
                            <w:pPr>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 xml:space="preserve">　　</w:t>
                            </w:r>
                            <w:r w:rsidR="00405C06">
                              <w:rPr>
                                <w:rFonts w:ascii="ＭＳ Ｐゴシック" w:eastAsia="ＭＳ Ｐゴシック" w:hAnsi="ＭＳ Ｐゴシック" w:hint="eastAsia"/>
                                <w:sz w:val="23"/>
                                <w:szCs w:val="23"/>
                              </w:rPr>
                              <w:t xml:space="preserve">　</w:t>
                            </w:r>
                            <w:r w:rsidR="00405C06">
                              <w:rPr>
                                <w:rFonts w:ascii="ＭＳ Ｐゴシック" w:eastAsia="ＭＳ Ｐゴシック" w:hAnsi="ＭＳ Ｐゴシック"/>
                                <w:sz w:val="23"/>
                                <w:szCs w:val="23"/>
                              </w:rPr>
                              <w:t xml:space="preserve">　</w:t>
                            </w:r>
                            <w:r w:rsidRPr="00A336EA">
                              <w:rPr>
                                <w:rFonts w:ascii="ＭＳ Ｐゴシック" w:eastAsia="ＭＳ Ｐゴシック" w:hAnsi="ＭＳ Ｐゴシック"/>
                                <w:sz w:val="23"/>
                                <w:szCs w:val="23"/>
                              </w:rPr>
                              <w:t>5,000円÷173時間＝28.90…（小数点以下</w:t>
                            </w:r>
                            <w:r w:rsidRPr="00A336EA">
                              <w:rPr>
                                <w:rFonts w:ascii="ＭＳ Ｐゴシック" w:eastAsia="ＭＳ Ｐゴシック" w:hAnsi="ＭＳ Ｐゴシック"/>
                                <w:b/>
                                <w:color w:val="FF0000"/>
                                <w:sz w:val="23"/>
                                <w:szCs w:val="23"/>
                              </w:rPr>
                              <w:t>切り捨て</w:t>
                            </w:r>
                            <w:r w:rsidRPr="00A336EA">
                              <w:rPr>
                                <w:rFonts w:ascii="ＭＳ Ｐゴシック" w:eastAsia="ＭＳ Ｐゴシック" w:hAnsi="ＭＳ Ｐゴシック"/>
                                <w:sz w:val="23"/>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E0CB4" id="テキスト ボックス 4" o:spid="_x0000_s1034" type="#_x0000_t202" style="position:absolute;left:0;text-align:left;margin-left:9.95pt;margin-top:5.25pt;width:489.75pt;height:90.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AkGwIAADQEAAAOAAAAZHJzL2Uyb0RvYy54bWysU11v2yAUfZ+0/4B4Xxx7SZdacaqsVaZJ&#10;VVspnfpMMMRImMuAxM5+/S44X+r2NE2W8IV7uR/nHOZ3favJXjivwFQ0H40pEYZDrcy2oj9eV59m&#10;lPjATM00GFHRg/D0bvHxw7yzpSigAV0LRzCJ8WVnK9qEYMss87wRLfMjsMKgU4JrWcCt22a1Yx1m&#10;b3VWjMc3WQeutg648B5PHwYnXaT8UgoenqX0IhBdUewtpNWldRPXbDFn5dYx2yh+bIP9QxctUwaL&#10;nlM9sMDIzqk/UrWKO/Agw4hDm4GUios0A06Tj99Ns26YFWkWBMfbM0z+/6XlT/u1fXEk9F+hRwIj&#10;IJ31pcfDOE8vXRv/2ClBP0J4OMMm+kA4Ht4U+e2smFLC0Zfn0wK/mCe7XLfOh28CWhKNijrkJcHF&#10;9o8+DKGnkFjNwEppnbjRhnRY4vN0nC6cPZhcG6xxaTZaod/0RNUVnZ0G2UB9wPkcDNR7y1cKe3hk&#10;Prwwh1zjSKjf8IyL1IC14GhR0oD79bfzGI8UoJeSDrVTUf9zx5ygRH83SM5tPplEsaXNZPqlwI27&#10;9myuPWbX3gPKM8eXYnkyY3zQJ1M6aN9Q5stYFV3McKxd0XAy78OgaHwmXCyXKQjlZVl4NGvLY+qI&#10;akT4tX9jzh5pCMjgE5xUxsp3bAyxAx/LXQCpElUR5wHVI/wozUT28RlF7V/vU9TlsS9+AwAA//8D&#10;AFBLAwQUAAYACAAAACEAzD3R3d8AAAAJAQAADwAAAGRycy9kb3ducmV2LnhtbEyPzU7DMBCE70i8&#10;g7VI3KhNRFEd4lRVpAoJ0UNLL9w2sZtE+CfEbht4+m5PcFqNvtHsTLGcnGUnM8Y+eAWPMwHM+Cbo&#10;3rcK9h/rhwWwmNBrtMEbBT8mwrK8vSkw1+Hst+a0Sy2jEB9zVNClNOScx6YzDuMsDMYTO4TRYSI5&#10;tlyPeKZwZ3kmxDN32Hv60OFgqs40X7ujU/BWrTe4rTO3+LXV6/thNXzvP+dK3d9NqxdgyUzpzwzX&#10;+lQdSupUh6PXkVnSUpKTrpgDIy6lfAJWX0EmgJcF/7+gvAAAAP//AwBQSwECLQAUAAYACAAAACEA&#10;toM4kv4AAADhAQAAEwAAAAAAAAAAAAAAAAAAAAAAW0NvbnRlbnRfVHlwZXNdLnhtbFBLAQItABQA&#10;BgAIAAAAIQA4/SH/1gAAAJQBAAALAAAAAAAAAAAAAAAAAC8BAABfcmVscy8ucmVsc1BLAQItABQA&#10;BgAIAAAAIQBuKLAkGwIAADQEAAAOAAAAAAAAAAAAAAAAAC4CAABkcnMvZTJvRG9jLnhtbFBLAQIt&#10;ABQABgAIAAAAIQDMPdHd3wAAAAkBAAAPAAAAAAAAAAAAAAAAAHUEAABkcnMvZG93bnJldi54bWxQ&#10;SwUGAAAAAAQABADzAAAAgQUAAAAA&#10;" filled="f" stroked="f" strokeweight=".5pt">
                <v:textbox>
                  <w:txbxContent>
                    <w:p w14:paraId="1386D0F9" w14:textId="5D38D00C" w:rsidR="00405C06" w:rsidRPr="00405C06" w:rsidRDefault="00405C06" w:rsidP="00D4308A">
                      <w:pPr>
                        <w:rPr>
                          <w:rFonts w:ascii="ＭＳ Ｐゴシック" w:eastAsia="ＭＳ Ｐゴシック" w:hAnsi="ＭＳ Ｐゴシック"/>
                          <w:sz w:val="23"/>
                          <w:szCs w:val="23"/>
                        </w:rPr>
                      </w:pPr>
                      <w:r w:rsidRPr="00405C06">
                        <w:rPr>
                          <w:rFonts w:ascii="ＭＳ Ｐゴシック" w:eastAsia="ＭＳ Ｐゴシック" w:hAnsi="ＭＳ Ｐゴシック" w:hint="eastAsia"/>
                          <w:sz w:val="23"/>
                          <w:szCs w:val="23"/>
                        </w:rPr>
                        <w:t>※</w:t>
                      </w:r>
                      <w:r w:rsidRPr="00405C06">
                        <w:rPr>
                          <w:rFonts w:ascii="ＭＳ Ｐゴシック" w:eastAsia="ＭＳ Ｐゴシック" w:hAnsi="ＭＳ Ｐゴシック"/>
                          <w:sz w:val="23"/>
                          <w:szCs w:val="23"/>
                        </w:rPr>
                        <w:t xml:space="preserve">　</w:t>
                      </w:r>
                      <w:r w:rsidRPr="00405C06">
                        <w:rPr>
                          <w:rFonts w:ascii="ＭＳ Ｐゴシック" w:eastAsia="ＭＳ Ｐゴシック" w:hAnsi="ＭＳ Ｐゴシック" w:hint="eastAsia"/>
                          <w:sz w:val="23"/>
                          <w:szCs w:val="23"/>
                        </w:rPr>
                        <w:t>別表１の「４」については、実際の掛金月額及び月平均所定労働時間を元に算出して下さい。</w:t>
                      </w:r>
                    </w:p>
                    <w:p w14:paraId="641CF54B" w14:textId="170864FC" w:rsidR="00D4308A" w:rsidRPr="00A336EA" w:rsidRDefault="00130D3C" w:rsidP="00130D3C">
                      <w:pPr>
                        <w:ind w:firstLineChars="100" w:firstLine="230"/>
                        <w:rPr>
                          <w:rFonts w:ascii="ＭＳ Ｐゴシック" w:eastAsia="ＭＳ Ｐゴシック" w:hAnsi="ＭＳ Ｐゴシック"/>
                          <w:sz w:val="23"/>
                          <w:szCs w:val="23"/>
                        </w:rPr>
                      </w:pPr>
                      <w:r>
                        <w:rPr>
                          <w:rFonts w:ascii="ＭＳ Ｐゴシック" w:eastAsia="ＭＳ Ｐゴシック" w:hAnsi="ＭＳ Ｐゴシック"/>
                          <w:sz w:val="23"/>
                          <w:szCs w:val="23"/>
                        </w:rPr>
                        <w:t>（</w:t>
                      </w:r>
                      <w:r>
                        <w:rPr>
                          <w:rFonts w:ascii="ＭＳ Ｐゴシック" w:eastAsia="ＭＳ Ｐゴシック" w:hAnsi="ＭＳ Ｐゴシック" w:hint="eastAsia"/>
                          <w:sz w:val="23"/>
                          <w:szCs w:val="23"/>
                        </w:rPr>
                        <w:t>例</w:t>
                      </w:r>
                      <w:r>
                        <w:rPr>
                          <w:rFonts w:ascii="ＭＳ Ｐゴシック" w:eastAsia="ＭＳ Ｐゴシック" w:hAnsi="ＭＳ Ｐゴシック"/>
                          <w:sz w:val="23"/>
                          <w:szCs w:val="23"/>
                        </w:rPr>
                        <w:t>）</w:t>
                      </w:r>
                      <w:r w:rsidR="00D4308A" w:rsidRPr="00A336EA">
                        <w:rPr>
                          <w:rFonts w:ascii="ＭＳ Ｐゴシック" w:eastAsia="ＭＳ Ｐゴシック" w:hAnsi="ＭＳ Ｐゴシック"/>
                          <w:b/>
                          <w:color w:val="FF0000"/>
                          <w:sz w:val="23"/>
                          <w:szCs w:val="23"/>
                        </w:rPr>
                        <w:t>173時間</w:t>
                      </w:r>
                      <w:r w:rsidR="00D4308A" w:rsidRPr="00A336EA">
                        <w:rPr>
                          <w:rFonts w:ascii="ＭＳ Ｐゴシック" w:eastAsia="ＭＳ Ｐゴシック" w:hAnsi="ＭＳ Ｐゴシック"/>
                          <w:sz w:val="23"/>
                          <w:szCs w:val="23"/>
                        </w:rPr>
                        <w:t>については、</w:t>
                      </w:r>
                      <w:r w:rsidR="00D4308A" w:rsidRPr="00A336EA">
                        <w:rPr>
                          <w:rFonts w:ascii="ＭＳ Ｐゴシック" w:eastAsia="ＭＳ Ｐゴシック" w:hAnsi="ＭＳ Ｐゴシック"/>
                          <w:b/>
                          <w:color w:val="FF0000"/>
                          <w:sz w:val="23"/>
                          <w:szCs w:val="23"/>
                        </w:rPr>
                        <w:t>１日８時間の週５日勤務で算出</w:t>
                      </w:r>
                      <w:r w:rsidR="00D4308A" w:rsidRPr="00A336EA">
                        <w:rPr>
                          <w:rFonts w:ascii="ＭＳ Ｐゴシック" w:eastAsia="ＭＳ Ｐゴシック" w:hAnsi="ＭＳ Ｐゴシック"/>
                          <w:sz w:val="23"/>
                          <w:szCs w:val="23"/>
                        </w:rPr>
                        <w:t>しています。</w:t>
                      </w:r>
                    </w:p>
                    <w:p w14:paraId="45FB2127" w14:textId="2968DF98" w:rsidR="00D4308A" w:rsidRPr="00A336EA" w:rsidRDefault="00130D3C" w:rsidP="00D4308A">
                      <w:pPr>
                        <w:rPr>
                          <w:rFonts w:ascii="ＭＳ Ｐゴシック" w:eastAsia="ＭＳ Ｐゴシック" w:hAnsi="ＭＳ Ｐゴシック"/>
                          <w:sz w:val="23"/>
                          <w:szCs w:val="23"/>
                        </w:rPr>
                      </w:pPr>
                      <w:r>
                        <w:rPr>
                          <w:rFonts w:ascii="ＭＳ Ｐゴシック" w:eastAsia="ＭＳ Ｐゴシック" w:hAnsi="ＭＳ Ｐゴシック" w:hint="eastAsia"/>
                          <w:sz w:val="23"/>
                          <w:szCs w:val="23"/>
                        </w:rPr>
                        <w:t xml:space="preserve">　　</w:t>
                      </w:r>
                      <w:r>
                        <w:rPr>
                          <w:rFonts w:ascii="ＭＳ Ｐゴシック" w:eastAsia="ＭＳ Ｐゴシック" w:hAnsi="ＭＳ Ｐゴシック"/>
                          <w:sz w:val="23"/>
                          <w:szCs w:val="23"/>
                        </w:rPr>
                        <w:t xml:space="preserve">　　</w:t>
                      </w:r>
                      <w:r w:rsidR="00D4308A" w:rsidRPr="00A336EA">
                        <w:rPr>
                          <w:rFonts w:ascii="ＭＳ Ｐゴシック" w:eastAsia="ＭＳ Ｐゴシック" w:hAnsi="ＭＳ Ｐゴシック" w:hint="eastAsia"/>
                          <w:sz w:val="23"/>
                          <w:szCs w:val="23"/>
                        </w:rPr>
                        <w:t>８時間×５日×年間</w:t>
                      </w:r>
                      <w:r w:rsidR="00D4308A" w:rsidRPr="00A336EA">
                        <w:rPr>
                          <w:rFonts w:ascii="ＭＳ Ｐゴシック" w:eastAsia="ＭＳ Ｐゴシック" w:hAnsi="ＭＳ Ｐゴシック"/>
                          <w:sz w:val="23"/>
                          <w:szCs w:val="23"/>
                        </w:rPr>
                        <w:t>52週÷12か月＝173.333…（小数点以下</w:t>
                      </w:r>
                      <w:r w:rsidR="00D4308A" w:rsidRPr="00A336EA">
                        <w:rPr>
                          <w:rFonts w:ascii="ＭＳ Ｐゴシック" w:eastAsia="ＭＳ Ｐゴシック" w:hAnsi="ＭＳ Ｐゴシック"/>
                          <w:b/>
                          <w:color w:val="FF0000"/>
                          <w:sz w:val="23"/>
                          <w:szCs w:val="23"/>
                        </w:rPr>
                        <w:t>切り捨て</w:t>
                      </w:r>
                      <w:r w:rsidR="00D4308A" w:rsidRPr="00A336EA">
                        <w:rPr>
                          <w:rFonts w:ascii="ＭＳ Ｐゴシック" w:eastAsia="ＭＳ Ｐゴシック" w:hAnsi="ＭＳ Ｐゴシック"/>
                          <w:sz w:val="23"/>
                          <w:szCs w:val="23"/>
                        </w:rPr>
                        <w:t>）</w:t>
                      </w:r>
                    </w:p>
                    <w:p w14:paraId="4E33A604" w14:textId="6337E936" w:rsidR="00D4308A" w:rsidRPr="00A336EA" w:rsidRDefault="00D4308A" w:rsidP="00D4308A">
                      <w:pPr>
                        <w:rPr>
                          <w:rFonts w:ascii="ＭＳ Ｐゴシック" w:eastAsia="ＭＳ Ｐゴシック" w:hAnsi="ＭＳ Ｐゴシック"/>
                          <w:sz w:val="23"/>
                          <w:szCs w:val="23"/>
                        </w:rPr>
                      </w:pPr>
                      <w:r w:rsidRPr="00A336EA">
                        <w:rPr>
                          <w:rFonts w:ascii="ＭＳ Ｐゴシック" w:eastAsia="ＭＳ Ｐゴシック" w:hAnsi="ＭＳ Ｐゴシック" w:hint="eastAsia"/>
                          <w:sz w:val="23"/>
                          <w:szCs w:val="23"/>
                        </w:rPr>
                        <w:t xml:space="preserve">　　</w:t>
                      </w:r>
                      <w:r w:rsidR="00405C06">
                        <w:rPr>
                          <w:rFonts w:ascii="ＭＳ Ｐゴシック" w:eastAsia="ＭＳ Ｐゴシック" w:hAnsi="ＭＳ Ｐゴシック" w:hint="eastAsia"/>
                          <w:sz w:val="23"/>
                          <w:szCs w:val="23"/>
                        </w:rPr>
                        <w:t xml:space="preserve">　</w:t>
                      </w:r>
                      <w:r w:rsidR="00405C06">
                        <w:rPr>
                          <w:rFonts w:ascii="ＭＳ Ｐゴシック" w:eastAsia="ＭＳ Ｐゴシック" w:hAnsi="ＭＳ Ｐゴシック"/>
                          <w:sz w:val="23"/>
                          <w:szCs w:val="23"/>
                        </w:rPr>
                        <w:t xml:space="preserve">　</w:t>
                      </w:r>
                      <w:r w:rsidRPr="00A336EA">
                        <w:rPr>
                          <w:rFonts w:ascii="ＭＳ Ｐゴシック" w:eastAsia="ＭＳ Ｐゴシック" w:hAnsi="ＭＳ Ｐゴシック"/>
                          <w:sz w:val="23"/>
                          <w:szCs w:val="23"/>
                        </w:rPr>
                        <w:t>5,000円÷173時間＝28.90…（小数点以下</w:t>
                      </w:r>
                      <w:r w:rsidRPr="00A336EA">
                        <w:rPr>
                          <w:rFonts w:ascii="ＭＳ Ｐゴシック" w:eastAsia="ＭＳ Ｐゴシック" w:hAnsi="ＭＳ Ｐゴシック"/>
                          <w:b/>
                          <w:color w:val="FF0000"/>
                          <w:sz w:val="23"/>
                          <w:szCs w:val="23"/>
                        </w:rPr>
                        <w:t>切り捨て</w:t>
                      </w:r>
                      <w:r w:rsidRPr="00A336EA">
                        <w:rPr>
                          <w:rFonts w:ascii="ＭＳ Ｐゴシック" w:eastAsia="ＭＳ Ｐゴシック" w:hAnsi="ＭＳ Ｐゴシック"/>
                          <w:sz w:val="23"/>
                          <w:szCs w:val="23"/>
                        </w:rPr>
                        <w:t>）</w:t>
                      </w:r>
                    </w:p>
                  </w:txbxContent>
                </v:textbox>
                <w10:wrap anchorx="margin"/>
              </v:shape>
            </w:pict>
          </mc:Fallback>
        </mc:AlternateContent>
      </w:r>
    </w:p>
    <w:p w14:paraId="0351B662" w14:textId="77777777" w:rsidR="00D4308A" w:rsidRPr="00A336EA" w:rsidRDefault="00D4308A" w:rsidP="00D4308A">
      <w:pPr>
        <w:rPr>
          <w:rFonts w:ascii="ＭＳ ゴシック" w:eastAsia="ＭＳ ゴシック" w:hAnsi="ＭＳ ゴシック"/>
          <w:sz w:val="23"/>
          <w:szCs w:val="23"/>
        </w:rPr>
      </w:pPr>
    </w:p>
    <w:p w14:paraId="70CE868B" w14:textId="77777777" w:rsidR="00D4308A" w:rsidRPr="00A336EA" w:rsidRDefault="00D4308A" w:rsidP="00D4308A">
      <w:pPr>
        <w:rPr>
          <w:rFonts w:ascii="ＭＳ ゴシック" w:eastAsia="ＭＳ ゴシック" w:hAnsi="ＭＳ ゴシック"/>
          <w:sz w:val="23"/>
          <w:szCs w:val="23"/>
        </w:rPr>
      </w:pPr>
    </w:p>
    <w:p w14:paraId="3E0C8480" w14:textId="77777777" w:rsidR="00D4308A" w:rsidRPr="00A336EA" w:rsidRDefault="00D4308A" w:rsidP="00D4308A">
      <w:pPr>
        <w:rPr>
          <w:rFonts w:ascii="ＭＳ ゴシック" w:eastAsia="ＭＳ ゴシック" w:hAnsi="ＭＳ ゴシック"/>
          <w:sz w:val="23"/>
          <w:szCs w:val="23"/>
        </w:rPr>
      </w:pPr>
    </w:p>
    <w:p w14:paraId="26BEB817" w14:textId="77777777" w:rsidR="00D4308A" w:rsidRPr="00A336EA" w:rsidRDefault="00D4308A" w:rsidP="00D4308A">
      <w:pPr>
        <w:rPr>
          <w:rFonts w:ascii="ＭＳ ゴシック" w:eastAsia="ＭＳ ゴシック" w:hAnsi="ＭＳ ゴシック"/>
          <w:sz w:val="23"/>
          <w:szCs w:val="23"/>
        </w:rPr>
      </w:pPr>
      <w:r w:rsidRPr="00A336EA">
        <w:rPr>
          <w:rFonts w:ascii="ＭＳ ゴシック" w:eastAsia="ＭＳ ゴシック" w:hAnsi="ＭＳ ゴシック"/>
          <w:sz w:val="23"/>
          <w:szCs w:val="23"/>
        </w:rPr>
        <w:br w:type="page"/>
      </w:r>
    </w:p>
    <w:p w14:paraId="7009B9B7" w14:textId="2BF8CAF5" w:rsidR="00D4308A" w:rsidRDefault="00D4308A" w:rsidP="00C85D64">
      <w:pPr>
        <w:rPr>
          <w:rFonts w:ascii="ＭＳ ゴシック" w:eastAsia="ＭＳ ゴシック" w:hAnsi="ＭＳ ゴシック"/>
          <w:sz w:val="23"/>
          <w:szCs w:val="23"/>
        </w:rPr>
      </w:pPr>
    </w:p>
    <w:p w14:paraId="028EF16C" w14:textId="77777777" w:rsidR="00405C06" w:rsidRPr="00A336EA" w:rsidRDefault="00405C06" w:rsidP="00C85D64">
      <w:pPr>
        <w:rPr>
          <w:rFonts w:ascii="ＭＳ ゴシック" w:eastAsia="ＭＳ ゴシック" w:hAnsi="ＭＳ ゴシック"/>
          <w:sz w:val="23"/>
          <w:szCs w:val="23"/>
        </w:rPr>
      </w:pPr>
    </w:p>
    <w:p w14:paraId="4915983E" w14:textId="77777777" w:rsidR="00AD7575" w:rsidRPr="005C7737" w:rsidRDefault="00AD7575" w:rsidP="00AD7575">
      <w:pP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別表２　対象従業員の基本給、賞与及び手</w:t>
      </w:r>
      <w:r w:rsidRPr="005C7737">
        <w:rPr>
          <w:rFonts w:ascii="ＭＳ ゴシック" w:eastAsia="ＭＳ ゴシック" w:hAnsi="ＭＳ ゴシック" w:hint="eastAsia"/>
          <w:sz w:val="22"/>
          <w:szCs w:val="23"/>
        </w:rPr>
        <w:t>当の額　【３ランク（０年、３年、10年）の場合の記載例】</w:t>
      </w:r>
    </w:p>
    <w:p w14:paraId="203D5E7C" w14:textId="77777777" w:rsidR="0037749D" w:rsidRPr="00AD7575" w:rsidRDefault="0037749D" w:rsidP="00CC5CBD">
      <w:pPr>
        <w:jc w:val="left"/>
        <w:rPr>
          <w:rFonts w:ascii="ＭＳ ゴシック" w:eastAsia="ＭＳ ゴシック" w:hAnsi="ＭＳ ゴシック"/>
          <w:sz w:val="23"/>
          <w:szCs w:val="23"/>
        </w:rPr>
      </w:pPr>
    </w:p>
    <w:tbl>
      <w:tblPr>
        <w:tblStyle w:val="a3"/>
        <w:tblW w:w="9902" w:type="dxa"/>
        <w:tblInd w:w="137" w:type="dxa"/>
        <w:tblLayout w:type="fixed"/>
        <w:tblLook w:val="04A0" w:firstRow="1" w:lastRow="0" w:firstColumn="1" w:lastColumn="0" w:noHBand="0" w:noVBand="1"/>
      </w:tblPr>
      <w:tblGrid>
        <w:gridCol w:w="992"/>
        <w:gridCol w:w="1985"/>
        <w:gridCol w:w="1017"/>
        <w:gridCol w:w="976"/>
        <w:gridCol w:w="1019"/>
        <w:gridCol w:w="1019"/>
        <w:gridCol w:w="397"/>
        <w:gridCol w:w="1394"/>
        <w:gridCol w:w="1103"/>
      </w:tblGrid>
      <w:tr w:rsidR="00AD7575" w:rsidRPr="00A336EA" w14:paraId="17BD9226" w14:textId="77777777" w:rsidTr="002534E6">
        <w:trPr>
          <w:trHeight w:val="2061"/>
        </w:trPr>
        <w:tc>
          <w:tcPr>
            <w:tcW w:w="992" w:type="dxa"/>
            <w:vAlign w:val="center"/>
          </w:tcPr>
          <w:p w14:paraId="09D37C24" w14:textId="43CBF127"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等級</w:t>
            </w:r>
          </w:p>
        </w:tc>
        <w:tc>
          <w:tcPr>
            <w:tcW w:w="1985" w:type="dxa"/>
            <w:vAlign w:val="center"/>
          </w:tcPr>
          <w:p w14:paraId="114E24A2" w14:textId="4F90C115"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職務の内容</w:t>
            </w:r>
          </w:p>
        </w:tc>
        <w:tc>
          <w:tcPr>
            <w:tcW w:w="1017" w:type="dxa"/>
            <w:vAlign w:val="center"/>
          </w:tcPr>
          <w:p w14:paraId="7DE00D20" w14:textId="27B05BF7"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pacing w:val="-6"/>
                <w:szCs w:val="23"/>
              </w:rPr>
              <w:t>基本給額</w:t>
            </w:r>
          </w:p>
        </w:tc>
        <w:tc>
          <w:tcPr>
            <w:tcW w:w="976" w:type="dxa"/>
            <w:vAlign w:val="center"/>
          </w:tcPr>
          <w:p w14:paraId="17648042" w14:textId="241375F5"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賞与額</w:t>
            </w:r>
          </w:p>
        </w:tc>
        <w:tc>
          <w:tcPr>
            <w:tcW w:w="1019" w:type="dxa"/>
            <w:vAlign w:val="center"/>
          </w:tcPr>
          <w:p w14:paraId="172EC64A" w14:textId="4D7C5F19"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手当額</w:t>
            </w:r>
          </w:p>
        </w:tc>
        <w:tc>
          <w:tcPr>
            <w:tcW w:w="1019" w:type="dxa"/>
            <w:tcBorders>
              <w:top w:val="single" w:sz="24" w:space="0" w:color="auto"/>
              <w:left w:val="single" w:sz="24" w:space="0" w:color="auto"/>
              <w:bottom w:val="single" w:sz="4" w:space="0" w:color="auto"/>
              <w:right w:val="single" w:sz="24" w:space="0" w:color="auto"/>
            </w:tcBorders>
            <w:vAlign w:val="center"/>
          </w:tcPr>
          <w:p w14:paraId="613BDFBC" w14:textId="6F438D68"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合計額</w:t>
            </w:r>
          </w:p>
        </w:tc>
        <w:tc>
          <w:tcPr>
            <w:tcW w:w="397" w:type="dxa"/>
            <w:tcBorders>
              <w:top w:val="nil"/>
              <w:left w:val="single" w:sz="24" w:space="0" w:color="auto"/>
              <w:bottom w:val="nil"/>
            </w:tcBorders>
          </w:tcPr>
          <w:p w14:paraId="51032B27" w14:textId="77777777" w:rsidR="00AD7575" w:rsidRPr="00A336EA" w:rsidRDefault="00AD7575" w:rsidP="00AD7575">
            <w:pPr>
              <w:rPr>
                <w:rFonts w:ascii="ＭＳ ゴシック" w:eastAsia="ＭＳ ゴシック" w:hAnsi="ＭＳ ゴシック"/>
                <w:sz w:val="23"/>
                <w:szCs w:val="23"/>
              </w:rPr>
            </w:pPr>
          </w:p>
        </w:tc>
        <w:tc>
          <w:tcPr>
            <w:tcW w:w="1394" w:type="dxa"/>
            <w:vAlign w:val="center"/>
          </w:tcPr>
          <w:p w14:paraId="019B5AAD" w14:textId="46649925" w:rsidR="00AD7575" w:rsidRPr="00A336EA" w:rsidRDefault="00AD7575" w:rsidP="00AD7575">
            <w:pPr>
              <w:jc w:val="cente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対応する一般の労働者の平均的な賃金の額</w:t>
            </w:r>
          </w:p>
        </w:tc>
        <w:tc>
          <w:tcPr>
            <w:tcW w:w="1103" w:type="dxa"/>
            <w:vAlign w:val="center"/>
          </w:tcPr>
          <w:p w14:paraId="3B99D643" w14:textId="1C53F0FE" w:rsidR="00AD7575" w:rsidRPr="00A336EA" w:rsidRDefault="00AD7575" w:rsidP="00AD7575">
            <w:pPr>
              <w:rPr>
                <w:rFonts w:ascii="ＭＳ ゴシック" w:eastAsia="ＭＳ ゴシック" w:hAnsi="ＭＳ ゴシック"/>
                <w:sz w:val="23"/>
                <w:szCs w:val="23"/>
              </w:rPr>
            </w:pPr>
            <w:r w:rsidRPr="005C7737">
              <w:rPr>
                <w:rFonts w:ascii="ＭＳ Ｐゴシック" w:eastAsia="ＭＳ Ｐゴシック" w:hAnsi="ＭＳ Ｐゴシック" w:hint="eastAsia"/>
                <w:szCs w:val="23"/>
              </w:rPr>
              <w:t>対応する一般の労働者の能力・経験</w:t>
            </w:r>
          </w:p>
        </w:tc>
      </w:tr>
      <w:tr w:rsidR="00AD7575" w:rsidRPr="00A336EA" w14:paraId="2B05514B" w14:textId="77777777" w:rsidTr="002534E6">
        <w:trPr>
          <w:trHeight w:val="1459"/>
        </w:trPr>
        <w:tc>
          <w:tcPr>
            <w:tcW w:w="992" w:type="dxa"/>
            <w:vAlign w:val="center"/>
          </w:tcPr>
          <w:p w14:paraId="1DAACFC4" w14:textId="77777777" w:rsidR="00AD7575" w:rsidRPr="008E6262" w:rsidRDefault="00AD7575" w:rsidP="00AD7575">
            <w:pPr>
              <w:jc w:val="center"/>
              <w:rPr>
                <w:rFonts w:ascii="ＭＳ ゴシック" w:eastAsia="ＭＳ ゴシック" w:hAnsi="ＭＳ ゴシック"/>
                <w:b/>
                <w:color w:val="0070C0"/>
                <w:spacing w:val="-6"/>
                <w:szCs w:val="23"/>
                <w:shd w:val="pct15" w:color="auto" w:fill="FFFFFF"/>
              </w:rPr>
            </w:pPr>
            <w:r w:rsidRPr="008E6262">
              <w:rPr>
                <w:rFonts w:ascii="ＭＳ ゴシック" w:eastAsia="ＭＳ ゴシック" w:hAnsi="ＭＳ ゴシック" w:hint="eastAsia"/>
                <w:b/>
                <w:color w:val="0070C0"/>
                <w:spacing w:val="-6"/>
                <w:szCs w:val="23"/>
                <w:shd w:val="pct15" w:color="auto" w:fill="FFFFFF"/>
              </w:rPr>
              <w:t>Ａ</w:t>
            </w:r>
          </w:p>
          <w:p w14:paraId="5E9C6C0F" w14:textId="3CF15770" w:rsidR="00AD7575" w:rsidRPr="00A336EA" w:rsidRDefault="00AD7575" w:rsidP="00AD7575">
            <w:pPr>
              <w:jc w:val="center"/>
              <w:rPr>
                <w:rFonts w:ascii="ＭＳ ゴシック" w:eastAsia="ＭＳ ゴシック" w:hAnsi="ＭＳ ゴシック"/>
                <w:spacing w:val="-6"/>
                <w:sz w:val="23"/>
                <w:szCs w:val="23"/>
              </w:rPr>
            </w:pPr>
            <w:r w:rsidRPr="008E6262">
              <w:rPr>
                <w:rFonts w:ascii="ＭＳ ゴシック" w:eastAsia="ＭＳ ゴシック" w:hAnsi="ＭＳ ゴシック" w:hint="eastAsia"/>
                <w:spacing w:val="-6"/>
                <w:szCs w:val="23"/>
              </w:rPr>
              <w:t>ランク</w:t>
            </w:r>
          </w:p>
        </w:tc>
        <w:tc>
          <w:tcPr>
            <w:tcW w:w="1985" w:type="dxa"/>
            <w:vAlign w:val="center"/>
          </w:tcPr>
          <w:p w14:paraId="31EA5464" w14:textId="49B7C094" w:rsidR="00AD7575" w:rsidRPr="002534E6" w:rsidRDefault="00AD7575" w:rsidP="00AD7575">
            <w:pPr>
              <w:rPr>
                <w:rFonts w:ascii="ＭＳ Ｐゴシック" w:eastAsia="ＭＳ Ｐゴシック" w:hAnsi="ＭＳ Ｐゴシック"/>
                <w:b/>
                <w:color w:val="0070C0"/>
                <w:sz w:val="23"/>
                <w:szCs w:val="23"/>
                <w:shd w:val="pct15" w:color="auto" w:fill="FFFFFF"/>
              </w:rPr>
            </w:pPr>
            <w:r w:rsidRPr="008E6262">
              <w:rPr>
                <w:rFonts w:ascii="ＭＳ Ｐゴシック" w:eastAsia="ＭＳ Ｐゴシック" w:hAnsi="ＭＳ Ｐゴシック" w:hint="eastAsia"/>
                <w:b/>
                <w:color w:val="0070C0"/>
                <w:szCs w:val="23"/>
                <w:shd w:val="pct15" w:color="auto" w:fill="FFFFFF"/>
              </w:rPr>
              <w:t>上級ソフトウェア開発（AI関係等高度なプログラム言語を用いた開発）</w:t>
            </w:r>
          </w:p>
        </w:tc>
        <w:tc>
          <w:tcPr>
            <w:tcW w:w="1017" w:type="dxa"/>
            <w:vAlign w:val="center"/>
          </w:tcPr>
          <w:p w14:paraId="05B44B1C" w14:textId="73FE9634" w:rsidR="00AD7575" w:rsidRPr="00A336EA" w:rsidRDefault="00AD7575" w:rsidP="00AD7575">
            <w:pPr>
              <w:jc w:val="right"/>
              <w:rPr>
                <w:rFonts w:ascii="ＭＳ ゴシック" w:eastAsia="ＭＳ ゴシック" w:hAnsi="ＭＳ ゴシック"/>
                <w:spacing w:val="-6"/>
                <w:sz w:val="23"/>
                <w:szCs w:val="23"/>
              </w:rPr>
            </w:pPr>
            <w:r w:rsidRPr="008A3F02">
              <w:rPr>
                <w:rFonts w:ascii="ＭＳ ゴシック" w:eastAsia="ＭＳ ゴシック" w:hAnsi="ＭＳ ゴシック" w:hint="eastAsia"/>
                <w:spacing w:val="-6"/>
                <w:szCs w:val="23"/>
              </w:rPr>
              <w:t>1,800～</w:t>
            </w:r>
          </w:p>
        </w:tc>
        <w:tc>
          <w:tcPr>
            <w:tcW w:w="976" w:type="dxa"/>
            <w:vAlign w:val="center"/>
          </w:tcPr>
          <w:p w14:paraId="70B22F49" w14:textId="759C1AEB"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szCs w:val="23"/>
              </w:rPr>
              <w:t>90</w:t>
            </w:r>
            <w:r w:rsidRPr="005C7737">
              <w:rPr>
                <w:rFonts w:ascii="ＭＳ ゴシック" w:eastAsia="ＭＳ ゴシック" w:hAnsi="ＭＳ ゴシック" w:hint="eastAsia"/>
                <w:szCs w:val="23"/>
              </w:rPr>
              <w:t>0</w:t>
            </w:r>
          </w:p>
        </w:tc>
        <w:tc>
          <w:tcPr>
            <w:tcW w:w="1019" w:type="dxa"/>
            <w:vAlign w:val="center"/>
          </w:tcPr>
          <w:p w14:paraId="739C30D2" w14:textId="1C578EFB"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szCs w:val="23"/>
              </w:rPr>
              <w:t>1</w:t>
            </w:r>
            <w:r w:rsidRPr="005C7737">
              <w:rPr>
                <w:rFonts w:ascii="ＭＳ ゴシック" w:eastAsia="ＭＳ ゴシック" w:hAnsi="ＭＳ ゴシック" w:hint="eastAsia"/>
                <w:szCs w:val="23"/>
              </w:rPr>
              <w:t>50</w:t>
            </w:r>
          </w:p>
        </w:tc>
        <w:tc>
          <w:tcPr>
            <w:tcW w:w="1019" w:type="dxa"/>
            <w:tcBorders>
              <w:top w:val="single" w:sz="4" w:space="0" w:color="auto"/>
              <w:left w:val="single" w:sz="24" w:space="0" w:color="auto"/>
              <w:bottom w:val="single" w:sz="4" w:space="0" w:color="auto"/>
              <w:right w:val="single" w:sz="24" w:space="0" w:color="auto"/>
            </w:tcBorders>
            <w:vAlign w:val="center"/>
          </w:tcPr>
          <w:p w14:paraId="7ECCF39C" w14:textId="4FC4264F" w:rsidR="00AD7575" w:rsidRPr="00A336EA" w:rsidRDefault="00AD7575" w:rsidP="00AD7575">
            <w:pPr>
              <w:jc w:val="right"/>
              <w:rPr>
                <w:rFonts w:ascii="ＭＳ ゴシック" w:eastAsia="ＭＳ ゴシック" w:hAnsi="ＭＳ ゴシック"/>
                <w:spacing w:val="-6"/>
                <w:sz w:val="23"/>
                <w:szCs w:val="23"/>
              </w:rPr>
            </w:pPr>
            <w:r w:rsidRPr="005C7737">
              <w:rPr>
                <w:rFonts w:ascii="ＭＳ ゴシック" w:eastAsia="ＭＳ ゴシック" w:hAnsi="ＭＳ ゴシック" w:hint="eastAsia"/>
                <w:spacing w:val="-6"/>
                <w:szCs w:val="23"/>
              </w:rPr>
              <w:t>2,85</w:t>
            </w:r>
            <w:r w:rsidRPr="005C7737">
              <w:rPr>
                <w:rFonts w:ascii="ＭＳ ゴシック" w:eastAsia="ＭＳ ゴシック" w:hAnsi="ＭＳ ゴシック"/>
                <w:spacing w:val="-6"/>
                <w:szCs w:val="23"/>
              </w:rPr>
              <w:t>0</w:t>
            </w:r>
            <w:r w:rsidRPr="005C7737">
              <w:rPr>
                <w:rFonts w:ascii="ＭＳ ゴシック" w:eastAsia="ＭＳ ゴシック" w:hAnsi="ＭＳ ゴシック" w:hint="eastAsia"/>
                <w:spacing w:val="-6"/>
                <w:szCs w:val="23"/>
              </w:rPr>
              <w:t>～</w:t>
            </w:r>
          </w:p>
        </w:tc>
        <w:tc>
          <w:tcPr>
            <w:tcW w:w="397" w:type="dxa"/>
            <w:tcBorders>
              <w:top w:val="nil"/>
              <w:left w:val="single" w:sz="24" w:space="0" w:color="auto"/>
              <w:bottom w:val="nil"/>
            </w:tcBorders>
            <w:vAlign w:val="center"/>
          </w:tcPr>
          <w:p w14:paraId="17AA9DB0" w14:textId="4B89B0C9" w:rsidR="00AD7575" w:rsidRPr="00A336EA" w:rsidRDefault="00AD7575" w:rsidP="00AD7575">
            <w:pPr>
              <w:jc w:val="center"/>
              <w:rPr>
                <w:rFonts w:ascii="ＭＳ ゴシック" w:eastAsia="ＭＳ ゴシック" w:hAnsi="ＭＳ ゴシック"/>
                <w:sz w:val="23"/>
                <w:szCs w:val="23"/>
              </w:rPr>
            </w:pPr>
          </w:p>
        </w:tc>
        <w:tc>
          <w:tcPr>
            <w:tcW w:w="1394" w:type="dxa"/>
            <w:vAlign w:val="center"/>
          </w:tcPr>
          <w:p w14:paraId="07701FB7" w14:textId="71448B48" w:rsidR="00AD7575" w:rsidRPr="00CF7FB9" w:rsidRDefault="00AD7575" w:rsidP="00AD7575">
            <w:pPr>
              <w:jc w:val="right"/>
              <w:rPr>
                <w:rFonts w:ascii="ＭＳ ゴシック" w:eastAsia="ＭＳ ゴシック" w:hAnsi="ＭＳ ゴシック"/>
                <w:sz w:val="23"/>
                <w:szCs w:val="23"/>
              </w:rPr>
            </w:pPr>
            <w:r w:rsidRPr="00CF7FB9">
              <w:rPr>
                <w:rFonts w:ascii="ＭＳ ゴシック" w:eastAsia="ＭＳ ゴシック" w:hAnsi="ＭＳ ゴシック" w:hint="eastAsia"/>
                <w:sz w:val="23"/>
                <w:szCs w:val="23"/>
              </w:rPr>
              <w:t>2,119</w:t>
            </w:r>
          </w:p>
        </w:tc>
        <w:tc>
          <w:tcPr>
            <w:tcW w:w="1103" w:type="dxa"/>
            <w:vAlign w:val="center"/>
          </w:tcPr>
          <w:p w14:paraId="737D5A7D" w14:textId="7632D69C" w:rsidR="00AD7575" w:rsidRPr="00A336EA" w:rsidRDefault="00AD7575" w:rsidP="00AD7575">
            <w:pPr>
              <w:jc w:val="right"/>
              <w:rPr>
                <w:rFonts w:ascii="ＭＳ ゴシック" w:eastAsia="ＭＳ ゴシック" w:hAnsi="ＭＳ ゴシック"/>
                <w:sz w:val="23"/>
                <w:szCs w:val="23"/>
              </w:rPr>
            </w:pPr>
            <w:r w:rsidRPr="00A336EA">
              <w:rPr>
                <w:rFonts w:ascii="ＭＳ ゴシック" w:eastAsia="ＭＳ ゴシック" w:hAnsi="ＭＳ ゴシック" w:hint="eastAsia"/>
                <w:b/>
                <w:color w:val="0070C0"/>
                <w:sz w:val="23"/>
                <w:szCs w:val="23"/>
                <w:shd w:val="pct15" w:color="auto" w:fill="FFFFFF"/>
              </w:rPr>
              <w:t>１０</w:t>
            </w:r>
            <w:r w:rsidRPr="00A336EA">
              <w:rPr>
                <w:rFonts w:ascii="ＭＳ ゴシック" w:eastAsia="ＭＳ ゴシック" w:hAnsi="ＭＳ ゴシック" w:hint="eastAsia"/>
                <w:sz w:val="23"/>
                <w:szCs w:val="23"/>
              </w:rPr>
              <w:t>年</w:t>
            </w:r>
          </w:p>
        </w:tc>
      </w:tr>
      <w:tr w:rsidR="00AD7575" w:rsidRPr="00A336EA" w14:paraId="6F2A0C6D" w14:textId="77777777" w:rsidTr="002534E6">
        <w:tc>
          <w:tcPr>
            <w:tcW w:w="992" w:type="dxa"/>
            <w:vAlign w:val="center"/>
          </w:tcPr>
          <w:p w14:paraId="6BFAFB41" w14:textId="77777777" w:rsidR="00AD7575" w:rsidRPr="008E6262" w:rsidRDefault="00AD7575" w:rsidP="00AD7575">
            <w:pPr>
              <w:jc w:val="center"/>
              <w:rPr>
                <w:rFonts w:ascii="ＭＳ ゴシック" w:eastAsia="ＭＳ ゴシック" w:hAnsi="ＭＳ ゴシック"/>
                <w:b/>
                <w:color w:val="0070C0"/>
                <w:spacing w:val="-6"/>
                <w:szCs w:val="23"/>
                <w:shd w:val="pct15" w:color="auto" w:fill="FFFFFF"/>
              </w:rPr>
            </w:pPr>
            <w:r w:rsidRPr="008E6262">
              <w:rPr>
                <w:rFonts w:ascii="ＭＳ ゴシック" w:eastAsia="ＭＳ ゴシック" w:hAnsi="ＭＳ ゴシック" w:hint="eastAsia"/>
                <w:b/>
                <w:color w:val="0070C0"/>
                <w:spacing w:val="-6"/>
                <w:szCs w:val="23"/>
                <w:shd w:val="pct15" w:color="auto" w:fill="FFFFFF"/>
              </w:rPr>
              <w:t>Ｂ</w:t>
            </w:r>
          </w:p>
          <w:p w14:paraId="060C62AC" w14:textId="1685DF42" w:rsidR="00AD7575" w:rsidRPr="00A336EA" w:rsidRDefault="00AD7575" w:rsidP="00AD7575">
            <w:pPr>
              <w:jc w:val="center"/>
              <w:rPr>
                <w:rFonts w:ascii="ＭＳ ゴシック" w:eastAsia="ＭＳ ゴシック" w:hAnsi="ＭＳ ゴシック"/>
                <w:sz w:val="23"/>
                <w:szCs w:val="23"/>
              </w:rPr>
            </w:pPr>
            <w:r w:rsidRPr="008E6262">
              <w:rPr>
                <w:rFonts w:ascii="ＭＳ ゴシック" w:eastAsia="ＭＳ ゴシック" w:hAnsi="ＭＳ ゴシック" w:hint="eastAsia"/>
                <w:spacing w:val="-6"/>
                <w:szCs w:val="23"/>
              </w:rPr>
              <w:t>ランク</w:t>
            </w:r>
          </w:p>
        </w:tc>
        <w:tc>
          <w:tcPr>
            <w:tcW w:w="1985" w:type="dxa"/>
            <w:vAlign w:val="center"/>
          </w:tcPr>
          <w:p w14:paraId="24320B58" w14:textId="31FDAB81" w:rsidR="00AD7575" w:rsidRPr="002534E6" w:rsidRDefault="00AD7575" w:rsidP="00AD7575">
            <w:pPr>
              <w:rPr>
                <w:rFonts w:ascii="ＭＳ Ｐゴシック" w:eastAsia="ＭＳ Ｐゴシック" w:hAnsi="ＭＳ Ｐゴシック"/>
                <w:b/>
                <w:color w:val="0070C0"/>
                <w:sz w:val="23"/>
                <w:szCs w:val="23"/>
                <w:shd w:val="pct15" w:color="auto" w:fill="FFFFFF"/>
              </w:rPr>
            </w:pPr>
            <w:r w:rsidRPr="008E6262">
              <w:rPr>
                <w:rFonts w:ascii="ＭＳ Ｐゴシック" w:eastAsia="ＭＳ Ｐゴシック" w:hAnsi="ＭＳ Ｐゴシック" w:hint="eastAsia"/>
                <w:b/>
                <w:color w:val="0070C0"/>
                <w:szCs w:val="23"/>
                <w:shd w:val="pct15" w:color="auto" w:fill="FFFFFF"/>
              </w:rPr>
              <w:t>中級ソフトウェア開発（Webアプリ作成等の中程度の難易度の開発）</w:t>
            </w:r>
          </w:p>
        </w:tc>
        <w:tc>
          <w:tcPr>
            <w:tcW w:w="1017" w:type="dxa"/>
            <w:vAlign w:val="center"/>
          </w:tcPr>
          <w:p w14:paraId="2EEA04EA" w14:textId="577316F1" w:rsidR="00AD7575" w:rsidRPr="00A336EA" w:rsidRDefault="00AD7575" w:rsidP="00AD7575">
            <w:pPr>
              <w:jc w:val="right"/>
              <w:rPr>
                <w:rFonts w:ascii="ＭＳ ゴシック" w:eastAsia="ＭＳ ゴシック" w:hAnsi="ＭＳ ゴシック"/>
                <w:sz w:val="23"/>
                <w:szCs w:val="23"/>
              </w:rPr>
            </w:pPr>
            <w:r w:rsidRPr="008A3F02">
              <w:rPr>
                <w:rFonts w:ascii="ＭＳ ゴシック" w:eastAsia="ＭＳ ゴシック" w:hAnsi="ＭＳ ゴシック" w:hint="eastAsia"/>
                <w:spacing w:val="-6"/>
                <w:szCs w:val="23"/>
              </w:rPr>
              <w:t>1,500～</w:t>
            </w:r>
          </w:p>
        </w:tc>
        <w:tc>
          <w:tcPr>
            <w:tcW w:w="976" w:type="dxa"/>
            <w:vAlign w:val="center"/>
          </w:tcPr>
          <w:p w14:paraId="62CB4598" w14:textId="4F06A283"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hint="eastAsia"/>
                <w:szCs w:val="23"/>
              </w:rPr>
              <w:t>750</w:t>
            </w:r>
          </w:p>
        </w:tc>
        <w:tc>
          <w:tcPr>
            <w:tcW w:w="1019" w:type="dxa"/>
            <w:vAlign w:val="center"/>
          </w:tcPr>
          <w:p w14:paraId="766B9B13" w14:textId="1834AC0D"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szCs w:val="23"/>
              </w:rPr>
              <w:t>1</w:t>
            </w:r>
            <w:r w:rsidRPr="005C7737">
              <w:rPr>
                <w:rFonts w:ascii="ＭＳ ゴシック" w:eastAsia="ＭＳ ゴシック" w:hAnsi="ＭＳ ゴシック" w:hint="eastAsia"/>
                <w:szCs w:val="23"/>
              </w:rPr>
              <w:t>30</w:t>
            </w:r>
          </w:p>
        </w:tc>
        <w:tc>
          <w:tcPr>
            <w:tcW w:w="1019" w:type="dxa"/>
            <w:tcBorders>
              <w:top w:val="single" w:sz="4" w:space="0" w:color="auto"/>
              <w:left w:val="single" w:sz="24" w:space="0" w:color="auto"/>
              <w:bottom w:val="single" w:sz="4" w:space="0" w:color="auto"/>
              <w:right w:val="single" w:sz="24" w:space="0" w:color="auto"/>
            </w:tcBorders>
            <w:vAlign w:val="center"/>
          </w:tcPr>
          <w:p w14:paraId="2B39C817" w14:textId="53761ACE" w:rsidR="00AD7575" w:rsidRPr="00A336EA" w:rsidRDefault="00AD7575" w:rsidP="00AD7575">
            <w:pPr>
              <w:jc w:val="right"/>
              <w:rPr>
                <w:rFonts w:ascii="ＭＳ ゴシック" w:eastAsia="ＭＳ ゴシック" w:hAnsi="ＭＳ ゴシック"/>
                <w:spacing w:val="-6"/>
                <w:sz w:val="23"/>
                <w:szCs w:val="23"/>
              </w:rPr>
            </w:pPr>
            <w:r w:rsidRPr="005C7737">
              <w:rPr>
                <w:rFonts w:ascii="ＭＳ ゴシック" w:eastAsia="ＭＳ ゴシック" w:hAnsi="ＭＳ ゴシック" w:hint="eastAsia"/>
                <w:spacing w:val="-6"/>
                <w:szCs w:val="23"/>
              </w:rPr>
              <w:t>2,3</w:t>
            </w:r>
            <w:r w:rsidRPr="005C7737">
              <w:rPr>
                <w:rFonts w:ascii="ＭＳ ゴシック" w:eastAsia="ＭＳ ゴシック" w:hAnsi="ＭＳ ゴシック"/>
                <w:spacing w:val="-6"/>
                <w:szCs w:val="23"/>
              </w:rPr>
              <w:t>8</w:t>
            </w:r>
            <w:r w:rsidRPr="005C7737">
              <w:rPr>
                <w:rFonts w:ascii="ＭＳ ゴシック" w:eastAsia="ＭＳ ゴシック" w:hAnsi="ＭＳ ゴシック" w:hint="eastAsia"/>
                <w:spacing w:val="-6"/>
                <w:szCs w:val="23"/>
              </w:rPr>
              <w:t>0～</w:t>
            </w:r>
          </w:p>
        </w:tc>
        <w:tc>
          <w:tcPr>
            <w:tcW w:w="397" w:type="dxa"/>
            <w:tcBorders>
              <w:top w:val="nil"/>
              <w:left w:val="single" w:sz="24" w:space="0" w:color="auto"/>
              <w:bottom w:val="nil"/>
            </w:tcBorders>
            <w:vAlign w:val="center"/>
          </w:tcPr>
          <w:p w14:paraId="62BDD519" w14:textId="03BC6F63" w:rsidR="00AD7575" w:rsidRPr="00A336EA" w:rsidRDefault="00AD7575" w:rsidP="00AD7575">
            <w:pPr>
              <w:jc w:val="center"/>
              <w:rPr>
                <w:rFonts w:ascii="ＭＳ ゴシック" w:eastAsia="ＭＳ ゴシック" w:hAnsi="ＭＳ ゴシック"/>
                <w:sz w:val="23"/>
                <w:szCs w:val="23"/>
              </w:rPr>
            </w:pPr>
            <w:r w:rsidRPr="00A336EA">
              <w:rPr>
                <w:rFonts w:ascii="ＭＳ ゴシック" w:eastAsia="ＭＳ ゴシック" w:hAnsi="ＭＳ ゴシック"/>
                <w:noProof/>
                <w:sz w:val="23"/>
                <w:szCs w:val="23"/>
              </w:rPr>
              <mc:AlternateContent>
                <mc:Choice Requires="wps">
                  <w:drawing>
                    <wp:anchor distT="0" distB="0" distL="114300" distR="114300" simplePos="0" relativeHeight="251754496" behindDoc="0" locked="0" layoutInCell="1" allowOverlap="1" wp14:anchorId="4DA427E8" wp14:editId="45E0F762">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AD7575" w:rsidRPr="0075343B" w:rsidRDefault="00AD7575" w:rsidP="00DD4B44">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27E8" id="テキスト ボックス 1" o:spid="_x0000_s1035" type="#_x0000_t202" style="position:absolute;left:0;text-align:left;margin-left:-11.75pt;margin-top:14.5pt;width:36pt;height: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b/FwIAADIEAAAOAAAAZHJzL2Uyb0RvYy54bWysU01vGyEQvVfqf0Dc67VTx0lWXkduIleV&#10;rCSSU+WMWfCuxDJ0wN51f30H1l9Ne6p6gYEZ5uO9x/S+awzbKfQ12IKPBkPOlJVQ1nZT8O+vi0+3&#10;nPkgbCkMWFXwvfL8fvbxw7R1ubqCCkypkFES6/PWFbwKweVZ5mWlGuEH4JQlpwZsRKAjbrISRUvZ&#10;G5NdDYeTrAUsHYJU3tPtY+/ks5RfayXDs9ZeBWYKTr2FtGJa13HNZlORb1C4qpaHNsQ/dNGI2lLR&#10;U6pHEQTbYv1HqqaWCB50GEhoMtC6lirNQNOMhu+mWVXCqTQLgePdCSb//9LKp93KvSAL3RfoiMAI&#10;SOt87ukyztNpbOJOnTLyE4T7E2yqC0zS5fj6hqjgTJJrMpncXCdYs/Njhz58VdCwaBQciZUEltgt&#10;faCCFHoMibUsLGpjEjPGspaSfqaUv3nohbH08NxqtEK37lhdFvzuOMYayj1Nh9AT751c1NTDUvjw&#10;IpCYprZJveGZFm2AasHB4qwC/Pm3+xhPBJCXs5aUU3D/YytQcWa+WaLmbjQeR6mlQ8KGM7z0rC89&#10;dts8AIlzRP/EyWTSYwzmaGqE5o1EPo9VySWspNoFD0fzIfR6pk8i1XyegkhcToSlXTkZU0fsIsKv&#10;3ZtAd6AhEH9PcNSYyN+x0cf2qM+3AXSdqIo496ge4CdhJgYPnygq//Kcos5fffYLAAD//wMAUEsD&#10;BBQABgAIAAAAIQBwkjkI4AAAAAkBAAAPAAAAZHJzL2Rvd25yZXYueG1sTI/BTsMwEETvSPyDtUjc&#10;Woe0RSHEqapIFRKCQ0sv3Daxm0TY6xC7beDrWU5wHO3T7JtiPTkrzmYMvScFd/MEhKHG655aBYe3&#10;7SwDESKSRuvJKPgyAdbl9VWBufYX2pnzPraCSyjkqKCLccilDE1nHIa5Hwzx7ehHh5Hj2Eo94oXL&#10;nZVpktxLhz3xhw4HU3Wm+difnILnavuKuzp12betnl6Om+Hz8L5S6vZm2jyCiGaKfzD86rM6lOxU&#10;+xPpIKyCWbpYMaogfeBNDCwzzjWDi2UCsizk/wXlDwAAAP//AwBQSwECLQAUAAYACAAAACEAtoM4&#10;kv4AAADhAQAAEwAAAAAAAAAAAAAAAAAAAAAAW0NvbnRlbnRfVHlwZXNdLnhtbFBLAQItABQABgAI&#10;AAAAIQA4/SH/1gAAAJQBAAALAAAAAAAAAAAAAAAAAC8BAABfcmVscy8ucmVsc1BLAQItABQABgAI&#10;AAAAIQBemZb/FwIAADIEAAAOAAAAAAAAAAAAAAAAAC4CAABkcnMvZTJvRG9jLnhtbFBLAQItABQA&#10;BgAIAAAAIQBwkjkI4AAAAAkBAAAPAAAAAAAAAAAAAAAAAHEEAABkcnMvZG93bnJldi54bWxQSwUG&#10;AAAAAAQABADzAAAAfgUAAAAA&#10;" filled="f" stroked="f" strokeweight=".5pt">
                      <v:textbox>
                        <w:txbxContent>
                          <w:p w14:paraId="02B7834C" w14:textId="77777777" w:rsidR="00AD7575" w:rsidRPr="0075343B" w:rsidRDefault="00AD7575" w:rsidP="00DD4B44">
                            <w:pPr>
                              <w:rPr>
                                <w:b/>
                                <w:sz w:val="40"/>
                                <w:szCs w:val="40"/>
                              </w:rPr>
                            </w:pPr>
                            <w:r w:rsidRPr="0075343B">
                              <w:rPr>
                                <w:rFonts w:hint="eastAsia"/>
                                <w:b/>
                                <w:sz w:val="40"/>
                                <w:szCs w:val="40"/>
                              </w:rPr>
                              <w:t>≧</w:t>
                            </w:r>
                          </w:p>
                        </w:txbxContent>
                      </v:textbox>
                    </v:shape>
                  </w:pict>
                </mc:Fallback>
              </mc:AlternateContent>
            </w:r>
          </w:p>
        </w:tc>
        <w:tc>
          <w:tcPr>
            <w:tcW w:w="1394" w:type="dxa"/>
            <w:vAlign w:val="center"/>
          </w:tcPr>
          <w:p w14:paraId="27A50982" w14:textId="78CAE8C9" w:rsidR="00AD7575" w:rsidRPr="00A336EA" w:rsidRDefault="00AD7575" w:rsidP="00AD7575">
            <w:pPr>
              <w:jc w:val="right"/>
              <w:rPr>
                <w:rFonts w:ascii="ＭＳ ゴシック" w:eastAsia="ＭＳ ゴシック" w:hAnsi="ＭＳ ゴシック"/>
                <w:sz w:val="23"/>
                <w:szCs w:val="23"/>
              </w:rPr>
            </w:pPr>
            <w:r w:rsidRPr="00CF7FB9">
              <w:rPr>
                <w:rFonts w:ascii="ＭＳ ゴシック" w:eastAsia="ＭＳ ゴシック" w:hAnsi="ＭＳ ゴシック"/>
                <w:sz w:val="23"/>
                <w:szCs w:val="23"/>
              </w:rPr>
              <w:t>1,850</w:t>
            </w:r>
          </w:p>
        </w:tc>
        <w:tc>
          <w:tcPr>
            <w:tcW w:w="1103" w:type="dxa"/>
            <w:vAlign w:val="center"/>
          </w:tcPr>
          <w:p w14:paraId="016A8983" w14:textId="62BB480B" w:rsidR="00AD7575" w:rsidRPr="00A336EA" w:rsidRDefault="00AD7575" w:rsidP="00AD7575">
            <w:pPr>
              <w:jc w:val="right"/>
              <w:rPr>
                <w:rFonts w:ascii="ＭＳ ゴシック" w:eastAsia="ＭＳ ゴシック" w:hAnsi="ＭＳ ゴシック"/>
                <w:sz w:val="23"/>
                <w:szCs w:val="23"/>
              </w:rPr>
            </w:pPr>
            <w:r w:rsidRPr="00A336EA">
              <w:rPr>
                <w:rFonts w:ascii="ＭＳ ゴシック" w:eastAsia="ＭＳ ゴシック" w:hAnsi="ＭＳ ゴシック" w:hint="eastAsia"/>
                <w:b/>
                <w:color w:val="0070C0"/>
                <w:sz w:val="23"/>
                <w:szCs w:val="23"/>
                <w:shd w:val="pct15" w:color="auto" w:fill="FFFFFF"/>
              </w:rPr>
              <w:t>３</w:t>
            </w:r>
            <w:r w:rsidRPr="00A336EA">
              <w:rPr>
                <w:rFonts w:ascii="ＭＳ ゴシック" w:eastAsia="ＭＳ ゴシック" w:hAnsi="ＭＳ ゴシック" w:hint="eastAsia"/>
                <w:sz w:val="23"/>
                <w:szCs w:val="23"/>
              </w:rPr>
              <w:t>年</w:t>
            </w:r>
          </w:p>
        </w:tc>
      </w:tr>
      <w:tr w:rsidR="00AD7575" w:rsidRPr="00A336EA" w14:paraId="12CCCE9D" w14:textId="77777777" w:rsidTr="002534E6">
        <w:tc>
          <w:tcPr>
            <w:tcW w:w="992" w:type="dxa"/>
            <w:vAlign w:val="center"/>
          </w:tcPr>
          <w:p w14:paraId="151A0DF9" w14:textId="77777777" w:rsidR="00AD7575" w:rsidRPr="008E6262" w:rsidRDefault="00AD7575" w:rsidP="00AD7575">
            <w:pPr>
              <w:jc w:val="center"/>
              <w:rPr>
                <w:rFonts w:ascii="ＭＳ ゴシック" w:eastAsia="ＭＳ ゴシック" w:hAnsi="ＭＳ ゴシック"/>
                <w:b/>
                <w:color w:val="0070C0"/>
                <w:spacing w:val="-6"/>
                <w:szCs w:val="23"/>
                <w:shd w:val="pct15" w:color="auto" w:fill="FFFFFF"/>
              </w:rPr>
            </w:pPr>
            <w:r w:rsidRPr="008E6262">
              <w:rPr>
                <w:rFonts w:ascii="ＭＳ ゴシック" w:eastAsia="ＭＳ ゴシック" w:hAnsi="ＭＳ ゴシック" w:hint="eastAsia"/>
                <w:b/>
                <w:color w:val="0070C0"/>
                <w:spacing w:val="-6"/>
                <w:szCs w:val="23"/>
                <w:shd w:val="pct15" w:color="auto" w:fill="FFFFFF"/>
              </w:rPr>
              <w:t>Ｃ</w:t>
            </w:r>
          </w:p>
          <w:p w14:paraId="3B2BA763" w14:textId="2396C33B" w:rsidR="00AD7575" w:rsidRPr="00A336EA" w:rsidRDefault="00AD7575" w:rsidP="00AD7575">
            <w:pPr>
              <w:jc w:val="center"/>
              <w:rPr>
                <w:rFonts w:ascii="ＭＳ ゴシック" w:eastAsia="ＭＳ ゴシック" w:hAnsi="ＭＳ ゴシック"/>
                <w:sz w:val="23"/>
                <w:szCs w:val="23"/>
              </w:rPr>
            </w:pPr>
            <w:r w:rsidRPr="008E6262">
              <w:rPr>
                <w:rFonts w:ascii="ＭＳ ゴシック" w:eastAsia="ＭＳ ゴシック" w:hAnsi="ＭＳ ゴシック" w:hint="eastAsia"/>
                <w:spacing w:val="-6"/>
                <w:szCs w:val="23"/>
              </w:rPr>
              <w:t>ランク</w:t>
            </w:r>
          </w:p>
        </w:tc>
        <w:tc>
          <w:tcPr>
            <w:tcW w:w="1985" w:type="dxa"/>
            <w:vAlign w:val="center"/>
          </w:tcPr>
          <w:p w14:paraId="14C154AA" w14:textId="61171657" w:rsidR="00AD7575" w:rsidRPr="002534E6" w:rsidRDefault="00AD7575" w:rsidP="00AD7575">
            <w:pPr>
              <w:rPr>
                <w:rFonts w:ascii="ＭＳ Ｐゴシック" w:eastAsia="ＭＳ Ｐゴシック" w:hAnsi="ＭＳ Ｐゴシック"/>
                <w:b/>
                <w:color w:val="0070C0"/>
                <w:sz w:val="23"/>
                <w:szCs w:val="23"/>
                <w:shd w:val="pct15" w:color="auto" w:fill="FFFFFF"/>
              </w:rPr>
            </w:pPr>
            <w:r w:rsidRPr="008E6262">
              <w:rPr>
                <w:rFonts w:ascii="ＭＳ Ｐゴシック" w:eastAsia="ＭＳ Ｐゴシック" w:hAnsi="ＭＳ Ｐゴシック" w:hint="eastAsia"/>
                <w:b/>
                <w:color w:val="0070C0"/>
                <w:szCs w:val="23"/>
                <w:shd w:val="pct15" w:color="auto" w:fill="FFFFFF"/>
              </w:rPr>
              <w:t>初級ソフトウェア開発（Excelのマクロ等、簡易なプログラム言語を用いた開発）</w:t>
            </w:r>
          </w:p>
        </w:tc>
        <w:tc>
          <w:tcPr>
            <w:tcW w:w="1017" w:type="dxa"/>
            <w:vAlign w:val="center"/>
          </w:tcPr>
          <w:p w14:paraId="57D9AD1D" w14:textId="7E8F61D0"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hint="eastAsia"/>
                <w:spacing w:val="-6"/>
                <w:szCs w:val="23"/>
              </w:rPr>
              <w:t>1,300～</w:t>
            </w:r>
          </w:p>
        </w:tc>
        <w:tc>
          <w:tcPr>
            <w:tcW w:w="976" w:type="dxa"/>
            <w:vAlign w:val="center"/>
          </w:tcPr>
          <w:p w14:paraId="54D30395" w14:textId="1E07B8B6"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szCs w:val="23"/>
              </w:rPr>
              <w:t>650</w:t>
            </w:r>
          </w:p>
        </w:tc>
        <w:tc>
          <w:tcPr>
            <w:tcW w:w="1019" w:type="dxa"/>
            <w:vAlign w:val="center"/>
          </w:tcPr>
          <w:p w14:paraId="57652EA0" w14:textId="7A607987" w:rsidR="00AD7575" w:rsidRPr="00A336EA" w:rsidRDefault="00AD7575" w:rsidP="00AD7575">
            <w:pPr>
              <w:jc w:val="right"/>
              <w:rPr>
                <w:rFonts w:ascii="ＭＳ ゴシック" w:eastAsia="ＭＳ ゴシック" w:hAnsi="ＭＳ ゴシック"/>
                <w:sz w:val="23"/>
                <w:szCs w:val="23"/>
              </w:rPr>
            </w:pPr>
            <w:r w:rsidRPr="005C7737">
              <w:rPr>
                <w:rFonts w:ascii="ＭＳ ゴシック" w:eastAsia="ＭＳ ゴシック" w:hAnsi="ＭＳ ゴシック"/>
                <w:szCs w:val="23"/>
              </w:rPr>
              <w:t>1</w:t>
            </w:r>
            <w:r w:rsidRPr="005C7737">
              <w:rPr>
                <w:rFonts w:ascii="ＭＳ ゴシック" w:eastAsia="ＭＳ ゴシック" w:hAnsi="ＭＳ ゴシック" w:hint="eastAsia"/>
                <w:szCs w:val="23"/>
              </w:rPr>
              <w:t>20</w:t>
            </w:r>
          </w:p>
        </w:tc>
        <w:tc>
          <w:tcPr>
            <w:tcW w:w="1019" w:type="dxa"/>
            <w:tcBorders>
              <w:top w:val="single" w:sz="4" w:space="0" w:color="auto"/>
              <w:left w:val="single" w:sz="24" w:space="0" w:color="auto"/>
              <w:bottom w:val="single" w:sz="24" w:space="0" w:color="auto"/>
              <w:right w:val="single" w:sz="24" w:space="0" w:color="auto"/>
            </w:tcBorders>
            <w:vAlign w:val="center"/>
          </w:tcPr>
          <w:p w14:paraId="3E3D40FF" w14:textId="7BD0891D" w:rsidR="00AD7575" w:rsidRPr="00A336EA" w:rsidRDefault="00AD7575" w:rsidP="00AD7575">
            <w:pPr>
              <w:jc w:val="right"/>
              <w:rPr>
                <w:rFonts w:ascii="ＭＳ ゴシック" w:eastAsia="ＭＳ ゴシック" w:hAnsi="ＭＳ ゴシック"/>
                <w:spacing w:val="-6"/>
                <w:sz w:val="23"/>
                <w:szCs w:val="23"/>
              </w:rPr>
            </w:pPr>
            <w:r w:rsidRPr="005C7737">
              <w:rPr>
                <w:rFonts w:ascii="ＭＳ ゴシック" w:eastAsia="ＭＳ ゴシック" w:hAnsi="ＭＳ ゴシック" w:hint="eastAsia"/>
                <w:spacing w:val="-6"/>
                <w:szCs w:val="23"/>
              </w:rPr>
              <w:t>2,</w:t>
            </w:r>
            <w:r w:rsidRPr="005C7737">
              <w:rPr>
                <w:rFonts w:ascii="ＭＳ ゴシック" w:eastAsia="ＭＳ ゴシック" w:hAnsi="ＭＳ ゴシック"/>
                <w:spacing w:val="-6"/>
                <w:szCs w:val="23"/>
              </w:rPr>
              <w:t>070</w:t>
            </w:r>
            <w:r w:rsidRPr="005C7737">
              <w:rPr>
                <w:rFonts w:ascii="ＭＳ ゴシック" w:eastAsia="ＭＳ ゴシック" w:hAnsi="ＭＳ ゴシック" w:hint="eastAsia"/>
                <w:spacing w:val="-6"/>
                <w:szCs w:val="23"/>
              </w:rPr>
              <w:t>～</w:t>
            </w:r>
          </w:p>
        </w:tc>
        <w:tc>
          <w:tcPr>
            <w:tcW w:w="397" w:type="dxa"/>
            <w:tcBorders>
              <w:top w:val="nil"/>
              <w:left w:val="single" w:sz="24" w:space="0" w:color="auto"/>
              <w:bottom w:val="nil"/>
            </w:tcBorders>
            <w:vAlign w:val="center"/>
          </w:tcPr>
          <w:p w14:paraId="4EF3569F" w14:textId="78AA7F35" w:rsidR="00AD7575" w:rsidRPr="00A336EA" w:rsidRDefault="00AD7575" w:rsidP="00AD7575">
            <w:pPr>
              <w:jc w:val="center"/>
              <w:rPr>
                <w:rFonts w:ascii="ＭＳ ゴシック" w:eastAsia="ＭＳ ゴシック" w:hAnsi="ＭＳ ゴシック"/>
                <w:sz w:val="23"/>
                <w:szCs w:val="23"/>
              </w:rPr>
            </w:pPr>
          </w:p>
        </w:tc>
        <w:tc>
          <w:tcPr>
            <w:tcW w:w="1394" w:type="dxa"/>
            <w:vAlign w:val="center"/>
          </w:tcPr>
          <w:p w14:paraId="684EDF63" w14:textId="74770FB5" w:rsidR="00AD7575" w:rsidRPr="00A336EA" w:rsidRDefault="00AD7575" w:rsidP="00AD7575">
            <w:pPr>
              <w:jc w:val="right"/>
              <w:rPr>
                <w:rFonts w:ascii="ＭＳ ゴシック" w:eastAsia="ＭＳ ゴシック" w:hAnsi="ＭＳ ゴシック"/>
                <w:sz w:val="23"/>
                <w:szCs w:val="23"/>
              </w:rPr>
            </w:pPr>
            <w:r w:rsidRPr="00CF7FB9">
              <w:rPr>
                <w:rFonts w:ascii="ＭＳ ゴシック" w:eastAsia="ＭＳ ゴシック" w:hAnsi="ＭＳ ゴシック"/>
                <w:sz w:val="23"/>
                <w:szCs w:val="23"/>
              </w:rPr>
              <w:t>1,476</w:t>
            </w:r>
          </w:p>
        </w:tc>
        <w:tc>
          <w:tcPr>
            <w:tcW w:w="1103" w:type="dxa"/>
            <w:vAlign w:val="center"/>
          </w:tcPr>
          <w:p w14:paraId="34DCB9B3" w14:textId="0A2357CA" w:rsidR="00AD7575" w:rsidRPr="00A336EA" w:rsidRDefault="00AD7575" w:rsidP="00AD7575">
            <w:pPr>
              <w:jc w:val="right"/>
              <w:rPr>
                <w:rFonts w:ascii="ＭＳ ゴシック" w:eastAsia="ＭＳ ゴシック" w:hAnsi="ＭＳ ゴシック"/>
                <w:sz w:val="23"/>
                <w:szCs w:val="23"/>
              </w:rPr>
            </w:pPr>
            <w:r w:rsidRPr="00A336EA">
              <w:rPr>
                <w:rFonts w:ascii="ＭＳ ゴシック" w:eastAsia="ＭＳ ゴシック" w:hAnsi="ＭＳ ゴシック" w:hint="eastAsia"/>
                <w:b/>
                <w:color w:val="0070C0"/>
                <w:sz w:val="23"/>
                <w:szCs w:val="23"/>
                <w:shd w:val="pct15" w:color="auto" w:fill="FFFFFF"/>
              </w:rPr>
              <w:t>０</w:t>
            </w:r>
            <w:r w:rsidRPr="00A336EA">
              <w:rPr>
                <w:rFonts w:ascii="ＭＳ ゴシック" w:eastAsia="ＭＳ ゴシック" w:hAnsi="ＭＳ ゴシック" w:hint="eastAsia"/>
                <w:sz w:val="23"/>
                <w:szCs w:val="23"/>
              </w:rPr>
              <w:t>年</w:t>
            </w:r>
          </w:p>
        </w:tc>
      </w:tr>
    </w:tbl>
    <w:p w14:paraId="5E771EEA" w14:textId="77777777" w:rsidR="00E60E78" w:rsidRPr="00A336EA" w:rsidRDefault="00E60E78" w:rsidP="00CC5CBD">
      <w:pPr>
        <w:ind w:leftChars="300" w:left="630"/>
        <w:jc w:val="left"/>
        <w:rPr>
          <w:rFonts w:ascii="ＭＳ ゴシック" w:eastAsia="ＭＳ ゴシック" w:hAnsi="ＭＳ ゴシック"/>
          <w:sz w:val="23"/>
          <w:szCs w:val="23"/>
        </w:rPr>
      </w:pPr>
    </w:p>
    <w:p w14:paraId="648919AC" w14:textId="2A2A6B2E" w:rsidR="00BA0885" w:rsidRPr="00106F74" w:rsidRDefault="000E2930" w:rsidP="00BA0885">
      <w:pPr>
        <w:spacing w:line="240" w:lineRule="exact"/>
        <w:rPr>
          <w:rFonts w:ascii="ＭＳ ゴシック" w:eastAsia="ＭＳ ゴシック" w:hAnsi="ＭＳ ゴシック"/>
          <w:sz w:val="22"/>
          <w:szCs w:val="23"/>
        </w:rPr>
      </w:pPr>
      <w:bookmarkStart w:id="0" w:name="_Hlk223689999"/>
      <w:r>
        <w:rPr>
          <w:rFonts w:ascii="ＭＳ ゴシック" w:eastAsia="ＭＳ ゴシック" w:hAnsi="ＭＳ ゴシック" w:hint="eastAsia"/>
          <w:sz w:val="22"/>
          <w:szCs w:val="23"/>
        </w:rPr>
        <w:t>（</w:t>
      </w:r>
      <w:r w:rsidR="00BA0885" w:rsidRPr="00106F74">
        <w:rPr>
          <w:rFonts w:ascii="ＭＳ ゴシック" w:eastAsia="ＭＳ ゴシック" w:hAnsi="ＭＳ ゴシック" w:hint="eastAsia"/>
          <w:sz w:val="22"/>
          <w:szCs w:val="23"/>
        </w:rPr>
        <w:t>備考）</w:t>
      </w:r>
    </w:p>
    <w:p w14:paraId="7AAAD551" w14:textId="77777777" w:rsidR="00BA0885" w:rsidRDefault="00BA0885" w:rsidP="00BA0885">
      <w:pPr>
        <w:spacing w:line="240" w:lineRule="exact"/>
        <w:ind w:leftChars="100" w:left="430" w:hangingChars="100" w:hanging="220"/>
        <w:rPr>
          <w:rFonts w:ascii="ＭＳ ゴシック" w:eastAsia="ＭＳ ゴシック" w:hAnsi="ＭＳ ゴシック"/>
          <w:sz w:val="22"/>
          <w:szCs w:val="23"/>
        </w:rPr>
      </w:pPr>
      <w:r w:rsidRPr="00214554">
        <w:rPr>
          <w:rFonts w:ascii="ＭＳ ゴシック" w:eastAsia="ＭＳ ゴシック" w:hAnsi="ＭＳ ゴシック" w:hint="eastAsia"/>
          <w:sz w:val="22"/>
          <w:szCs w:val="23"/>
        </w:rPr>
        <w:t>１　同種の業務に従事する一般の労働者の平均的な賃金の額と比較するに当たっては、月給を月の所定労働時間数で除して時給換算した額により比較するものとする。</w:t>
      </w:r>
    </w:p>
    <w:p w14:paraId="02F4606C" w14:textId="77777777" w:rsidR="00BA0885" w:rsidRDefault="00BA0885" w:rsidP="00C819C1">
      <w:pPr>
        <w:spacing w:line="160" w:lineRule="exact"/>
        <w:ind w:leftChars="100" w:left="210"/>
        <w:rPr>
          <w:rFonts w:ascii="ＭＳ ゴシック" w:eastAsia="ＭＳ ゴシック" w:hAnsi="ＭＳ ゴシック"/>
          <w:sz w:val="22"/>
          <w:szCs w:val="23"/>
        </w:rPr>
      </w:pPr>
    </w:p>
    <w:p w14:paraId="06C66B9B" w14:textId="77777777" w:rsidR="00BA0885" w:rsidRDefault="00BA0885" w:rsidP="00BA0885">
      <w:pPr>
        <w:widowControl w:val="0"/>
        <w:spacing w:beforeLines="50" w:before="180" w:line="240" w:lineRule="exact"/>
        <w:ind w:leftChars="100" w:left="43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 xml:space="preserve">２　</w:t>
      </w:r>
      <w:r w:rsidRPr="00214554">
        <w:rPr>
          <w:rFonts w:ascii="ＭＳ ゴシック" w:eastAsia="ＭＳ ゴシック" w:hAnsi="ＭＳ ゴシック" w:hint="eastAsia"/>
          <w:sz w:val="22"/>
          <w:szCs w:val="23"/>
        </w:rPr>
        <w:t>賞与については、</w:t>
      </w:r>
      <w:r w:rsidRPr="00214554">
        <w:rPr>
          <w:rFonts w:ascii="ＭＳ Ｐゴシック" w:eastAsia="ＭＳ Ｐゴシック" w:hAnsi="ＭＳ Ｐゴシック" w:hint="eastAsia"/>
          <w:sz w:val="22"/>
          <w:szCs w:val="23"/>
        </w:rPr>
        <w:t>〇〇（「〇か月」「〇半期」等の期間）</w:t>
      </w:r>
      <w:r w:rsidRPr="00214554">
        <w:rPr>
          <w:rFonts w:ascii="ＭＳ ゴシック" w:eastAsia="ＭＳ ゴシック" w:hAnsi="ＭＳ ゴシック" w:hint="eastAsia"/>
          <w:sz w:val="22"/>
          <w:szCs w:val="23"/>
        </w:rPr>
        <w:t>ごとの勤務評価の結果により、Ａ評価（標準より優秀）であれば基本給額の</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％相当、Ｂ評価（標準）であれば基本給額の</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％相当、Ｃ評価（標準より物足りない）であれば基本給額の</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％相当を支給する。同種の業務に従事する一般の労働者の平均的な賃金の額と比較するに当たっては、賞与額は標準的な評価であるＢ評価の場合の額により比較するものとする。</w:t>
      </w:r>
    </w:p>
    <w:p w14:paraId="051AD16F" w14:textId="77777777" w:rsidR="00BA0885" w:rsidRPr="00214554" w:rsidRDefault="00BA0885" w:rsidP="00BA0885">
      <w:pPr>
        <w:spacing w:line="240" w:lineRule="exact"/>
        <w:ind w:leftChars="200" w:left="420"/>
        <w:rPr>
          <w:rFonts w:ascii="ＭＳ ゴシック" w:eastAsia="ＭＳ ゴシック" w:hAnsi="ＭＳ ゴシック"/>
          <w:sz w:val="22"/>
          <w:szCs w:val="23"/>
        </w:rPr>
      </w:pPr>
      <w:r>
        <w:rPr>
          <w:rFonts w:ascii="ＭＳ ゴシック" w:eastAsia="ＭＳ ゴシック" w:hAnsi="ＭＳ ゴシック" w:hint="eastAsia"/>
          <w:sz w:val="22"/>
          <w:szCs w:val="23"/>
        </w:rPr>
        <w:t>なお、</w:t>
      </w:r>
      <w:r w:rsidRPr="00214554">
        <w:rPr>
          <w:rFonts w:ascii="ＭＳ ゴシック" w:eastAsia="ＭＳ ゴシック" w:hAnsi="ＭＳ ゴシック" w:hint="eastAsia"/>
          <w:sz w:val="22"/>
          <w:szCs w:val="23"/>
        </w:rPr>
        <w:t>未だ勤務評価を実施していない対象従業員については、</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評価とみなして支給する。</w:t>
      </w:r>
    </w:p>
    <w:p w14:paraId="70E144AC" w14:textId="77777777" w:rsidR="00BA0885" w:rsidRPr="00214554" w:rsidRDefault="00BA0885" w:rsidP="00BA0885">
      <w:pPr>
        <w:spacing w:line="240" w:lineRule="exact"/>
        <w:ind w:firstLineChars="300" w:firstLine="630"/>
        <w:rPr>
          <w:rFonts w:ascii="ＭＳ ゴシック" w:eastAsia="ＭＳ ゴシック" w:hAnsi="ＭＳ ゴシック"/>
          <w:szCs w:val="23"/>
          <w:shd w:val="pct15" w:color="auto" w:fill="FFFFFF"/>
        </w:rPr>
      </w:pPr>
      <w:r w:rsidRPr="00214554">
        <w:rPr>
          <w:rFonts w:ascii="ＭＳ ゴシック" w:eastAsia="ＭＳ ゴシック" w:hAnsi="ＭＳ ゴシック" w:hint="eastAsia"/>
          <w:szCs w:val="23"/>
          <w:shd w:val="pct15" w:color="auto" w:fill="FFFFFF"/>
        </w:rPr>
        <w:t>※ 上記表は、Ｂ評価（標準）を基本給額の50％相当と仮定した賞与額を記載。</w:t>
      </w:r>
    </w:p>
    <w:p w14:paraId="18F7A88E" w14:textId="77777777" w:rsidR="00BA0885" w:rsidRDefault="00BA0885" w:rsidP="00C819C1">
      <w:pPr>
        <w:spacing w:line="80" w:lineRule="exact"/>
        <w:rPr>
          <w:rFonts w:ascii="ＭＳ ゴシック" w:eastAsia="ＭＳ ゴシック" w:hAnsi="ＭＳ ゴシック"/>
          <w:sz w:val="22"/>
          <w:szCs w:val="23"/>
        </w:rPr>
      </w:pPr>
    </w:p>
    <w:p w14:paraId="6AAEFF01" w14:textId="77777777" w:rsidR="00C819C1" w:rsidRDefault="00C819C1" w:rsidP="00C819C1">
      <w:pPr>
        <w:spacing w:line="80" w:lineRule="exact"/>
        <w:rPr>
          <w:rFonts w:ascii="ＭＳ ゴシック" w:eastAsia="ＭＳ ゴシック" w:hAnsi="ＭＳ ゴシック"/>
          <w:sz w:val="22"/>
          <w:szCs w:val="23"/>
        </w:rPr>
      </w:pPr>
    </w:p>
    <w:p w14:paraId="16C923FD" w14:textId="77777777" w:rsidR="00C819C1" w:rsidRDefault="00C819C1" w:rsidP="00C819C1">
      <w:pPr>
        <w:spacing w:line="80" w:lineRule="exact"/>
        <w:rPr>
          <w:rFonts w:ascii="ＭＳ ゴシック" w:eastAsia="ＭＳ ゴシック" w:hAnsi="ＭＳ ゴシック"/>
          <w:sz w:val="22"/>
          <w:szCs w:val="23"/>
        </w:rPr>
      </w:pPr>
    </w:p>
    <w:p w14:paraId="0036E424" w14:textId="77777777" w:rsidR="00C819C1" w:rsidRDefault="00C819C1" w:rsidP="00C819C1">
      <w:pPr>
        <w:spacing w:line="80" w:lineRule="exact"/>
        <w:rPr>
          <w:rFonts w:ascii="ＭＳ ゴシック" w:eastAsia="ＭＳ ゴシック" w:hAnsi="ＭＳ ゴシック"/>
          <w:sz w:val="22"/>
          <w:szCs w:val="23"/>
        </w:rPr>
      </w:pPr>
    </w:p>
    <w:p w14:paraId="0D1460EA" w14:textId="7423B585" w:rsidR="00BA0885" w:rsidRDefault="00BA0885" w:rsidP="00C819C1">
      <w:pPr>
        <w:spacing w:line="240" w:lineRule="exact"/>
        <w:ind w:leftChars="100" w:left="43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３</w:t>
      </w:r>
      <w:r w:rsidRPr="00214554">
        <w:rPr>
          <w:rFonts w:ascii="ＭＳ ゴシック" w:eastAsia="ＭＳ ゴシック" w:hAnsi="ＭＳ ゴシック" w:hint="eastAsia"/>
          <w:sz w:val="22"/>
          <w:szCs w:val="23"/>
        </w:rPr>
        <w:t xml:space="preserve">　手当額には、○○手当、○○手当、○○手当及び○○手当が含まれ、直近の事業年度において協定対象派遣労働者に支給された額の平均額により算出するものとする。</w:t>
      </w:r>
    </w:p>
    <w:p w14:paraId="4DFE6DA3" w14:textId="7DB5813B" w:rsidR="00BA0885" w:rsidRPr="00214554" w:rsidRDefault="00BA0885" w:rsidP="00BA0885">
      <w:pPr>
        <w:spacing w:beforeLines="50" w:before="180" w:line="160" w:lineRule="exact"/>
        <w:ind w:leftChars="100" w:left="420" w:hangingChars="100" w:hanging="210"/>
        <w:rPr>
          <w:rFonts w:ascii="ＭＳ ゴシック" w:eastAsia="ＭＳ ゴシック" w:hAnsi="ＭＳ ゴシック"/>
          <w:sz w:val="22"/>
          <w:szCs w:val="23"/>
        </w:rPr>
      </w:pPr>
      <w:r>
        <w:rPr>
          <w:noProof/>
        </w:rPr>
        <mc:AlternateContent>
          <mc:Choice Requires="wps">
            <w:drawing>
              <wp:anchor distT="0" distB="0" distL="114300" distR="114300" simplePos="0" relativeHeight="251756544" behindDoc="1" locked="0" layoutInCell="1" allowOverlap="1" wp14:anchorId="5441B97F" wp14:editId="18F7A043">
                <wp:simplePos x="0" y="0"/>
                <wp:positionH relativeFrom="margin">
                  <wp:posOffset>97790</wp:posOffset>
                </wp:positionH>
                <wp:positionV relativeFrom="paragraph">
                  <wp:posOffset>215900</wp:posOffset>
                </wp:positionV>
                <wp:extent cx="6648450" cy="1533525"/>
                <wp:effectExtent l="0" t="0" r="0" b="9525"/>
                <wp:wrapNone/>
                <wp:docPr id="1471802992" name="正方形/長方形 1471802992"/>
                <wp:cNvGraphicFramePr/>
                <a:graphic xmlns:a="http://schemas.openxmlformats.org/drawingml/2006/main">
                  <a:graphicData uri="http://schemas.microsoft.com/office/word/2010/wordprocessingShape">
                    <wps:wsp>
                      <wps:cNvSpPr/>
                      <wps:spPr>
                        <a:xfrm>
                          <a:off x="0" y="0"/>
                          <a:ext cx="6648450" cy="1533525"/>
                        </a:xfrm>
                        <a:prstGeom prst="rect">
                          <a:avLst/>
                        </a:prstGeom>
                        <a:solidFill>
                          <a:srgbClr val="CCCCFF"/>
                        </a:solidFill>
                        <a:ln w="12700" cap="flat" cmpd="sng" algn="ctr">
                          <a:noFill/>
                          <a:prstDash val="solid"/>
                          <a:miter lim="800000"/>
                        </a:ln>
                        <a:effectLst/>
                      </wps:spPr>
                      <wps:txbx>
                        <w:txbxContent>
                          <w:p w14:paraId="60096C35" w14:textId="77777777" w:rsidR="00BA0885" w:rsidRDefault="00BA0885" w:rsidP="00BA08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B97F" id="正方形/長方形 1471802992" o:spid="_x0000_s1036" style="position:absolute;left:0;text-align:left;margin-left:7.7pt;margin-top:17pt;width:523.5pt;height:120.7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GtXQIAALYEAAAOAAAAZHJzL2Uyb0RvYy54bWysVMFu2zAMvQ/YPwi6r07SpO2COEWQIMOA&#10;oi3QDj0rshwLkESNUmJ3Xz9Kdpu222mYDwop0nzk82MW15017KgwaHAlH5+NOFNOQqXdvuQ/Hrdf&#10;rjgLUbhKGHCq5M8q8Ovl50+L1s/VBBowlUJGRVyYt77kTYx+XhRBNsqKcAZeOQrWgFZEcnFfVCha&#10;qm5NMRmNLooWsPIIUoVAt5s+yJe5fl0rGe/qOqjITMmpt5hPzOcuncVyIeZ7FL7RcmhD/EMXVmhH&#10;oK+lNiIKdkD9RymrJUKAOp5JsAXUtZYqz0DTjEcfpnlohFd5FiIn+Feawv8rK2+PD/4eiYbWh3kg&#10;M03R1WjTL/XHukzW8ytZqotM0uXFxfRqOiNOJcXGs/Pz2WSW6CxOr3sM8ZsCy5JRcqSvkUkSx5sQ&#10;+9SXlIQWwOhqq43JDu53a4PsKOjLrenZbofq79KMYy3BTy5HqRNBCqqNiGRaX5U8uD1nwuxJmjJi&#10;xnaQEPJnT9gbEZoeI5ft9WB1JFEabUt+NUrPgGxc6kxlWQ0TnFhLVux2HdMEPM6vpKsdVM/3yBB6&#10;6QUvt5pwb0SI9wJJa9Q37U+8o6M2QMPAYHHWAP76233KJwlQlLOWtEuD/jwIVJyZ747E8XU8nSax&#10;Z2c6u5yQg28ju7cRd7BrIJLHtKleZjPlR/Ni1gj2idZslVApJJwk7J7SwVnHfqdoUaVarXIaCdyL&#10;eOMevEzFE3WJ8cfuSaAfJBFJTbfwonMx/6CMPje96WB1iFDrLJsTryS35NByZOENi5y2762fs05/&#10;N8vfAAAA//8DAFBLAwQUAAYACAAAACEAJiW8IN8AAAAKAQAADwAAAGRycy9kb3ducmV2LnhtbEyP&#10;wU7DMBBE70j8g7VI3KhN0pQqxKlQVVBvqIUD3Nx4m0TE6yh22sDXsz3BcXZGs2+K1eQ6ccIhtJ40&#10;3M8UCKTK25ZqDe9vz3dLECEasqbzhBq+McCqvL4qTG79mXZ42sdacAmF3GhoYuxzKUPVoDNh5nsk&#10;9o5+cCayHGppB3PmctfJRKmFdKYl/tCYHtcNVl/70WmwId3+pGP/ctx+bD5fNz5dq2Wq9e3N9PQI&#10;IuIU/8JwwWd0KJnp4EeyQXSsszknNaRznnTx1SLhy0FD8pBlIMtC/p9Q/gIAAP//AwBQSwECLQAU&#10;AAYACAAAACEAtoM4kv4AAADhAQAAEwAAAAAAAAAAAAAAAAAAAAAAW0NvbnRlbnRfVHlwZXNdLnht&#10;bFBLAQItABQABgAIAAAAIQA4/SH/1gAAAJQBAAALAAAAAAAAAAAAAAAAAC8BAABfcmVscy8ucmVs&#10;c1BLAQItABQABgAIAAAAIQDoDGGtXQIAALYEAAAOAAAAAAAAAAAAAAAAAC4CAABkcnMvZTJvRG9j&#10;LnhtbFBLAQItABQABgAIAAAAIQAmJbwg3wAAAAoBAAAPAAAAAAAAAAAAAAAAALcEAABkcnMvZG93&#10;bnJldi54bWxQSwUGAAAAAAQABADzAAAAwwUAAAAA&#10;" fillcolor="#ccf" stroked="f" strokeweight="1pt">
                <v:textbox>
                  <w:txbxContent>
                    <w:p w14:paraId="60096C35" w14:textId="77777777" w:rsidR="00BA0885" w:rsidRDefault="00BA0885" w:rsidP="00BA0885"/>
                  </w:txbxContent>
                </v:textbox>
                <w10:wrap anchorx="margin"/>
              </v:rect>
            </w:pict>
          </mc:Fallback>
        </mc:AlternateContent>
      </w:r>
    </w:p>
    <w:p w14:paraId="61D6B02C" w14:textId="35D9C05D" w:rsidR="00BA0885" w:rsidRDefault="00BA0885" w:rsidP="00BA0885">
      <w:pPr>
        <w:spacing w:beforeLines="50" w:before="180" w:line="140" w:lineRule="exact"/>
        <w:ind w:leftChars="100" w:left="440" w:hangingChars="100" w:hanging="230"/>
        <w:rPr>
          <w:rFonts w:ascii="ＭＳ ゴシック" w:eastAsia="ＭＳ ゴシック" w:hAnsi="ＭＳ ゴシック"/>
          <w:sz w:val="23"/>
          <w:szCs w:val="23"/>
        </w:rPr>
      </w:pPr>
    </w:p>
    <w:p w14:paraId="0431668C" w14:textId="77777777" w:rsidR="00BA0885" w:rsidRPr="00106F74" w:rsidRDefault="00BA0885" w:rsidP="00BA0885">
      <w:pPr>
        <w:spacing w:line="240" w:lineRule="exact"/>
        <w:ind w:leftChars="100" w:left="210"/>
        <w:rPr>
          <w:rFonts w:ascii="ＭＳ ゴシック" w:eastAsia="ＭＳ ゴシック" w:hAnsi="ＭＳ ゴシック"/>
          <w:sz w:val="22"/>
          <w:szCs w:val="23"/>
        </w:rPr>
      </w:pPr>
      <w:r w:rsidRPr="00106F74">
        <w:rPr>
          <w:rFonts w:ascii="ＭＳ ゴシック" w:eastAsia="ＭＳ ゴシック" w:hAnsi="ＭＳ ゴシック" w:hint="eastAsia"/>
          <w:sz w:val="22"/>
          <w:szCs w:val="23"/>
        </w:rPr>
        <w:t>【その他の賞与額の計算方法の場合の記載例】</w:t>
      </w:r>
    </w:p>
    <w:p w14:paraId="7637C52C" w14:textId="77777777" w:rsidR="00BA0885" w:rsidRPr="00106F74" w:rsidRDefault="00BA0885" w:rsidP="00BA0885">
      <w:pPr>
        <w:spacing w:line="240" w:lineRule="exact"/>
        <w:ind w:leftChars="200" w:left="64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Pr="00106F74">
        <w:rPr>
          <w:rFonts w:ascii="ＭＳ ゴシック" w:eastAsia="ＭＳ ゴシック" w:hAnsi="ＭＳ ゴシック" w:hint="eastAsia"/>
          <w:sz w:val="22"/>
          <w:szCs w:val="23"/>
        </w:rPr>
        <w:t xml:space="preserve">　同種の業務に従事</w:t>
      </w:r>
      <w:r>
        <w:rPr>
          <w:rFonts w:ascii="ＭＳ ゴシック" w:eastAsia="ＭＳ ゴシック" w:hAnsi="ＭＳ ゴシック" w:hint="eastAsia"/>
          <w:sz w:val="22"/>
          <w:szCs w:val="23"/>
        </w:rPr>
        <w:t>する一般の労働者の平均的な賃金の額と比較するに当たっては、令和７</w:t>
      </w:r>
      <w:r w:rsidRPr="00106F74">
        <w:rPr>
          <w:rFonts w:ascii="ＭＳ ゴシック" w:eastAsia="ＭＳ ゴシック" w:hAnsi="ＭＳ ゴシック" w:hint="eastAsia"/>
          <w:sz w:val="22"/>
          <w:szCs w:val="23"/>
        </w:rPr>
        <w:t>年度に対象従業員に対して支給された賞与額の合計額を、当該事業年度の当該従業員の年間</w:t>
      </w:r>
      <w:r>
        <w:rPr>
          <w:rFonts w:ascii="ＭＳ ゴシック" w:eastAsia="ＭＳ ゴシック" w:hAnsi="ＭＳ ゴシック" w:hint="eastAsia"/>
          <w:sz w:val="22"/>
          <w:szCs w:val="23"/>
        </w:rPr>
        <w:t>所定</w:t>
      </w:r>
      <w:r w:rsidRPr="00106F74">
        <w:rPr>
          <w:rFonts w:ascii="ＭＳ ゴシック" w:eastAsia="ＭＳ ゴシック" w:hAnsi="ＭＳ ゴシック" w:hint="eastAsia"/>
          <w:sz w:val="22"/>
          <w:szCs w:val="23"/>
        </w:rPr>
        <w:t>労働時間の合計時間数で除した額により比較するものとする。</w:t>
      </w:r>
    </w:p>
    <w:p w14:paraId="549431A7" w14:textId="77777777" w:rsidR="00BA0885" w:rsidRPr="00106F74" w:rsidRDefault="00BA0885" w:rsidP="00BA0885">
      <w:pPr>
        <w:spacing w:line="240" w:lineRule="exact"/>
        <w:ind w:leftChars="200" w:left="64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Pr="00106F74">
        <w:rPr>
          <w:rFonts w:ascii="ＭＳ ゴシック" w:eastAsia="ＭＳ ゴシック" w:hAnsi="ＭＳ ゴシック" w:hint="eastAsia"/>
          <w:sz w:val="22"/>
          <w:szCs w:val="23"/>
        </w:rPr>
        <w:t xml:space="preserve">　同種の業務に従事</w:t>
      </w:r>
      <w:r>
        <w:rPr>
          <w:rFonts w:ascii="ＭＳ ゴシック" w:eastAsia="ＭＳ ゴシック" w:hAnsi="ＭＳ ゴシック" w:hint="eastAsia"/>
          <w:sz w:val="22"/>
          <w:szCs w:val="23"/>
        </w:rPr>
        <w:t>する一般の労働者の平均的な賃金の額と比較するに当たっては、令和８</w:t>
      </w:r>
      <w:r w:rsidRPr="00106F74">
        <w:rPr>
          <w:rFonts w:ascii="ＭＳ ゴシック" w:eastAsia="ＭＳ ゴシック" w:hAnsi="ＭＳ ゴシック" w:hint="eastAsia"/>
          <w:sz w:val="22"/>
          <w:szCs w:val="23"/>
        </w:rPr>
        <w:t>年度に支給される賞与額の合計額の見込みを、想定される協定対象派遣労働者の年間</w:t>
      </w:r>
      <w:r>
        <w:rPr>
          <w:rFonts w:ascii="ＭＳ ゴシック" w:eastAsia="ＭＳ ゴシック" w:hAnsi="ＭＳ ゴシック" w:hint="eastAsia"/>
          <w:sz w:val="22"/>
          <w:szCs w:val="23"/>
        </w:rPr>
        <w:t>所定</w:t>
      </w:r>
      <w:r w:rsidRPr="00106F74">
        <w:rPr>
          <w:rFonts w:ascii="ＭＳ ゴシック" w:eastAsia="ＭＳ ゴシック" w:hAnsi="ＭＳ ゴシック" w:hint="eastAsia"/>
          <w:sz w:val="22"/>
          <w:szCs w:val="23"/>
        </w:rPr>
        <w:t>労働時間の合計時間数で除した額により比較するものとする。</w:t>
      </w:r>
    </w:p>
    <w:bookmarkEnd w:id="0"/>
    <w:p w14:paraId="354851CA" w14:textId="16699792" w:rsidR="000C2805" w:rsidRPr="00BA0885" w:rsidRDefault="000C2805" w:rsidP="00BA0885">
      <w:pPr>
        <w:spacing w:line="240" w:lineRule="exact"/>
        <w:rPr>
          <w:rFonts w:ascii="ＭＳ ゴシック" w:eastAsia="ＭＳ ゴシック" w:hAnsi="ＭＳ ゴシック"/>
          <w:sz w:val="23"/>
          <w:szCs w:val="23"/>
        </w:rPr>
      </w:pPr>
    </w:p>
    <w:sectPr w:rsidR="000C2805" w:rsidRPr="00BA0885" w:rsidSect="00405C06">
      <w:footerReference w:type="default" r:id="rId11"/>
      <w:pgSz w:w="11906" w:h="16838" w:code="9"/>
      <w:pgMar w:top="510" w:right="851" w:bottom="567" w:left="851" w:header="284"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5CBD" w14:textId="77777777" w:rsidR="00104159" w:rsidRDefault="00104159" w:rsidP="00E02236">
      <w:r>
        <w:separator/>
      </w:r>
    </w:p>
  </w:endnote>
  <w:endnote w:type="continuationSeparator" w:id="0">
    <w:p w14:paraId="260C099E" w14:textId="77777777" w:rsidR="00104159" w:rsidRDefault="00104159"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02214416" w14:textId="68AB8FE0" w:rsidR="00104159" w:rsidRDefault="00104159" w:rsidP="007806E3">
        <w:pPr>
          <w:pStyle w:val="a7"/>
          <w:jc w:val="center"/>
        </w:pPr>
        <w:r>
          <w:fldChar w:fldCharType="begin"/>
        </w:r>
        <w:r>
          <w:instrText>PAGE   \* MERGEFORMAT</w:instrText>
        </w:r>
        <w:r>
          <w:fldChar w:fldCharType="separate"/>
        </w:r>
        <w:r w:rsidR="00377616" w:rsidRPr="00377616">
          <w:rPr>
            <w:noProof/>
            <w:lang w:val="ja-JP"/>
          </w:rPr>
          <w:t>-</w:t>
        </w:r>
        <w:r w:rsidR="00377616">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5460" w14:textId="77777777" w:rsidR="00104159" w:rsidRDefault="00104159" w:rsidP="00E02236">
      <w:r>
        <w:separator/>
      </w:r>
    </w:p>
  </w:footnote>
  <w:footnote w:type="continuationSeparator" w:id="0">
    <w:p w14:paraId="673C9050" w14:textId="77777777" w:rsidR="00104159" w:rsidRDefault="00104159"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A7A69"/>
    <w:multiLevelType w:val="hybridMultilevel"/>
    <w:tmpl w:val="EA625DEC"/>
    <w:lvl w:ilvl="0" w:tplc="1D98C49A">
      <w:start w:val="1"/>
      <w:numFmt w:val="japaneseCounting"/>
      <w:lvlText w:val="（%1）"/>
      <w:lvlJc w:val="left"/>
      <w:pPr>
        <w:ind w:left="675" w:hanging="465"/>
      </w:pPr>
      <w:rPr>
        <w:rFonts w:hint="default"/>
        <w:b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FA1E9D"/>
    <w:multiLevelType w:val="hybridMultilevel"/>
    <w:tmpl w:val="86747F52"/>
    <w:lvl w:ilvl="0" w:tplc="E9761614">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0073012">
    <w:abstractNumId w:val="2"/>
  </w:num>
  <w:num w:numId="2" w16cid:durableId="1775708944">
    <w:abstractNumId w:val="0"/>
  </w:num>
  <w:num w:numId="3" w16cid:durableId="287318529">
    <w:abstractNumId w:val="3"/>
  </w:num>
  <w:num w:numId="4" w16cid:durableId="2095123349">
    <w:abstractNumId w:val="5"/>
  </w:num>
  <w:num w:numId="5" w16cid:durableId="1341813173">
    <w:abstractNumId w:val="4"/>
  </w:num>
  <w:num w:numId="6" w16cid:durableId="7289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1802"/>
    <w:rsid w:val="00006A13"/>
    <w:rsid w:val="00014906"/>
    <w:rsid w:val="00015925"/>
    <w:rsid w:val="0002588E"/>
    <w:rsid w:val="000267B4"/>
    <w:rsid w:val="00030C1B"/>
    <w:rsid w:val="0003425C"/>
    <w:rsid w:val="0004522E"/>
    <w:rsid w:val="00051113"/>
    <w:rsid w:val="0005378E"/>
    <w:rsid w:val="00054443"/>
    <w:rsid w:val="00057C67"/>
    <w:rsid w:val="00062334"/>
    <w:rsid w:val="00062E7D"/>
    <w:rsid w:val="00070992"/>
    <w:rsid w:val="000728A9"/>
    <w:rsid w:val="00073605"/>
    <w:rsid w:val="0007793E"/>
    <w:rsid w:val="000832E7"/>
    <w:rsid w:val="00083EAC"/>
    <w:rsid w:val="00083F34"/>
    <w:rsid w:val="00083FD7"/>
    <w:rsid w:val="00084C01"/>
    <w:rsid w:val="000859DC"/>
    <w:rsid w:val="00091D1E"/>
    <w:rsid w:val="0009279C"/>
    <w:rsid w:val="000940AB"/>
    <w:rsid w:val="00096775"/>
    <w:rsid w:val="000A2630"/>
    <w:rsid w:val="000A6847"/>
    <w:rsid w:val="000A6859"/>
    <w:rsid w:val="000B1694"/>
    <w:rsid w:val="000B5765"/>
    <w:rsid w:val="000B6E4E"/>
    <w:rsid w:val="000B746A"/>
    <w:rsid w:val="000B7A07"/>
    <w:rsid w:val="000C2805"/>
    <w:rsid w:val="000D0000"/>
    <w:rsid w:val="000D0551"/>
    <w:rsid w:val="000D076F"/>
    <w:rsid w:val="000D2E02"/>
    <w:rsid w:val="000D3CAB"/>
    <w:rsid w:val="000D3F54"/>
    <w:rsid w:val="000D7DD4"/>
    <w:rsid w:val="000E2930"/>
    <w:rsid w:val="000E2E47"/>
    <w:rsid w:val="000F50CC"/>
    <w:rsid w:val="001015AA"/>
    <w:rsid w:val="00101E44"/>
    <w:rsid w:val="00102845"/>
    <w:rsid w:val="00103AE5"/>
    <w:rsid w:val="00104159"/>
    <w:rsid w:val="001050F1"/>
    <w:rsid w:val="0010727B"/>
    <w:rsid w:val="00110BF1"/>
    <w:rsid w:val="001118DB"/>
    <w:rsid w:val="0011206C"/>
    <w:rsid w:val="0011250B"/>
    <w:rsid w:val="001134CC"/>
    <w:rsid w:val="00115B88"/>
    <w:rsid w:val="001164FC"/>
    <w:rsid w:val="00127302"/>
    <w:rsid w:val="00130D3C"/>
    <w:rsid w:val="001340B7"/>
    <w:rsid w:val="00140B18"/>
    <w:rsid w:val="001453B0"/>
    <w:rsid w:val="0015534E"/>
    <w:rsid w:val="00155FEF"/>
    <w:rsid w:val="0016094D"/>
    <w:rsid w:val="001626A4"/>
    <w:rsid w:val="00167260"/>
    <w:rsid w:val="00170A80"/>
    <w:rsid w:val="001712AB"/>
    <w:rsid w:val="001712E6"/>
    <w:rsid w:val="00171479"/>
    <w:rsid w:val="00172F50"/>
    <w:rsid w:val="001743CC"/>
    <w:rsid w:val="0018614D"/>
    <w:rsid w:val="00190A24"/>
    <w:rsid w:val="00191EFC"/>
    <w:rsid w:val="00195281"/>
    <w:rsid w:val="001A01F4"/>
    <w:rsid w:val="001A0314"/>
    <w:rsid w:val="001A0E3D"/>
    <w:rsid w:val="001A11CE"/>
    <w:rsid w:val="001A1A9F"/>
    <w:rsid w:val="001A294E"/>
    <w:rsid w:val="001B5134"/>
    <w:rsid w:val="001C0FB9"/>
    <w:rsid w:val="001C2B85"/>
    <w:rsid w:val="001D0A15"/>
    <w:rsid w:val="001D1A57"/>
    <w:rsid w:val="001D2C30"/>
    <w:rsid w:val="001D4F83"/>
    <w:rsid w:val="001D5901"/>
    <w:rsid w:val="001D732A"/>
    <w:rsid w:val="001D7C3C"/>
    <w:rsid w:val="001E0868"/>
    <w:rsid w:val="001E1454"/>
    <w:rsid w:val="001E14B2"/>
    <w:rsid w:val="001E17C2"/>
    <w:rsid w:val="001E30B0"/>
    <w:rsid w:val="001E58EB"/>
    <w:rsid w:val="001F0ED1"/>
    <w:rsid w:val="001F3EE3"/>
    <w:rsid w:val="001F5AA3"/>
    <w:rsid w:val="001F5F32"/>
    <w:rsid w:val="001F6408"/>
    <w:rsid w:val="002031B5"/>
    <w:rsid w:val="00206510"/>
    <w:rsid w:val="00211787"/>
    <w:rsid w:val="002130AE"/>
    <w:rsid w:val="00216851"/>
    <w:rsid w:val="0021726C"/>
    <w:rsid w:val="00220E3B"/>
    <w:rsid w:val="00222618"/>
    <w:rsid w:val="00232905"/>
    <w:rsid w:val="00236296"/>
    <w:rsid w:val="00242447"/>
    <w:rsid w:val="00245103"/>
    <w:rsid w:val="002457B9"/>
    <w:rsid w:val="002468CE"/>
    <w:rsid w:val="00247D7A"/>
    <w:rsid w:val="00250CD1"/>
    <w:rsid w:val="002534E6"/>
    <w:rsid w:val="00253F36"/>
    <w:rsid w:val="002552C1"/>
    <w:rsid w:val="002611B9"/>
    <w:rsid w:val="002641E4"/>
    <w:rsid w:val="0026432D"/>
    <w:rsid w:val="002654E0"/>
    <w:rsid w:val="002672FF"/>
    <w:rsid w:val="00274763"/>
    <w:rsid w:val="002761D1"/>
    <w:rsid w:val="00276D9A"/>
    <w:rsid w:val="00281CAE"/>
    <w:rsid w:val="002828FB"/>
    <w:rsid w:val="002845E8"/>
    <w:rsid w:val="00286109"/>
    <w:rsid w:val="00292C85"/>
    <w:rsid w:val="00292F16"/>
    <w:rsid w:val="00292F6B"/>
    <w:rsid w:val="00293D08"/>
    <w:rsid w:val="002A05FD"/>
    <w:rsid w:val="002A1590"/>
    <w:rsid w:val="002A37C3"/>
    <w:rsid w:val="002B043B"/>
    <w:rsid w:val="002B25DD"/>
    <w:rsid w:val="002B26EC"/>
    <w:rsid w:val="002B7180"/>
    <w:rsid w:val="002B78E9"/>
    <w:rsid w:val="002C2776"/>
    <w:rsid w:val="002C4AC1"/>
    <w:rsid w:val="002C53C5"/>
    <w:rsid w:val="002C5C12"/>
    <w:rsid w:val="002D0925"/>
    <w:rsid w:val="002D1237"/>
    <w:rsid w:val="002D3ED0"/>
    <w:rsid w:val="002D5AFC"/>
    <w:rsid w:val="002E2BE3"/>
    <w:rsid w:val="002E38CC"/>
    <w:rsid w:val="002E47EE"/>
    <w:rsid w:val="002E4B62"/>
    <w:rsid w:val="002E5425"/>
    <w:rsid w:val="002E5C5C"/>
    <w:rsid w:val="002F2796"/>
    <w:rsid w:val="002F304D"/>
    <w:rsid w:val="002F404B"/>
    <w:rsid w:val="002F505A"/>
    <w:rsid w:val="002F7BDC"/>
    <w:rsid w:val="0030046A"/>
    <w:rsid w:val="0030434F"/>
    <w:rsid w:val="00310CDD"/>
    <w:rsid w:val="00315851"/>
    <w:rsid w:val="0031726F"/>
    <w:rsid w:val="0032484C"/>
    <w:rsid w:val="00326FFB"/>
    <w:rsid w:val="003347EE"/>
    <w:rsid w:val="0034201D"/>
    <w:rsid w:val="00346ABE"/>
    <w:rsid w:val="00347BD5"/>
    <w:rsid w:val="0035040D"/>
    <w:rsid w:val="00350D56"/>
    <w:rsid w:val="00352F9C"/>
    <w:rsid w:val="00354EEC"/>
    <w:rsid w:val="00360898"/>
    <w:rsid w:val="00362AE7"/>
    <w:rsid w:val="00363C01"/>
    <w:rsid w:val="00364BA7"/>
    <w:rsid w:val="00373E13"/>
    <w:rsid w:val="0037749D"/>
    <w:rsid w:val="00377616"/>
    <w:rsid w:val="00377D59"/>
    <w:rsid w:val="00385099"/>
    <w:rsid w:val="00385D92"/>
    <w:rsid w:val="003879EB"/>
    <w:rsid w:val="0039417F"/>
    <w:rsid w:val="00397837"/>
    <w:rsid w:val="003A0C85"/>
    <w:rsid w:val="003A3574"/>
    <w:rsid w:val="003A64C6"/>
    <w:rsid w:val="003B290B"/>
    <w:rsid w:val="003C0DA1"/>
    <w:rsid w:val="003C5C88"/>
    <w:rsid w:val="003D0A6F"/>
    <w:rsid w:val="003D3335"/>
    <w:rsid w:val="003E1939"/>
    <w:rsid w:val="003E3102"/>
    <w:rsid w:val="003F1E33"/>
    <w:rsid w:val="00401D3D"/>
    <w:rsid w:val="00401E8F"/>
    <w:rsid w:val="00405069"/>
    <w:rsid w:val="00405C06"/>
    <w:rsid w:val="00410E04"/>
    <w:rsid w:val="00411C60"/>
    <w:rsid w:val="004124A0"/>
    <w:rsid w:val="004131F1"/>
    <w:rsid w:val="00413A7B"/>
    <w:rsid w:val="00415F6F"/>
    <w:rsid w:val="00426183"/>
    <w:rsid w:val="00431910"/>
    <w:rsid w:val="00433C11"/>
    <w:rsid w:val="00433FF4"/>
    <w:rsid w:val="00434424"/>
    <w:rsid w:val="0043549B"/>
    <w:rsid w:val="00440AE9"/>
    <w:rsid w:val="00442361"/>
    <w:rsid w:val="004428E4"/>
    <w:rsid w:val="00442EA0"/>
    <w:rsid w:val="0044502C"/>
    <w:rsid w:val="00446B7C"/>
    <w:rsid w:val="00467A5C"/>
    <w:rsid w:val="0047189B"/>
    <w:rsid w:val="00476024"/>
    <w:rsid w:val="00480A1F"/>
    <w:rsid w:val="004837CB"/>
    <w:rsid w:val="00484010"/>
    <w:rsid w:val="00484D91"/>
    <w:rsid w:val="00490965"/>
    <w:rsid w:val="00490AB4"/>
    <w:rsid w:val="00491DE7"/>
    <w:rsid w:val="00492134"/>
    <w:rsid w:val="00495F27"/>
    <w:rsid w:val="004974F7"/>
    <w:rsid w:val="00497A94"/>
    <w:rsid w:val="004A2B3D"/>
    <w:rsid w:val="004B2E63"/>
    <w:rsid w:val="004B64AA"/>
    <w:rsid w:val="004C7429"/>
    <w:rsid w:val="004D232F"/>
    <w:rsid w:val="004E3E0C"/>
    <w:rsid w:val="004E4400"/>
    <w:rsid w:val="004E473F"/>
    <w:rsid w:val="004F102B"/>
    <w:rsid w:val="004F156F"/>
    <w:rsid w:val="004F19EA"/>
    <w:rsid w:val="004F268F"/>
    <w:rsid w:val="004F49A8"/>
    <w:rsid w:val="004F4DF8"/>
    <w:rsid w:val="00501523"/>
    <w:rsid w:val="00501796"/>
    <w:rsid w:val="005027D6"/>
    <w:rsid w:val="00503426"/>
    <w:rsid w:val="0050425D"/>
    <w:rsid w:val="0050494D"/>
    <w:rsid w:val="00506E06"/>
    <w:rsid w:val="0051226E"/>
    <w:rsid w:val="005220DD"/>
    <w:rsid w:val="00522327"/>
    <w:rsid w:val="00522753"/>
    <w:rsid w:val="005250F0"/>
    <w:rsid w:val="00531369"/>
    <w:rsid w:val="005342B6"/>
    <w:rsid w:val="00537896"/>
    <w:rsid w:val="0056228D"/>
    <w:rsid w:val="00562B75"/>
    <w:rsid w:val="005637E4"/>
    <w:rsid w:val="0057048E"/>
    <w:rsid w:val="005729BE"/>
    <w:rsid w:val="00573C15"/>
    <w:rsid w:val="00574440"/>
    <w:rsid w:val="0058465E"/>
    <w:rsid w:val="005861A7"/>
    <w:rsid w:val="00587734"/>
    <w:rsid w:val="0058789E"/>
    <w:rsid w:val="00590170"/>
    <w:rsid w:val="0059084D"/>
    <w:rsid w:val="00591531"/>
    <w:rsid w:val="00591C9F"/>
    <w:rsid w:val="00592D21"/>
    <w:rsid w:val="00592E28"/>
    <w:rsid w:val="00595D5A"/>
    <w:rsid w:val="00596EE8"/>
    <w:rsid w:val="005A21E2"/>
    <w:rsid w:val="005A2AF8"/>
    <w:rsid w:val="005B0B92"/>
    <w:rsid w:val="005B0E58"/>
    <w:rsid w:val="005B14F7"/>
    <w:rsid w:val="005B1C8D"/>
    <w:rsid w:val="005B565D"/>
    <w:rsid w:val="005C0D21"/>
    <w:rsid w:val="005C4655"/>
    <w:rsid w:val="005C4B05"/>
    <w:rsid w:val="005C4FCA"/>
    <w:rsid w:val="005C58F2"/>
    <w:rsid w:val="005C60FF"/>
    <w:rsid w:val="005C7938"/>
    <w:rsid w:val="005D3952"/>
    <w:rsid w:val="005D66AD"/>
    <w:rsid w:val="005D6C3A"/>
    <w:rsid w:val="005E39DB"/>
    <w:rsid w:val="005E5BB6"/>
    <w:rsid w:val="005F0479"/>
    <w:rsid w:val="005F3D41"/>
    <w:rsid w:val="005F5D32"/>
    <w:rsid w:val="006030B9"/>
    <w:rsid w:val="006051AF"/>
    <w:rsid w:val="006051F4"/>
    <w:rsid w:val="00605A38"/>
    <w:rsid w:val="00605E22"/>
    <w:rsid w:val="00606D94"/>
    <w:rsid w:val="0061236B"/>
    <w:rsid w:val="006144CF"/>
    <w:rsid w:val="0062069D"/>
    <w:rsid w:val="00621BBE"/>
    <w:rsid w:val="00624A59"/>
    <w:rsid w:val="006331E1"/>
    <w:rsid w:val="00641FF4"/>
    <w:rsid w:val="00645180"/>
    <w:rsid w:val="00646090"/>
    <w:rsid w:val="0064755C"/>
    <w:rsid w:val="006531C7"/>
    <w:rsid w:val="00656E6B"/>
    <w:rsid w:val="00657C46"/>
    <w:rsid w:val="00663C22"/>
    <w:rsid w:val="006660F3"/>
    <w:rsid w:val="0066636D"/>
    <w:rsid w:val="00667824"/>
    <w:rsid w:val="00677E30"/>
    <w:rsid w:val="00682BC3"/>
    <w:rsid w:val="00686234"/>
    <w:rsid w:val="006875A9"/>
    <w:rsid w:val="0069057E"/>
    <w:rsid w:val="00692617"/>
    <w:rsid w:val="006938B7"/>
    <w:rsid w:val="006A27F1"/>
    <w:rsid w:val="006A3B2E"/>
    <w:rsid w:val="006A62C9"/>
    <w:rsid w:val="006B0CC1"/>
    <w:rsid w:val="006B1303"/>
    <w:rsid w:val="006B5573"/>
    <w:rsid w:val="006B6BA3"/>
    <w:rsid w:val="006C0D7B"/>
    <w:rsid w:val="006C6BCD"/>
    <w:rsid w:val="006C7D0B"/>
    <w:rsid w:val="006C7F9E"/>
    <w:rsid w:val="006D183A"/>
    <w:rsid w:val="006D5381"/>
    <w:rsid w:val="006D72D5"/>
    <w:rsid w:val="006D7DAB"/>
    <w:rsid w:val="006E39B2"/>
    <w:rsid w:val="006E4714"/>
    <w:rsid w:val="006E7AD2"/>
    <w:rsid w:val="007001F8"/>
    <w:rsid w:val="007012BB"/>
    <w:rsid w:val="00704993"/>
    <w:rsid w:val="0070620B"/>
    <w:rsid w:val="00706981"/>
    <w:rsid w:val="007107C1"/>
    <w:rsid w:val="00710B51"/>
    <w:rsid w:val="00713719"/>
    <w:rsid w:val="007202A2"/>
    <w:rsid w:val="00721C51"/>
    <w:rsid w:val="0072611C"/>
    <w:rsid w:val="007279FC"/>
    <w:rsid w:val="00734FE5"/>
    <w:rsid w:val="00735CAB"/>
    <w:rsid w:val="007365F5"/>
    <w:rsid w:val="0074204F"/>
    <w:rsid w:val="00742892"/>
    <w:rsid w:val="007453F3"/>
    <w:rsid w:val="0075041E"/>
    <w:rsid w:val="00751EE4"/>
    <w:rsid w:val="0075343B"/>
    <w:rsid w:val="0075370D"/>
    <w:rsid w:val="007551EC"/>
    <w:rsid w:val="00756F7B"/>
    <w:rsid w:val="00760591"/>
    <w:rsid w:val="0076122D"/>
    <w:rsid w:val="0076123F"/>
    <w:rsid w:val="0076240B"/>
    <w:rsid w:val="007806E3"/>
    <w:rsid w:val="00780E7C"/>
    <w:rsid w:val="00792AE0"/>
    <w:rsid w:val="007939E0"/>
    <w:rsid w:val="00796EDB"/>
    <w:rsid w:val="007A55E9"/>
    <w:rsid w:val="007A6327"/>
    <w:rsid w:val="007B0E15"/>
    <w:rsid w:val="007B1602"/>
    <w:rsid w:val="007B1A0E"/>
    <w:rsid w:val="007B346E"/>
    <w:rsid w:val="007B3CD9"/>
    <w:rsid w:val="007C4EDC"/>
    <w:rsid w:val="007C512A"/>
    <w:rsid w:val="007C5B36"/>
    <w:rsid w:val="007C7A99"/>
    <w:rsid w:val="007E1067"/>
    <w:rsid w:val="007F1B1B"/>
    <w:rsid w:val="007F616B"/>
    <w:rsid w:val="007F634C"/>
    <w:rsid w:val="00800715"/>
    <w:rsid w:val="00800E4D"/>
    <w:rsid w:val="00801E98"/>
    <w:rsid w:val="0080312F"/>
    <w:rsid w:val="00810E92"/>
    <w:rsid w:val="00812C83"/>
    <w:rsid w:val="0081460B"/>
    <w:rsid w:val="0081460F"/>
    <w:rsid w:val="00814B3A"/>
    <w:rsid w:val="00820C2E"/>
    <w:rsid w:val="00821F84"/>
    <w:rsid w:val="00833500"/>
    <w:rsid w:val="00834F65"/>
    <w:rsid w:val="00840809"/>
    <w:rsid w:val="00845A6D"/>
    <w:rsid w:val="0085076A"/>
    <w:rsid w:val="00862D6D"/>
    <w:rsid w:val="008641EC"/>
    <w:rsid w:val="00872272"/>
    <w:rsid w:val="00873793"/>
    <w:rsid w:val="00874ACB"/>
    <w:rsid w:val="00875D99"/>
    <w:rsid w:val="00880CB1"/>
    <w:rsid w:val="008813E2"/>
    <w:rsid w:val="00883685"/>
    <w:rsid w:val="00890073"/>
    <w:rsid w:val="00890132"/>
    <w:rsid w:val="008904CB"/>
    <w:rsid w:val="008906B2"/>
    <w:rsid w:val="00890CC0"/>
    <w:rsid w:val="0089106D"/>
    <w:rsid w:val="00891501"/>
    <w:rsid w:val="008929A3"/>
    <w:rsid w:val="00895BA2"/>
    <w:rsid w:val="00895CC9"/>
    <w:rsid w:val="008A109B"/>
    <w:rsid w:val="008A27E4"/>
    <w:rsid w:val="008A3C3A"/>
    <w:rsid w:val="008A5A02"/>
    <w:rsid w:val="008B25B5"/>
    <w:rsid w:val="008C011E"/>
    <w:rsid w:val="008C3201"/>
    <w:rsid w:val="008C32EF"/>
    <w:rsid w:val="008C3492"/>
    <w:rsid w:val="008D3414"/>
    <w:rsid w:val="008D3431"/>
    <w:rsid w:val="008D5044"/>
    <w:rsid w:val="008E14A6"/>
    <w:rsid w:val="008E23F5"/>
    <w:rsid w:val="008E319D"/>
    <w:rsid w:val="008E384B"/>
    <w:rsid w:val="008E5B4E"/>
    <w:rsid w:val="008E7B04"/>
    <w:rsid w:val="008F023F"/>
    <w:rsid w:val="008F424B"/>
    <w:rsid w:val="008F4DD6"/>
    <w:rsid w:val="00904D71"/>
    <w:rsid w:val="009056A4"/>
    <w:rsid w:val="00907CB9"/>
    <w:rsid w:val="00912770"/>
    <w:rsid w:val="00912B99"/>
    <w:rsid w:val="00912C1C"/>
    <w:rsid w:val="00914462"/>
    <w:rsid w:val="00915EA4"/>
    <w:rsid w:val="00916540"/>
    <w:rsid w:val="00920B39"/>
    <w:rsid w:val="009243ED"/>
    <w:rsid w:val="00934BBA"/>
    <w:rsid w:val="00936220"/>
    <w:rsid w:val="009430D8"/>
    <w:rsid w:val="00954509"/>
    <w:rsid w:val="009565DE"/>
    <w:rsid w:val="009566BD"/>
    <w:rsid w:val="00961105"/>
    <w:rsid w:val="00961C0C"/>
    <w:rsid w:val="00964374"/>
    <w:rsid w:val="0096687A"/>
    <w:rsid w:val="009758FD"/>
    <w:rsid w:val="009808A6"/>
    <w:rsid w:val="00982EE0"/>
    <w:rsid w:val="00983BE9"/>
    <w:rsid w:val="00984C9F"/>
    <w:rsid w:val="00986BBD"/>
    <w:rsid w:val="009914C6"/>
    <w:rsid w:val="00993866"/>
    <w:rsid w:val="009A0F7E"/>
    <w:rsid w:val="009A198A"/>
    <w:rsid w:val="009B147D"/>
    <w:rsid w:val="009B156F"/>
    <w:rsid w:val="009B4D32"/>
    <w:rsid w:val="009B68F0"/>
    <w:rsid w:val="009B6E77"/>
    <w:rsid w:val="009C0DC8"/>
    <w:rsid w:val="009C4B0C"/>
    <w:rsid w:val="009D15FE"/>
    <w:rsid w:val="009D761A"/>
    <w:rsid w:val="009E2160"/>
    <w:rsid w:val="009E58DE"/>
    <w:rsid w:val="009E70BC"/>
    <w:rsid w:val="009F0BB4"/>
    <w:rsid w:val="009F3776"/>
    <w:rsid w:val="009F5179"/>
    <w:rsid w:val="009F5DEA"/>
    <w:rsid w:val="00A00FBB"/>
    <w:rsid w:val="00A03E18"/>
    <w:rsid w:val="00A07A23"/>
    <w:rsid w:val="00A1011B"/>
    <w:rsid w:val="00A106E4"/>
    <w:rsid w:val="00A11540"/>
    <w:rsid w:val="00A11D94"/>
    <w:rsid w:val="00A12A87"/>
    <w:rsid w:val="00A16563"/>
    <w:rsid w:val="00A1777F"/>
    <w:rsid w:val="00A27646"/>
    <w:rsid w:val="00A27EE0"/>
    <w:rsid w:val="00A336EA"/>
    <w:rsid w:val="00A352C9"/>
    <w:rsid w:val="00A358E9"/>
    <w:rsid w:val="00A35DA8"/>
    <w:rsid w:val="00A375FA"/>
    <w:rsid w:val="00A37A88"/>
    <w:rsid w:val="00A40906"/>
    <w:rsid w:val="00A4101F"/>
    <w:rsid w:val="00A417B0"/>
    <w:rsid w:val="00A4519D"/>
    <w:rsid w:val="00A4552A"/>
    <w:rsid w:val="00A459B9"/>
    <w:rsid w:val="00A54008"/>
    <w:rsid w:val="00A62FF6"/>
    <w:rsid w:val="00A7051C"/>
    <w:rsid w:val="00A714DB"/>
    <w:rsid w:val="00A72596"/>
    <w:rsid w:val="00A72E0D"/>
    <w:rsid w:val="00A752DC"/>
    <w:rsid w:val="00A874E6"/>
    <w:rsid w:val="00A914CB"/>
    <w:rsid w:val="00A967BC"/>
    <w:rsid w:val="00A97F72"/>
    <w:rsid w:val="00AA3517"/>
    <w:rsid w:val="00AA3F45"/>
    <w:rsid w:val="00AB1559"/>
    <w:rsid w:val="00AB271E"/>
    <w:rsid w:val="00AB4920"/>
    <w:rsid w:val="00AB6960"/>
    <w:rsid w:val="00AB6E77"/>
    <w:rsid w:val="00AB7CA0"/>
    <w:rsid w:val="00AB7D5C"/>
    <w:rsid w:val="00AC1AB7"/>
    <w:rsid w:val="00AC266A"/>
    <w:rsid w:val="00AC51EB"/>
    <w:rsid w:val="00AC5DB5"/>
    <w:rsid w:val="00AC7992"/>
    <w:rsid w:val="00AD7015"/>
    <w:rsid w:val="00AD7575"/>
    <w:rsid w:val="00AE1BEB"/>
    <w:rsid w:val="00AE2DAB"/>
    <w:rsid w:val="00AE5ED6"/>
    <w:rsid w:val="00AE652E"/>
    <w:rsid w:val="00AE653F"/>
    <w:rsid w:val="00AF0792"/>
    <w:rsid w:val="00B0091E"/>
    <w:rsid w:val="00B06CFF"/>
    <w:rsid w:val="00B1022E"/>
    <w:rsid w:val="00B109E1"/>
    <w:rsid w:val="00B12A98"/>
    <w:rsid w:val="00B1597A"/>
    <w:rsid w:val="00B2045E"/>
    <w:rsid w:val="00B216B5"/>
    <w:rsid w:val="00B32C33"/>
    <w:rsid w:val="00B32F36"/>
    <w:rsid w:val="00B3305F"/>
    <w:rsid w:val="00B34BAA"/>
    <w:rsid w:val="00B36DA1"/>
    <w:rsid w:val="00B37625"/>
    <w:rsid w:val="00B40C0E"/>
    <w:rsid w:val="00B45485"/>
    <w:rsid w:val="00B61DAB"/>
    <w:rsid w:val="00B63637"/>
    <w:rsid w:val="00B66944"/>
    <w:rsid w:val="00B676E5"/>
    <w:rsid w:val="00B67CF6"/>
    <w:rsid w:val="00B75123"/>
    <w:rsid w:val="00B81BA1"/>
    <w:rsid w:val="00B81D1F"/>
    <w:rsid w:val="00B8302B"/>
    <w:rsid w:val="00B8608D"/>
    <w:rsid w:val="00B90498"/>
    <w:rsid w:val="00B9305D"/>
    <w:rsid w:val="00B9347A"/>
    <w:rsid w:val="00B940C2"/>
    <w:rsid w:val="00B966DC"/>
    <w:rsid w:val="00BA0885"/>
    <w:rsid w:val="00BA1A01"/>
    <w:rsid w:val="00BA1BDD"/>
    <w:rsid w:val="00BA7632"/>
    <w:rsid w:val="00BB16AD"/>
    <w:rsid w:val="00BB1AF0"/>
    <w:rsid w:val="00BB4432"/>
    <w:rsid w:val="00BB4626"/>
    <w:rsid w:val="00BB4AA5"/>
    <w:rsid w:val="00BB7B92"/>
    <w:rsid w:val="00BC1BEC"/>
    <w:rsid w:val="00BD64D4"/>
    <w:rsid w:val="00BE6E15"/>
    <w:rsid w:val="00BF2B52"/>
    <w:rsid w:val="00BF2D08"/>
    <w:rsid w:val="00C03F88"/>
    <w:rsid w:val="00C07BD7"/>
    <w:rsid w:val="00C07FBE"/>
    <w:rsid w:val="00C11437"/>
    <w:rsid w:val="00C12770"/>
    <w:rsid w:val="00C13F8E"/>
    <w:rsid w:val="00C15282"/>
    <w:rsid w:val="00C154EB"/>
    <w:rsid w:val="00C227F0"/>
    <w:rsid w:val="00C244D5"/>
    <w:rsid w:val="00C27B64"/>
    <w:rsid w:val="00C31B1D"/>
    <w:rsid w:val="00C32301"/>
    <w:rsid w:val="00C3478E"/>
    <w:rsid w:val="00C6380F"/>
    <w:rsid w:val="00C6490C"/>
    <w:rsid w:val="00C64A88"/>
    <w:rsid w:val="00C65F43"/>
    <w:rsid w:val="00C71504"/>
    <w:rsid w:val="00C775A4"/>
    <w:rsid w:val="00C819C1"/>
    <w:rsid w:val="00C820FB"/>
    <w:rsid w:val="00C82F41"/>
    <w:rsid w:val="00C839D3"/>
    <w:rsid w:val="00C8536D"/>
    <w:rsid w:val="00C85D64"/>
    <w:rsid w:val="00C91157"/>
    <w:rsid w:val="00C91A40"/>
    <w:rsid w:val="00C922C7"/>
    <w:rsid w:val="00C95D8A"/>
    <w:rsid w:val="00C95F2F"/>
    <w:rsid w:val="00C960BA"/>
    <w:rsid w:val="00C973E5"/>
    <w:rsid w:val="00CA374D"/>
    <w:rsid w:val="00CA4926"/>
    <w:rsid w:val="00CA6697"/>
    <w:rsid w:val="00CB6703"/>
    <w:rsid w:val="00CC134A"/>
    <w:rsid w:val="00CC3210"/>
    <w:rsid w:val="00CC3937"/>
    <w:rsid w:val="00CC5CBD"/>
    <w:rsid w:val="00CC70BC"/>
    <w:rsid w:val="00CD20D5"/>
    <w:rsid w:val="00CD36B9"/>
    <w:rsid w:val="00CD4738"/>
    <w:rsid w:val="00CD5237"/>
    <w:rsid w:val="00CD605E"/>
    <w:rsid w:val="00CD6F1F"/>
    <w:rsid w:val="00CD730E"/>
    <w:rsid w:val="00CD7CA3"/>
    <w:rsid w:val="00CE373F"/>
    <w:rsid w:val="00CE4481"/>
    <w:rsid w:val="00CE5E3F"/>
    <w:rsid w:val="00CE5F33"/>
    <w:rsid w:val="00CE6A42"/>
    <w:rsid w:val="00CF3406"/>
    <w:rsid w:val="00CF38C7"/>
    <w:rsid w:val="00CF57F9"/>
    <w:rsid w:val="00CF754F"/>
    <w:rsid w:val="00CF7FB9"/>
    <w:rsid w:val="00D003B0"/>
    <w:rsid w:val="00D032C8"/>
    <w:rsid w:val="00D05518"/>
    <w:rsid w:val="00D07675"/>
    <w:rsid w:val="00D13240"/>
    <w:rsid w:val="00D133BF"/>
    <w:rsid w:val="00D15C44"/>
    <w:rsid w:val="00D16835"/>
    <w:rsid w:val="00D21216"/>
    <w:rsid w:val="00D223E9"/>
    <w:rsid w:val="00D35F8F"/>
    <w:rsid w:val="00D36055"/>
    <w:rsid w:val="00D41414"/>
    <w:rsid w:val="00D4308A"/>
    <w:rsid w:val="00D43588"/>
    <w:rsid w:val="00D47F26"/>
    <w:rsid w:val="00D50EA9"/>
    <w:rsid w:val="00D52F60"/>
    <w:rsid w:val="00D600D7"/>
    <w:rsid w:val="00D66988"/>
    <w:rsid w:val="00D7202A"/>
    <w:rsid w:val="00D72174"/>
    <w:rsid w:val="00D73CB4"/>
    <w:rsid w:val="00D74447"/>
    <w:rsid w:val="00D74EB7"/>
    <w:rsid w:val="00D8031C"/>
    <w:rsid w:val="00D82734"/>
    <w:rsid w:val="00D913D3"/>
    <w:rsid w:val="00D92A08"/>
    <w:rsid w:val="00D96BAC"/>
    <w:rsid w:val="00DA4AAB"/>
    <w:rsid w:val="00DB058F"/>
    <w:rsid w:val="00DB64CE"/>
    <w:rsid w:val="00DB7B7A"/>
    <w:rsid w:val="00DB7BF2"/>
    <w:rsid w:val="00DC1011"/>
    <w:rsid w:val="00DC12E0"/>
    <w:rsid w:val="00DC4ED6"/>
    <w:rsid w:val="00DD07F2"/>
    <w:rsid w:val="00DD0C95"/>
    <w:rsid w:val="00DD4B44"/>
    <w:rsid w:val="00DD5916"/>
    <w:rsid w:val="00DE0DD5"/>
    <w:rsid w:val="00DE304F"/>
    <w:rsid w:val="00DE6E24"/>
    <w:rsid w:val="00DE75D2"/>
    <w:rsid w:val="00DF1FD9"/>
    <w:rsid w:val="00DF1FF8"/>
    <w:rsid w:val="00DF3E00"/>
    <w:rsid w:val="00DF43ED"/>
    <w:rsid w:val="00DF5011"/>
    <w:rsid w:val="00E02236"/>
    <w:rsid w:val="00E0399B"/>
    <w:rsid w:val="00E06090"/>
    <w:rsid w:val="00E12643"/>
    <w:rsid w:val="00E13A3E"/>
    <w:rsid w:val="00E13F5D"/>
    <w:rsid w:val="00E14D7D"/>
    <w:rsid w:val="00E21125"/>
    <w:rsid w:val="00E2596A"/>
    <w:rsid w:val="00E3340B"/>
    <w:rsid w:val="00E3660B"/>
    <w:rsid w:val="00E40C23"/>
    <w:rsid w:val="00E41A98"/>
    <w:rsid w:val="00E42CCF"/>
    <w:rsid w:val="00E50141"/>
    <w:rsid w:val="00E534BC"/>
    <w:rsid w:val="00E565B8"/>
    <w:rsid w:val="00E573F7"/>
    <w:rsid w:val="00E60E78"/>
    <w:rsid w:val="00E622D3"/>
    <w:rsid w:val="00E70515"/>
    <w:rsid w:val="00E737FB"/>
    <w:rsid w:val="00E75288"/>
    <w:rsid w:val="00E7555A"/>
    <w:rsid w:val="00E768D9"/>
    <w:rsid w:val="00E81272"/>
    <w:rsid w:val="00E8245B"/>
    <w:rsid w:val="00E845A8"/>
    <w:rsid w:val="00E8612F"/>
    <w:rsid w:val="00E8710A"/>
    <w:rsid w:val="00E87384"/>
    <w:rsid w:val="00E939ED"/>
    <w:rsid w:val="00E94670"/>
    <w:rsid w:val="00E963F9"/>
    <w:rsid w:val="00EA1166"/>
    <w:rsid w:val="00EA35D1"/>
    <w:rsid w:val="00EA70A4"/>
    <w:rsid w:val="00EB4E61"/>
    <w:rsid w:val="00EB5B09"/>
    <w:rsid w:val="00EB778C"/>
    <w:rsid w:val="00EC173F"/>
    <w:rsid w:val="00EC4572"/>
    <w:rsid w:val="00EC5B93"/>
    <w:rsid w:val="00EC643A"/>
    <w:rsid w:val="00ED012C"/>
    <w:rsid w:val="00ED04DD"/>
    <w:rsid w:val="00ED1188"/>
    <w:rsid w:val="00ED1701"/>
    <w:rsid w:val="00ED2162"/>
    <w:rsid w:val="00ED4D96"/>
    <w:rsid w:val="00EE4953"/>
    <w:rsid w:val="00EE506B"/>
    <w:rsid w:val="00EE65F6"/>
    <w:rsid w:val="00EF0581"/>
    <w:rsid w:val="00EF7A0F"/>
    <w:rsid w:val="00EF7AB7"/>
    <w:rsid w:val="00F006EF"/>
    <w:rsid w:val="00F02C11"/>
    <w:rsid w:val="00F056A1"/>
    <w:rsid w:val="00F07C43"/>
    <w:rsid w:val="00F12940"/>
    <w:rsid w:val="00F14810"/>
    <w:rsid w:val="00F22932"/>
    <w:rsid w:val="00F23324"/>
    <w:rsid w:val="00F23D26"/>
    <w:rsid w:val="00F26CDA"/>
    <w:rsid w:val="00F31C75"/>
    <w:rsid w:val="00F346E1"/>
    <w:rsid w:val="00F36688"/>
    <w:rsid w:val="00F368EF"/>
    <w:rsid w:val="00F448B1"/>
    <w:rsid w:val="00F453D0"/>
    <w:rsid w:val="00F45CDF"/>
    <w:rsid w:val="00F474B8"/>
    <w:rsid w:val="00F47CD1"/>
    <w:rsid w:val="00F61776"/>
    <w:rsid w:val="00F62E8E"/>
    <w:rsid w:val="00F63422"/>
    <w:rsid w:val="00F6387C"/>
    <w:rsid w:val="00F641A7"/>
    <w:rsid w:val="00F65370"/>
    <w:rsid w:val="00F66917"/>
    <w:rsid w:val="00F76AED"/>
    <w:rsid w:val="00F76BE6"/>
    <w:rsid w:val="00F8299F"/>
    <w:rsid w:val="00F83566"/>
    <w:rsid w:val="00F835D5"/>
    <w:rsid w:val="00F84EF6"/>
    <w:rsid w:val="00F972B7"/>
    <w:rsid w:val="00FA0DBF"/>
    <w:rsid w:val="00FA6C3B"/>
    <w:rsid w:val="00FB0F0D"/>
    <w:rsid w:val="00FB15CF"/>
    <w:rsid w:val="00FB7A76"/>
    <w:rsid w:val="00FC2A82"/>
    <w:rsid w:val="00FC64E6"/>
    <w:rsid w:val="00FD02E8"/>
    <w:rsid w:val="00FD0EA8"/>
    <w:rsid w:val="00FD2C37"/>
    <w:rsid w:val="00FD2DA9"/>
    <w:rsid w:val="00FD4370"/>
    <w:rsid w:val="00FD479E"/>
    <w:rsid w:val="00FD7715"/>
    <w:rsid w:val="00FE4A61"/>
    <w:rsid w:val="00FE6AE4"/>
    <w:rsid w:val="00FE6EA0"/>
    <w:rsid w:val="00FF0186"/>
    <w:rsid w:val="00FF3A51"/>
    <w:rsid w:val="00FF4BD2"/>
    <w:rsid w:val="00FF57C4"/>
    <w:rsid w:val="00FF6590"/>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paragraph" w:styleId="af5">
    <w:name w:val="No Spacing"/>
    <w:link w:val="af6"/>
    <w:uiPriority w:val="1"/>
    <w:qFormat/>
    <w:rsid w:val="00397837"/>
    <w:pPr>
      <w:jc w:val="left"/>
    </w:pPr>
    <w:rPr>
      <w:kern w:val="0"/>
      <w:sz w:val="22"/>
    </w:rPr>
  </w:style>
  <w:style w:type="character" w:customStyle="1" w:styleId="af6">
    <w:name w:val="行間詰め (文字)"/>
    <w:basedOn w:val="a0"/>
    <w:link w:val="af5"/>
    <w:uiPriority w:val="1"/>
    <w:rsid w:val="00397837"/>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719280D7F03048B7C99FC8C359AD32" ma:contentTypeVersion="15" ma:contentTypeDescription="新しいドキュメントを作成します。" ma:contentTypeScope="" ma:versionID="8262768fe6194b021943165870020a0a">
  <xsd:schema xmlns:xsd="http://www.w3.org/2001/XMLSchema" xmlns:xs="http://www.w3.org/2001/XMLSchema" xmlns:p="http://schemas.microsoft.com/office/2006/metadata/properties" xmlns:ns2="7acfa4e4-466f-4310-8e20-5990f0bbdf66" xmlns:ns3="1a0f67c0-b883-4958-85be-3f4367241caa" targetNamespace="http://schemas.microsoft.com/office/2006/metadata/properties" ma:root="true" ma:fieldsID="fb8445b98e12d1b61d66867090c78073" ns2:_="" ns3:_="">
    <xsd:import namespace="7acfa4e4-466f-4310-8e20-5990f0bbdf66"/>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fa4e4-466f-4310-8e20-5990f0bbdf6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承認の状態" ma:internalName="_x627f__x8a8d__x306e__x72b6__x614b_">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cfb3b6b-1a2a-4c3b-a58e-72c2e70a150c}"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fa4e4-466f-4310-8e20-5990f0bbdf66">
      <Terms xmlns="http://schemas.microsoft.com/office/infopath/2007/PartnerControls"/>
    </lcf76f155ced4ddcb4097134ff3c332f>
    <Owner xmlns="7acfa4e4-466f-4310-8e20-5990f0bbdf66">
      <UserInfo>
        <DisplayName/>
        <AccountId xsi:nil="true"/>
        <AccountType/>
      </UserInfo>
    </Owner>
    <_Flow_SignoffStatus xmlns="7acfa4e4-466f-4310-8e20-5990f0bbdf66" xsi:nil="true"/>
    <TaxCatchAll xmlns="1a0f67c0-b883-4958-85be-3f4367241c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1825-3ABC-4A54-8D00-73BAD166C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fa4e4-466f-4310-8e20-5990f0bbdf66"/>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FD396-00B5-4906-A82B-83AC2B14649F}">
  <ds:schemaRefs>
    <ds:schemaRef ds:uri="http://schemas.microsoft.com/sharepoint/v3/contenttype/forms"/>
  </ds:schemaRefs>
</ds:datastoreItem>
</file>

<file path=customXml/itemProps3.xml><?xml version="1.0" encoding="utf-8"?>
<ds:datastoreItem xmlns:ds="http://schemas.openxmlformats.org/officeDocument/2006/customXml" ds:itemID="{BD7B0D65-B489-48C2-9AB6-CB41A3DE4054}">
  <ds:schemaRefs>
    <ds:schemaRef ds:uri="http://schemas.microsoft.com/office/2006/metadata/properties"/>
    <ds:schemaRef ds:uri="http://schemas.microsoft.com/office/infopath/2007/PartnerControls"/>
    <ds:schemaRef ds:uri="7acfa4e4-466f-4310-8e20-5990f0bbdf66"/>
    <ds:schemaRef ds:uri="1a0f67c0-b883-4958-85be-3f4367241caa"/>
  </ds:schemaRefs>
</ds:datastoreItem>
</file>

<file path=customXml/itemProps4.xml><?xml version="1.0" encoding="utf-8"?>
<ds:datastoreItem xmlns:ds="http://schemas.openxmlformats.org/officeDocument/2006/customXml" ds:itemID="{8A46D303-1B4C-4B70-9CCD-71F5FDDB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602</Words>
  <Characters>3438</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0x010100D9719280D7F03048B7C99FC8C359AD32</vt:lpwstr>
  </property>
</Properties>
</file>