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67D2" w14:textId="77777777" w:rsidR="00384C58" w:rsidRPr="00A13B4D" w:rsidRDefault="00384C58">
      <w:pPr>
        <w:rPr>
          <w:rFonts w:ascii="ＭＳ Ｐゴシック" w:eastAsia="ＭＳ Ｐゴシック" w:hAnsi="ＭＳ Ｐゴシック" w:hint="eastAsia"/>
          <w:sz w:val="28"/>
          <w:szCs w:val="28"/>
        </w:rPr>
      </w:pPr>
      <w:r w:rsidRPr="00A13B4D">
        <w:rPr>
          <w:rFonts w:ascii="ＭＳ Ｐゴシック" w:eastAsia="ＭＳ Ｐゴシック" w:hAnsi="ＭＳ Ｐゴシック" w:hint="eastAsia"/>
          <w:sz w:val="28"/>
          <w:szCs w:val="28"/>
        </w:rPr>
        <w:t>【規定例　２】</w:t>
      </w:r>
    </w:p>
    <w:p w14:paraId="6FC0B209" w14:textId="77777777" w:rsidR="00384C58" w:rsidRDefault="00384C58">
      <w:pPr>
        <w:rPr>
          <w:rFonts w:hint="eastAsia"/>
        </w:rPr>
      </w:pPr>
      <w:r>
        <w:rPr>
          <w:rFonts w:hint="eastAsia"/>
        </w:rPr>
        <w:t>（母性健康管理のための休暇等）</w:t>
      </w:r>
    </w:p>
    <w:p w14:paraId="4E7AFFCD" w14:textId="77777777" w:rsidR="00384C58" w:rsidRDefault="00384C58" w:rsidP="00383118">
      <w:pPr>
        <w:ind w:left="580" w:hangingChars="300" w:hanging="580"/>
        <w:rPr>
          <w:rFonts w:hint="eastAsia"/>
        </w:rPr>
      </w:pPr>
      <w:r>
        <w:rPr>
          <w:rFonts w:hint="eastAsia"/>
        </w:rPr>
        <w:t>第○条　妊娠中又は出産後１年を経過しない女性社員から、所定労働時間内に母子保健法に基づく保健指導又は健康診査を受けるために、通院休暇の請求があったときは次の範囲で休暇を与える。</w:t>
      </w:r>
    </w:p>
    <w:p w14:paraId="5FB4311D" w14:textId="77777777" w:rsidR="00384C58" w:rsidRDefault="00384C58" w:rsidP="00383118">
      <w:pPr>
        <w:ind w:firstLineChars="400" w:firstLine="773"/>
        <w:rPr>
          <w:rFonts w:hint="eastAsia"/>
        </w:rPr>
      </w:pPr>
      <w:r>
        <w:rPr>
          <w:rFonts w:hint="eastAsia"/>
        </w:rPr>
        <w:t xml:space="preserve">①妊娠２３週まで　　　</w:t>
      </w:r>
      <w:r w:rsidR="005E0D58">
        <w:rPr>
          <w:rFonts w:hint="eastAsia"/>
        </w:rPr>
        <w:t xml:space="preserve">　　　</w:t>
      </w:r>
      <w:r>
        <w:rPr>
          <w:rFonts w:hint="eastAsia"/>
        </w:rPr>
        <w:t>４週間に１回</w:t>
      </w:r>
    </w:p>
    <w:p w14:paraId="1ECD16FB" w14:textId="77777777" w:rsidR="00384C58" w:rsidRDefault="00384C58" w:rsidP="00383118">
      <w:pPr>
        <w:ind w:firstLineChars="400" w:firstLine="773"/>
        <w:rPr>
          <w:rFonts w:hint="eastAsia"/>
        </w:rPr>
      </w:pPr>
      <w:r>
        <w:rPr>
          <w:rFonts w:hint="eastAsia"/>
        </w:rPr>
        <w:t>②妊娠２４週から３５週まで　２週間に１回</w:t>
      </w:r>
    </w:p>
    <w:p w14:paraId="3CF74ECF" w14:textId="77777777" w:rsidR="00384C58" w:rsidRDefault="00384C58" w:rsidP="00383118">
      <w:pPr>
        <w:ind w:firstLineChars="400" w:firstLine="773"/>
        <w:rPr>
          <w:rFonts w:hint="eastAsia"/>
        </w:rPr>
      </w:pPr>
      <w:r>
        <w:rPr>
          <w:rFonts w:hint="eastAsia"/>
        </w:rPr>
        <w:t xml:space="preserve">③妊娠３６週以降　</w:t>
      </w:r>
      <w:r w:rsidR="005E0D58">
        <w:rPr>
          <w:rFonts w:hint="eastAsia"/>
        </w:rPr>
        <w:t xml:space="preserve">　　　　</w:t>
      </w:r>
      <w:r>
        <w:rPr>
          <w:rFonts w:hint="eastAsia"/>
        </w:rPr>
        <w:t xml:space="preserve">　１週間に１回</w:t>
      </w:r>
    </w:p>
    <w:p w14:paraId="76973ACE" w14:textId="03F2D50B" w:rsidR="00384C58" w:rsidRDefault="009D25D8">
      <w:pPr>
        <w:rPr>
          <w:rFonts w:hint="eastAsia"/>
        </w:rPr>
      </w:pPr>
      <w:r>
        <w:rPr>
          <w:rFonts w:hint="eastAsia"/>
          <w:noProof/>
        </w:rPr>
        <mc:AlternateContent>
          <mc:Choice Requires="wps">
            <w:drawing>
              <wp:anchor distT="0" distB="0" distL="114300" distR="114300" simplePos="0" relativeHeight="251657216" behindDoc="0" locked="0" layoutInCell="1" allowOverlap="1" wp14:anchorId="5092CEC7" wp14:editId="51389D2E">
                <wp:simplePos x="0" y="0"/>
                <wp:positionH relativeFrom="column">
                  <wp:posOffset>2129155</wp:posOffset>
                </wp:positionH>
                <wp:positionV relativeFrom="paragraph">
                  <wp:posOffset>201295</wp:posOffset>
                </wp:positionV>
                <wp:extent cx="980440" cy="640080"/>
                <wp:effectExtent l="8890" t="12700" r="10795" b="13970"/>
                <wp:wrapNone/>
                <wp:docPr id="395432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6CD92D" w14:textId="77777777" w:rsidR="005E0D58" w:rsidRDefault="005E0D58" w:rsidP="005E0D58">
                            <w:pPr>
                              <w:rPr>
                                <w:rFonts w:hint="eastAsia"/>
                              </w:rPr>
                            </w:pPr>
                            <w:r>
                              <w:rPr>
                                <w:rFonts w:hint="eastAsia"/>
                              </w:rPr>
                              <w:t>有</w:t>
                            </w:r>
                            <w:r w:rsidR="00383118">
                              <w:rPr>
                                <w:rFonts w:hint="eastAsia"/>
                              </w:rPr>
                              <w:t xml:space="preserve">　</w:t>
                            </w:r>
                            <w:r>
                              <w:rPr>
                                <w:rFonts w:hint="eastAsia"/>
                              </w:rPr>
                              <w:t>給</w:t>
                            </w:r>
                          </w:p>
                          <w:p w14:paraId="0AD458BC" w14:textId="77777777" w:rsidR="005E0D58" w:rsidRDefault="00383118" w:rsidP="00383118">
                            <w:pPr>
                              <w:rPr>
                                <w:rFonts w:hint="eastAsia"/>
                              </w:rPr>
                            </w:pPr>
                            <w:r>
                              <w:rPr>
                                <w:rFonts w:hint="eastAsia"/>
                              </w:rPr>
                              <w:t>○</w:t>
                            </w:r>
                            <w:r w:rsidR="005E0D58">
                              <w:rPr>
                                <w:rFonts w:hint="eastAsia"/>
                              </w:rPr>
                              <w:t>○％有給</w:t>
                            </w:r>
                          </w:p>
                          <w:p w14:paraId="0F5CDF6B" w14:textId="77777777" w:rsidR="005E0D58" w:rsidRDefault="005E0D58" w:rsidP="005E0D58">
                            <w:r>
                              <w:rPr>
                                <w:rFonts w:hint="eastAsia"/>
                              </w:rPr>
                              <w:t>無</w:t>
                            </w:r>
                            <w:r w:rsidR="00383118">
                              <w:rPr>
                                <w:rFonts w:hint="eastAsia"/>
                              </w:rPr>
                              <w:t xml:space="preserve">　</w:t>
                            </w:r>
                            <w:r>
                              <w:rPr>
                                <w:rFonts w:hint="eastAsia"/>
                              </w:rPr>
                              <w:t>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2CE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3" o:spid="_x0000_s1026" type="#_x0000_t186" style="position:absolute;left:0;text-align:left;margin-left:167.65pt;margin-top:15.85pt;width:7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">
                <v:textbox inset="5.85pt,.7pt,5.85pt,.7pt">
                  <w:txbxContent>
                    <w:p w14:paraId="206CD92D" w14:textId="77777777" w:rsidR="005E0D58" w:rsidRDefault="005E0D58" w:rsidP="005E0D58">
                      <w:pPr>
                        <w:rPr>
                          <w:rFonts w:hint="eastAsia"/>
                        </w:rPr>
                      </w:pPr>
                      <w:r>
                        <w:rPr>
                          <w:rFonts w:hint="eastAsia"/>
                        </w:rPr>
                        <w:t>有</w:t>
                      </w:r>
                      <w:r w:rsidR="00383118">
                        <w:rPr>
                          <w:rFonts w:hint="eastAsia"/>
                        </w:rPr>
                        <w:t xml:space="preserve">　</w:t>
                      </w:r>
                      <w:r>
                        <w:rPr>
                          <w:rFonts w:hint="eastAsia"/>
                        </w:rPr>
                        <w:t>給</w:t>
                      </w:r>
                    </w:p>
                    <w:p w14:paraId="0AD458BC" w14:textId="77777777" w:rsidR="005E0D58" w:rsidRDefault="00383118" w:rsidP="00383118">
                      <w:pPr>
                        <w:rPr>
                          <w:rFonts w:hint="eastAsia"/>
                        </w:rPr>
                      </w:pPr>
                      <w:r>
                        <w:rPr>
                          <w:rFonts w:hint="eastAsia"/>
                        </w:rPr>
                        <w:t>○</w:t>
                      </w:r>
                      <w:r w:rsidR="005E0D58">
                        <w:rPr>
                          <w:rFonts w:hint="eastAsia"/>
                        </w:rPr>
                        <w:t>○％有給</w:t>
                      </w:r>
                    </w:p>
                    <w:p w14:paraId="0F5CDF6B" w14:textId="77777777" w:rsidR="005E0D58" w:rsidRDefault="005E0D58" w:rsidP="005E0D58">
                      <w:r>
                        <w:rPr>
                          <w:rFonts w:hint="eastAsia"/>
                        </w:rPr>
                        <w:t>無</w:t>
                      </w:r>
                      <w:r w:rsidR="00383118">
                        <w:rPr>
                          <w:rFonts w:hint="eastAsia"/>
                        </w:rPr>
                        <w:t xml:space="preserve">　</w:t>
                      </w:r>
                      <w:r>
                        <w:rPr>
                          <w:rFonts w:hint="eastAsia"/>
                        </w:rPr>
                        <w:t>給</w:t>
                      </w:r>
                    </w:p>
                  </w:txbxContent>
                </v:textbox>
              </v:shape>
            </w:pict>
          </mc:Fallback>
        </mc:AlternateContent>
      </w:r>
      <w:r w:rsidR="00A13B4D">
        <w:rPr>
          <w:rFonts w:hint="eastAsia"/>
        </w:rPr>
        <w:t xml:space="preserve">　　　　</w:t>
      </w:r>
      <w:r w:rsidR="00384C58">
        <w:rPr>
          <w:rFonts w:hint="eastAsia"/>
        </w:rPr>
        <w:t>ただし、医師等の指示がある場合は、その指示による回数を認める。</w:t>
      </w:r>
    </w:p>
    <w:p w14:paraId="22B7E859" w14:textId="77777777" w:rsidR="005E0D58" w:rsidRDefault="005E0D58">
      <w:pPr>
        <w:rPr>
          <w:rFonts w:hint="eastAsia"/>
        </w:rPr>
      </w:pPr>
    </w:p>
    <w:p w14:paraId="04596D63" w14:textId="77777777" w:rsidR="005E0D58" w:rsidRDefault="005E0D58" w:rsidP="00383118">
      <w:pPr>
        <w:ind w:firstLineChars="300" w:firstLine="580"/>
        <w:rPr>
          <w:rFonts w:hint="eastAsia"/>
        </w:rPr>
      </w:pPr>
      <w:r>
        <w:rPr>
          <w:rFonts w:hint="eastAsia"/>
        </w:rPr>
        <w:t>２　前項の通院時間については　　　　　　　　　とする。</w:t>
      </w:r>
    </w:p>
    <w:p w14:paraId="75C61447" w14:textId="77777777" w:rsidR="005E0D58" w:rsidRDefault="005E0D58">
      <w:pPr>
        <w:rPr>
          <w:rFonts w:hint="eastAsia"/>
        </w:rPr>
      </w:pPr>
    </w:p>
    <w:p w14:paraId="4B04D32A" w14:textId="77777777" w:rsidR="005E0D58" w:rsidRDefault="005E0D58">
      <w:pPr>
        <w:rPr>
          <w:rFonts w:hint="eastAsia"/>
        </w:rPr>
      </w:pPr>
    </w:p>
    <w:p w14:paraId="1325D757" w14:textId="77777777" w:rsidR="00384C58" w:rsidRDefault="005E0D58" w:rsidP="00383118">
      <w:pPr>
        <w:ind w:leftChars="300" w:left="773" w:hangingChars="100" w:hanging="193"/>
        <w:rPr>
          <w:rFonts w:hint="eastAsia"/>
        </w:rPr>
      </w:pPr>
      <w:r>
        <w:rPr>
          <w:rFonts w:hint="eastAsia"/>
        </w:rPr>
        <w:t>３</w:t>
      </w:r>
      <w:r w:rsidR="00384C58">
        <w:rPr>
          <w:rFonts w:hint="eastAsia"/>
        </w:rPr>
        <w:t xml:space="preserve">　妊娠中</w:t>
      </w:r>
      <w:r w:rsidR="00335CCF">
        <w:rPr>
          <w:rFonts w:hint="eastAsia"/>
        </w:rPr>
        <w:t>又は出産後</w:t>
      </w:r>
      <w:r w:rsidR="00335CCF">
        <w:rPr>
          <w:rFonts w:hint="eastAsia"/>
        </w:rPr>
        <w:t>1</w:t>
      </w:r>
      <w:r w:rsidR="00335CCF">
        <w:rPr>
          <w:rFonts w:hint="eastAsia"/>
        </w:rPr>
        <w:t>年を経過しない</w:t>
      </w:r>
      <w:r w:rsidR="00384C58">
        <w:rPr>
          <w:rFonts w:hint="eastAsia"/>
        </w:rPr>
        <w:t>女性社員</w:t>
      </w:r>
      <w:r w:rsidR="00335CCF">
        <w:rPr>
          <w:rFonts w:hint="eastAsia"/>
        </w:rPr>
        <w:t>から、</w:t>
      </w:r>
      <w:r w:rsidR="00384C58">
        <w:rPr>
          <w:rFonts w:hint="eastAsia"/>
        </w:rPr>
        <w:t>保健指導又は健康診査に基づき勤務時間等について医師等の指導を受けた旨申出があった場合、次の措置を講じることとする。</w:t>
      </w:r>
    </w:p>
    <w:p w14:paraId="2DC2D95B" w14:textId="77777777" w:rsidR="00384C58" w:rsidRDefault="00384C58" w:rsidP="00A13B4D">
      <w:pPr>
        <w:numPr>
          <w:ilvl w:val="0"/>
          <w:numId w:val="13"/>
        </w:numPr>
        <w:rPr>
          <w:rFonts w:hint="eastAsia"/>
        </w:rPr>
      </w:pPr>
      <w:r>
        <w:rPr>
          <w:rFonts w:hint="eastAsia"/>
        </w:rPr>
        <w:t>妊娠中の通勤緩和</w:t>
      </w:r>
    </w:p>
    <w:p w14:paraId="27194D1B" w14:textId="77777777" w:rsidR="00384C58" w:rsidRDefault="00384C58" w:rsidP="00383118">
      <w:pPr>
        <w:ind w:leftChars="571" w:left="1104"/>
        <w:rPr>
          <w:rFonts w:hint="eastAsia"/>
        </w:rPr>
      </w:pPr>
      <w:r>
        <w:rPr>
          <w:rFonts w:hint="eastAsia"/>
        </w:rPr>
        <w:t>原則として</w:t>
      </w:r>
      <w:r w:rsidR="00A13B4D">
        <w:rPr>
          <w:rFonts w:hint="eastAsia"/>
        </w:rPr>
        <w:t>○</w:t>
      </w:r>
      <w:r>
        <w:rPr>
          <w:rFonts w:hint="eastAsia"/>
        </w:rPr>
        <w:t>時間の勤務時間の短縮又は</w:t>
      </w:r>
      <w:r w:rsidR="00A13B4D">
        <w:rPr>
          <w:rFonts w:hint="eastAsia"/>
        </w:rPr>
        <w:t>○</w:t>
      </w:r>
      <w:r>
        <w:rPr>
          <w:rFonts w:hint="eastAsia"/>
        </w:rPr>
        <w:t>時間以内の時差出勤</w:t>
      </w:r>
    </w:p>
    <w:p w14:paraId="10AFBE82" w14:textId="77777777" w:rsidR="00384C58" w:rsidRDefault="00384C58" w:rsidP="00A13B4D">
      <w:pPr>
        <w:numPr>
          <w:ilvl w:val="0"/>
          <w:numId w:val="13"/>
        </w:numPr>
        <w:rPr>
          <w:rFonts w:hint="eastAsia"/>
        </w:rPr>
      </w:pPr>
      <w:r>
        <w:rPr>
          <w:rFonts w:hint="eastAsia"/>
        </w:rPr>
        <w:t>妊娠中の休憩</w:t>
      </w:r>
    </w:p>
    <w:p w14:paraId="412C2F75" w14:textId="77777777" w:rsidR="00384C58" w:rsidRDefault="00384C58" w:rsidP="00383118">
      <w:pPr>
        <w:ind w:leftChars="171" w:left="330" w:firstLineChars="400" w:firstLine="773"/>
        <w:rPr>
          <w:rFonts w:hint="eastAsia"/>
        </w:rPr>
      </w:pPr>
      <w:r>
        <w:rPr>
          <w:rFonts w:hint="eastAsia"/>
        </w:rPr>
        <w:t>休憩時間の延長、休憩</w:t>
      </w:r>
      <w:r w:rsidR="005E0D58">
        <w:rPr>
          <w:rFonts w:hint="eastAsia"/>
        </w:rPr>
        <w:t>回数</w:t>
      </w:r>
      <w:r>
        <w:rPr>
          <w:rFonts w:hint="eastAsia"/>
        </w:rPr>
        <w:t>の増加</w:t>
      </w:r>
      <w:r w:rsidR="00FA4508">
        <w:rPr>
          <w:rFonts w:hint="eastAsia"/>
        </w:rPr>
        <w:t>、休憩時間の変更</w:t>
      </w:r>
    </w:p>
    <w:p w14:paraId="5725781D" w14:textId="77777777" w:rsidR="00384C58" w:rsidRDefault="00384C58" w:rsidP="00384C58">
      <w:pPr>
        <w:numPr>
          <w:ilvl w:val="0"/>
          <w:numId w:val="13"/>
        </w:numPr>
        <w:rPr>
          <w:rFonts w:hint="eastAsia"/>
        </w:rPr>
      </w:pPr>
      <w:r>
        <w:rPr>
          <w:rFonts w:hint="eastAsia"/>
        </w:rPr>
        <w:t>妊娠中又は出産後の諸症状に対応する措置</w:t>
      </w:r>
    </w:p>
    <w:p w14:paraId="537DDDDB" w14:textId="5930CA9B" w:rsidR="00384C58" w:rsidRDefault="009D25D8" w:rsidP="00383118">
      <w:pPr>
        <w:ind w:leftChars="171" w:left="910" w:hangingChars="300" w:hanging="580"/>
        <w:rPr>
          <w:rFonts w:hint="eastAsia"/>
        </w:rPr>
      </w:pPr>
      <w:r>
        <w:rPr>
          <w:rFonts w:hint="eastAsia"/>
          <w:noProof/>
        </w:rPr>
        <mc:AlternateContent>
          <mc:Choice Requires="wps">
            <w:drawing>
              <wp:anchor distT="0" distB="0" distL="114300" distR="114300" simplePos="0" relativeHeight="251658240" behindDoc="0" locked="0" layoutInCell="1" allowOverlap="1" wp14:anchorId="2B1399F6" wp14:editId="0CA96267">
                <wp:simplePos x="0" y="0"/>
                <wp:positionH relativeFrom="column">
                  <wp:posOffset>4580255</wp:posOffset>
                </wp:positionH>
                <wp:positionV relativeFrom="paragraph">
                  <wp:posOffset>201295</wp:posOffset>
                </wp:positionV>
                <wp:extent cx="1021715" cy="650240"/>
                <wp:effectExtent l="12065" t="6985" r="13970" b="9525"/>
                <wp:wrapNone/>
                <wp:docPr id="178460850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6502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CF562F" w14:textId="77777777" w:rsidR="005E0D58" w:rsidRDefault="005E0D58" w:rsidP="005E0D58">
                            <w:pPr>
                              <w:rPr>
                                <w:rFonts w:hint="eastAsia"/>
                              </w:rPr>
                            </w:pPr>
                            <w:r>
                              <w:rPr>
                                <w:rFonts w:hint="eastAsia"/>
                              </w:rPr>
                              <w:t>有</w:t>
                            </w:r>
                            <w:r w:rsidR="005069C3">
                              <w:rPr>
                                <w:rFonts w:hint="eastAsia"/>
                              </w:rPr>
                              <w:t xml:space="preserve">　</w:t>
                            </w:r>
                            <w:r>
                              <w:rPr>
                                <w:rFonts w:hint="eastAsia"/>
                              </w:rPr>
                              <w:t>給</w:t>
                            </w:r>
                          </w:p>
                          <w:p w14:paraId="1C2A173A" w14:textId="77777777" w:rsidR="005E0D58" w:rsidRDefault="005E0D58" w:rsidP="005E0D58">
                            <w:pPr>
                              <w:numPr>
                                <w:ilvl w:val="0"/>
                                <w:numId w:val="1"/>
                              </w:numPr>
                              <w:rPr>
                                <w:rFonts w:hint="eastAsia"/>
                              </w:rPr>
                            </w:pPr>
                            <w:r>
                              <w:rPr>
                                <w:rFonts w:hint="eastAsia"/>
                              </w:rPr>
                              <w:t>○％有給</w:t>
                            </w:r>
                          </w:p>
                          <w:p w14:paraId="15C9D0DB" w14:textId="77777777" w:rsidR="005E0D58" w:rsidRDefault="005E0D58" w:rsidP="005E0D58">
                            <w:r>
                              <w:rPr>
                                <w:rFonts w:hint="eastAsia"/>
                              </w:rPr>
                              <w:t>無</w:t>
                            </w:r>
                            <w:r w:rsidR="005069C3">
                              <w:rPr>
                                <w:rFonts w:hint="eastAsia"/>
                              </w:rPr>
                              <w:t xml:space="preserve">　</w:t>
                            </w:r>
                            <w:r>
                              <w:rPr>
                                <w:rFonts w:hint="eastAsia"/>
                              </w:rPr>
                              <w:t>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99F6" id="AutoShape 14" o:spid="_x0000_s1027" type="#_x0000_t186" style="position:absolute;left:0;text-align:left;margin-left:360.65pt;margin-top:15.85pt;width:80.45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">
                <v:textbox inset="5.85pt,.7pt,5.85pt,.7pt">
                  <w:txbxContent>
                    <w:p w14:paraId="3BCF562F" w14:textId="77777777" w:rsidR="005E0D58" w:rsidRDefault="005E0D58" w:rsidP="005E0D58">
                      <w:pPr>
                        <w:rPr>
                          <w:rFonts w:hint="eastAsia"/>
                        </w:rPr>
                      </w:pPr>
                      <w:r>
                        <w:rPr>
                          <w:rFonts w:hint="eastAsia"/>
                        </w:rPr>
                        <w:t>有</w:t>
                      </w:r>
                      <w:r w:rsidR="005069C3">
                        <w:rPr>
                          <w:rFonts w:hint="eastAsia"/>
                        </w:rPr>
                        <w:t xml:space="preserve">　</w:t>
                      </w:r>
                      <w:r>
                        <w:rPr>
                          <w:rFonts w:hint="eastAsia"/>
                        </w:rPr>
                        <w:t>給</w:t>
                      </w:r>
                    </w:p>
                    <w:p w14:paraId="1C2A173A" w14:textId="77777777" w:rsidR="005E0D58" w:rsidRDefault="005E0D58" w:rsidP="005E0D58">
                      <w:pPr>
                        <w:numPr>
                          <w:ilvl w:val="0"/>
                          <w:numId w:val="1"/>
                        </w:numPr>
                        <w:rPr>
                          <w:rFonts w:hint="eastAsia"/>
                        </w:rPr>
                      </w:pPr>
                      <w:r>
                        <w:rPr>
                          <w:rFonts w:hint="eastAsia"/>
                        </w:rPr>
                        <w:t>○％有給</w:t>
                      </w:r>
                    </w:p>
                    <w:p w14:paraId="15C9D0DB" w14:textId="77777777" w:rsidR="005E0D58" w:rsidRDefault="005E0D58" w:rsidP="005E0D58">
                      <w:r>
                        <w:rPr>
                          <w:rFonts w:hint="eastAsia"/>
                        </w:rPr>
                        <w:t>無</w:t>
                      </w:r>
                      <w:r w:rsidR="005069C3">
                        <w:rPr>
                          <w:rFonts w:hint="eastAsia"/>
                        </w:rPr>
                        <w:t xml:space="preserve">　</w:t>
                      </w:r>
                      <w:r>
                        <w:rPr>
                          <w:rFonts w:hint="eastAsia"/>
                        </w:rPr>
                        <w:t>給</w:t>
                      </w:r>
                    </w:p>
                  </w:txbxContent>
                </v:textbox>
              </v:shape>
            </w:pict>
          </mc:Fallback>
        </mc:AlternateContent>
      </w:r>
      <w:r w:rsidR="00A13B4D">
        <w:rPr>
          <w:rFonts w:hint="eastAsia"/>
        </w:rPr>
        <w:t xml:space="preserve">　　　　</w:t>
      </w:r>
      <w:r w:rsidR="00384C58">
        <w:rPr>
          <w:rFonts w:hint="eastAsia"/>
        </w:rPr>
        <w:t>作業の軽減、勤務時間の短縮、休業等</w:t>
      </w:r>
    </w:p>
    <w:p w14:paraId="1EB4F4ED" w14:textId="77777777" w:rsidR="005E0D58" w:rsidRDefault="005E0D58" w:rsidP="005E0D58">
      <w:pPr>
        <w:rPr>
          <w:rFonts w:hint="eastAsia"/>
        </w:rPr>
      </w:pPr>
    </w:p>
    <w:p w14:paraId="1F24DDD3" w14:textId="77777777" w:rsidR="005E0D58" w:rsidRDefault="005E0D58" w:rsidP="00383118">
      <w:pPr>
        <w:ind w:firstLineChars="300" w:firstLine="580"/>
        <w:rPr>
          <w:rFonts w:hint="eastAsia"/>
        </w:rPr>
      </w:pPr>
      <w:r>
        <w:rPr>
          <w:rFonts w:hint="eastAsia"/>
        </w:rPr>
        <w:t>４　前項の措置のうち、勤務時間の短縮及び休業の措置中の賃金については、</w:t>
      </w:r>
    </w:p>
    <w:p w14:paraId="645EA431" w14:textId="77777777" w:rsidR="00A13B4D" w:rsidRDefault="005069C3" w:rsidP="00383118">
      <w:pPr>
        <w:ind w:firstLineChars="100" w:firstLine="193"/>
        <w:rPr>
          <w:rFonts w:hint="eastAsia"/>
        </w:rPr>
      </w:pPr>
      <w:r>
        <w:rPr>
          <w:rFonts w:hint="eastAsia"/>
        </w:rPr>
        <w:t xml:space="preserve">　　　とする。</w:t>
      </w:r>
    </w:p>
    <w:p w14:paraId="1DCDE304" w14:textId="77777777" w:rsidR="00A13B4D" w:rsidRDefault="00A13B4D" w:rsidP="00383118">
      <w:pPr>
        <w:ind w:firstLineChars="100" w:firstLine="193"/>
        <w:rPr>
          <w:rFonts w:hint="eastAsia"/>
        </w:rPr>
      </w:pPr>
      <w:r>
        <w:rPr>
          <w:rFonts w:hint="eastAsia"/>
        </w:rPr>
        <w:t xml:space="preserve">　　　　　　　　　　　　　</w:t>
      </w:r>
    </w:p>
    <w:p w14:paraId="7E8AC38D" w14:textId="77777777" w:rsidR="005E0D58" w:rsidRDefault="005E0D58" w:rsidP="00383118">
      <w:pPr>
        <w:ind w:firstLineChars="100" w:firstLine="193"/>
        <w:rPr>
          <w:rFonts w:hint="eastAsia"/>
        </w:rPr>
      </w:pPr>
    </w:p>
    <w:p w14:paraId="2C7CF3C8" w14:textId="77777777" w:rsidR="005E0D58" w:rsidRDefault="005E0D58" w:rsidP="005E0D58">
      <w:pPr>
        <w:rPr>
          <w:rFonts w:hint="eastAsia"/>
        </w:rPr>
      </w:pPr>
    </w:p>
    <w:p w14:paraId="50A1075D" w14:textId="77777777" w:rsidR="005E0D58" w:rsidRDefault="005E0D58" w:rsidP="005E0D58">
      <w:pPr>
        <w:rPr>
          <w:rFonts w:hint="eastAsia"/>
        </w:rPr>
      </w:pPr>
      <w:r>
        <w:rPr>
          <w:rFonts w:hint="eastAsia"/>
        </w:rPr>
        <w:t xml:space="preserve">　</w:t>
      </w:r>
    </w:p>
    <w:p w14:paraId="4CA44E1B" w14:textId="77777777" w:rsidR="005E0D58" w:rsidRPr="005E0D58" w:rsidRDefault="005E0D58" w:rsidP="005E0D58">
      <w:pPr>
        <w:rPr>
          <w:rFonts w:hint="eastAsia"/>
        </w:rPr>
      </w:pPr>
    </w:p>
    <w:p w14:paraId="56553B0C" w14:textId="77777777" w:rsidR="00384C58" w:rsidRDefault="00384C58">
      <w:pPr>
        <w:rPr>
          <w:rFonts w:hint="eastAsia"/>
        </w:rPr>
      </w:pPr>
    </w:p>
    <w:p w14:paraId="1EC72203" w14:textId="77777777" w:rsidR="005069C3" w:rsidRDefault="005069C3">
      <w:pPr>
        <w:rPr>
          <w:rFonts w:hint="eastAsia"/>
        </w:rPr>
      </w:pPr>
    </w:p>
    <w:p w14:paraId="5870A115" w14:textId="77777777" w:rsidR="005069C3" w:rsidRDefault="005069C3">
      <w:pPr>
        <w:rPr>
          <w:rFonts w:hint="eastAsia"/>
        </w:rPr>
      </w:pPr>
    </w:p>
    <w:p w14:paraId="73E09438" w14:textId="77777777" w:rsidR="005069C3" w:rsidRDefault="005069C3">
      <w:pPr>
        <w:rPr>
          <w:rFonts w:hint="eastAsia"/>
        </w:rPr>
      </w:pPr>
    </w:p>
    <w:p w14:paraId="09A31046" w14:textId="77777777" w:rsidR="005069C3" w:rsidRDefault="005069C3">
      <w:pPr>
        <w:rPr>
          <w:rFonts w:hint="eastAsia"/>
        </w:rPr>
      </w:pPr>
    </w:p>
    <w:p w14:paraId="4FB3FE82" w14:textId="77777777" w:rsidR="00384C58" w:rsidRDefault="00384C58">
      <w:pPr>
        <w:rPr>
          <w:rFonts w:hint="eastAsia"/>
        </w:rPr>
      </w:pPr>
    </w:p>
    <w:p w14:paraId="47379A17" w14:textId="77777777" w:rsidR="00FA4508" w:rsidRDefault="00FA4508">
      <w:pPr>
        <w:rPr>
          <w:rFonts w:hint="eastAsia"/>
        </w:rPr>
      </w:pPr>
    </w:p>
    <w:p w14:paraId="3B1F4E88" w14:textId="77777777" w:rsidR="00FA4508" w:rsidRDefault="00FA4508">
      <w:pPr>
        <w:rPr>
          <w:rFonts w:hint="eastAsia"/>
        </w:rPr>
      </w:pPr>
    </w:p>
    <w:p w14:paraId="3B1479A5" w14:textId="77777777" w:rsidR="00FA4508" w:rsidRDefault="00FA4508">
      <w:pPr>
        <w:rPr>
          <w:rFonts w:hint="eastAsia"/>
        </w:rPr>
      </w:pPr>
    </w:p>
    <w:p w14:paraId="1B8B784C" w14:textId="77777777" w:rsidR="00FA4508" w:rsidRDefault="00FA4508">
      <w:pPr>
        <w:rPr>
          <w:rFonts w:hint="eastAsia"/>
        </w:rPr>
      </w:pPr>
    </w:p>
    <w:sectPr w:rsidR="00FA4508" w:rsidSect="0038311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82BB" w14:textId="77777777" w:rsidR="006D63E4" w:rsidRDefault="006D63E4" w:rsidP="0099373A">
      <w:r>
        <w:separator/>
      </w:r>
    </w:p>
  </w:endnote>
  <w:endnote w:type="continuationSeparator" w:id="0">
    <w:p w14:paraId="282B25BE" w14:textId="77777777" w:rsidR="006D63E4" w:rsidRDefault="006D63E4" w:rsidP="009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6C08" w14:textId="77777777" w:rsidR="0099373A" w:rsidRDefault="009937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43FF" w14:textId="77777777" w:rsidR="0099373A" w:rsidRDefault="009937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CE3" w14:textId="77777777" w:rsidR="0099373A" w:rsidRDefault="009937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3AE6" w14:textId="77777777" w:rsidR="006D63E4" w:rsidRDefault="006D63E4" w:rsidP="0099373A">
      <w:r>
        <w:separator/>
      </w:r>
    </w:p>
  </w:footnote>
  <w:footnote w:type="continuationSeparator" w:id="0">
    <w:p w14:paraId="5E0AF6BE" w14:textId="77777777" w:rsidR="006D63E4" w:rsidRDefault="006D63E4" w:rsidP="009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0E76" w14:textId="77777777" w:rsidR="0099373A" w:rsidRDefault="009937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B28" w14:textId="77777777" w:rsidR="0099373A" w:rsidRDefault="009937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DC04" w14:textId="77777777" w:rsidR="0099373A" w:rsidRDefault="009937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037"/>
    <w:multiLevelType w:val="hybridMultilevel"/>
    <w:tmpl w:val="5C8865C8"/>
    <w:lvl w:ilvl="0" w:tplc="45FC35E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40724"/>
    <w:multiLevelType w:val="hybridMultilevel"/>
    <w:tmpl w:val="2898C84A"/>
    <w:lvl w:ilvl="0" w:tplc="76F4CB62">
      <w:start w:val="4"/>
      <w:numFmt w:val="none"/>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AA2B11"/>
    <w:multiLevelType w:val="hybridMultilevel"/>
    <w:tmpl w:val="539C0DAC"/>
    <w:lvl w:ilvl="0" w:tplc="FC3C2CA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6080C"/>
    <w:multiLevelType w:val="hybridMultilevel"/>
    <w:tmpl w:val="CAFA6442"/>
    <w:lvl w:ilvl="0" w:tplc="EA00BC64">
      <w:start w:val="2"/>
      <w:numFmt w:val="none"/>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D7E66"/>
    <w:multiLevelType w:val="hybridMultilevel"/>
    <w:tmpl w:val="91DE9B4A"/>
    <w:lvl w:ilvl="0" w:tplc="870AFC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239C5"/>
    <w:multiLevelType w:val="hybridMultilevel"/>
    <w:tmpl w:val="E5EC220C"/>
    <w:lvl w:ilvl="0" w:tplc="8D5098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B0259"/>
    <w:multiLevelType w:val="hybridMultilevel"/>
    <w:tmpl w:val="E8CEE3DA"/>
    <w:lvl w:ilvl="0" w:tplc="9B743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FA3DC4"/>
    <w:multiLevelType w:val="multilevel"/>
    <w:tmpl w:val="CAFA6442"/>
    <w:lvl w:ilvl="0">
      <w:start w:val="2"/>
      <w:numFmt w:val="none"/>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1F7315C"/>
    <w:multiLevelType w:val="hybridMultilevel"/>
    <w:tmpl w:val="807A3C32"/>
    <w:lvl w:ilvl="0" w:tplc="D4AA34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AF05F1"/>
    <w:multiLevelType w:val="hybridMultilevel"/>
    <w:tmpl w:val="2410BDA2"/>
    <w:lvl w:ilvl="0" w:tplc="AAEEE12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95027EC"/>
    <w:multiLevelType w:val="hybridMultilevel"/>
    <w:tmpl w:val="1E4CB7AA"/>
    <w:lvl w:ilvl="0" w:tplc="9B2EC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F77454"/>
    <w:multiLevelType w:val="hybridMultilevel"/>
    <w:tmpl w:val="33A22F5A"/>
    <w:lvl w:ilvl="0" w:tplc="609A695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40FA8"/>
    <w:multiLevelType w:val="hybridMultilevel"/>
    <w:tmpl w:val="95649128"/>
    <w:lvl w:ilvl="0" w:tplc="D24E8B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F45738"/>
    <w:multiLevelType w:val="hybridMultilevel"/>
    <w:tmpl w:val="FF34FFFA"/>
    <w:lvl w:ilvl="0" w:tplc="63DC6E10">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7504389">
    <w:abstractNumId w:val="5"/>
  </w:num>
  <w:num w:numId="2" w16cid:durableId="78067045">
    <w:abstractNumId w:val="10"/>
  </w:num>
  <w:num w:numId="3" w16cid:durableId="870218224">
    <w:abstractNumId w:val="12"/>
  </w:num>
  <w:num w:numId="4" w16cid:durableId="1222447514">
    <w:abstractNumId w:val="11"/>
  </w:num>
  <w:num w:numId="5" w16cid:durableId="20398377">
    <w:abstractNumId w:val="13"/>
  </w:num>
  <w:num w:numId="6" w16cid:durableId="186528469">
    <w:abstractNumId w:val="8"/>
  </w:num>
  <w:num w:numId="7" w16cid:durableId="1683506108">
    <w:abstractNumId w:val="2"/>
  </w:num>
  <w:num w:numId="8" w16cid:durableId="981034427">
    <w:abstractNumId w:val="4"/>
  </w:num>
  <w:num w:numId="9" w16cid:durableId="144515994">
    <w:abstractNumId w:val="0"/>
  </w:num>
  <w:num w:numId="10" w16cid:durableId="316884717">
    <w:abstractNumId w:val="6"/>
  </w:num>
  <w:num w:numId="11" w16cid:durableId="639843989">
    <w:abstractNumId w:val="3"/>
  </w:num>
  <w:num w:numId="12" w16cid:durableId="233053952">
    <w:abstractNumId w:val="7"/>
  </w:num>
  <w:num w:numId="13" w16cid:durableId="1913349061">
    <w:abstractNumId w:val="9"/>
  </w:num>
  <w:num w:numId="14" w16cid:durableId="114708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80"/>
    <w:rsid w:val="000B7B14"/>
    <w:rsid w:val="00117E97"/>
    <w:rsid w:val="001F723C"/>
    <w:rsid w:val="002F5018"/>
    <w:rsid w:val="00335CCF"/>
    <w:rsid w:val="00383118"/>
    <w:rsid w:val="00384C58"/>
    <w:rsid w:val="00393DBF"/>
    <w:rsid w:val="003F59F4"/>
    <w:rsid w:val="004165F3"/>
    <w:rsid w:val="004365FD"/>
    <w:rsid w:val="005069C3"/>
    <w:rsid w:val="005A2880"/>
    <w:rsid w:val="005E0D58"/>
    <w:rsid w:val="00690E49"/>
    <w:rsid w:val="006D63E4"/>
    <w:rsid w:val="00964F47"/>
    <w:rsid w:val="0099373A"/>
    <w:rsid w:val="009A67FE"/>
    <w:rsid w:val="009D25D8"/>
    <w:rsid w:val="00A13B4D"/>
    <w:rsid w:val="00A44459"/>
    <w:rsid w:val="00B16A2A"/>
    <w:rsid w:val="00E01C1D"/>
    <w:rsid w:val="00E76604"/>
    <w:rsid w:val="00ED03E0"/>
    <w:rsid w:val="00F66635"/>
    <w:rsid w:val="00FA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BD5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17E97"/>
    <w:rPr>
      <w:rFonts w:ascii="Arial" w:eastAsia="ＭＳ ゴシック" w:hAnsi="Arial"/>
      <w:sz w:val="18"/>
      <w:szCs w:val="18"/>
    </w:rPr>
  </w:style>
  <w:style w:type="paragraph" w:styleId="a4">
    <w:name w:val="header"/>
    <w:basedOn w:val="a"/>
    <w:link w:val="a5"/>
    <w:rsid w:val="0099373A"/>
    <w:pPr>
      <w:tabs>
        <w:tab w:val="center" w:pos="4252"/>
        <w:tab w:val="right" w:pos="8504"/>
      </w:tabs>
      <w:snapToGrid w:val="0"/>
    </w:pPr>
  </w:style>
  <w:style w:type="character" w:customStyle="1" w:styleId="a5">
    <w:name w:val="ヘッダー (文字)"/>
    <w:basedOn w:val="a0"/>
    <w:link w:val="a4"/>
    <w:rsid w:val="0099373A"/>
    <w:rPr>
      <w:kern w:val="2"/>
      <w:sz w:val="21"/>
      <w:szCs w:val="24"/>
    </w:rPr>
  </w:style>
  <w:style w:type="paragraph" w:styleId="a6">
    <w:name w:val="footer"/>
    <w:basedOn w:val="a"/>
    <w:link w:val="a7"/>
    <w:rsid w:val="0099373A"/>
    <w:pPr>
      <w:tabs>
        <w:tab w:val="center" w:pos="4252"/>
        <w:tab w:val="right" w:pos="8504"/>
      </w:tabs>
      <w:snapToGrid w:val="0"/>
    </w:pPr>
  </w:style>
  <w:style w:type="character" w:customStyle="1" w:styleId="a7">
    <w:name w:val="フッター (文字)"/>
    <w:basedOn w:val="a0"/>
    <w:link w:val="a6"/>
    <w:rsid w:val="00993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