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DEC" w:rsidRPr="00721E12" w:rsidRDefault="000A1396" w:rsidP="00C47881">
      <w:pPr>
        <w:autoSpaceDE w:val="0"/>
        <w:autoSpaceDN w:val="0"/>
        <w:adjustRightInd w:val="0"/>
        <w:spacing w:line="340" w:lineRule="exact"/>
        <w:rPr>
          <w:rFonts w:ascii="ＭＳ 明朝" w:hAnsi="ＭＳ 明朝" w:cs="MS-Gothic"/>
          <w:kern w:val="0"/>
          <w:sz w:val="28"/>
          <w:szCs w:val="28"/>
        </w:rPr>
      </w:pPr>
      <w:r w:rsidRPr="00721E12">
        <w:rPr>
          <w:rFonts w:ascii="ＭＳ 明朝" w:hAnsi="ＭＳ 明朝" w:cs="MS-Gothic" w:hint="eastAsia"/>
          <w:noProof/>
          <w:kern w:val="0"/>
          <w:sz w:val="28"/>
          <w:szCs w:val="28"/>
        </w:rPr>
        <mc:AlternateContent>
          <mc:Choice Requires="wps">
            <w:drawing>
              <wp:anchor distT="0" distB="0" distL="114300" distR="114300" simplePos="0" relativeHeight="251653632" behindDoc="0" locked="0" layoutInCell="1" allowOverlap="1">
                <wp:simplePos x="0" y="0"/>
                <wp:positionH relativeFrom="column">
                  <wp:posOffset>2571771</wp:posOffset>
                </wp:positionH>
                <wp:positionV relativeFrom="paragraph">
                  <wp:posOffset>-236353</wp:posOffset>
                </wp:positionV>
                <wp:extent cx="3768132" cy="844062"/>
                <wp:effectExtent l="0" t="0"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132" cy="8440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20D" w:rsidRPr="00BF2939" w:rsidRDefault="0047320D" w:rsidP="00BF2939">
                            <w:pPr>
                              <w:spacing w:line="300" w:lineRule="exact"/>
                              <w:rPr>
                                <w:rFonts w:ascii="ＭＳ ゴシック" w:eastAsia="ＭＳ ゴシック" w:hAnsi="ＭＳ ゴシック"/>
                                <w:color w:val="0070C0"/>
                                <w:szCs w:val="21"/>
                              </w:rPr>
                            </w:pPr>
                            <w:r w:rsidRPr="00BF2939">
                              <w:rPr>
                                <w:rFonts w:ascii="ＭＳ ゴシック" w:eastAsia="ＭＳ ゴシック" w:hAnsi="ＭＳ ゴシック" w:hint="eastAsia"/>
                                <w:color w:val="FF0000"/>
                                <w:szCs w:val="21"/>
                              </w:rPr>
                              <w:t>赤字は令和</w:t>
                            </w:r>
                            <w:r w:rsidRPr="00BF2939">
                              <w:rPr>
                                <w:rFonts w:ascii="ＭＳ ゴシック" w:eastAsia="ＭＳ ゴシック" w:hAnsi="ＭＳ ゴシック"/>
                                <w:color w:val="FF0000"/>
                                <w:szCs w:val="21"/>
                              </w:rPr>
                              <w:t>４年</w:t>
                            </w:r>
                            <w:r w:rsidRPr="00BF2939">
                              <w:rPr>
                                <w:rFonts w:ascii="ＭＳ ゴシック" w:eastAsia="ＭＳ ゴシック" w:hAnsi="ＭＳ ゴシック" w:hint="eastAsia"/>
                                <w:color w:val="FF0000"/>
                                <w:szCs w:val="21"/>
                              </w:rPr>
                              <w:t>10月</w:t>
                            </w:r>
                            <w:r w:rsidRPr="00BF2939">
                              <w:rPr>
                                <w:rFonts w:ascii="ＭＳ ゴシック" w:eastAsia="ＭＳ ゴシック" w:hAnsi="ＭＳ ゴシック"/>
                                <w:color w:val="FF0000"/>
                                <w:szCs w:val="21"/>
                              </w:rPr>
                              <w:t>１日施行</w:t>
                            </w:r>
                            <w:r w:rsidRPr="00BF2939">
                              <w:rPr>
                                <w:rFonts w:ascii="ＭＳ ゴシック" w:eastAsia="ＭＳ ゴシック" w:hAnsi="ＭＳ ゴシック" w:hint="eastAsia"/>
                                <w:color w:val="FF0000"/>
                                <w:szCs w:val="21"/>
                              </w:rPr>
                              <w:t>分に</w:t>
                            </w:r>
                            <w:r w:rsidRPr="00BF2939">
                              <w:rPr>
                                <w:rFonts w:ascii="ＭＳ ゴシック" w:eastAsia="ＭＳ ゴシック" w:hAnsi="ＭＳ ゴシック"/>
                                <w:color w:val="FF0000"/>
                                <w:szCs w:val="21"/>
                              </w:rPr>
                              <w:t>係る追加事項。</w:t>
                            </w:r>
                          </w:p>
                          <w:p w:rsidR="0047320D" w:rsidRPr="00BF2939" w:rsidRDefault="0047320D" w:rsidP="00BF2939">
                            <w:pPr>
                              <w:spacing w:line="300" w:lineRule="exact"/>
                              <w:rPr>
                                <w:color w:val="000000" w:themeColor="text1"/>
                                <w:szCs w:val="21"/>
                              </w:rPr>
                            </w:pPr>
                            <w:r w:rsidRPr="00BF2939">
                              <w:rPr>
                                <w:rFonts w:ascii="ＭＳ ゴシック" w:eastAsia="ＭＳ ゴシック" w:hAnsi="ＭＳ ゴシック" w:hint="eastAsia"/>
                                <w:color w:val="000000" w:themeColor="text1"/>
                                <w:szCs w:val="21"/>
                              </w:rPr>
                              <w:t>黒字</w:t>
                            </w:r>
                            <w:r w:rsidRPr="00BF2939">
                              <w:rPr>
                                <w:rFonts w:ascii="ＭＳ ゴシック" w:eastAsia="ＭＳ ゴシック" w:hAnsi="ＭＳ ゴシック"/>
                                <w:color w:val="000000" w:themeColor="text1"/>
                                <w:szCs w:val="21"/>
                              </w:rPr>
                              <w:t>の</w:t>
                            </w:r>
                            <w:r w:rsidRPr="00BF2939">
                              <w:rPr>
                                <w:rFonts w:ascii="ＭＳ ゴシック" w:eastAsia="ＭＳ ゴシック" w:hAnsi="ＭＳ ゴシック" w:hint="eastAsia"/>
                                <w:color w:val="000000" w:themeColor="text1"/>
                                <w:szCs w:val="21"/>
                              </w:rPr>
                              <w:t>取消線は令和</w:t>
                            </w:r>
                            <w:r w:rsidRPr="00BF2939">
                              <w:rPr>
                                <w:rFonts w:ascii="ＭＳ ゴシック" w:eastAsia="ＭＳ ゴシック" w:hAnsi="ＭＳ ゴシック"/>
                                <w:color w:val="000000" w:themeColor="text1"/>
                                <w:szCs w:val="21"/>
                              </w:rPr>
                              <w:t>４年</w:t>
                            </w:r>
                            <w:r w:rsidRPr="00BF2939">
                              <w:rPr>
                                <w:rFonts w:ascii="ＭＳ ゴシック" w:eastAsia="ＭＳ ゴシック" w:hAnsi="ＭＳ ゴシック" w:hint="eastAsia"/>
                                <w:color w:val="000000" w:themeColor="text1"/>
                                <w:szCs w:val="21"/>
                              </w:rPr>
                              <w:t>10月</w:t>
                            </w:r>
                            <w:r w:rsidRPr="00BF2939">
                              <w:rPr>
                                <w:rFonts w:ascii="ＭＳ ゴシック" w:eastAsia="ＭＳ ゴシック" w:hAnsi="ＭＳ ゴシック"/>
                                <w:color w:val="000000" w:themeColor="text1"/>
                                <w:szCs w:val="21"/>
                              </w:rPr>
                              <w:t>１日施行</w:t>
                            </w:r>
                            <w:r w:rsidRPr="00BF2939">
                              <w:rPr>
                                <w:rFonts w:ascii="ＭＳ ゴシック" w:eastAsia="ＭＳ ゴシック" w:hAnsi="ＭＳ ゴシック" w:hint="eastAsia"/>
                                <w:color w:val="000000" w:themeColor="text1"/>
                                <w:szCs w:val="21"/>
                              </w:rPr>
                              <w:t>分</w:t>
                            </w:r>
                            <w:r w:rsidRPr="00BF2939">
                              <w:rPr>
                                <w:rFonts w:ascii="ＭＳ ゴシック" w:eastAsia="ＭＳ ゴシック" w:hAnsi="ＭＳ ゴシック"/>
                                <w:color w:val="000000" w:themeColor="text1"/>
                                <w:szCs w:val="21"/>
                              </w:rPr>
                              <w:t>に係</w:t>
                            </w:r>
                            <w:r w:rsidRPr="00BF2939">
                              <w:rPr>
                                <w:rFonts w:ascii="ＭＳ ゴシック" w:eastAsia="ＭＳ ゴシック" w:hAnsi="ＭＳ ゴシック" w:hint="eastAsia"/>
                                <w:color w:val="000000" w:themeColor="text1"/>
                                <w:szCs w:val="21"/>
                              </w:rPr>
                              <w:t>る</w:t>
                            </w:r>
                            <w:r w:rsidRPr="00BF2939">
                              <w:rPr>
                                <w:rFonts w:ascii="ＭＳ ゴシック" w:eastAsia="ＭＳ ゴシック" w:hAnsi="ＭＳ ゴシック"/>
                                <w:color w:val="000000" w:themeColor="text1"/>
                                <w:szCs w:val="21"/>
                              </w:rPr>
                              <w:t>削除事項</w:t>
                            </w:r>
                            <w:r w:rsidRPr="00BF2939">
                              <w:rPr>
                                <w:rFonts w:hint="eastAsia"/>
                                <w:color w:val="000000" w:themeColor="text1"/>
                                <w:szCs w:val="21"/>
                              </w:rPr>
                              <w:t>。</w:t>
                            </w:r>
                          </w:p>
                          <w:p w:rsidR="0047320D" w:rsidRPr="00BF2939" w:rsidRDefault="0047320D" w:rsidP="00BF2939">
                            <w:pPr>
                              <w:spacing w:line="300" w:lineRule="exact"/>
                              <w:rPr>
                                <w:rFonts w:ascii="ＭＳ ゴシック" w:eastAsia="ＭＳ ゴシック" w:hAnsi="ＭＳ ゴシック"/>
                                <w:color w:val="0070C0"/>
                                <w:szCs w:val="21"/>
                              </w:rPr>
                            </w:pPr>
                            <w:r w:rsidRPr="00BF2939">
                              <w:rPr>
                                <w:rFonts w:ascii="ＭＳ ゴシック" w:eastAsia="ＭＳ ゴシック" w:hAnsi="ＭＳ ゴシック"/>
                                <w:color w:val="0070C0"/>
                                <w:szCs w:val="21"/>
                              </w:rPr>
                              <w:t>青字</w:t>
                            </w:r>
                            <w:r w:rsidRPr="00BF2939">
                              <w:rPr>
                                <w:rFonts w:ascii="ＭＳ ゴシック" w:eastAsia="ＭＳ ゴシック" w:hAnsi="ＭＳ ゴシック" w:hint="eastAsia"/>
                                <w:color w:val="0070C0"/>
                                <w:szCs w:val="21"/>
                              </w:rPr>
                              <w:t>は令和４</w:t>
                            </w:r>
                            <w:r w:rsidRPr="00BF2939">
                              <w:rPr>
                                <w:rFonts w:ascii="ＭＳ ゴシック" w:eastAsia="ＭＳ ゴシック" w:hAnsi="ＭＳ ゴシック"/>
                                <w:color w:val="0070C0"/>
                                <w:szCs w:val="21"/>
                              </w:rPr>
                              <w:t>年４月１日施行</w:t>
                            </w:r>
                            <w:r w:rsidRPr="00BF2939">
                              <w:rPr>
                                <w:rFonts w:ascii="ＭＳ ゴシック" w:eastAsia="ＭＳ ゴシック" w:hAnsi="ＭＳ ゴシック" w:hint="eastAsia"/>
                                <w:color w:val="0070C0"/>
                                <w:szCs w:val="21"/>
                              </w:rPr>
                              <w:t>分</w:t>
                            </w:r>
                            <w:r w:rsidRPr="00BF2939">
                              <w:rPr>
                                <w:rFonts w:ascii="ＭＳ ゴシック" w:eastAsia="ＭＳ ゴシック" w:hAnsi="ＭＳ ゴシック"/>
                                <w:color w:val="0070C0"/>
                                <w:szCs w:val="21"/>
                              </w:rPr>
                              <w:t>に係る追加事項。</w:t>
                            </w:r>
                          </w:p>
                          <w:p w:rsidR="0047320D" w:rsidRPr="00BF2939" w:rsidRDefault="0047320D" w:rsidP="00BF2939">
                            <w:pPr>
                              <w:spacing w:line="300" w:lineRule="exact"/>
                              <w:rPr>
                                <w:rFonts w:ascii="ＭＳ ゴシック" w:eastAsia="ＭＳ ゴシック" w:hAnsi="ＭＳ ゴシック"/>
                                <w:color w:val="00B050"/>
                                <w:szCs w:val="21"/>
                              </w:rPr>
                            </w:pPr>
                            <w:r w:rsidRPr="00BF2939">
                              <w:rPr>
                                <w:rFonts w:ascii="ＭＳ ゴシック" w:eastAsia="ＭＳ ゴシック" w:hAnsi="ＭＳ ゴシック" w:hint="eastAsia"/>
                                <w:color w:val="00B050"/>
                                <w:szCs w:val="21"/>
                              </w:rPr>
                              <w:t>緑</w:t>
                            </w:r>
                            <w:r w:rsidRPr="00BF2939">
                              <w:rPr>
                                <w:rFonts w:ascii="ＭＳ ゴシック" w:eastAsia="ＭＳ ゴシック" w:hAnsi="ＭＳ ゴシック"/>
                                <w:color w:val="00B050"/>
                                <w:szCs w:val="21"/>
                              </w:rPr>
                              <w:t>字の取消</w:t>
                            </w:r>
                            <w:r w:rsidRPr="00BF2939">
                              <w:rPr>
                                <w:rFonts w:ascii="ＭＳ ゴシック" w:eastAsia="ＭＳ ゴシック" w:hAnsi="ＭＳ ゴシック" w:hint="eastAsia"/>
                                <w:color w:val="00B050"/>
                                <w:szCs w:val="21"/>
                              </w:rPr>
                              <w:t>線</w:t>
                            </w:r>
                            <w:r w:rsidRPr="00BF2939">
                              <w:rPr>
                                <w:rFonts w:ascii="ＭＳ ゴシック" w:eastAsia="ＭＳ ゴシック" w:hAnsi="ＭＳ ゴシック"/>
                                <w:color w:val="00B050"/>
                                <w:szCs w:val="21"/>
                              </w:rPr>
                              <w:t>は</w:t>
                            </w:r>
                            <w:r w:rsidRPr="00BF2939">
                              <w:rPr>
                                <w:rFonts w:ascii="ＭＳ ゴシック" w:eastAsia="ＭＳ ゴシック" w:hAnsi="ＭＳ ゴシック" w:hint="eastAsia"/>
                                <w:color w:val="00B050"/>
                                <w:szCs w:val="21"/>
                              </w:rPr>
                              <w:t>令和</w:t>
                            </w:r>
                            <w:r w:rsidRPr="00BF2939">
                              <w:rPr>
                                <w:rFonts w:ascii="ＭＳ ゴシック" w:eastAsia="ＭＳ ゴシック" w:hAnsi="ＭＳ ゴシック"/>
                                <w:color w:val="00B050"/>
                                <w:szCs w:val="21"/>
                              </w:rPr>
                              <w:t>４年４</w:t>
                            </w:r>
                            <w:r w:rsidRPr="00BF2939">
                              <w:rPr>
                                <w:rFonts w:ascii="ＭＳ ゴシック" w:eastAsia="ＭＳ ゴシック" w:hAnsi="ＭＳ ゴシック" w:hint="eastAsia"/>
                                <w:color w:val="00B050"/>
                                <w:szCs w:val="21"/>
                              </w:rPr>
                              <w:t>月</w:t>
                            </w:r>
                            <w:r w:rsidRPr="00BF2939">
                              <w:rPr>
                                <w:rFonts w:ascii="ＭＳ ゴシック" w:eastAsia="ＭＳ ゴシック" w:hAnsi="ＭＳ ゴシック"/>
                                <w:color w:val="00B050"/>
                                <w:szCs w:val="21"/>
                              </w:rPr>
                              <w:t>１</w:t>
                            </w:r>
                            <w:r w:rsidRPr="00BF2939">
                              <w:rPr>
                                <w:rFonts w:ascii="ＭＳ ゴシック" w:eastAsia="ＭＳ ゴシック" w:hAnsi="ＭＳ ゴシック" w:hint="eastAsia"/>
                                <w:color w:val="00B050"/>
                                <w:szCs w:val="21"/>
                              </w:rPr>
                              <w:t>日施行</w:t>
                            </w:r>
                            <w:r w:rsidRPr="00BF2939">
                              <w:rPr>
                                <w:rFonts w:ascii="ＭＳ ゴシック" w:eastAsia="ＭＳ ゴシック" w:hAnsi="ＭＳ ゴシック"/>
                                <w:color w:val="00B050"/>
                                <w:szCs w:val="21"/>
                              </w:rPr>
                              <w:t>分に係る削除</w:t>
                            </w:r>
                            <w:r w:rsidRPr="00BF2939">
                              <w:rPr>
                                <w:rFonts w:ascii="ＭＳ ゴシック" w:eastAsia="ＭＳ ゴシック" w:hAnsi="ＭＳ ゴシック" w:hint="eastAsia"/>
                                <w:color w:val="00B050"/>
                                <w:szCs w:val="21"/>
                              </w:rPr>
                              <w:t>事項</w:t>
                            </w:r>
                            <w:r w:rsidRPr="00BF2939">
                              <w:rPr>
                                <w:rFonts w:ascii="ＭＳ ゴシック" w:eastAsia="ＭＳ ゴシック" w:hAnsi="ＭＳ ゴシック"/>
                                <w:color w:val="00B050"/>
                                <w:szCs w:val="21"/>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2.5pt;margin-top:-18.6pt;width:296.7pt;height:6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" stroked="f">
                <v:textbox inset="1mm,.7pt,1mm,.7pt">
                  <w:txbxContent>
                    <w:p w:rsidR="0047320D" w:rsidRPr="00BF2939" w:rsidRDefault="0047320D" w:rsidP="00BF2939">
                      <w:pPr>
                        <w:spacing w:line="300" w:lineRule="exact"/>
                        <w:rPr>
                          <w:rFonts w:ascii="ＭＳ ゴシック" w:eastAsia="ＭＳ ゴシック" w:hAnsi="ＭＳ ゴシック"/>
                          <w:color w:val="0070C0"/>
                          <w:szCs w:val="21"/>
                        </w:rPr>
                      </w:pPr>
                      <w:r w:rsidRPr="00BF2939">
                        <w:rPr>
                          <w:rFonts w:ascii="ＭＳ ゴシック" w:eastAsia="ＭＳ ゴシック" w:hAnsi="ＭＳ ゴシック" w:hint="eastAsia"/>
                          <w:color w:val="FF0000"/>
                          <w:szCs w:val="21"/>
                        </w:rPr>
                        <w:t>赤字は令和</w:t>
                      </w:r>
                      <w:r w:rsidRPr="00BF2939">
                        <w:rPr>
                          <w:rFonts w:ascii="ＭＳ ゴシック" w:eastAsia="ＭＳ ゴシック" w:hAnsi="ＭＳ ゴシック"/>
                          <w:color w:val="FF0000"/>
                          <w:szCs w:val="21"/>
                        </w:rPr>
                        <w:t>４年</w:t>
                      </w:r>
                      <w:r w:rsidRPr="00BF2939">
                        <w:rPr>
                          <w:rFonts w:ascii="ＭＳ ゴシック" w:eastAsia="ＭＳ ゴシック" w:hAnsi="ＭＳ ゴシック" w:hint="eastAsia"/>
                          <w:color w:val="FF0000"/>
                          <w:szCs w:val="21"/>
                        </w:rPr>
                        <w:t>10月</w:t>
                      </w:r>
                      <w:r w:rsidRPr="00BF2939">
                        <w:rPr>
                          <w:rFonts w:ascii="ＭＳ ゴシック" w:eastAsia="ＭＳ ゴシック" w:hAnsi="ＭＳ ゴシック"/>
                          <w:color w:val="FF0000"/>
                          <w:szCs w:val="21"/>
                        </w:rPr>
                        <w:t>１日施行</w:t>
                      </w:r>
                      <w:r w:rsidRPr="00BF2939">
                        <w:rPr>
                          <w:rFonts w:ascii="ＭＳ ゴシック" w:eastAsia="ＭＳ ゴシック" w:hAnsi="ＭＳ ゴシック" w:hint="eastAsia"/>
                          <w:color w:val="FF0000"/>
                          <w:szCs w:val="21"/>
                        </w:rPr>
                        <w:t>分に</w:t>
                      </w:r>
                      <w:r w:rsidRPr="00BF2939">
                        <w:rPr>
                          <w:rFonts w:ascii="ＭＳ ゴシック" w:eastAsia="ＭＳ ゴシック" w:hAnsi="ＭＳ ゴシック"/>
                          <w:color w:val="FF0000"/>
                          <w:szCs w:val="21"/>
                        </w:rPr>
                        <w:t>係る追加事項。</w:t>
                      </w:r>
                    </w:p>
                    <w:p w:rsidR="0047320D" w:rsidRPr="00BF2939" w:rsidRDefault="0047320D" w:rsidP="00BF2939">
                      <w:pPr>
                        <w:spacing w:line="300" w:lineRule="exact"/>
                        <w:rPr>
                          <w:color w:val="000000" w:themeColor="text1"/>
                          <w:szCs w:val="21"/>
                        </w:rPr>
                      </w:pPr>
                      <w:r w:rsidRPr="00BF2939">
                        <w:rPr>
                          <w:rFonts w:ascii="ＭＳ ゴシック" w:eastAsia="ＭＳ ゴシック" w:hAnsi="ＭＳ ゴシック" w:hint="eastAsia"/>
                          <w:color w:val="000000" w:themeColor="text1"/>
                          <w:szCs w:val="21"/>
                        </w:rPr>
                        <w:t>黒字</w:t>
                      </w:r>
                      <w:r w:rsidRPr="00BF2939">
                        <w:rPr>
                          <w:rFonts w:ascii="ＭＳ ゴシック" w:eastAsia="ＭＳ ゴシック" w:hAnsi="ＭＳ ゴシック"/>
                          <w:color w:val="000000" w:themeColor="text1"/>
                          <w:szCs w:val="21"/>
                        </w:rPr>
                        <w:t>の</w:t>
                      </w:r>
                      <w:r w:rsidRPr="00BF2939">
                        <w:rPr>
                          <w:rFonts w:ascii="ＭＳ ゴシック" w:eastAsia="ＭＳ ゴシック" w:hAnsi="ＭＳ ゴシック" w:hint="eastAsia"/>
                          <w:color w:val="000000" w:themeColor="text1"/>
                          <w:szCs w:val="21"/>
                        </w:rPr>
                        <w:t>取消線は令和</w:t>
                      </w:r>
                      <w:r w:rsidRPr="00BF2939">
                        <w:rPr>
                          <w:rFonts w:ascii="ＭＳ ゴシック" w:eastAsia="ＭＳ ゴシック" w:hAnsi="ＭＳ ゴシック"/>
                          <w:color w:val="000000" w:themeColor="text1"/>
                          <w:szCs w:val="21"/>
                        </w:rPr>
                        <w:t>４年</w:t>
                      </w:r>
                      <w:r w:rsidRPr="00BF2939">
                        <w:rPr>
                          <w:rFonts w:ascii="ＭＳ ゴシック" w:eastAsia="ＭＳ ゴシック" w:hAnsi="ＭＳ ゴシック" w:hint="eastAsia"/>
                          <w:color w:val="000000" w:themeColor="text1"/>
                          <w:szCs w:val="21"/>
                        </w:rPr>
                        <w:t>10月</w:t>
                      </w:r>
                      <w:r w:rsidRPr="00BF2939">
                        <w:rPr>
                          <w:rFonts w:ascii="ＭＳ ゴシック" w:eastAsia="ＭＳ ゴシック" w:hAnsi="ＭＳ ゴシック"/>
                          <w:color w:val="000000" w:themeColor="text1"/>
                          <w:szCs w:val="21"/>
                        </w:rPr>
                        <w:t>１日施行</w:t>
                      </w:r>
                      <w:r w:rsidRPr="00BF2939">
                        <w:rPr>
                          <w:rFonts w:ascii="ＭＳ ゴシック" w:eastAsia="ＭＳ ゴシック" w:hAnsi="ＭＳ ゴシック" w:hint="eastAsia"/>
                          <w:color w:val="000000" w:themeColor="text1"/>
                          <w:szCs w:val="21"/>
                        </w:rPr>
                        <w:t>分</w:t>
                      </w:r>
                      <w:r w:rsidRPr="00BF2939">
                        <w:rPr>
                          <w:rFonts w:ascii="ＭＳ ゴシック" w:eastAsia="ＭＳ ゴシック" w:hAnsi="ＭＳ ゴシック"/>
                          <w:color w:val="000000" w:themeColor="text1"/>
                          <w:szCs w:val="21"/>
                        </w:rPr>
                        <w:t>に係</w:t>
                      </w:r>
                      <w:r w:rsidRPr="00BF2939">
                        <w:rPr>
                          <w:rFonts w:ascii="ＭＳ ゴシック" w:eastAsia="ＭＳ ゴシック" w:hAnsi="ＭＳ ゴシック" w:hint="eastAsia"/>
                          <w:color w:val="000000" w:themeColor="text1"/>
                          <w:szCs w:val="21"/>
                        </w:rPr>
                        <w:t>る</w:t>
                      </w:r>
                      <w:r w:rsidRPr="00BF2939">
                        <w:rPr>
                          <w:rFonts w:ascii="ＭＳ ゴシック" w:eastAsia="ＭＳ ゴシック" w:hAnsi="ＭＳ ゴシック"/>
                          <w:color w:val="000000" w:themeColor="text1"/>
                          <w:szCs w:val="21"/>
                        </w:rPr>
                        <w:t>削除事項</w:t>
                      </w:r>
                      <w:r w:rsidRPr="00BF2939">
                        <w:rPr>
                          <w:rFonts w:hint="eastAsia"/>
                          <w:color w:val="000000" w:themeColor="text1"/>
                          <w:szCs w:val="21"/>
                        </w:rPr>
                        <w:t>。</w:t>
                      </w:r>
                    </w:p>
                    <w:p w:rsidR="0047320D" w:rsidRPr="00BF2939" w:rsidRDefault="0047320D" w:rsidP="00BF2939">
                      <w:pPr>
                        <w:spacing w:line="300" w:lineRule="exact"/>
                        <w:rPr>
                          <w:rFonts w:ascii="ＭＳ ゴシック" w:eastAsia="ＭＳ ゴシック" w:hAnsi="ＭＳ ゴシック"/>
                          <w:color w:val="0070C0"/>
                          <w:szCs w:val="21"/>
                        </w:rPr>
                      </w:pPr>
                      <w:r w:rsidRPr="00BF2939">
                        <w:rPr>
                          <w:rFonts w:ascii="ＭＳ ゴシック" w:eastAsia="ＭＳ ゴシック" w:hAnsi="ＭＳ ゴシック"/>
                          <w:color w:val="0070C0"/>
                          <w:szCs w:val="21"/>
                        </w:rPr>
                        <w:t>青字</w:t>
                      </w:r>
                      <w:r w:rsidRPr="00BF2939">
                        <w:rPr>
                          <w:rFonts w:ascii="ＭＳ ゴシック" w:eastAsia="ＭＳ ゴシック" w:hAnsi="ＭＳ ゴシック" w:hint="eastAsia"/>
                          <w:color w:val="0070C0"/>
                          <w:szCs w:val="21"/>
                        </w:rPr>
                        <w:t>は令和４</w:t>
                      </w:r>
                      <w:r w:rsidRPr="00BF2939">
                        <w:rPr>
                          <w:rFonts w:ascii="ＭＳ ゴシック" w:eastAsia="ＭＳ ゴシック" w:hAnsi="ＭＳ ゴシック"/>
                          <w:color w:val="0070C0"/>
                          <w:szCs w:val="21"/>
                        </w:rPr>
                        <w:t>年４月１日施行</w:t>
                      </w:r>
                      <w:r w:rsidRPr="00BF2939">
                        <w:rPr>
                          <w:rFonts w:ascii="ＭＳ ゴシック" w:eastAsia="ＭＳ ゴシック" w:hAnsi="ＭＳ ゴシック" w:hint="eastAsia"/>
                          <w:color w:val="0070C0"/>
                          <w:szCs w:val="21"/>
                        </w:rPr>
                        <w:t>分</w:t>
                      </w:r>
                      <w:r w:rsidRPr="00BF2939">
                        <w:rPr>
                          <w:rFonts w:ascii="ＭＳ ゴシック" w:eastAsia="ＭＳ ゴシック" w:hAnsi="ＭＳ ゴシック"/>
                          <w:color w:val="0070C0"/>
                          <w:szCs w:val="21"/>
                        </w:rPr>
                        <w:t>に係る追加事項。</w:t>
                      </w:r>
                    </w:p>
                    <w:p w:rsidR="0047320D" w:rsidRPr="00BF2939" w:rsidRDefault="0047320D" w:rsidP="00BF2939">
                      <w:pPr>
                        <w:spacing w:line="300" w:lineRule="exact"/>
                        <w:rPr>
                          <w:rFonts w:ascii="ＭＳ ゴシック" w:eastAsia="ＭＳ ゴシック" w:hAnsi="ＭＳ ゴシック"/>
                          <w:color w:val="00B050"/>
                          <w:szCs w:val="21"/>
                        </w:rPr>
                      </w:pPr>
                      <w:r w:rsidRPr="00BF2939">
                        <w:rPr>
                          <w:rFonts w:ascii="ＭＳ ゴシック" w:eastAsia="ＭＳ ゴシック" w:hAnsi="ＭＳ ゴシック" w:hint="eastAsia"/>
                          <w:color w:val="00B050"/>
                          <w:szCs w:val="21"/>
                        </w:rPr>
                        <w:t>緑</w:t>
                      </w:r>
                      <w:r w:rsidRPr="00BF2939">
                        <w:rPr>
                          <w:rFonts w:ascii="ＭＳ ゴシック" w:eastAsia="ＭＳ ゴシック" w:hAnsi="ＭＳ ゴシック"/>
                          <w:color w:val="00B050"/>
                          <w:szCs w:val="21"/>
                        </w:rPr>
                        <w:t>字の取消</w:t>
                      </w:r>
                      <w:r w:rsidRPr="00BF2939">
                        <w:rPr>
                          <w:rFonts w:ascii="ＭＳ ゴシック" w:eastAsia="ＭＳ ゴシック" w:hAnsi="ＭＳ ゴシック" w:hint="eastAsia"/>
                          <w:color w:val="00B050"/>
                          <w:szCs w:val="21"/>
                        </w:rPr>
                        <w:t>線</w:t>
                      </w:r>
                      <w:r w:rsidRPr="00BF2939">
                        <w:rPr>
                          <w:rFonts w:ascii="ＭＳ ゴシック" w:eastAsia="ＭＳ ゴシック" w:hAnsi="ＭＳ ゴシック"/>
                          <w:color w:val="00B050"/>
                          <w:szCs w:val="21"/>
                        </w:rPr>
                        <w:t>は</w:t>
                      </w:r>
                      <w:r w:rsidRPr="00BF2939">
                        <w:rPr>
                          <w:rFonts w:ascii="ＭＳ ゴシック" w:eastAsia="ＭＳ ゴシック" w:hAnsi="ＭＳ ゴシック" w:hint="eastAsia"/>
                          <w:color w:val="00B050"/>
                          <w:szCs w:val="21"/>
                        </w:rPr>
                        <w:t>令和</w:t>
                      </w:r>
                      <w:r w:rsidRPr="00BF2939">
                        <w:rPr>
                          <w:rFonts w:ascii="ＭＳ ゴシック" w:eastAsia="ＭＳ ゴシック" w:hAnsi="ＭＳ ゴシック"/>
                          <w:color w:val="00B050"/>
                          <w:szCs w:val="21"/>
                        </w:rPr>
                        <w:t>４年４</w:t>
                      </w:r>
                      <w:r w:rsidRPr="00BF2939">
                        <w:rPr>
                          <w:rFonts w:ascii="ＭＳ ゴシック" w:eastAsia="ＭＳ ゴシック" w:hAnsi="ＭＳ ゴシック" w:hint="eastAsia"/>
                          <w:color w:val="00B050"/>
                          <w:szCs w:val="21"/>
                        </w:rPr>
                        <w:t>月</w:t>
                      </w:r>
                      <w:r w:rsidRPr="00BF2939">
                        <w:rPr>
                          <w:rFonts w:ascii="ＭＳ ゴシック" w:eastAsia="ＭＳ ゴシック" w:hAnsi="ＭＳ ゴシック"/>
                          <w:color w:val="00B050"/>
                          <w:szCs w:val="21"/>
                        </w:rPr>
                        <w:t>１</w:t>
                      </w:r>
                      <w:r w:rsidRPr="00BF2939">
                        <w:rPr>
                          <w:rFonts w:ascii="ＭＳ ゴシック" w:eastAsia="ＭＳ ゴシック" w:hAnsi="ＭＳ ゴシック" w:hint="eastAsia"/>
                          <w:color w:val="00B050"/>
                          <w:szCs w:val="21"/>
                        </w:rPr>
                        <w:t>日施行</w:t>
                      </w:r>
                      <w:r w:rsidRPr="00BF2939">
                        <w:rPr>
                          <w:rFonts w:ascii="ＭＳ ゴシック" w:eastAsia="ＭＳ ゴシック" w:hAnsi="ＭＳ ゴシック"/>
                          <w:color w:val="00B050"/>
                          <w:szCs w:val="21"/>
                        </w:rPr>
                        <w:t>分に係る削除</w:t>
                      </w:r>
                      <w:r w:rsidRPr="00BF2939">
                        <w:rPr>
                          <w:rFonts w:ascii="ＭＳ ゴシック" w:eastAsia="ＭＳ ゴシック" w:hAnsi="ＭＳ ゴシック" w:hint="eastAsia"/>
                          <w:color w:val="00B050"/>
                          <w:szCs w:val="21"/>
                        </w:rPr>
                        <w:t>事項</w:t>
                      </w:r>
                      <w:r w:rsidRPr="00BF2939">
                        <w:rPr>
                          <w:rFonts w:ascii="ＭＳ ゴシック" w:eastAsia="ＭＳ ゴシック" w:hAnsi="ＭＳ ゴシック"/>
                          <w:color w:val="00B050"/>
                          <w:szCs w:val="21"/>
                        </w:rPr>
                        <w:t>。</w:t>
                      </w:r>
                    </w:p>
                  </w:txbxContent>
                </v:textbox>
              </v:shape>
            </w:pict>
          </mc:Fallback>
        </mc:AlternateContent>
      </w:r>
      <w:r w:rsidR="00EC5DEC" w:rsidRPr="00721E12">
        <w:rPr>
          <w:rFonts w:ascii="ＭＳ 明朝" w:hAnsi="ＭＳ 明朝" w:cs="MS-Gothic" w:hint="eastAsia"/>
          <w:kern w:val="0"/>
          <w:sz w:val="28"/>
          <w:szCs w:val="28"/>
        </w:rPr>
        <w:t>育児・介護休業等に関する規則</w:t>
      </w:r>
    </w:p>
    <w:p w:rsidR="007A3032" w:rsidRPr="00721E12" w:rsidRDefault="007A3032" w:rsidP="00505650">
      <w:pPr>
        <w:autoSpaceDE w:val="0"/>
        <w:autoSpaceDN w:val="0"/>
        <w:adjustRightInd w:val="0"/>
        <w:spacing w:line="200" w:lineRule="exact"/>
        <w:jc w:val="left"/>
        <w:rPr>
          <w:rFonts w:ascii="ＭＳ 明朝" w:hAnsi="ＭＳ 明朝" w:cs="MS-Mincho"/>
          <w:kern w:val="0"/>
          <w:sz w:val="28"/>
          <w:szCs w:val="28"/>
        </w:rPr>
      </w:pPr>
    </w:p>
    <w:p w:rsidR="008C627B" w:rsidRPr="00AB224E" w:rsidRDefault="00EC5DEC" w:rsidP="00C47881">
      <w:pPr>
        <w:autoSpaceDE w:val="0"/>
        <w:autoSpaceDN w:val="0"/>
        <w:adjustRightInd w:val="0"/>
        <w:spacing w:line="340" w:lineRule="exact"/>
        <w:jc w:val="left"/>
        <w:rPr>
          <w:rFonts w:ascii="ＭＳ 明朝" w:hAnsi="ＭＳ 明朝" w:cs="MS-Mincho"/>
          <w:kern w:val="0"/>
          <w:sz w:val="28"/>
          <w:szCs w:val="28"/>
        </w:rPr>
      </w:pPr>
      <w:r w:rsidRPr="00721E12">
        <w:rPr>
          <w:rFonts w:ascii="ＭＳ 明朝" w:hAnsi="ＭＳ 明朝" w:cs="MS-Mincho" w:hint="eastAsia"/>
          <w:kern w:val="0"/>
          <w:sz w:val="28"/>
          <w:szCs w:val="28"/>
        </w:rPr>
        <w:t>第１章</w:t>
      </w:r>
      <w:r w:rsidRPr="00721E12">
        <w:rPr>
          <w:rFonts w:ascii="ＭＳ 明朝" w:hAnsi="ＭＳ 明朝" w:cs="MS-Mincho"/>
          <w:kern w:val="0"/>
          <w:sz w:val="28"/>
          <w:szCs w:val="28"/>
        </w:rPr>
        <w:t xml:space="preserve"> </w:t>
      </w:r>
      <w:r w:rsidRPr="00721E12">
        <w:rPr>
          <w:rFonts w:ascii="ＭＳ 明朝" w:hAnsi="ＭＳ 明朝" w:cs="MS-Mincho" w:hint="eastAsia"/>
          <w:kern w:val="0"/>
          <w:sz w:val="28"/>
          <w:szCs w:val="28"/>
        </w:rPr>
        <w:t>目的</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（目的）</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第１条</w:t>
      </w:r>
    </w:p>
    <w:p w:rsidR="00EC5DEC" w:rsidRPr="00721E12" w:rsidRDefault="00EC5DEC" w:rsidP="00C47881">
      <w:pPr>
        <w:autoSpaceDE w:val="0"/>
        <w:autoSpaceDN w:val="0"/>
        <w:adjustRightInd w:val="0"/>
        <w:spacing w:line="340" w:lineRule="exact"/>
        <w:ind w:firstLineChars="100" w:firstLine="220"/>
        <w:jc w:val="left"/>
        <w:rPr>
          <w:rFonts w:ascii="ＭＳ 明朝" w:hAnsi="ＭＳ 明朝" w:cs="MS-Gothic"/>
          <w:kern w:val="0"/>
          <w:sz w:val="22"/>
        </w:rPr>
      </w:pPr>
      <w:r w:rsidRPr="00721E12">
        <w:rPr>
          <w:rFonts w:ascii="ＭＳ 明朝" w:hAnsi="ＭＳ 明朝" w:cs="MS-Gothic" w:hint="eastAsia"/>
          <w:kern w:val="0"/>
          <w:sz w:val="22"/>
        </w:rPr>
        <w:t>本規則は、従業員の育児・介護休業</w:t>
      </w:r>
      <w:r w:rsidR="00BE1D4E" w:rsidRPr="00BC5FE6">
        <w:rPr>
          <w:rFonts w:ascii="ＭＳ ゴシック" w:eastAsia="ＭＳ ゴシック" w:hAnsi="ＭＳ ゴシック" w:cs="MS-Gothic" w:hint="eastAsia"/>
          <w:color w:val="FF0000"/>
          <w:kern w:val="0"/>
          <w:sz w:val="22"/>
        </w:rPr>
        <w:t>、出生時育児休業</w:t>
      </w:r>
      <w:r w:rsidRPr="00721E12">
        <w:rPr>
          <w:rFonts w:ascii="ＭＳ 明朝" w:hAnsi="ＭＳ 明朝" w:cs="MS-Gothic" w:hint="eastAsia"/>
          <w:kern w:val="0"/>
          <w:sz w:val="22"/>
        </w:rPr>
        <w:t>、子の看護休暇、介護休暇、育児</w:t>
      </w:r>
      <w:r w:rsidR="00BE2532" w:rsidRPr="00721E12">
        <w:rPr>
          <w:rFonts w:ascii="ＭＳ 明朝" w:hAnsi="ＭＳ 明朝" w:cs="MS-Gothic" w:hint="eastAsia"/>
          <w:color w:val="000000"/>
          <w:kern w:val="0"/>
          <w:sz w:val="22"/>
        </w:rPr>
        <w:t>・介護</w:t>
      </w:r>
      <w:r w:rsidRPr="00721E12">
        <w:rPr>
          <w:rFonts w:ascii="ＭＳ 明朝" w:hAnsi="ＭＳ 明朝" w:cs="MS-Gothic" w:hint="eastAsia"/>
          <w:kern w:val="0"/>
          <w:sz w:val="22"/>
        </w:rPr>
        <w:t>のための所定外労働の</w:t>
      </w:r>
      <w:r w:rsidR="00BE2532" w:rsidRPr="00721E12">
        <w:rPr>
          <w:rFonts w:ascii="ＭＳ 明朝" w:hAnsi="ＭＳ 明朝" w:cs="MS-Gothic" w:hint="eastAsia"/>
          <w:kern w:val="0"/>
          <w:sz w:val="22"/>
        </w:rPr>
        <w:t>制限</w:t>
      </w:r>
      <w:r w:rsidRPr="00721E12">
        <w:rPr>
          <w:rFonts w:ascii="ＭＳ 明朝" w:hAnsi="ＭＳ 明朝" w:cs="MS-Gothic" w:hint="eastAsia"/>
          <w:kern w:val="0"/>
          <w:sz w:val="22"/>
        </w:rPr>
        <w:t>、育児・介護のための時間外労働及び深夜業の制限並びに育児・介護短時間勤務等に関する取扱いについて定めるものである。</w:t>
      </w:r>
    </w:p>
    <w:p w:rsidR="007A3032" w:rsidRPr="00721E12" w:rsidRDefault="007A3032" w:rsidP="00505650">
      <w:pPr>
        <w:autoSpaceDE w:val="0"/>
        <w:autoSpaceDN w:val="0"/>
        <w:adjustRightInd w:val="0"/>
        <w:spacing w:line="240" w:lineRule="exact"/>
        <w:jc w:val="left"/>
        <w:rPr>
          <w:rFonts w:ascii="ＭＳ 明朝" w:hAnsi="ＭＳ 明朝" w:cs="MS-Mincho"/>
          <w:kern w:val="0"/>
          <w:sz w:val="28"/>
          <w:szCs w:val="28"/>
        </w:rPr>
      </w:pPr>
    </w:p>
    <w:p w:rsidR="008C627B" w:rsidRDefault="00EC5DEC" w:rsidP="00C47881">
      <w:pPr>
        <w:autoSpaceDE w:val="0"/>
        <w:autoSpaceDN w:val="0"/>
        <w:adjustRightInd w:val="0"/>
        <w:spacing w:line="340" w:lineRule="exact"/>
        <w:jc w:val="left"/>
        <w:rPr>
          <w:rFonts w:ascii="ＭＳ 明朝" w:hAnsi="ＭＳ 明朝" w:cs="MS-Mincho"/>
          <w:kern w:val="0"/>
          <w:sz w:val="28"/>
          <w:szCs w:val="28"/>
        </w:rPr>
      </w:pPr>
      <w:r w:rsidRPr="00721E12">
        <w:rPr>
          <w:rFonts w:ascii="ＭＳ 明朝" w:hAnsi="ＭＳ 明朝" w:cs="MS-Mincho" w:hint="eastAsia"/>
          <w:kern w:val="0"/>
          <w:sz w:val="28"/>
          <w:szCs w:val="28"/>
        </w:rPr>
        <w:t>第２章</w:t>
      </w:r>
      <w:r w:rsidRPr="00721E12">
        <w:rPr>
          <w:rFonts w:ascii="ＭＳ 明朝" w:hAnsi="ＭＳ 明朝" w:cs="MS-Mincho"/>
          <w:kern w:val="0"/>
          <w:sz w:val="28"/>
          <w:szCs w:val="28"/>
        </w:rPr>
        <w:t xml:space="preserve"> </w:t>
      </w:r>
      <w:r w:rsidRPr="00721E12">
        <w:rPr>
          <w:rFonts w:ascii="ＭＳ 明朝" w:hAnsi="ＭＳ 明朝" w:cs="MS-Mincho" w:hint="eastAsia"/>
          <w:kern w:val="0"/>
          <w:sz w:val="28"/>
          <w:szCs w:val="28"/>
        </w:rPr>
        <w:t>育児休業制度</w:t>
      </w:r>
    </w:p>
    <w:p w:rsidR="006638E0" w:rsidRPr="00BC5FE6" w:rsidRDefault="006638E0" w:rsidP="006638E0">
      <w:pPr>
        <w:autoSpaceDE w:val="0"/>
        <w:autoSpaceDN w:val="0"/>
        <w:adjustRightInd w:val="0"/>
        <w:spacing w:line="400" w:lineRule="exact"/>
        <w:jc w:val="left"/>
        <w:rPr>
          <w:rFonts w:ascii="ＭＳ ゴシック" w:eastAsia="ＭＳ ゴシック" w:hAnsi="ＭＳ ゴシック" w:cs="MS-Mincho"/>
          <w:color w:val="FF0000"/>
          <w:kern w:val="0"/>
          <w:sz w:val="26"/>
          <w:szCs w:val="26"/>
        </w:rPr>
      </w:pPr>
      <w:r w:rsidRPr="00BC5FE6">
        <w:rPr>
          <w:rFonts w:ascii="ＭＳ ゴシック" w:eastAsia="ＭＳ ゴシック" w:hAnsi="ＭＳ ゴシック" w:cs="MS-Mincho" w:hint="eastAsia"/>
          <w:color w:val="FF0000"/>
          <w:kern w:val="0"/>
          <w:sz w:val="26"/>
          <w:szCs w:val="26"/>
        </w:rPr>
        <w:t>１　育児休業</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（育児休業の対象者）</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第２条</w:t>
      </w:r>
    </w:p>
    <w:p w:rsidR="00EC5DEC" w:rsidRPr="00721E12" w:rsidRDefault="00EC5DEC"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１</w:t>
      </w:r>
      <w:r w:rsidR="00970701" w:rsidRPr="00721E12">
        <w:rPr>
          <w:rFonts w:ascii="ＭＳ 明朝" w:hAnsi="ＭＳ 明朝" w:cs="MS-Gothic" w:hint="eastAsia"/>
          <w:kern w:val="0"/>
          <w:sz w:val="22"/>
        </w:rPr>
        <w:t xml:space="preserve">　</w:t>
      </w:r>
      <w:r w:rsidRPr="00721E12">
        <w:rPr>
          <w:rFonts w:ascii="ＭＳ 明朝" w:hAnsi="ＭＳ 明朝" w:cs="MS-Gothic" w:hint="eastAsia"/>
          <w:kern w:val="0"/>
          <w:sz w:val="22"/>
        </w:rPr>
        <w:t>育児のために休業することを希望する従業員（日雇従業員を除く）であって、</w:t>
      </w:r>
      <w:r w:rsidR="00970701" w:rsidRPr="00721E12">
        <w:rPr>
          <w:rFonts w:ascii="ＭＳ 明朝" w:hAnsi="ＭＳ 明朝" w:cs="MS-Gothic" w:hint="eastAsia"/>
          <w:kern w:val="0"/>
          <w:sz w:val="22"/>
        </w:rPr>
        <w:t>１</w:t>
      </w:r>
      <w:r w:rsidRPr="00721E12">
        <w:rPr>
          <w:rFonts w:ascii="ＭＳ 明朝" w:hAnsi="ＭＳ 明朝" w:cs="MS-Gothic" w:hint="eastAsia"/>
          <w:kern w:val="0"/>
          <w:sz w:val="22"/>
        </w:rPr>
        <w:t>歳に満たない子と同居し、養育する者は、この規則に定めるところにより育児休業をすることができる。ただし、</w:t>
      </w:r>
      <w:r w:rsidR="00E20C31" w:rsidRPr="00721E12">
        <w:rPr>
          <w:rFonts w:ascii="ＭＳ 明朝" w:hAnsi="ＭＳ 明朝" w:cs="ＭＳ 明朝" w:hint="eastAsia"/>
          <w:color w:val="000000"/>
          <w:sz w:val="22"/>
        </w:rPr>
        <w:t>有期契約従業員</w:t>
      </w:r>
      <w:r w:rsidRPr="00721E12">
        <w:rPr>
          <w:rFonts w:ascii="ＭＳ 明朝" w:hAnsi="ＭＳ 明朝" w:cs="MS-Gothic" w:hint="eastAsia"/>
          <w:kern w:val="0"/>
          <w:sz w:val="22"/>
        </w:rPr>
        <w:t>にあっては、申出時点において、</w:t>
      </w:r>
      <w:r w:rsidR="00180884">
        <w:rPr>
          <w:rFonts w:ascii="ＭＳ ゴシック" w:eastAsia="ＭＳ ゴシック" w:hAnsi="ＭＳ ゴシック" w:cs="MS-Gothic" w:hint="eastAsia"/>
          <w:color w:val="0070C0"/>
          <w:kern w:val="0"/>
          <w:sz w:val="22"/>
        </w:rPr>
        <w:t>子が１歳６か月（本条第６項又は第７</w:t>
      </w:r>
      <w:r w:rsidR="001C4D21" w:rsidRPr="0020296F">
        <w:rPr>
          <w:rFonts w:ascii="ＭＳ ゴシック" w:eastAsia="ＭＳ ゴシック" w:hAnsi="ＭＳ ゴシック" w:cs="MS-Gothic" w:hint="eastAsia"/>
          <w:color w:val="0070C0"/>
          <w:kern w:val="0"/>
          <w:sz w:val="22"/>
        </w:rPr>
        <w:t>項の申出にあっては２歳）に達する日までに労働契約期間が満了し、更新されないことが明らかでない者に限り</w:t>
      </w:r>
      <w:r w:rsidRPr="00BF2939">
        <w:rPr>
          <w:rFonts w:ascii="ＭＳ 明朝" w:hAnsi="ＭＳ 明朝" w:cs="MS-Gothic" w:hint="eastAsia"/>
          <w:strike/>
          <w:color w:val="00B050"/>
          <w:kern w:val="0"/>
          <w:sz w:val="22"/>
        </w:rPr>
        <w:t>次のいずれにも該当する者に限り</w:t>
      </w:r>
      <w:r w:rsidRPr="00721E12">
        <w:rPr>
          <w:rFonts w:ascii="ＭＳ 明朝" w:hAnsi="ＭＳ 明朝" w:cs="MS-Gothic" w:hint="eastAsia"/>
          <w:kern w:val="0"/>
          <w:sz w:val="22"/>
        </w:rPr>
        <w:t>育児休業をすることができる。</w:t>
      </w:r>
    </w:p>
    <w:p w:rsidR="00EC5DEC" w:rsidRPr="00BF2939" w:rsidRDefault="00C82F6A" w:rsidP="00505650">
      <w:pPr>
        <w:autoSpaceDE w:val="0"/>
        <w:autoSpaceDN w:val="0"/>
        <w:adjustRightInd w:val="0"/>
        <w:spacing w:line="420" w:lineRule="exact"/>
        <w:ind w:firstLineChars="100" w:firstLine="220"/>
        <w:jc w:val="left"/>
        <w:rPr>
          <w:rFonts w:ascii="ＭＳ 明朝" w:hAnsi="ＭＳ 明朝" w:cs="MS-Gothic"/>
          <w:strike/>
          <w:color w:val="00B050"/>
          <w:kern w:val="0"/>
          <w:sz w:val="22"/>
        </w:rPr>
      </w:pPr>
      <w:r w:rsidRPr="00BF2939">
        <w:rPr>
          <w:rFonts w:ascii="ＭＳ 明朝" w:hAnsi="ＭＳ 明朝" w:cs="MS-Gothic" w:hint="eastAsia"/>
          <w:noProof/>
          <w:color w:val="00B050"/>
          <w:kern w:val="0"/>
          <w:sz w:val="22"/>
        </w:rPr>
        <mc:AlternateContent>
          <mc:Choice Requires="wps">
            <w:drawing>
              <wp:anchor distT="0" distB="0" distL="114300" distR="114300" simplePos="0" relativeHeight="251659776" behindDoc="0" locked="0" layoutInCell="1" allowOverlap="1">
                <wp:simplePos x="0" y="0"/>
                <wp:positionH relativeFrom="column">
                  <wp:posOffset>-367024</wp:posOffset>
                </wp:positionH>
                <wp:positionV relativeFrom="paragraph">
                  <wp:posOffset>15963</wp:posOffset>
                </wp:positionV>
                <wp:extent cx="359410" cy="351155"/>
                <wp:effectExtent l="0" t="0" r="116840" b="10795"/>
                <wp:wrapNone/>
                <wp:docPr id="9" name="四角形吹き出し 9"/>
                <wp:cNvGraphicFramePr/>
                <a:graphic xmlns:a="http://schemas.openxmlformats.org/drawingml/2006/main">
                  <a:graphicData uri="http://schemas.microsoft.com/office/word/2010/wordprocessingShape">
                    <wps:wsp>
                      <wps:cNvSpPr/>
                      <wps:spPr>
                        <a:xfrm>
                          <a:off x="0" y="0"/>
                          <a:ext cx="359410" cy="351155"/>
                        </a:xfrm>
                        <a:prstGeom prst="wedgeRectCallout">
                          <a:avLst>
                            <a:gd name="adj1" fmla="val 72117"/>
                            <a:gd name="adj2" fmla="val 594"/>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320D" w:rsidRPr="00C47881" w:rsidRDefault="0047320D" w:rsidP="009D43BE">
                            <w:pPr>
                              <w:spacing w:line="160" w:lineRule="exact"/>
                              <w:jc w:val="center"/>
                              <w:rPr>
                                <w:rFonts w:ascii="ＭＳ ゴシック" w:eastAsia="ＭＳ ゴシック" w:hAnsi="ＭＳ ゴシック"/>
                                <w:color w:val="000000" w:themeColor="text1"/>
                                <w:sz w:val="16"/>
                                <w:szCs w:val="16"/>
                              </w:rPr>
                            </w:pPr>
                            <w:r w:rsidRPr="00C47881">
                              <w:rPr>
                                <w:rFonts w:ascii="ＭＳ ゴシック" w:eastAsia="ＭＳ ゴシック" w:hAnsi="ＭＳ ゴシック" w:hint="eastAsia"/>
                                <w:color w:val="000000" w:themeColor="text1"/>
                                <w:sz w:val="16"/>
                                <w:szCs w:val="16"/>
                              </w:rPr>
                              <w:t>削除</w:t>
                            </w:r>
                          </w:p>
                          <w:p w:rsidR="0047320D" w:rsidRPr="009D43BE" w:rsidRDefault="0047320D" w:rsidP="009D43BE">
                            <w:pPr>
                              <w:spacing w:line="160" w:lineRule="exact"/>
                              <w:jc w:val="center"/>
                              <w:rPr>
                                <w:color w:val="000000" w:themeColor="text1"/>
                                <w:sz w:val="14"/>
                                <w:szCs w:val="14"/>
                              </w:rPr>
                            </w:pPr>
                            <w:r w:rsidRPr="00C47881">
                              <w:rPr>
                                <w:rFonts w:ascii="ＭＳ ゴシック" w:eastAsia="ＭＳ ゴシック" w:hAnsi="ＭＳ ゴシック"/>
                                <w:color w:val="000000" w:themeColor="text1"/>
                                <w:sz w:val="14"/>
                                <w:szCs w:val="14"/>
                              </w:rPr>
                              <w:t>ポイント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left:0;text-align:left;margin-left:-28.9pt;margin-top:1.25pt;width:28.3pt;height:27.6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" adj="26377,10928" filled="f" strokecolor="black [3213]" strokeweight=".25pt">
                <v:textbox inset="0,0,0,0">
                  <w:txbxContent>
                    <w:p w:rsidR="0047320D" w:rsidRPr="00C47881" w:rsidRDefault="0047320D" w:rsidP="009D43BE">
                      <w:pPr>
                        <w:spacing w:line="160" w:lineRule="exact"/>
                        <w:jc w:val="center"/>
                        <w:rPr>
                          <w:rFonts w:ascii="ＭＳ ゴシック" w:eastAsia="ＭＳ ゴシック" w:hAnsi="ＭＳ ゴシック"/>
                          <w:color w:val="000000" w:themeColor="text1"/>
                          <w:sz w:val="16"/>
                          <w:szCs w:val="16"/>
                        </w:rPr>
                      </w:pPr>
                      <w:r w:rsidRPr="00C47881">
                        <w:rPr>
                          <w:rFonts w:ascii="ＭＳ ゴシック" w:eastAsia="ＭＳ ゴシック" w:hAnsi="ＭＳ ゴシック" w:hint="eastAsia"/>
                          <w:color w:val="000000" w:themeColor="text1"/>
                          <w:sz w:val="16"/>
                          <w:szCs w:val="16"/>
                        </w:rPr>
                        <w:t>削除</w:t>
                      </w:r>
                    </w:p>
                    <w:p w:rsidR="0047320D" w:rsidRPr="009D43BE" w:rsidRDefault="0047320D" w:rsidP="009D43BE">
                      <w:pPr>
                        <w:spacing w:line="160" w:lineRule="exact"/>
                        <w:jc w:val="center"/>
                        <w:rPr>
                          <w:color w:val="000000" w:themeColor="text1"/>
                          <w:sz w:val="14"/>
                          <w:szCs w:val="14"/>
                        </w:rPr>
                      </w:pPr>
                      <w:r w:rsidRPr="00C47881">
                        <w:rPr>
                          <w:rFonts w:ascii="ＭＳ ゴシック" w:eastAsia="ＭＳ ゴシック" w:hAnsi="ＭＳ ゴシック"/>
                          <w:color w:val="000000" w:themeColor="text1"/>
                          <w:sz w:val="14"/>
                          <w:szCs w:val="14"/>
                        </w:rPr>
                        <w:t>ポイント</w:t>
                      </w:r>
                    </w:p>
                  </w:txbxContent>
                </v:textbox>
              </v:shape>
            </w:pict>
          </mc:Fallback>
        </mc:AlternateContent>
      </w:r>
      <w:r w:rsidR="00505650" w:rsidRPr="00BF2939">
        <w:rPr>
          <w:rFonts w:ascii="ＭＳ 明朝" w:hAnsi="ＭＳ 明朝" w:cs="MS-Gothic" w:hint="eastAsia"/>
          <w:noProof/>
          <w:color w:val="00B050"/>
          <w:kern w:val="0"/>
          <w:sz w:val="22"/>
        </w:rPr>
        <mc:AlternateContent>
          <mc:Choice Requires="wps">
            <w:drawing>
              <wp:anchor distT="0" distB="0" distL="114300" distR="114300" simplePos="0" relativeHeight="251664896" behindDoc="0" locked="0" layoutInCell="1" allowOverlap="1">
                <wp:simplePos x="0" y="0"/>
                <wp:positionH relativeFrom="column">
                  <wp:posOffset>90693</wp:posOffset>
                </wp:positionH>
                <wp:positionV relativeFrom="paragraph">
                  <wp:posOffset>69068</wp:posOffset>
                </wp:positionV>
                <wp:extent cx="2085358" cy="225083"/>
                <wp:effectExtent l="0" t="0" r="10160" b="22860"/>
                <wp:wrapNone/>
                <wp:docPr id="17" name="正方形/長方形 17"/>
                <wp:cNvGraphicFramePr/>
                <a:graphic xmlns:a="http://schemas.openxmlformats.org/drawingml/2006/main">
                  <a:graphicData uri="http://schemas.microsoft.com/office/word/2010/wordprocessingShape">
                    <wps:wsp>
                      <wps:cNvSpPr/>
                      <wps:spPr>
                        <a:xfrm>
                          <a:off x="0" y="0"/>
                          <a:ext cx="2085358" cy="225083"/>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D14C5" id="正方形/長方形 17" o:spid="_x0000_s1026" style="position:absolute;left:0;text-align:left;margin-left:7.15pt;margin-top:5.45pt;width:164.2pt;height:17.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" filled="f" strokecolor="black [3213]" strokeweight=".25pt">
                <v:stroke dashstyle="1 1"/>
                <v:textbox inset="0,0,0,0"/>
              </v:rect>
            </w:pict>
          </mc:Fallback>
        </mc:AlternateContent>
      </w:r>
      <w:r w:rsidR="00EC5DEC" w:rsidRPr="00BF2939">
        <w:rPr>
          <w:rFonts w:ascii="ＭＳ 明朝" w:hAnsi="ＭＳ 明朝" w:cs="MS-Gothic" w:hint="eastAsia"/>
          <w:strike/>
          <w:color w:val="00B050"/>
          <w:kern w:val="0"/>
          <w:sz w:val="22"/>
        </w:rPr>
        <w:t>イ</w:t>
      </w:r>
      <w:r w:rsidR="00970701" w:rsidRPr="00BF2939">
        <w:rPr>
          <w:rFonts w:ascii="ＭＳ 明朝" w:hAnsi="ＭＳ 明朝" w:cs="MS-Gothic" w:hint="eastAsia"/>
          <w:strike/>
          <w:color w:val="00B050"/>
          <w:kern w:val="0"/>
          <w:sz w:val="22"/>
        </w:rPr>
        <w:t xml:space="preserve">　</w:t>
      </w:r>
      <w:r w:rsidR="00EC5DEC" w:rsidRPr="00BF2939">
        <w:rPr>
          <w:rFonts w:ascii="ＭＳ 明朝" w:hAnsi="ＭＳ 明朝" w:cs="MS-Gothic" w:hint="eastAsia"/>
          <w:strike/>
          <w:color w:val="00B050"/>
          <w:kern w:val="0"/>
          <w:sz w:val="22"/>
        </w:rPr>
        <w:t>入社</w:t>
      </w:r>
      <w:r w:rsidR="00970701" w:rsidRPr="00BF2939">
        <w:rPr>
          <w:rFonts w:ascii="ＭＳ 明朝" w:hAnsi="ＭＳ 明朝" w:cs="MS-Gothic" w:hint="eastAsia"/>
          <w:strike/>
          <w:color w:val="00B050"/>
          <w:kern w:val="0"/>
          <w:sz w:val="22"/>
        </w:rPr>
        <w:t>１</w:t>
      </w:r>
      <w:r w:rsidR="00EC5DEC" w:rsidRPr="00BF2939">
        <w:rPr>
          <w:rFonts w:ascii="ＭＳ 明朝" w:hAnsi="ＭＳ 明朝" w:cs="MS-Gothic" w:hint="eastAsia"/>
          <w:strike/>
          <w:color w:val="00B050"/>
          <w:kern w:val="0"/>
          <w:sz w:val="22"/>
        </w:rPr>
        <w:t>年以上であること。</w:t>
      </w:r>
    </w:p>
    <w:p w:rsidR="00EC5DEC" w:rsidRPr="00BF2939" w:rsidRDefault="001C4D21" w:rsidP="00C47881">
      <w:pPr>
        <w:autoSpaceDE w:val="0"/>
        <w:autoSpaceDN w:val="0"/>
        <w:adjustRightInd w:val="0"/>
        <w:spacing w:line="340" w:lineRule="exact"/>
        <w:ind w:leftChars="105" w:left="440" w:hangingChars="100" w:hanging="220"/>
        <w:jc w:val="left"/>
        <w:rPr>
          <w:rFonts w:ascii="ＭＳ 明朝" w:hAnsi="ＭＳ 明朝" w:cs="MS-Gothic"/>
          <w:strike/>
          <w:color w:val="00B050"/>
          <w:kern w:val="0"/>
          <w:sz w:val="22"/>
        </w:rPr>
      </w:pPr>
      <w:r w:rsidRPr="00BF2939">
        <w:rPr>
          <w:rFonts w:ascii="ＭＳ 明朝" w:hAnsi="ＭＳ 明朝" w:cs="MS-Gothic" w:hint="eastAsia"/>
          <w:strike/>
          <w:color w:val="00B050"/>
          <w:kern w:val="0"/>
          <w:sz w:val="22"/>
        </w:rPr>
        <w:t>ロ</w:t>
      </w:r>
      <w:r w:rsidR="00970701" w:rsidRPr="00BF2939">
        <w:rPr>
          <w:rFonts w:ascii="ＭＳ 明朝" w:hAnsi="ＭＳ 明朝" w:cs="MS-Gothic" w:hint="eastAsia"/>
          <w:strike/>
          <w:color w:val="00B050"/>
          <w:kern w:val="0"/>
          <w:sz w:val="22"/>
        </w:rPr>
        <w:t xml:space="preserve">　</w:t>
      </w:r>
      <w:r w:rsidR="00EC5DEC" w:rsidRPr="00BF2939">
        <w:rPr>
          <w:rFonts w:ascii="ＭＳ 明朝" w:hAnsi="ＭＳ 明朝" w:cs="MS-Gothic" w:hint="eastAsia"/>
          <w:strike/>
          <w:color w:val="00B050"/>
          <w:kern w:val="0"/>
          <w:sz w:val="22"/>
        </w:rPr>
        <w:t>子が</w:t>
      </w:r>
      <w:r w:rsidR="00EF599B" w:rsidRPr="00BF2939">
        <w:rPr>
          <w:rFonts w:ascii="ＭＳ 明朝" w:hAnsi="ＭＳ 明朝" w:cs="MS-Gothic" w:hint="eastAsia"/>
          <w:strike/>
          <w:color w:val="00B050"/>
          <w:kern w:val="0"/>
          <w:sz w:val="22"/>
        </w:rPr>
        <w:t>１歳６か月</w:t>
      </w:r>
      <w:r w:rsidR="000A33CA" w:rsidRPr="00BF2939">
        <w:rPr>
          <w:rFonts w:ascii="ＭＳ 明朝" w:hAnsi="ＭＳ 明朝" w:cs="MS-Gothic" w:hint="eastAsia"/>
          <w:strike/>
          <w:color w:val="00B050"/>
          <w:kern w:val="0"/>
          <w:sz w:val="22"/>
        </w:rPr>
        <w:t>（本条第５項の申出にあっては２歳</w:t>
      </w:r>
      <w:r w:rsidR="00DF43FC" w:rsidRPr="00BF2939">
        <w:rPr>
          <w:rFonts w:ascii="ＭＳ 明朝" w:hAnsi="ＭＳ 明朝" w:cs="MS-Gothic" w:hint="eastAsia"/>
          <w:strike/>
          <w:color w:val="00B050"/>
          <w:kern w:val="0"/>
          <w:sz w:val="22"/>
        </w:rPr>
        <w:t>）</w:t>
      </w:r>
      <w:r w:rsidR="004B6F79" w:rsidRPr="00BF2939">
        <w:rPr>
          <w:rFonts w:ascii="ＭＳ 明朝" w:hAnsi="ＭＳ 明朝" w:cs="MS-Gothic" w:hint="eastAsia"/>
          <w:strike/>
          <w:color w:val="00B050"/>
          <w:kern w:val="0"/>
          <w:sz w:val="22"/>
        </w:rPr>
        <w:t>に達する日</w:t>
      </w:r>
      <w:r w:rsidR="00EC5DEC" w:rsidRPr="00BF2939">
        <w:rPr>
          <w:rFonts w:ascii="ＭＳ 明朝" w:hAnsi="ＭＳ 明朝" w:cs="MS-Gothic" w:hint="eastAsia"/>
          <w:strike/>
          <w:color w:val="00B050"/>
          <w:kern w:val="0"/>
          <w:sz w:val="22"/>
        </w:rPr>
        <w:t>までに労働契約期間が満了し、更新されないことが明らかでないこと。</w:t>
      </w:r>
    </w:p>
    <w:p w:rsidR="00EC5DEC" w:rsidRPr="00721E12" w:rsidRDefault="00EC5DEC"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２　</w:t>
      </w:r>
      <w:r w:rsidR="00FE5EC2" w:rsidRPr="00721E12">
        <w:rPr>
          <w:rFonts w:ascii="ＭＳ 明朝" w:hAnsi="ＭＳ 明朝" w:cs="MS-Gothic" w:hint="eastAsia"/>
          <w:color w:val="000000"/>
          <w:kern w:val="0"/>
          <w:sz w:val="22"/>
        </w:rPr>
        <w:t>本条第１項、</w:t>
      </w:r>
      <w:r w:rsidR="00AB430F" w:rsidRPr="00BC5FE6">
        <w:rPr>
          <w:rFonts w:ascii="ＭＳ ゴシック" w:eastAsia="ＭＳ ゴシック" w:hAnsi="ＭＳ ゴシック" w:cs="MS-Gothic" w:hint="eastAsia"/>
          <w:color w:val="FF0000"/>
          <w:kern w:val="0"/>
          <w:sz w:val="22"/>
        </w:rPr>
        <w:t>第３項から第７項に</w:t>
      </w:r>
      <w:r w:rsidR="00FE5EC2" w:rsidRPr="00721E12">
        <w:rPr>
          <w:rFonts w:ascii="ＭＳ 明朝" w:hAnsi="ＭＳ 明朝" w:cs="MS-Gothic" w:hint="eastAsia"/>
          <w:strike/>
          <w:color w:val="000000"/>
          <w:kern w:val="0"/>
          <w:sz w:val="22"/>
        </w:rPr>
        <w:t>第３項、第４項、第５項に</w:t>
      </w:r>
      <w:r w:rsidR="00FE5EC2" w:rsidRPr="00721E12">
        <w:rPr>
          <w:rFonts w:ascii="ＭＳ 明朝" w:hAnsi="ＭＳ 明朝" w:cs="MS-Gothic" w:hint="eastAsia"/>
          <w:color w:val="000000"/>
          <w:kern w:val="0"/>
          <w:sz w:val="22"/>
        </w:rPr>
        <w:t>かかわらず</w:t>
      </w:r>
      <w:r w:rsidRPr="00721E12">
        <w:rPr>
          <w:rFonts w:ascii="ＭＳ 明朝" w:hAnsi="ＭＳ 明朝" w:cs="MS-Gothic" w:hint="eastAsia"/>
          <w:color w:val="000000"/>
          <w:kern w:val="0"/>
          <w:sz w:val="22"/>
        </w:rPr>
        <w:t>、</w:t>
      </w:r>
      <w:r w:rsidRPr="00721E12">
        <w:rPr>
          <w:rFonts w:ascii="ＭＳ 明朝" w:hAnsi="ＭＳ 明朝" w:cs="MS-Gothic" w:hint="eastAsia"/>
          <w:kern w:val="0"/>
          <w:sz w:val="22"/>
        </w:rPr>
        <w:t>労使協定により除外された次の従業員からの休業の申出は拒むことができる。</w:t>
      </w:r>
    </w:p>
    <w:p w:rsidR="00E20C31" w:rsidRPr="00721E12" w:rsidRDefault="00E20C31" w:rsidP="00C47881">
      <w:pPr>
        <w:snapToGrid w:val="0"/>
        <w:spacing w:line="340" w:lineRule="exact"/>
        <w:ind w:leftChars="100" w:left="210" w:firstLineChars="100" w:firstLine="220"/>
        <w:rPr>
          <w:rFonts w:ascii="ＭＳ 明朝" w:hAnsi="ＭＳ 明朝"/>
          <w:sz w:val="22"/>
        </w:rPr>
      </w:pPr>
      <w:r w:rsidRPr="00721E12">
        <w:rPr>
          <w:rFonts w:ascii="ＭＳ 明朝" w:hAnsi="ＭＳ 明朝" w:hint="eastAsia"/>
          <w:sz w:val="22"/>
        </w:rPr>
        <w:t>一　入社１年未満の従業員</w:t>
      </w:r>
    </w:p>
    <w:p w:rsidR="00E20C31" w:rsidRPr="00721E12" w:rsidRDefault="00E20C31" w:rsidP="00C47881">
      <w:pPr>
        <w:snapToGrid w:val="0"/>
        <w:spacing w:line="340" w:lineRule="exact"/>
        <w:ind w:leftChars="203" w:left="708" w:hangingChars="128" w:hanging="282"/>
        <w:rPr>
          <w:rFonts w:ascii="ＭＳ 明朝" w:hAnsi="ＭＳ 明朝"/>
          <w:sz w:val="22"/>
        </w:rPr>
      </w:pPr>
      <w:r w:rsidRPr="00721E12">
        <w:rPr>
          <w:rFonts w:ascii="ＭＳ 明朝" w:hAnsi="ＭＳ 明朝" w:hint="eastAsia"/>
          <w:sz w:val="22"/>
        </w:rPr>
        <w:t>二　申出の日から１年（本条第４項</w:t>
      </w:r>
      <w:r w:rsidR="00AB430F" w:rsidRPr="00BC5FE6">
        <w:rPr>
          <w:rFonts w:ascii="ＭＳ ゴシック" w:eastAsia="ＭＳ ゴシック" w:hAnsi="ＭＳ ゴシック" w:hint="eastAsia"/>
          <w:color w:val="FF0000"/>
          <w:sz w:val="22"/>
        </w:rPr>
        <w:t>から第７項</w:t>
      </w:r>
      <w:r w:rsidR="00AB430F" w:rsidRPr="00721E12">
        <w:rPr>
          <w:rFonts w:ascii="ＭＳ 明朝" w:hAnsi="ＭＳ 明朝" w:hint="eastAsia"/>
          <w:strike/>
          <w:color w:val="000000" w:themeColor="text1"/>
          <w:sz w:val="22"/>
        </w:rPr>
        <w:t>及び</w:t>
      </w:r>
      <w:r w:rsidR="000A33CA" w:rsidRPr="00721E12">
        <w:rPr>
          <w:rFonts w:ascii="ＭＳ 明朝" w:hAnsi="ＭＳ 明朝" w:hint="eastAsia"/>
          <w:strike/>
          <w:color w:val="000000" w:themeColor="text1"/>
          <w:sz w:val="22"/>
        </w:rPr>
        <w:t>第５項</w:t>
      </w:r>
      <w:r w:rsidRPr="00721E12">
        <w:rPr>
          <w:rFonts w:ascii="ＭＳ 明朝" w:hAnsi="ＭＳ 明朝" w:hint="eastAsia"/>
          <w:sz w:val="22"/>
        </w:rPr>
        <w:t>の申出にあっては６か月）以内に雇用関係が終了することが明らかな従業員</w:t>
      </w:r>
    </w:p>
    <w:p w:rsidR="00E20C31" w:rsidRPr="00721E12" w:rsidRDefault="00E20C31" w:rsidP="00C47881">
      <w:pPr>
        <w:snapToGrid w:val="0"/>
        <w:spacing w:line="340" w:lineRule="exact"/>
        <w:ind w:leftChars="100" w:left="210" w:firstLineChars="100" w:firstLine="220"/>
        <w:rPr>
          <w:rFonts w:ascii="ＭＳ 明朝" w:hAnsi="ＭＳ 明朝"/>
          <w:sz w:val="22"/>
        </w:rPr>
      </w:pPr>
      <w:r w:rsidRPr="00721E12">
        <w:rPr>
          <w:rFonts w:ascii="ＭＳ 明朝" w:hAnsi="ＭＳ 明朝" w:hint="eastAsia"/>
          <w:sz w:val="22"/>
        </w:rPr>
        <w:t>三　１週間の所定労働日数が２日以下の従業員</w:t>
      </w:r>
    </w:p>
    <w:p w:rsidR="00EC5DEC" w:rsidRPr="00721E12" w:rsidRDefault="0097070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３　</w:t>
      </w:r>
      <w:r w:rsidR="00EC5DEC" w:rsidRPr="00721E12">
        <w:rPr>
          <w:rFonts w:ascii="ＭＳ 明朝" w:hAnsi="ＭＳ 明朝" w:cs="MS-Gothic" w:hint="eastAsia"/>
          <w:kern w:val="0"/>
          <w:sz w:val="22"/>
        </w:rPr>
        <w:t>配偶者が従業員と同じ日から又は従業員より先に</w:t>
      </w:r>
      <w:r w:rsidR="00BE1D4E" w:rsidRPr="00721E12">
        <w:rPr>
          <w:rFonts w:ascii="ＭＳ 明朝" w:hAnsi="ＭＳ 明朝" w:cs="MS-Gothic" w:hint="eastAsia"/>
          <w:kern w:val="0"/>
          <w:sz w:val="22"/>
        </w:rPr>
        <w:t>、</w:t>
      </w:r>
      <w:r w:rsidR="00EC5DEC" w:rsidRPr="00721E12">
        <w:rPr>
          <w:rFonts w:ascii="ＭＳ 明朝" w:hAnsi="ＭＳ 明朝" w:cs="MS-Gothic" w:hint="eastAsia"/>
          <w:kern w:val="0"/>
          <w:sz w:val="22"/>
        </w:rPr>
        <w:t>育児休業</w:t>
      </w:r>
      <w:r w:rsidR="00BE1D4E" w:rsidRPr="00BC5FE6">
        <w:rPr>
          <w:rFonts w:ascii="ＭＳ ゴシック" w:eastAsia="ＭＳ ゴシック" w:hAnsi="ＭＳ ゴシック" w:cs="MS-Gothic" w:hint="eastAsia"/>
          <w:color w:val="FF0000"/>
          <w:kern w:val="0"/>
          <w:sz w:val="22"/>
        </w:rPr>
        <w:t>又は</w:t>
      </w:r>
      <w:r w:rsidR="009D43BE" w:rsidRPr="00BC5FE6">
        <w:rPr>
          <w:rFonts w:ascii="ＭＳ ゴシック" w:eastAsia="ＭＳ ゴシック" w:hAnsi="ＭＳ ゴシック" w:cs="MS-Gothic" w:hint="eastAsia"/>
          <w:color w:val="FF0000"/>
          <w:kern w:val="0"/>
          <w:sz w:val="22"/>
        </w:rPr>
        <w:t>出生時育児休業</w:t>
      </w:r>
      <w:r w:rsidR="00EC5DEC" w:rsidRPr="00721E12">
        <w:rPr>
          <w:rFonts w:ascii="ＭＳ 明朝" w:hAnsi="ＭＳ 明朝" w:cs="MS-Gothic" w:hint="eastAsia"/>
          <w:kern w:val="0"/>
          <w:sz w:val="22"/>
        </w:rPr>
        <w:t>をしている場合、従業員は、子が</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歳</w:t>
      </w:r>
      <w:r w:rsidRPr="00721E12">
        <w:rPr>
          <w:rFonts w:ascii="ＭＳ 明朝" w:hAnsi="ＭＳ 明朝" w:cs="MS-Gothic" w:hint="eastAsia"/>
          <w:kern w:val="0"/>
          <w:sz w:val="22"/>
        </w:rPr>
        <w:t>２</w:t>
      </w:r>
      <w:r w:rsidR="00694C9A" w:rsidRPr="00721E12">
        <w:rPr>
          <w:rFonts w:ascii="ＭＳ 明朝" w:hAnsi="ＭＳ 明朝" w:cs="MS-Gothic" w:hint="eastAsia"/>
          <w:kern w:val="0"/>
          <w:sz w:val="22"/>
        </w:rPr>
        <w:t>か月に達するまでの間で、出生日以後の産前・産後休業期間、</w:t>
      </w:r>
      <w:r w:rsidR="00EC5DEC" w:rsidRPr="00721E12">
        <w:rPr>
          <w:rFonts w:ascii="ＭＳ 明朝" w:hAnsi="ＭＳ 明朝" w:cs="MS-Gothic" w:hint="eastAsia"/>
          <w:kern w:val="0"/>
          <w:sz w:val="22"/>
        </w:rPr>
        <w:t>育児休業期間</w:t>
      </w:r>
      <w:r w:rsidR="00694C9A" w:rsidRPr="00BC5FE6">
        <w:rPr>
          <w:rFonts w:ascii="ＭＳ ゴシック" w:eastAsia="ＭＳ ゴシック" w:hAnsi="ＭＳ ゴシック" w:cs="MS-Gothic" w:hint="eastAsia"/>
          <w:color w:val="FF0000"/>
          <w:kern w:val="0"/>
          <w:sz w:val="22"/>
        </w:rPr>
        <w:t>及び出生時育児休業</w:t>
      </w:r>
      <w:r w:rsidR="0071236D">
        <w:rPr>
          <w:rFonts w:ascii="ＭＳ ゴシック" w:eastAsia="ＭＳ ゴシック" w:hAnsi="ＭＳ ゴシック" w:cs="MS-Gothic" w:hint="eastAsia"/>
          <w:color w:val="FF0000"/>
          <w:kern w:val="0"/>
          <w:sz w:val="22"/>
        </w:rPr>
        <w:t>期間</w:t>
      </w:r>
      <w:r w:rsidR="00EC5DEC" w:rsidRPr="00721E12">
        <w:rPr>
          <w:rFonts w:ascii="ＭＳ 明朝" w:hAnsi="ＭＳ 明朝" w:cs="MS-Gothic" w:hint="eastAsia"/>
          <w:kern w:val="0"/>
          <w:sz w:val="22"/>
        </w:rPr>
        <w:t>との合計が</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年を限度として、育児休業をすることができる。</w:t>
      </w:r>
    </w:p>
    <w:p w:rsidR="00EC5DEC" w:rsidRPr="00721E12" w:rsidRDefault="00505650" w:rsidP="00505650">
      <w:pPr>
        <w:autoSpaceDE w:val="0"/>
        <w:autoSpaceDN w:val="0"/>
        <w:adjustRightInd w:val="0"/>
        <w:spacing w:line="380" w:lineRule="exact"/>
        <w:ind w:left="220" w:hangingChars="100" w:hanging="220"/>
        <w:jc w:val="left"/>
        <w:rPr>
          <w:rFonts w:ascii="ＭＳ 明朝" w:hAnsi="ＭＳ 明朝" w:cs="MS-Gothic"/>
          <w:kern w:val="0"/>
          <w:sz w:val="22"/>
        </w:rPr>
      </w:pPr>
      <w:r w:rsidRPr="00721E12">
        <w:rPr>
          <w:rFonts w:ascii="ＭＳ 明朝" w:hAnsi="ＭＳ 明朝" w:cs="MS-Gothic" w:hint="eastAsia"/>
          <w:noProof/>
          <w:kern w:val="0"/>
          <w:sz w:val="22"/>
        </w:rPr>
        <mc:AlternateContent>
          <mc:Choice Requires="wps">
            <w:drawing>
              <wp:anchor distT="0" distB="0" distL="114300" distR="114300" simplePos="0" relativeHeight="251661824" behindDoc="0" locked="0" layoutInCell="1" allowOverlap="1" wp14:anchorId="136F6978" wp14:editId="342DDAAA">
                <wp:simplePos x="0" y="0"/>
                <wp:positionH relativeFrom="column">
                  <wp:posOffset>5927920</wp:posOffset>
                </wp:positionH>
                <wp:positionV relativeFrom="paragraph">
                  <wp:posOffset>846218</wp:posOffset>
                </wp:positionV>
                <wp:extent cx="359410" cy="351155"/>
                <wp:effectExtent l="152400" t="57150" r="21590" b="10795"/>
                <wp:wrapNone/>
                <wp:docPr id="10" name="四角形吹き出し 10"/>
                <wp:cNvGraphicFramePr/>
                <a:graphic xmlns:a="http://schemas.openxmlformats.org/drawingml/2006/main">
                  <a:graphicData uri="http://schemas.microsoft.com/office/word/2010/wordprocessingShape">
                    <wps:wsp>
                      <wps:cNvSpPr/>
                      <wps:spPr>
                        <a:xfrm>
                          <a:off x="0" y="0"/>
                          <a:ext cx="359410" cy="351155"/>
                        </a:xfrm>
                        <a:prstGeom prst="wedgeRectCallout">
                          <a:avLst>
                            <a:gd name="adj1" fmla="val -81098"/>
                            <a:gd name="adj2" fmla="val -54823"/>
                          </a:avLst>
                        </a:prstGeom>
                        <a:noFill/>
                        <a:ln w="3175" cap="flat" cmpd="sng" algn="ctr">
                          <a:solidFill>
                            <a:sysClr val="windowText" lastClr="000000"/>
                          </a:solidFill>
                          <a:prstDash val="solid"/>
                          <a:miter lim="800000"/>
                        </a:ln>
                        <a:effectLst/>
                      </wps:spPr>
                      <wps:txbx>
                        <w:txbxContent>
                          <w:p w:rsidR="0047320D" w:rsidRPr="00C47881" w:rsidRDefault="0047320D" w:rsidP="00694C9A">
                            <w:pPr>
                              <w:spacing w:line="160" w:lineRule="exact"/>
                              <w:jc w:val="center"/>
                              <w:rPr>
                                <w:rFonts w:ascii="ＭＳ ゴシック" w:eastAsia="ＭＳ ゴシック" w:hAnsi="ＭＳ ゴシック"/>
                                <w:color w:val="000000" w:themeColor="text1"/>
                                <w:sz w:val="16"/>
                                <w:szCs w:val="16"/>
                              </w:rPr>
                            </w:pPr>
                            <w:r w:rsidRPr="00C47881">
                              <w:rPr>
                                <w:rFonts w:ascii="ＭＳ ゴシック" w:eastAsia="ＭＳ ゴシック" w:hAnsi="ＭＳ ゴシック" w:hint="eastAsia"/>
                                <w:color w:val="000000" w:themeColor="text1"/>
                                <w:sz w:val="16"/>
                                <w:szCs w:val="16"/>
                              </w:rPr>
                              <w:t>追加</w:t>
                            </w:r>
                          </w:p>
                          <w:p w:rsidR="0047320D" w:rsidRPr="00C47881" w:rsidRDefault="0047320D" w:rsidP="00694C9A">
                            <w:pPr>
                              <w:spacing w:line="160" w:lineRule="exact"/>
                              <w:jc w:val="center"/>
                              <w:rPr>
                                <w:rFonts w:ascii="ＭＳ ゴシック" w:eastAsia="ＭＳ ゴシック" w:hAnsi="ＭＳ ゴシック"/>
                                <w:color w:val="000000" w:themeColor="text1"/>
                                <w:sz w:val="14"/>
                                <w:szCs w:val="14"/>
                              </w:rPr>
                            </w:pPr>
                            <w:r w:rsidRPr="00C47881">
                              <w:rPr>
                                <w:rFonts w:ascii="ＭＳ ゴシック" w:eastAsia="ＭＳ ゴシック" w:hAnsi="ＭＳ ゴシック"/>
                                <w:color w:val="000000" w:themeColor="text1"/>
                                <w:sz w:val="14"/>
                                <w:szCs w:val="14"/>
                              </w:rPr>
                              <w:t>ポイント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6F6978" id="四角形吹き出し 10" o:spid="_x0000_s1028" type="#_x0000_t61" style="position:absolute;left:0;text-align:left;margin-left:466.75pt;margin-top:66.65pt;width:28.3pt;height:27.6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" adj="-6717,-1042" filled="f" strokecolor="windowText" strokeweight=".25pt">
                <v:textbox inset="0,0,0,0">
                  <w:txbxContent>
                    <w:p w:rsidR="0047320D" w:rsidRPr="00C47881" w:rsidRDefault="0047320D" w:rsidP="00694C9A">
                      <w:pPr>
                        <w:spacing w:line="160" w:lineRule="exact"/>
                        <w:jc w:val="center"/>
                        <w:rPr>
                          <w:rFonts w:ascii="ＭＳ ゴシック" w:eastAsia="ＭＳ ゴシック" w:hAnsi="ＭＳ ゴシック"/>
                          <w:color w:val="000000" w:themeColor="text1"/>
                          <w:sz w:val="16"/>
                          <w:szCs w:val="16"/>
                        </w:rPr>
                      </w:pPr>
                      <w:r w:rsidRPr="00C47881">
                        <w:rPr>
                          <w:rFonts w:ascii="ＭＳ ゴシック" w:eastAsia="ＭＳ ゴシック" w:hAnsi="ＭＳ ゴシック" w:hint="eastAsia"/>
                          <w:color w:val="000000" w:themeColor="text1"/>
                          <w:sz w:val="16"/>
                          <w:szCs w:val="16"/>
                        </w:rPr>
                        <w:t>追加</w:t>
                      </w:r>
                    </w:p>
                    <w:p w:rsidR="0047320D" w:rsidRPr="00C47881" w:rsidRDefault="0047320D" w:rsidP="00694C9A">
                      <w:pPr>
                        <w:spacing w:line="160" w:lineRule="exact"/>
                        <w:jc w:val="center"/>
                        <w:rPr>
                          <w:rFonts w:ascii="ＭＳ ゴシック" w:eastAsia="ＭＳ ゴシック" w:hAnsi="ＭＳ ゴシック"/>
                          <w:color w:val="000000" w:themeColor="text1"/>
                          <w:sz w:val="14"/>
                          <w:szCs w:val="14"/>
                        </w:rPr>
                      </w:pPr>
                      <w:r w:rsidRPr="00C47881">
                        <w:rPr>
                          <w:rFonts w:ascii="ＭＳ ゴシック" w:eastAsia="ＭＳ ゴシック" w:hAnsi="ＭＳ ゴシック"/>
                          <w:color w:val="000000" w:themeColor="text1"/>
                          <w:sz w:val="14"/>
                          <w:szCs w:val="14"/>
                        </w:rPr>
                        <w:t>ポイント</w:t>
                      </w:r>
                    </w:p>
                  </w:txbxContent>
                </v:textbox>
              </v:shape>
            </w:pict>
          </mc:Fallback>
        </mc:AlternateContent>
      </w:r>
      <w:r>
        <w:rPr>
          <w:rFonts w:ascii="ＭＳ 明朝" w:hAnsi="ＭＳ 明朝" w:cs="MS-Gothic" w:hint="eastAsia"/>
          <w:noProof/>
          <w:kern w:val="0"/>
          <w:sz w:val="22"/>
        </w:rPr>
        <mc:AlternateContent>
          <mc:Choice Requires="wps">
            <w:drawing>
              <wp:anchor distT="0" distB="0" distL="114300" distR="114300" simplePos="0" relativeHeight="251682304" behindDoc="0" locked="0" layoutInCell="1" allowOverlap="1">
                <wp:simplePos x="0" y="0"/>
                <wp:positionH relativeFrom="column">
                  <wp:posOffset>93345</wp:posOffset>
                </wp:positionH>
                <wp:positionV relativeFrom="paragraph">
                  <wp:posOffset>518795</wp:posOffset>
                </wp:positionV>
                <wp:extent cx="6119446" cy="468000"/>
                <wp:effectExtent l="19050" t="0" r="34290" b="46355"/>
                <wp:wrapNone/>
                <wp:docPr id="31" name="フリーフォーム 31"/>
                <wp:cNvGraphicFramePr/>
                <a:graphic xmlns:a="http://schemas.openxmlformats.org/drawingml/2006/main">
                  <a:graphicData uri="http://schemas.microsoft.com/office/word/2010/wordprocessingShape">
                    <wps:wsp>
                      <wps:cNvSpPr/>
                      <wps:spPr>
                        <a:xfrm>
                          <a:off x="0" y="0"/>
                          <a:ext cx="6119446" cy="468000"/>
                        </a:xfrm>
                        <a:custGeom>
                          <a:avLst/>
                          <a:gdLst>
                            <a:gd name="connsiteX0" fmla="*/ 1533379 w 6119446"/>
                            <a:gd name="connsiteY0" fmla="*/ 0 h 414997"/>
                            <a:gd name="connsiteX1" fmla="*/ 1533379 w 6119446"/>
                            <a:gd name="connsiteY1" fmla="*/ 189914 h 414997"/>
                            <a:gd name="connsiteX2" fmla="*/ 7034 w 6119446"/>
                            <a:gd name="connsiteY2" fmla="*/ 196948 h 414997"/>
                            <a:gd name="connsiteX3" fmla="*/ 0 w 6119446"/>
                            <a:gd name="connsiteY3" fmla="*/ 414997 h 414997"/>
                            <a:gd name="connsiteX4" fmla="*/ 5310554 w 6119446"/>
                            <a:gd name="connsiteY4" fmla="*/ 400929 h 414997"/>
                            <a:gd name="connsiteX5" fmla="*/ 5303520 w 6119446"/>
                            <a:gd name="connsiteY5" fmla="*/ 246184 h 414997"/>
                            <a:gd name="connsiteX6" fmla="*/ 6119446 w 6119446"/>
                            <a:gd name="connsiteY6" fmla="*/ 239151 h 414997"/>
                            <a:gd name="connsiteX7" fmla="*/ 6112412 w 6119446"/>
                            <a:gd name="connsiteY7" fmla="*/ 0 h 414997"/>
                            <a:gd name="connsiteX8" fmla="*/ 1533379 w 6119446"/>
                            <a:gd name="connsiteY8" fmla="*/ 0 h 4149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119446" h="414997">
                              <a:moveTo>
                                <a:pt x="1533379" y="0"/>
                              </a:moveTo>
                              <a:lnTo>
                                <a:pt x="1533379" y="189914"/>
                              </a:lnTo>
                              <a:lnTo>
                                <a:pt x="7034" y="196948"/>
                              </a:lnTo>
                              <a:lnTo>
                                <a:pt x="0" y="414997"/>
                              </a:lnTo>
                              <a:lnTo>
                                <a:pt x="5310554" y="400929"/>
                              </a:lnTo>
                              <a:lnTo>
                                <a:pt x="5303520" y="246184"/>
                              </a:lnTo>
                              <a:lnTo>
                                <a:pt x="6119446" y="239151"/>
                              </a:lnTo>
                              <a:lnTo>
                                <a:pt x="6112412" y="0"/>
                              </a:lnTo>
                              <a:lnTo>
                                <a:pt x="1533379" y="0"/>
                              </a:lnTo>
                              <a:close/>
                            </a:path>
                          </a:pathLst>
                        </a:cu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91C6EE" id="フリーフォーム 31" o:spid="_x0000_s1026" style="position:absolute;left:0;text-align:left;margin-left:7.35pt;margin-top:40.85pt;width:481.85pt;height:36.8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19446,414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" path="m1533379,r,189914l7034,196948,,414997,5310554,400929r-7034,-154745l6119446,239151,6112412,,1533379,xe" filled="f" strokecolor="black [3213]" strokeweight=".25pt">
                <v:stroke dashstyle="1 1" joinstyle="miter"/>
                <v:path arrowok="t" o:connecttype="custom" o:connectlocs="1533379,0;1533379,214170;7034,222102;0,468000;5310554,452135;5303520,277626;6119446,269695;6112412,0;1533379,0" o:connectangles="0,0,0,0,0,0,0,0,0"/>
              </v:shape>
            </w:pict>
          </mc:Fallback>
        </mc:AlternateContent>
      </w:r>
      <w:r w:rsidR="00970701" w:rsidRPr="00721E12">
        <w:rPr>
          <w:rFonts w:ascii="ＭＳ 明朝" w:hAnsi="ＭＳ 明朝" w:cs="MS-Gothic" w:hint="eastAsia"/>
          <w:kern w:val="0"/>
          <w:sz w:val="22"/>
        </w:rPr>
        <w:t xml:space="preserve">４　</w:t>
      </w:r>
      <w:r w:rsidR="00EC5DEC" w:rsidRPr="00721E12">
        <w:rPr>
          <w:rFonts w:ascii="ＭＳ 明朝" w:hAnsi="ＭＳ 明朝" w:cs="MS-Gothic" w:hint="eastAsia"/>
          <w:kern w:val="0"/>
          <w:sz w:val="22"/>
        </w:rPr>
        <w:t>次のいずれにも該当する従業員は、子が</w:t>
      </w:r>
      <w:r w:rsidR="00970701"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歳</w:t>
      </w:r>
      <w:r w:rsidR="00970701" w:rsidRPr="00721E12">
        <w:rPr>
          <w:rFonts w:ascii="ＭＳ 明朝" w:hAnsi="ＭＳ 明朝" w:cs="MS-Gothic" w:hint="eastAsia"/>
          <w:kern w:val="0"/>
          <w:sz w:val="22"/>
        </w:rPr>
        <w:t>６</w:t>
      </w:r>
      <w:r w:rsidR="00EC5DEC" w:rsidRPr="00721E12">
        <w:rPr>
          <w:rFonts w:ascii="ＭＳ 明朝" w:hAnsi="ＭＳ 明朝" w:cs="MS-Gothic" w:hint="eastAsia"/>
          <w:kern w:val="0"/>
          <w:sz w:val="22"/>
        </w:rPr>
        <w:t>か月に達するまでの間で必要な日数について育児休業をすることができる。なお、育児休業を開始しようとする日は、原則として子の</w:t>
      </w:r>
      <w:r w:rsidR="00970701"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歳の誕生日に限るものとする。</w:t>
      </w:r>
      <w:r w:rsidR="00694C9A" w:rsidRPr="00BC5FE6">
        <w:rPr>
          <w:rFonts w:ascii="ＭＳ ゴシック" w:eastAsia="ＭＳ ゴシック" w:hAnsi="ＭＳ ゴシック" w:cs="MS-Gothic" w:hint="eastAsia"/>
          <w:color w:val="FF0000"/>
          <w:kern w:val="0"/>
          <w:sz w:val="22"/>
        </w:rPr>
        <w:t>ただし、配偶者が本項に基づく休業を子の１歳の誕生日から開始する場合は、配偶者の育児休業終了予定日の翌日以前の日を開始日とすることができる。</w:t>
      </w:r>
    </w:p>
    <w:p w:rsidR="00EC5DEC" w:rsidRPr="00721E12" w:rsidRDefault="000973B5"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（１）</w:t>
      </w:r>
      <w:r w:rsidR="00F044BC" w:rsidRPr="00721E12">
        <w:rPr>
          <w:rFonts w:ascii="ＭＳ 明朝" w:hAnsi="ＭＳ 明朝" w:cs="MS-Gothic" w:hint="eastAsia"/>
          <w:kern w:val="0"/>
          <w:sz w:val="22"/>
        </w:rPr>
        <w:t xml:space="preserve">　</w:t>
      </w:r>
      <w:r w:rsidR="00EC5DEC" w:rsidRPr="00721E12">
        <w:rPr>
          <w:rFonts w:ascii="ＭＳ 明朝" w:hAnsi="ＭＳ 明朝" w:cs="MS-Gothic" w:hint="eastAsia"/>
          <w:kern w:val="0"/>
          <w:sz w:val="22"/>
        </w:rPr>
        <w:t>従業員又は配偶者が原則として子の</w:t>
      </w:r>
      <w:r w:rsidR="00970701"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歳の誕生日の前日に育児休業をしていること</w:t>
      </w:r>
    </w:p>
    <w:p w:rsidR="00EC5DEC" w:rsidRPr="00721E12" w:rsidRDefault="000973B5"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（２）</w:t>
      </w:r>
      <w:r w:rsidR="00F044BC" w:rsidRPr="00721E12">
        <w:rPr>
          <w:rFonts w:ascii="ＭＳ 明朝" w:hAnsi="ＭＳ 明朝" w:cs="MS-Gothic" w:hint="eastAsia"/>
          <w:kern w:val="0"/>
          <w:sz w:val="22"/>
        </w:rPr>
        <w:t xml:space="preserve">　</w:t>
      </w:r>
      <w:r w:rsidR="00EC5DEC" w:rsidRPr="00721E12">
        <w:rPr>
          <w:rFonts w:ascii="ＭＳ 明朝" w:hAnsi="ＭＳ 明朝" w:cs="MS-Gothic" w:hint="eastAsia"/>
          <w:kern w:val="0"/>
          <w:sz w:val="22"/>
        </w:rPr>
        <w:t>次のいずれかの事情があること</w:t>
      </w:r>
    </w:p>
    <w:p w:rsidR="00EC5DEC" w:rsidRPr="00721E12" w:rsidRDefault="00EC5DEC" w:rsidP="00C47881">
      <w:pPr>
        <w:autoSpaceDE w:val="0"/>
        <w:autoSpaceDN w:val="0"/>
        <w:adjustRightInd w:val="0"/>
        <w:spacing w:line="340" w:lineRule="exact"/>
        <w:ind w:firstLineChars="100" w:firstLine="220"/>
        <w:jc w:val="left"/>
        <w:rPr>
          <w:rFonts w:ascii="ＭＳ 明朝" w:hAnsi="ＭＳ 明朝" w:cs="MS-Gothic"/>
          <w:kern w:val="0"/>
          <w:sz w:val="22"/>
        </w:rPr>
      </w:pPr>
      <w:r w:rsidRPr="00721E12">
        <w:rPr>
          <w:rFonts w:ascii="ＭＳ 明朝" w:hAnsi="ＭＳ 明朝" w:cs="MS-Gothic"/>
          <w:kern w:val="0"/>
          <w:sz w:val="22"/>
        </w:rPr>
        <w:t>(</w:t>
      </w:r>
      <w:r w:rsidR="00F044BC" w:rsidRPr="00721E12">
        <w:rPr>
          <w:rFonts w:ascii="ＭＳ 明朝" w:hAnsi="ＭＳ 明朝" w:cs="MS-Gothic" w:hint="eastAsia"/>
          <w:kern w:val="0"/>
          <w:sz w:val="22"/>
        </w:rPr>
        <w:t>ア</w:t>
      </w:r>
      <w:r w:rsidRPr="00721E12">
        <w:rPr>
          <w:rFonts w:ascii="ＭＳ 明朝" w:hAnsi="ＭＳ 明朝" w:cs="MS-Gothic"/>
          <w:kern w:val="0"/>
          <w:sz w:val="22"/>
        </w:rPr>
        <w:t>)</w:t>
      </w:r>
      <w:r w:rsidR="00F044BC" w:rsidRPr="00721E12">
        <w:rPr>
          <w:rFonts w:ascii="ＭＳ 明朝" w:hAnsi="ＭＳ 明朝" w:cs="MS-Gothic" w:hint="eastAsia"/>
          <w:kern w:val="0"/>
          <w:sz w:val="22"/>
        </w:rPr>
        <w:t xml:space="preserve">　</w:t>
      </w:r>
      <w:r w:rsidRPr="00721E12">
        <w:rPr>
          <w:rFonts w:ascii="ＭＳ 明朝" w:hAnsi="ＭＳ 明朝" w:cs="MS-Gothic" w:hint="eastAsia"/>
          <w:kern w:val="0"/>
          <w:sz w:val="22"/>
        </w:rPr>
        <w:t>保育所</w:t>
      </w:r>
      <w:r w:rsidR="007E7342" w:rsidRPr="00721E12">
        <w:rPr>
          <w:rFonts w:ascii="ＭＳ 明朝" w:hAnsi="ＭＳ 明朝" w:cs="MS-Gothic" w:hint="eastAsia"/>
          <w:kern w:val="0"/>
          <w:sz w:val="22"/>
        </w:rPr>
        <w:t>等</w:t>
      </w:r>
      <w:r w:rsidRPr="00721E12">
        <w:rPr>
          <w:rFonts w:ascii="ＭＳ 明朝" w:hAnsi="ＭＳ 明朝" w:cs="MS-Gothic" w:hint="eastAsia"/>
          <w:kern w:val="0"/>
          <w:sz w:val="22"/>
        </w:rPr>
        <w:t>に入所を希望しているが、入所できない場合</w:t>
      </w:r>
    </w:p>
    <w:p w:rsidR="00EC5DEC" w:rsidRPr="00721E12" w:rsidRDefault="009F5BA9" w:rsidP="00C47881">
      <w:pPr>
        <w:autoSpaceDE w:val="0"/>
        <w:autoSpaceDN w:val="0"/>
        <w:adjustRightInd w:val="0"/>
        <w:spacing w:line="340" w:lineRule="exact"/>
        <w:ind w:leftChars="105" w:left="660" w:hangingChars="200" w:hanging="440"/>
        <w:jc w:val="left"/>
        <w:rPr>
          <w:rFonts w:ascii="ＭＳ 明朝" w:hAnsi="ＭＳ 明朝" w:cs="MS-Gothic"/>
          <w:kern w:val="0"/>
          <w:sz w:val="22"/>
        </w:rPr>
      </w:pPr>
      <w:r w:rsidRPr="00C47881">
        <w:rPr>
          <w:rFonts w:ascii="ＭＳ ゴシック" w:eastAsia="ＭＳ ゴシック" w:hAnsi="ＭＳ ゴシック" w:cs="MS-Gothic" w:hint="eastAsia"/>
          <w:noProof/>
          <w:kern w:val="0"/>
          <w:sz w:val="22"/>
        </w:rPr>
        <mc:AlternateContent>
          <mc:Choice Requires="wps">
            <w:drawing>
              <wp:anchor distT="0" distB="0" distL="114300" distR="114300" simplePos="0" relativeHeight="251666944" behindDoc="0" locked="0" layoutInCell="1" allowOverlap="1" wp14:anchorId="1B970DBD" wp14:editId="0CF6D8C4">
                <wp:simplePos x="0" y="0"/>
                <wp:positionH relativeFrom="column">
                  <wp:posOffset>6138545</wp:posOffset>
                </wp:positionH>
                <wp:positionV relativeFrom="paragraph">
                  <wp:posOffset>252095</wp:posOffset>
                </wp:positionV>
                <wp:extent cx="358920" cy="350640"/>
                <wp:effectExtent l="0" t="0" r="22225" b="125730"/>
                <wp:wrapNone/>
                <wp:docPr id="18" name="四角形吹き出し 18"/>
                <wp:cNvGraphicFramePr/>
                <a:graphic xmlns:a="http://schemas.openxmlformats.org/drawingml/2006/main">
                  <a:graphicData uri="http://schemas.microsoft.com/office/word/2010/wordprocessingShape">
                    <wps:wsp>
                      <wps:cNvSpPr/>
                      <wps:spPr>
                        <a:xfrm>
                          <a:off x="0" y="0"/>
                          <a:ext cx="358920" cy="350640"/>
                        </a:xfrm>
                        <a:prstGeom prst="wedgeRectCallout">
                          <a:avLst>
                            <a:gd name="adj1" fmla="val -39536"/>
                            <a:gd name="adj2" fmla="val 77261"/>
                          </a:avLst>
                        </a:prstGeom>
                        <a:noFill/>
                        <a:ln w="3175" cap="flat" cmpd="sng" algn="ctr">
                          <a:solidFill>
                            <a:sysClr val="windowText" lastClr="000000"/>
                          </a:solidFill>
                          <a:prstDash val="solid"/>
                          <a:miter lim="800000"/>
                        </a:ln>
                        <a:effectLst/>
                      </wps:spPr>
                      <wps:txbx>
                        <w:txbxContent>
                          <w:p w:rsidR="0047320D" w:rsidRPr="00C47881" w:rsidRDefault="0047320D" w:rsidP="00DD6440">
                            <w:pPr>
                              <w:spacing w:line="160" w:lineRule="exact"/>
                              <w:jc w:val="center"/>
                              <w:rPr>
                                <w:rFonts w:ascii="ＭＳ ゴシック" w:eastAsia="ＭＳ ゴシック" w:hAnsi="ＭＳ ゴシック"/>
                                <w:color w:val="000000" w:themeColor="text1"/>
                                <w:sz w:val="16"/>
                                <w:szCs w:val="16"/>
                              </w:rPr>
                            </w:pPr>
                            <w:r w:rsidRPr="00C47881">
                              <w:rPr>
                                <w:rFonts w:ascii="ＭＳ ゴシック" w:eastAsia="ＭＳ ゴシック" w:hAnsi="ＭＳ ゴシック" w:hint="eastAsia"/>
                                <w:color w:val="000000" w:themeColor="text1"/>
                                <w:sz w:val="16"/>
                                <w:szCs w:val="16"/>
                              </w:rPr>
                              <w:t>追加</w:t>
                            </w:r>
                          </w:p>
                          <w:p w:rsidR="0047320D" w:rsidRPr="00C47881" w:rsidRDefault="0047320D" w:rsidP="00DD6440">
                            <w:pPr>
                              <w:spacing w:line="160" w:lineRule="exact"/>
                              <w:jc w:val="center"/>
                              <w:rPr>
                                <w:rFonts w:ascii="ＭＳ ゴシック" w:eastAsia="ＭＳ ゴシック" w:hAnsi="ＭＳ ゴシック"/>
                                <w:color w:val="000000" w:themeColor="text1"/>
                                <w:sz w:val="14"/>
                                <w:szCs w:val="14"/>
                              </w:rPr>
                            </w:pPr>
                            <w:r w:rsidRPr="00C47881">
                              <w:rPr>
                                <w:rFonts w:ascii="ＭＳ ゴシック" w:eastAsia="ＭＳ ゴシック" w:hAnsi="ＭＳ ゴシック"/>
                                <w:color w:val="000000" w:themeColor="text1"/>
                                <w:sz w:val="14"/>
                                <w:szCs w:val="14"/>
                              </w:rPr>
                              <w:t>ポイント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0DBD" id="四角形吹き出し 18" o:spid="_x0000_s1029" type="#_x0000_t61" style="position:absolute;left:0;text-align:left;margin-left:483.35pt;margin-top:19.85pt;width:28.25pt;height:2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" adj="2260,27488" filled="f" strokecolor="windowText" strokeweight=".25pt">
                <v:textbox inset="0,0,0,0">
                  <w:txbxContent>
                    <w:p w:rsidR="0047320D" w:rsidRPr="00C47881" w:rsidRDefault="0047320D" w:rsidP="00DD6440">
                      <w:pPr>
                        <w:spacing w:line="160" w:lineRule="exact"/>
                        <w:jc w:val="center"/>
                        <w:rPr>
                          <w:rFonts w:ascii="ＭＳ ゴシック" w:eastAsia="ＭＳ ゴシック" w:hAnsi="ＭＳ ゴシック"/>
                          <w:color w:val="000000" w:themeColor="text1"/>
                          <w:sz w:val="16"/>
                          <w:szCs w:val="16"/>
                        </w:rPr>
                      </w:pPr>
                      <w:r w:rsidRPr="00C47881">
                        <w:rPr>
                          <w:rFonts w:ascii="ＭＳ ゴシック" w:eastAsia="ＭＳ ゴシック" w:hAnsi="ＭＳ ゴシック" w:hint="eastAsia"/>
                          <w:color w:val="000000" w:themeColor="text1"/>
                          <w:sz w:val="16"/>
                          <w:szCs w:val="16"/>
                        </w:rPr>
                        <w:t>追加</w:t>
                      </w:r>
                    </w:p>
                    <w:p w:rsidR="0047320D" w:rsidRPr="00C47881" w:rsidRDefault="0047320D" w:rsidP="00DD6440">
                      <w:pPr>
                        <w:spacing w:line="160" w:lineRule="exact"/>
                        <w:jc w:val="center"/>
                        <w:rPr>
                          <w:rFonts w:ascii="ＭＳ ゴシック" w:eastAsia="ＭＳ ゴシック" w:hAnsi="ＭＳ ゴシック"/>
                          <w:color w:val="000000" w:themeColor="text1"/>
                          <w:sz w:val="14"/>
                          <w:szCs w:val="14"/>
                        </w:rPr>
                      </w:pPr>
                      <w:r w:rsidRPr="00C47881">
                        <w:rPr>
                          <w:rFonts w:ascii="ＭＳ ゴシック" w:eastAsia="ＭＳ ゴシック" w:hAnsi="ＭＳ ゴシック"/>
                          <w:color w:val="000000" w:themeColor="text1"/>
                          <w:sz w:val="14"/>
                          <w:szCs w:val="14"/>
                        </w:rPr>
                        <w:t>ポイント</w:t>
                      </w:r>
                    </w:p>
                  </w:txbxContent>
                </v:textbox>
              </v:shape>
            </w:pict>
          </mc:Fallback>
        </mc:AlternateContent>
      </w:r>
      <w:r w:rsidR="00EC5DEC" w:rsidRPr="00721E12">
        <w:rPr>
          <w:rFonts w:ascii="ＭＳ 明朝" w:hAnsi="ＭＳ 明朝" w:cs="MS-Gothic"/>
          <w:kern w:val="0"/>
          <w:sz w:val="22"/>
        </w:rPr>
        <w:t>(</w:t>
      </w:r>
      <w:r w:rsidR="00F044BC" w:rsidRPr="00721E12">
        <w:rPr>
          <w:rFonts w:ascii="ＭＳ 明朝" w:hAnsi="ＭＳ 明朝" w:cs="MS-Gothic" w:hint="eastAsia"/>
          <w:kern w:val="0"/>
          <w:sz w:val="22"/>
        </w:rPr>
        <w:t>イ</w:t>
      </w:r>
      <w:r w:rsidR="00EC5DEC" w:rsidRPr="00721E12">
        <w:rPr>
          <w:rFonts w:ascii="ＭＳ 明朝" w:hAnsi="ＭＳ 明朝" w:cs="MS-Gothic"/>
          <w:kern w:val="0"/>
          <w:sz w:val="22"/>
        </w:rPr>
        <w:t>)</w:t>
      </w:r>
      <w:r w:rsidR="00F044BC" w:rsidRPr="00721E12">
        <w:rPr>
          <w:rFonts w:ascii="ＭＳ 明朝" w:hAnsi="ＭＳ 明朝" w:cs="MS-Gothic" w:hint="eastAsia"/>
          <w:kern w:val="0"/>
          <w:sz w:val="22"/>
        </w:rPr>
        <w:t xml:space="preserve">　</w:t>
      </w:r>
      <w:r w:rsidR="00EC5DEC" w:rsidRPr="00721E12">
        <w:rPr>
          <w:rFonts w:ascii="ＭＳ 明朝" w:hAnsi="ＭＳ 明朝" w:cs="MS-Gothic" w:hint="eastAsia"/>
          <w:kern w:val="0"/>
          <w:sz w:val="22"/>
        </w:rPr>
        <w:t>従業員の配偶者であって育児休業の対象となる子の親であり、</w:t>
      </w:r>
      <w:r w:rsidR="00F044BC"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歳以降育児に当たる予定であった者が、死亡、負傷、疾病等の事情により子を養育することが困難になった場合</w:t>
      </w:r>
    </w:p>
    <w:p w:rsidR="00067E9A" w:rsidRPr="00BC5FE6" w:rsidRDefault="00505650" w:rsidP="00C47881">
      <w:pPr>
        <w:autoSpaceDE w:val="0"/>
        <w:autoSpaceDN w:val="0"/>
        <w:adjustRightInd w:val="0"/>
        <w:spacing w:line="340" w:lineRule="exact"/>
        <w:jc w:val="left"/>
        <w:rPr>
          <w:rFonts w:ascii="ＭＳ ゴシック" w:eastAsia="ＭＳ ゴシック" w:hAnsi="ＭＳ ゴシック" w:cs="MS-Gothic"/>
          <w:color w:val="FF0000"/>
          <w:kern w:val="0"/>
          <w:sz w:val="22"/>
        </w:rPr>
      </w:pPr>
      <w:r w:rsidRPr="00BC5FE6">
        <w:rPr>
          <w:rFonts w:ascii="ＭＳ ゴシック" w:eastAsia="ＭＳ ゴシック" w:hAnsi="ＭＳ ゴシック" w:cs="MS-Gothic" w:hint="eastAsia"/>
          <w:noProof/>
          <w:color w:val="FF0000"/>
          <w:kern w:val="0"/>
          <w:sz w:val="22"/>
        </w:rPr>
        <mc:AlternateContent>
          <mc:Choice Requires="wps">
            <w:drawing>
              <wp:anchor distT="0" distB="0" distL="114300" distR="114300" simplePos="0" relativeHeight="251662848" behindDoc="0" locked="0" layoutInCell="1" allowOverlap="1">
                <wp:simplePos x="0" y="0"/>
                <wp:positionH relativeFrom="column">
                  <wp:posOffset>-7010</wp:posOffset>
                </wp:positionH>
                <wp:positionV relativeFrom="paragraph">
                  <wp:posOffset>215900</wp:posOffset>
                </wp:positionV>
                <wp:extent cx="6229440" cy="9144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229440" cy="914400"/>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C4468" id="正方形/長方形 12" o:spid="_x0000_s1026" style="position:absolute;left:0;text-align:left;margin-left:-.55pt;margin-top:17pt;width:490.5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" filled="f" strokecolor="black [3213]" strokeweight=".25pt">
                <v:stroke dashstyle="1 1"/>
              </v:rect>
            </w:pict>
          </mc:Fallback>
        </mc:AlternateContent>
      </w:r>
      <w:r w:rsidR="000973B5" w:rsidRPr="00BC5FE6">
        <w:rPr>
          <w:rFonts w:ascii="ＭＳ ゴシック" w:eastAsia="ＭＳ ゴシック" w:hAnsi="ＭＳ ゴシック" w:cs="MS-Gothic" w:hint="eastAsia"/>
          <w:color w:val="FF0000"/>
          <w:kern w:val="0"/>
          <w:sz w:val="22"/>
        </w:rPr>
        <w:t>（３）</w:t>
      </w:r>
      <w:r w:rsidR="0000018A" w:rsidRPr="00BC5FE6">
        <w:rPr>
          <w:rFonts w:ascii="ＭＳ ゴシック" w:eastAsia="ＭＳ ゴシック" w:hAnsi="ＭＳ ゴシック" w:cs="MS-Gothic" w:hint="eastAsia"/>
          <w:color w:val="FF0000"/>
          <w:kern w:val="0"/>
          <w:sz w:val="22"/>
        </w:rPr>
        <w:t xml:space="preserve">　子の１歳の誕生日以降に本項の休業をしたことがないこと</w:t>
      </w:r>
    </w:p>
    <w:p w:rsidR="0000018A" w:rsidRPr="00BC5FE6" w:rsidRDefault="0000018A" w:rsidP="00C47881">
      <w:pPr>
        <w:autoSpaceDE w:val="0"/>
        <w:autoSpaceDN w:val="0"/>
        <w:adjustRightInd w:val="0"/>
        <w:spacing w:line="340" w:lineRule="exact"/>
        <w:jc w:val="left"/>
        <w:rPr>
          <w:rFonts w:ascii="ＭＳ ゴシック" w:eastAsia="ＭＳ ゴシック" w:hAnsi="ＭＳ ゴシック" w:cs="MS-Gothic"/>
          <w:color w:val="FF0000"/>
          <w:kern w:val="0"/>
          <w:sz w:val="22"/>
        </w:rPr>
      </w:pPr>
      <w:r w:rsidRPr="00BC5FE6">
        <w:rPr>
          <w:rFonts w:ascii="ＭＳ ゴシック" w:eastAsia="ＭＳ ゴシック" w:hAnsi="ＭＳ ゴシック" w:cs="MS-Gothic" w:hint="eastAsia"/>
          <w:color w:val="FF0000"/>
          <w:kern w:val="0"/>
          <w:sz w:val="22"/>
        </w:rPr>
        <w:t>５　前項にかかわらず、産前・産後休業、出生時育児休業、介護休業又は新たな育児休業が始まっ</w:t>
      </w:r>
    </w:p>
    <w:p w:rsidR="00AF1B0D" w:rsidRPr="00BC5FE6" w:rsidRDefault="0000018A" w:rsidP="00C47881">
      <w:pPr>
        <w:autoSpaceDE w:val="0"/>
        <w:autoSpaceDN w:val="0"/>
        <w:adjustRightInd w:val="0"/>
        <w:spacing w:line="340" w:lineRule="exact"/>
        <w:ind w:firstLineChars="100" w:firstLine="220"/>
        <w:jc w:val="left"/>
        <w:rPr>
          <w:rFonts w:ascii="ＭＳ ゴシック" w:eastAsia="ＭＳ ゴシック" w:hAnsi="ＭＳ ゴシック" w:cs="MS-Gothic"/>
          <w:color w:val="FF0000"/>
          <w:kern w:val="0"/>
          <w:sz w:val="22"/>
        </w:rPr>
      </w:pPr>
      <w:r w:rsidRPr="00BC5FE6">
        <w:rPr>
          <w:rFonts w:ascii="ＭＳ ゴシック" w:eastAsia="ＭＳ ゴシック" w:hAnsi="ＭＳ ゴシック" w:cs="MS-Gothic" w:hint="eastAsia"/>
          <w:color w:val="FF0000"/>
          <w:kern w:val="0"/>
          <w:sz w:val="22"/>
        </w:rPr>
        <w:t>たことにより本条第１項に基づく休業が</w:t>
      </w:r>
      <w:r w:rsidR="00AF1B0D" w:rsidRPr="00BC5FE6">
        <w:rPr>
          <w:rFonts w:ascii="ＭＳ ゴシック" w:eastAsia="ＭＳ ゴシック" w:hAnsi="ＭＳ ゴシック" w:cs="MS-Gothic" w:hint="eastAsia"/>
          <w:color w:val="FF0000"/>
          <w:kern w:val="0"/>
          <w:sz w:val="22"/>
        </w:rPr>
        <w:t>終了し、終了事由である産前・産後休業等に係る子又は</w:t>
      </w:r>
    </w:p>
    <w:p w:rsidR="00AF1B0D" w:rsidRPr="00BC5FE6" w:rsidRDefault="00AF1B0D" w:rsidP="00C47881">
      <w:pPr>
        <w:autoSpaceDE w:val="0"/>
        <w:autoSpaceDN w:val="0"/>
        <w:adjustRightInd w:val="0"/>
        <w:spacing w:line="340" w:lineRule="exact"/>
        <w:ind w:firstLineChars="100" w:firstLine="220"/>
        <w:jc w:val="left"/>
        <w:rPr>
          <w:rFonts w:ascii="ＭＳ ゴシック" w:eastAsia="ＭＳ ゴシック" w:hAnsi="ＭＳ ゴシック" w:cs="MS-Gothic"/>
          <w:color w:val="FF0000"/>
          <w:kern w:val="0"/>
          <w:sz w:val="22"/>
        </w:rPr>
      </w:pPr>
      <w:r w:rsidRPr="00BC5FE6">
        <w:rPr>
          <w:rFonts w:ascii="ＭＳ ゴシック" w:eastAsia="ＭＳ ゴシック" w:hAnsi="ＭＳ ゴシック" w:cs="MS-Gothic" w:hint="eastAsia"/>
          <w:color w:val="FF0000"/>
          <w:kern w:val="0"/>
          <w:sz w:val="22"/>
        </w:rPr>
        <w:t>介護休業に係る対象家族が死亡等した従業員は、子が１歳６か月に達するまでの間で必要な日数</w:t>
      </w:r>
    </w:p>
    <w:p w:rsidR="0000018A" w:rsidRPr="00BC5FE6" w:rsidRDefault="00AF1B0D" w:rsidP="00AB224E">
      <w:pPr>
        <w:autoSpaceDE w:val="0"/>
        <w:autoSpaceDN w:val="0"/>
        <w:adjustRightInd w:val="0"/>
        <w:spacing w:line="340" w:lineRule="exact"/>
        <w:ind w:firstLineChars="100" w:firstLine="220"/>
        <w:jc w:val="left"/>
        <w:rPr>
          <w:rFonts w:ascii="ＭＳ ゴシック" w:eastAsia="ＭＳ ゴシック" w:hAnsi="ＭＳ ゴシック" w:cs="MS-Gothic"/>
          <w:color w:val="FF0000"/>
          <w:kern w:val="0"/>
          <w:sz w:val="22"/>
        </w:rPr>
      </w:pPr>
      <w:r w:rsidRPr="00BC5FE6">
        <w:rPr>
          <w:rFonts w:ascii="ＭＳ ゴシック" w:eastAsia="ＭＳ ゴシック" w:hAnsi="ＭＳ ゴシック" w:cs="MS-Gothic" w:hint="eastAsia"/>
          <w:color w:val="FF0000"/>
          <w:kern w:val="0"/>
          <w:sz w:val="22"/>
        </w:rPr>
        <w:t>について育児休業をすることができる。</w:t>
      </w:r>
    </w:p>
    <w:p w:rsidR="00F044BC" w:rsidRPr="0072130F" w:rsidRDefault="0072130F" w:rsidP="00C47881">
      <w:pPr>
        <w:spacing w:line="340" w:lineRule="exact"/>
        <w:ind w:left="220" w:hangingChars="100" w:hanging="220"/>
        <w:rPr>
          <w:rFonts w:ascii="ＭＳ ゴシック" w:eastAsia="ＭＳ ゴシック" w:hAnsi="ＭＳ ゴシック" w:cs="MS-Gothic"/>
          <w:color w:val="000000" w:themeColor="text1"/>
          <w:kern w:val="0"/>
          <w:sz w:val="22"/>
        </w:rPr>
      </w:pPr>
      <w:r w:rsidRPr="00BC5FE6">
        <w:rPr>
          <w:rFonts w:ascii="ＭＳ ゴシック" w:eastAsia="ＭＳ ゴシック" w:hAnsi="ＭＳ ゴシック" w:cs="MS-Gothic" w:hint="eastAsia"/>
          <w:noProof/>
          <w:color w:val="FF0000"/>
          <w:kern w:val="0"/>
          <w:sz w:val="22"/>
        </w:rPr>
        <w:lastRenderedPageBreak/>
        <mc:AlternateContent>
          <mc:Choice Requires="wps">
            <w:drawing>
              <wp:anchor distT="0" distB="0" distL="114300" distR="114300" simplePos="0" relativeHeight="251670016" behindDoc="0" locked="0" layoutInCell="1" allowOverlap="1" wp14:anchorId="482C81F2" wp14:editId="6E81FF52">
                <wp:simplePos x="0" y="0"/>
                <wp:positionH relativeFrom="column">
                  <wp:posOffset>6228715</wp:posOffset>
                </wp:positionH>
                <wp:positionV relativeFrom="paragraph">
                  <wp:posOffset>945763</wp:posOffset>
                </wp:positionV>
                <wp:extent cx="358920" cy="350640"/>
                <wp:effectExtent l="0" t="95250" r="22225" b="11430"/>
                <wp:wrapNone/>
                <wp:docPr id="21" name="四角形吹き出し 21"/>
                <wp:cNvGraphicFramePr/>
                <a:graphic xmlns:a="http://schemas.openxmlformats.org/drawingml/2006/main">
                  <a:graphicData uri="http://schemas.microsoft.com/office/word/2010/wordprocessingShape">
                    <wps:wsp>
                      <wps:cNvSpPr/>
                      <wps:spPr>
                        <a:xfrm>
                          <a:off x="0" y="0"/>
                          <a:ext cx="358920" cy="350640"/>
                        </a:xfrm>
                        <a:prstGeom prst="wedgeRectCallout">
                          <a:avLst>
                            <a:gd name="adj1" fmla="val -43504"/>
                            <a:gd name="adj2" fmla="val -70091"/>
                          </a:avLst>
                        </a:prstGeom>
                        <a:noFill/>
                        <a:ln w="3175" cap="flat" cmpd="sng" algn="ctr">
                          <a:solidFill>
                            <a:sysClr val="windowText" lastClr="000000"/>
                          </a:solidFill>
                          <a:prstDash val="solid"/>
                          <a:miter lim="800000"/>
                        </a:ln>
                        <a:effectLst/>
                      </wps:spPr>
                      <wps:txbx>
                        <w:txbxContent>
                          <w:p w:rsidR="0047320D" w:rsidRPr="0072130F" w:rsidRDefault="0047320D" w:rsidP="000973B5">
                            <w:pPr>
                              <w:spacing w:line="160" w:lineRule="exact"/>
                              <w:jc w:val="center"/>
                              <w:rPr>
                                <w:rFonts w:ascii="ＭＳ ゴシック" w:eastAsia="ＭＳ ゴシック" w:hAnsi="ＭＳ ゴシック"/>
                                <w:color w:val="000000" w:themeColor="text1"/>
                                <w:sz w:val="16"/>
                                <w:szCs w:val="16"/>
                              </w:rPr>
                            </w:pPr>
                            <w:r w:rsidRPr="0072130F">
                              <w:rPr>
                                <w:rFonts w:ascii="ＭＳ ゴシック" w:eastAsia="ＭＳ ゴシック" w:hAnsi="ＭＳ ゴシック" w:hint="eastAsia"/>
                                <w:color w:val="000000" w:themeColor="text1"/>
                                <w:sz w:val="16"/>
                                <w:szCs w:val="16"/>
                              </w:rPr>
                              <w:t>追加</w:t>
                            </w:r>
                          </w:p>
                          <w:p w:rsidR="0047320D" w:rsidRPr="0072130F" w:rsidRDefault="0047320D" w:rsidP="000973B5">
                            <w:pPr>
                              <w:spacing w:line="160" w:lineRule="exact"/>
                              <w:jc w:val="center"/>
                              <w:rPr>
                                <w:rFonts w:ascii="ＭＳ ゴシック" w:eastAsia="ＭＳ ゴシック" w:hAnsi="ＭＳ ゴシック"/>
                                <w:color w:val="000000" w:themeColor="text1"/>
                                <w:sz w:val="14"/>
                                <w:szCs w:val="14"/>
                              </w:rPr>
                            </w:pPr>
                            <w:r w:rsidRPr="0072130F">
                              <w:rPr>
                                <w:rFonts w:ascii="ＭＳ ゴシック" w:eastAsia="ＭＳ ゴシック" w:hAnsi="ＭＳ ゴシック"/>
                                <w:color w:val="000000" w:themeColor="text1"/>
                                <w:sz w:val="14"/>
                                <w:szCs w:val="14"/>
                              </w:rPr>
                              <w:t>ポイント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C81F2" id="四角形吹き出し 21" o:spid="_x0000_s1030" type="#_x0000_t61" style="position:absolute;left:0;text-align:left;margin-left:490.45pt;margin-top:74.45pt;width:28.25pt;height:2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" adj="1403,-4340" filled="f" strokecolor="windowText" strokeweight=".25pt">
                <v:textbox inset="0,0,0,0">
                  <w:txbxContent>
                    <w:p w:rsidR="0047320D" w:rsidRPr="0072130F" w:rsidRDefault="0047320D" w:rsidP="000973B5">
                      <w:pPr>
                        <w:spacing w:line="160" w:lineRule="exact"/>
                        <w:jc w:val="center"/>
                        <w:rPr>
                          <w:rFonts w:ascii="ＭＳ ゴシック" w:eastAsia="ＭＳ ゴシック" w:hAnsi="ＭＳ ゴシック"/>
                          <w:color w:val="000000" w:themeColor="text1"/>
                          <w:sz w:val="16"/>
                          <w:szCs w:val="16"/>
                        </w:rPr>
                      </w:pPr>
                      <w:r w:rsidRPr="0072130F">
                        <w:rPr>
                          <w:rFonts w:ascii="ＭＳ ゴシック" w:eastAsia="ＭＳ ゴシック" w:hAnsi="ＭＳ ゴシック" w:hint="eastAsia"/>
                          <w:color w:val="000000" w:themeColor="text1"/>
                          <w:sz w:val="16"/>
                          <w:szCs w:val="16"/>
                        </w:rPr>
                        <w:t>追加</w:t>
                      </w:r>
                    </w:p>
                    <w:p w:rsidR="0047320D" w:rsidRPr="0072130F" w:rsidRDefault="0047320D" w:rsidP="000973B5">
                      <w:pPr>
                        <w:spacing w:line="160" w:lineRule="exact"/>
                        <w:jc w:val="center"/>
                        <w:rPr>
                          <w:rFonts w:ascii="ＭＳ ゴシック" w:eastAsia="ＭＳ ゴシック" w:hAnsi="ＭＳ ゴシック"/>
                          <w:color w:val="000000" w:themeColor="text1"/>
                          <w:sz w:val="14"/>
                          <w:szCs w:val="14"/>
                        </w:rPr>
                      </w:pPr>
                      <w:r w:rsidRPr="0072130F">
                        <w:rPr>
                          <w:rFonts w:ascii="ＭＳ ゴシック" w:eastAsia="ＭＳ ゴシック" w:hAnsi="ＭＳ ゴシック"/>
                          <w:color w:val="000000" w:themeColor="text1"/>
                          <w:sz w:val="14"/>
                          <w:szCs w:val="14"/>
                        </w:rPr>
                        <w:t>ポイント</w:t>
                      </w:r>
                    </w:p>
                  </w:txbxContent>
                </v:textbox>
              </v:shape>
            </w:pict>
          </mc:Fallback>
        </mc:AlternateContent>
      </w:r>
      <w:r w:rsidR="00BC5FE6" w:rsidRPr="00BC5FE6">
        <w:rPr>
          <w:rFonts w:ascii="ＭＳ ゴシック" w:eastAsia="ＭＳ ゴシック" w:hAnsi="ＭＳ ゴシック" w:cs="MS-Gothic" w:hint="eastAsia"/>
          <w:noProof/>
          <w:color w:val="FF0000"/>
          <w:kern w:val="0"/>
          <w:sz w:val="22"/>
        </w:rPr>
        <mc:AlternateContent>
          <mc:Choice Requires="wps">
            <w:drawing>
              <wp:anchor distT="0" distB="0" distL="114300" distR="114300" simplePos="0" relativeHeight="251683328" behindDoc="0" locked="0" layoutInCell="1" allowOverlap="1">
                <wp:simplePos x="0" y="0"/>
                <wp:positionH relativeFrom="column">
                  <wp:posOffset>78105</wp:posOffset>
                </wp:positionH>
                <wp:positionV relativeFrom="paragraph">
                  <wp:posOffset>431800</wp:posOffset>
                </wp:positionV>
                <wp:extent cx="6225480" cy="647640"/>
                <wp:effectExtent l="19050" t="19050" r="23495" b="38735"/>
                <wp:wrapNone/>
                <wp:docPr id="32" name="フリーフォーム 32"/>
                <wp:cNvGraphicFramePr/>
                <a:graphic xmlns:a="http://schemas.openxmlformats.org/drawingml/2006/main">
                  <a:graphicData uri="http://schemas.microsoft.com/office/word/2010/wordprocessingShape">
                    <wps:wsp>
                      <wps:cNvSpPr/>
                      <wps:spPr>
                        <a:xfrm>
                          <a:off x="0" y="0"/>
                          <a:ext cx="6225480" cy="647640"/>
                        </a:xfrm>
                        <a:custGeom>
                          <a:avLst/>
                          <a:gdLst>
                            <a:gd name="connsiteX0" fmla="*/ 1836420 w 6225540"/>
                            <a:gd name="connsiteY0" fmla="*/ 22860 h 655320"/>
                            <a:gd name="connsiteX1" fmla="*/ 1836420 w 6225540"/>
                            <a:gd name="connsiteY1" fmla="*/ 228600 h 655320"/>
                            <a:gd name="connsiteX2" fmla="*/ 0 w 6225540"/>
                            <a:gd name="connsiteY2" fmla="*/ 228600 h 655320"/>
                            <a:gd name="connsiteX3" fmla="*/ 7620 w 6225540"/>
                            <a:gd name="connsiteY3" fmla="*/ 647700 h 655320"/>
                            <a:gd name="connsiteX4" fmla="*/ 426720 w 6225540"/>
                            <a:gd name="connsiteY4" fmla="*/ 655320 h 655320"/>
                            <a:gd name="connsiteX5" fmla="*/ 426720 w 6225540"/>
                            <a:gd name="connsiteY5" fmla="*/ 449580 h 655320"/>
                            <a:gd name="connsiteX6" fmla="*/ 6225540 w 6225540"/>
                            <a:gd name="connsiteY6" fmla="*/ 441960 h 655320"/>
                            <a:gd name="connsiteX7" fmla="*/ 6225540 w 6225540"/>
                            <a:gd name="connsiteY7" fmla="*/ 0 h 655320"/>
                            <a:gd name="connsiteX8" fmla="*/ 1836420 w 6225540"/>
                            <a:gd name="connsiteY8" fmla="*/ 22860 h 655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25540" h="655320">
                              <a:moveTo>
                                <a:pt x="1836420" y="22860"/>
                              </a:moveTo>
                              <a:lnTo>
                                <a:pt x="1836420" y="228600"/>
                              </a:lnTo>
                              <a:lnTo>
                                <a:pt x="0" y="228600"/>
                              </a:lnTo>
                              <a:lnTo>
                                <a:pt x="7620" y="647700"/>
                              </a:lnTo>
                              <a:lnTo>
                                <a:pt x="426720" y="655320"/>
                              </a:lnTo>
                              <a:lnTo>
                                <a:pt x="426720" y="449580"/>
                              </a:lnTo>
                              <a:lnTo>
                                <a:pt x="6225540" y="441960"/>
                              </a:lnTo>
                              <a:lnTo>
                                <a:pt x="6225540" y="0"/>
                              </a:lnTo>
                              <a:lnTo>
                                <a:pt x="1836420" y="22860"/>
                              </a:lnTo>
                              <a:close/>
                            </a:path>
                          </a:pathLst>
                        </a:cu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A7167" id="フリーフォーム 32" o:spid="_x0000_s1026" style="position:absolute;left:0;text-align:left;margin-left:6.15pt;margin-top:34pt;width:490.2pt;height:5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5540,6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" path="m1836420,22860r,205740l,228600,7620,647700r419100,7620l426720,449580r5798820,-7620l6225540,,1836420,22860xe" filled="f" strokecolor="black [3213]" strokeweight=".25pt">
                <v:stroke dashstyle="1 1" joinstyle="miter"/>
                <v:path arrowok="t" o:connecttype="custom" o:connectlocs="1836402,22592;1836402,225921;0,225921;7620,640109;426716,647640;426716,444311;6225480,436780;6225480,0;1836402,22592" o:connectangles="0,0,0,0,0,0,0,0,0"/>
              </v:shape>
            </w:pict>
          </mc:Fallback>
        </mc:AlternateContent>
      </w:r>
      <w:r w:rsidR="005F43FD" w:rsidRPr="00BC5FE6">
        <w:rPr>
          <w:rFonts w:ascii="ＭＳ ゴシック" w:eastAsia="ＭＳ ゴシック" w:hAnsi="ＭＳ ゴシック" w:cs="MS-Gothic" w:hint="eastAsia"/>
          <w:color w:val="FF0000"/>
          <w:kern w:val="0"/>
          <w:sz w:val="22"/>
        </w:rPr>
        <w:t>６</w:t>
      </w:r>
      <w:r w:rsidR="000A33CA" w:rsidRPr="00721E12">
        <w:rPr>
          <w:rFonts w:ascii="ＭＳ 明朝" w:hAnsi="ＭＳ 明朝" w:cs="MS-Gothic" w:hint="eastAsia"/>
          <w:color w:val="000000" w:themeColor="text1"/>
          <w:kern w:val="0"/>
          <w:sz w:val="22"/>
        </w:rPr>
        <w:t xml:space="preserve">　次のいずれにも該当する従業員は、子が２歳に達するまでの間で必要な日数について育児休業をすることができる。なお、育児</w:t>
      </w:r>
      <w:r w:rsidR="00141BDE" w:rsidRPr="00721E12">
        <w:rPr>
          <w:rFonts w:ascii="ＭＳ 明朝" w:hAnsi="ＭＳ 明朝" w:cs="MS-Gothic" w:hint="eastAsia"/>
          <w:color w:val="000000" w:themeColor="text1"/>
          <w:kern w:val="0"/>
          <w:sz w:val="22"/>
        </w:rPr>
        <w:t>休業を開始しようとする日は、原則として子の１歳６か月の誕生日応当</w:t>
      </w:r>
      <w:r w:rsidR="000A33CA" w:rsidRPr="00721E12">
        <w:rPr>
          <w:rFonts w:ascii="ＭＳ 明朝" w:hAnsi="ＭＳ 明朝" w:cs="MS-Gothic" w:hint="eastAsia"/>
          <w:color w:val="000000" w:themeColor="text1"/>
          <w:kern w:val="0"/>
          <w:sz w:val="22"/>
        </w:rPr>
        <w:t>日に限るものとする。</w:t>
      </w:r>
      <w:r w:rsidR="005F43FD" w:rsidRPr="00BC5FE6">
        <w:rPr>
          <w:rFonts w:ascii="ＭＳ ゴシック" w:eastAsia="ＭＳ ゴシック" w:hAnsi="ＭＳ ゴシック" w:cs="MS-Gothic" w:hint="eastAsia"/>
          <w:color w:val="FF0000"/>
          <w:kern w:val="0"/>
          <w:sz w:val="22"/>
        </w:rPr>
        <w:t>ただし、配偶者が本項に基づく休業を子の１歳６か月の誕生日応答日</w:t>
      </w:r>
      <w:r w:rsidR="000973B5" w:rsidRPr="00BC5FE6">
        <w:rPr>
          <w:rFonts w:ascii="ＭＳ ゴシック" w:eastAsia="ＭＳ ゴシック" w:hAnsi="ＭＳ ゴシック" w:cs="MS-Gothic" w:hint="eastAsia"/>
          <w:color w:val="FF0000"/>
          <w:kern w:val="0"/>
          <w:sz w:val="22"/>
        </w:rPr>
        <w:t>から開始する場合は、配偶者の育児休業終了予定日の翌日以前の日を開始日とすることができる。</w:t>
      </w:r>
    </w:p>
    <w:p w:rsidR="000A33CA" w:rsidRPr="00721E12" w:rsidRDefault="000A33CA" w:rsidP="00C47881">
      <w:pPr>
        <w:autoSpaceDE w:val="0"/>
        <w:autoSpaceDN w:val="0"/>
        <w:adjustRightInd w:val="0"/>
        <w:spacing w:line="340" w:lineRule="exact"/>
        <w:ind w:left="440" w:hangingChars="200" w:hanging="440"/>
        <w:jc w:val="left"/>
        <w:rPr>
          <w:rFonts w:ascii="ＭＳ 明朝" w:hAnsi="ＭＳ 明朝" w:cs="MS-Gothic"/>
          <w:color w:val="000000" w:themeColor="text1"/>
          <w:kern w:val="0"/>
          <w:sz w:val="22"/>
        </w:rPr>
      </w:pPr>
      <w:r w:rsidRPr="00721E12">
        <w:rPr>
          <w:rFonts w:ascii="ＭＳ 明朝" w:hAnsi="ＭＳ 明朝" w:cs="MS-Gothic"/>
          <w:color w:val="000000" w:themeColor="text1"/>
          <w:kern w:val="0"/>
          <w:sz w:val="22"/>
        </w:rPr>
        <w:t>(</w:t>
      </w:r>
      <w:r w:rsidRPr="00721E12">
        <w:rPr>
          <w:rFonts w:ascii="ＭＳ 明朝" w:hAnsi="ＭＳ 明朝" w:cs="MS-Gothic" w:hint="eastAsia"/>
          <w:color w:val="000000" w:themeColor="text1"/>
          <w:kern w:val="0"/>
          <w:sz w:val="22"/>
        </w:rPr>
        <w:t>１</w:t>
      </w:r>
      <w:r w:rsidRPr="00721E12">
        <w:rPr>
          <w:rFonts w:ascii="ＭＳ 明朝" w:hAnsi="ＭＳ 明朝" w:cs="MS-Gothic"/>
          <w:color w:val="000000" w:themeColor="text1"/>
          <w:kern w:val="0"/>
          <w:sz w:val="22"/>
        </w:rPr>
        <w:t>)</w:t>
      </w:r>
      <w:r w:rsidR="00141BDE" w:rsidRPr="00721E12">
        <w:rPr>
          <w:rFonts w:ascii="ＭＳ 明朝" w:hAnsi="ＭＳ 明朝" w:cs="MS-Gothic" w:hint="eastAsia"/>
          <w:color w:val="000000" w:themeColor="text1"/>
          <w:kern w:val="0"/>
          <w:sz w:val="22"/>
        </w:rPr>
        <w:t xml:space="preserve">　従業員又は配偶者が原則として子の１歳６か月の誕生日応当</w:t>
      </w:r>
      <w:r w:rsidRPr="00721E12">
        <w:rPr>
          <w:rFonts w:ascii="ＭＳ 明朝" w:hAnsi="ＭＳ 明朝" w:cs="MS-Gothic" w:hint="eastAsia"/>
          <w:color w:val="000000" w:themeColor="text1"/>
          <w:kern w:val="0"/>
          <w:sz w:val="22"/>
        </w:rPr>
        <w:t>日の前日に育児休業をしていること</w:t>
      </w:r>
    </w:p>
    <w:p w:rsidR="000A33CA" w:rsidRPr="00721E12" w:rsidRDefault="000A33CA" w:rsidP="00C47881">
      <w:pPr>
        <w:autoSpaceDE w:val="0"/>
        <w:autoSpaceDN w:val="0"/>
        <w:adjustRightInd w:val="0"/>
        <w:spacing w:line="340" w:lineRule="exact"/>
        <w:jc w:val="left"/>
        <w:rPr>
          <w:rFonts w:ascii="ＭＳ 明朝" w:hAnsi="ＭＳ 明朝" w:cs="MS-Gothic"/>
          <w:color w:val="000000" w:themeColor="text1"/>
          <w:kern w:val="0"/>
          <w:sz w:val="22"/>
        </w:rPr>
      </w:pPr>
      <w:r w:rsidRPr="00721E12">
        <w:rPr>
          <w:rFonts w:ascii="ＭＳ 明朝" w:hAnsi="ＭＳ 明朝" w:cs="MS-Gothic"/>
          <w:color w:val="000000" w:themeColor="text1"/>
          <w:kern w:val="0"/>
          <w:sz w:val="22"/>
        </w:rPr>
        <w:t>(</w:t>
      </w:r>
      <w:r w:rsidRPr="00721E12">
        <w:rPr>
          <w:rFonts w:ascii="ＭＳ 明朝" w:hAnsi="ＭＳ 明朝" w:cs="MS-Gothic" w:hint="eastAsia"/>
          <w:color w:val="000000" w:themeColor="text1"/>
          <w:kern w:val="0"/>
          <w:sz w:val="22"/>
        </w:rPr>
        <w:t>２)　次のいずれかの事情があること</w:t>
      </w:r>
    </w:p>
    <w:p w:rsidR="000A33CA" w:rsidRPr="00721E12" w:rsidRDefault="000A33CA" w:rsidP="00C47881">
      <w:pPr>
        <w:autoSpaceDE w:val="0"/>
        <w:autoSpaceDN w:val="0"/>
        <w:adjustRightInd w:val="0"/>
        <w:spacing w:line="340" w:lineRule="exact"/>
        <w:ind w:firstLineChars="100" w:firstLine="220"/>
        <w:jc w:val="left"/>
        <w:rPr>
          <w:rFonts w:ascii="ＭＳ 明朝" w:hAnsi="ＭＳ 明朝" w:cs="MS-Gothic"/>
          <w:color w:val="000000" w:themeColor="text1"/>
          <w:kern w:val="0"/>
          <w:sz w:val="22"/>
        </w:rPr>
      </w:pPr>
      <w:r w:rsidRPr="00721E12">
        <w:rPr>
          <w:rFonts w:ascii="ＭＳ 明朝" w:hAnsi="ＭＳ 明朝" w:cs="MS-Gothic"/>
          <w:color w:val="000000" w:themeColor="text1"/>
          <w:kern w:val="0"/>
          <w:sz w:val="22"/>
        </w:rPr>
        <w:t>(</w:t>
      </w:r>
      <w:r w:rsidRPr="00721E12">
        <w:rPr>
          <w:rFonts w:ascii="ＭＳ 明朝" w:hAnsi="ＭＳ 明朝" w:cs="MS-Gothic" w:hint="eastAsia"/>
          <w:color w:val="000000" w:themeColor="text1"/>
          <w:kern w:val="0"/>
          <w:sz w:val="22"/>
        </w:rPr>
        <w:t>ア</w:t>
      </w:r>
      <w:r w:rsidRPr="00721E12">
        <w:rPr>
          <w:rFonts w:ascii="ＭＳ 明朝" w:hAnsi="ＭＳ 明朝" w:cs="MS-Gothic"/>
          <w:color w:val="000000" w:themeColor="text1"/>
          <w:kern w:val="0"/>
          <w:sz w:val="22"/>
        </w:rPr>
        <w:t>)</w:t>
      </w:r>
      <w:r w:rsidRPr="00721E12">
        <w:rPr>
          <w:rFonts w:ascii="ＭＳ 明朝" w:hAnsi="ＭＳ 明朝" w:cs="MS-Gothic" w:hint="eastAsia"/>
          <w:color w:val="000000" w:themeColor="text1"/>
          <w:kern w:val="0"/>
          <w:sz w:val="22"/>
        </w:rPr>
        <w:t xml:space="preserve">　保育所</w:t>
      </w:r>
      <w:r w:rsidR="007E7342" w:rsidRPr="00721E12">
        <w:rPr>
          <w:rFonts w:ascii="ＭＳ 明朝" w:hAnsi="ＭＳ 明朝" w:cs="MS-Gothic" w:hint="eastAsia"/>
          <w:color w:val="000000" w:themeColor="text1"/>
          <w:kern w:val="0"/>
          <w:sz w:val="22"/>
        </w:rPr>
        <w:t>等</w:t>
      </w:r>
      <w:r w:rsidRPr="00721E12">
        <w:rPr>
          <w:rFonts w:ascii="ＭＳ 明朝" w:hAnsi="ＭＳ 明朝" w:cs="MS-Gothic" w:hint="eastAsia"/>
          <w:color w:val="000000" w:themeColor="text1"/>
          <w:kern w:val="0"/>
          <w:sz w:val="22"/>
        </w:rPr>
        <w:t>に入所を希望しているが、入所できない場合</w:t>
      </w:r>
    </w:p>
    <w:p w:rsidR="000A33CA" w:rsidRPr="00721E12" w:rsidRDefault="000A33CA" w:rsidP="00C47881">
      <w:pPr>
        <w:autoSpaceDE w:val="0"/>
        <w:autoSpaceDN w:val="0"/>
        <w:adjustRightInd w:val="0"/>
        <w:spacing w:line="340" w:lineRule="exact"/>
        <w:ind w:leftChars="105" w:left="660" w:hangingChars="200" w:hanging="440"/>
        <w:jc w:val="left"/>
        <w:rPr>
          <w:rFonts w:ascii="ＭＳ 明朝" w:hAnsi="ＭＳ 明朝" w:cs="MS-Gothic"/>
          <w:color w:val="000000" w:themeColor="text1"/>
          <w:spacing w:val="-2"/>
          <w:kern w:val="0"/>
          <w:sz w:val="22"/>
        </w:rPr>
      </w:pPr>
      <w:r w:rsidRPr="00721E12">
        <w:rPr>
          <w:rFonts w:ascii="ＭＳ 明朝" w:hAnsi="ＭＳ 明朝" w:cs="MS-Gothic"/>
          <w:color w:val="000000" w:themeColor="text1"/>
          <w:kern w:val="0"/>
          <w:sz w:val="22"/>
        </w:rPr>
        <w:t>(</w:t>
      </w:r>
      <w:r w:rsidRPr="00721E12">
        <w:rPr>
          <w:rFonts w:ascii="ＭＳ 明朝" w:hAnsi="ＭＳ 明朝" w:cs="MS-Gothic" w:hint="eastAsia"/>
          <w:color w:val="000000" w:themeColor="text1"/>
          <w:kern w:val="0"/>
          <w:sz w:val="22"/>
        </w:rPr>
        <w:t>イ</w:t>
      </w:r>
      <w:r w:rsidRPr="00721E12">
        <w:rPr>
          <w:rFonts w:ascii="ＭＳ 明朝" w:hAnsi="ＭＳ 明朝" w:cs="MS-Gothic"/>
          <w:color w:val="000000" w:themeColor="text1"/>
          <w:kern w:val="0"/>
          <w:sz w:val="22"/>
        </w:rPr>
        <w:t>)</w:t>
      </w:r>
      <w:r w:rsidRPr="00721E12">
        <w:rPr>
          <w:rFonts w:ascii="ＭＳ 明朝" w:hAnsi="ＭＳ 明朝" w:cs="MS-Gothic" w:hint="eastAsia"/>
          <w:color w:val="000000" w:themeColor="text1"/>
          <w:kern w:val="0"/>
          <w:sz w:val="22"/>
        </w:rPr>
        <w:t xml:space="preserve">　従業員の配偶者であって育児休業の対象となる子の親であり、１歳６か月以降育児に当た</w:t>
      </w:r>
      <w:r w:rsidRPr="00721E12">
        <w:rPr>
          <w:rFonts w:ascii="ＭＳ 明朝" w:hAnsi="ＭＳ 明朝" w:cs="MS-Gothic" w:hint="eastAsia"/>
          <w:color w:val="000000" w:themeColor="text1"/>
          <w:spacing w:val="-2"/>
          <w:kern w:val="0"/>
          <w:sz w:val="22"/>
        </w:rPr>
        <w:t>る予定であった者が、死亡、負傷、疾病等の事情により子を養育することが困難になった場合</w:t>
      </w:r>
    </w:p>
    <w:p w:rsidR="000973B5" w:rsidRPr="00BC5FE6" w:rsidRDefault="0072130F" w:rsidP="00C47881">
      <w:pPr>
        <w:autoSpaceDE w:val="0"/>
        <w:autoSpaceDN w:val="0"/>
        <w:adjustRightInd w:val="0"/>
        <w:spacing w:line="340" w:lineRule="exact"/>
        <w:jc w:val="left"/>
        <w:rPr>
          <w:rFonts w:ascii="ＭＳ ゴシック" w:eastAsia="ＭＳ ゴシック" w:hAnsi="ＭＳ ゴシック" w:cs="MS-Gothic"/>
          <w:color w:val="FF0000"/>
          <w:spacing w:val="-2"/>
          <w:kern w:val="0"/>
          <w:sz w:val="22"/>
        </w:rPr>
      </w:pPr>
      <w:r w:rsidRPr="00BC5FE6">
        <w:rPr>
          <w:rFonts w:ascii="ＭＳ ゴシック" w:eastAsia="ＭＳ ゴシック" w:hAnsi="ＭＳ ゴシック" w:cs="MS-Gothic" w:hint="eastAsia"/>
          <w:noProof/>
          <w:color w:val="FF0000"/>
          <w:kern w:val="0"/>
          <w:sz w:val="22"/>
        </w:rPr>
        <mc:AlternateContent>
          <mc:Choice Requires="wps">
            <w:drawing>
              <wp:anchor distT="0" distB="0" distL="114300" distR="114300" simplePos="0" relativeHeight="251672064" behindDoc="0" locked="0" layoutInCell="1" allowOverlap="1" wp14:anchorId="2FF2C8BA" wp14:editId="100B4923">
                <wp:simplePos x="0" y="0"/>
                <wp:positionH relativeFrom="column">
                  <wp:posOffset>-36195</wp:posOffset>
                </wp:positionH>
                <wp:positionV relativeFrom="paragraph">
                  <wp:posOffset>219710</wp:posOffset>
                </wp:positionV>
                <wp:extent cx="6300000" cy="1116000"/>
                <wp:effectExtent l="0" t="0" r="24765" b="27305"/>
                <wp:wrapNone/>
                <wp:docPr id="22" name="正方形/長方形 22"/>
                <wp:cNvGraphicFramePr/>
                <a:graphic xmlns:a="http://schemas.openxmlformats.org/drawingml/2006/main">
                  <a:graphicData uri="http://schemas.microsoft.com/office/word/2010/wordprocessingShape">
                    <wps:wsp>
                      <wps:cNvSpPr/>
                      <wps:spPr>
                        <a:xfrm>
                          <a:off x="0" y="0"/>
                          <a:ext cx="6300000" cy="1116000"/>
                        </a:xfrm>
                        <a:prstGeom prst="rect">
                          <a:avLst/>
                        </a:prstGeom>
                        <a:noFill/>
                        <a:ln w="3175"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392FF" id="正方形/長方形 22" o:spid="_x0000_s1026" style="position:absolute;left:0;text-align:left;margin-left:-2.85pt;margin-top:17.3pt;width:496.05pt;height:8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" filled="f" strokecolor="windowText" strokeweight=".25pt">
                <v:stroke dashstyle="1 1"/>
              </v:rect>
            </w:pict>
          </mc:Fallback>
        </mc:AlternateContent>
      </w:r>
      <w:r w:rsidR="000973B5" w:rsidRPr="00BC5FE6">
        <w:rPr>
          <w:rFonts w:ascii="ＭＳ ゴシック" w:eastAsia="ＭＳ ゴシック" w:hAnsi="ＭＳ ゴシック" w:cs="MS-Gothic" w:hint="eastAsia"/>
          <w:color w:val="FF0000"/>
          <w:spacing w:val="-2"/>
          <w:kern w:val="0"/>
          <w:sz w:val="22"/>
        </w:rPr>
        <w:t>（３）　子の１歳６か月の誕生日応当日以降に本項の休業をしたことがないこと</w:t>
      </w:r>
    </w:p>
    <w:p w:rsidR="000973B5" w:rsidRPr="00BC5FE6" w:rsidRDefault="0088452A" w:rsidP="0051435B">
      <w:pPr>
        <w:autoSpaceDE w:val="0"/>
        <w:autoSpaceDN w:val="0"/>
        <w:adjustRightInd w:val="0"/>
        <w:spacing w:line="340" w:lineRule="exact"/>
        <w:jc w:val="left"/>
        <w:rPr>
          <w:rFonts w:ascii="ＭＳ ゴシック" w:eastAsia="ＭＳ ゴシック" w:hAnsi="ＭＳ ゴシック" w:cs="MS-Gothic"/>
          <w:color w:val="FF0000"/>
          <w:kern w:val="0"/>
          <w:sz w:val="22"/>
        </w:rPr>
      </w:pPr>
      <w:r>
        <w:rPr>
          <w:rFonts w:ascii="ＭＳ ゴシック" w:eastAsia="ＭＳ ゴシック" w:hAnsi="ＭＳ ゴシック" w:cs="MS-Gothic" w:hint="eastAsia"/>
          <w:color w:val="FF0000"/>
          <w:kern w:val="0"/>
          <w:sz w:val="22"/>
        </w:rPr>
        <w:t>７　前項にかかわらず、産前・産後休業、出生時育児休業又は新たな育児休業が始まったことにより本条第１項、第４項又は第５項に基づく育児休業（再度の休業を含む）が終了し、又は介護休業が始まったことにより本条第４項又は第５項に基づく育児休業（再度の休業を含む）が終了し、</w:t>
      </w:r>
      <w:r w:rsidR="000973B5" w:rsidRPr="00BC5FE6">
        <w:rPr>
          <w:rFonts w:ascii="ＭＳ ゴシック" w:eastAsia="ＭＳ ゴシック" w:hAnsi="ＭＳ ゴシック" w:cs="MS-Gothic" w:hint="eastAsia"/>
          <w:color w:val="FF0000"/>
          <w:kern w:val="0"/>
          <w:sz w:val="22"/>
        </w:rPr>
        <w:t>終了事由である産前・産後休業等に</w:t>
      </w:r>
      <w:r w:rsidR="0051435B">
        <w:rPr>
          <w:rFonts w:ascii="ＭＳ ゴシック" w:eastAsia="ＭＳ ゴシック" w:hAnsi="ＭＳ ゴシック" w:cs="MS-Gothic" w:hint="eastAsia"/>
          <w:color w:val="FF0000"/>
          <w:kern w:val="0"/>
          <w:sz w:val="22"/>
        </w:rPr>
        <w:t>係る子又は介護休業に係る対象家族が死亡等した従業員は、</w:t>
      </w:r>
      <w:r w:rsidR="000973B5" w:rsidRPr="00BC5FE6">
        <w:rPr>
          <w:rFonts w:ascii="ＭＳ ゴシック" w:eastAsia="ＭＳ ゴシック" w:hAnsi="ＭＳ ゴシック" w:cs="MS-Gothic" w:hint="eastAsia"/>
          <w:color w:val="FF0000"/>
          <w:kern w:val="0"/>
          <w:sz w:val="22"/>
        </w:rPr>
        <w:t>子が２歳に達するまでの間で必要な日数について育児休業をすることができる。</w:t>
      </w:r>
    </w:p>
    <w:p w:rsidR="002D76FC" w:rsidRPr="0072130F" w:rsidRDefault="0072130F" w:rsidP="0072130F">
      <w:pPr>
        <w:autoSpaceDE w:val="0"/>
        <w:autoSpaceDN w:val="0"/>
        <w:adjustRightInd w:val="0"/>
        <w:spacing w:line="340" w:lineRule="exact"/>
        <w:jc w:val="left"/>
        <w:rPr>
          <w:rFonts w:ascii="ＭＳ 明朝" w:hAnsi="ＭＳ 明朝" w:cs="MS-Gothic"/>
          <w:color w:val="FF0000"/>
          <w:kern w:val="0"/>
          <w:sz w:val="22"/>
        </w:rPr>
      </w:pPr>
      <w:r w:rsidRPr="00721E12">
        <w:rPr>
          <w:rFonts w:ascii="ＭＳ 明朝" w:hAnsi="ＭＳ 明朝" w:cs="MS-Gothic" w:hint="eastAsia"/>
          <w:noProof/>
          <w:kern w:val="0"/>
          <w:sz w:val="22"/>
        </w:rPr>
        <mc:AlternateContent>
          <mc:Choice Requires="wps">
            <w:drawing>
              <wp:anchor distT="0" distB="0" distL="114300" distR="114300" simplePos="0" relativeHeight="251674112" behindDoc="0" locked="0" layoutInCell="1" allowOverlap="1" wp14:anchorId="663551A2" wp14:editId="2689AC43">
                <wp:simplePos x="0" y="0"/>
                <wp:positionH relativeFrom="column">
                  <wp:posOffset>6214528</wp:posOffset>
                </wp:positionH>
                <wp:positionV relativeFrom="paragraph">
                  <wp:posOffset>72390</wp:posOffset>
                </wp:positionV>
                <wp:extent cx="359410" cy="351155"/>
                <wp:effectExtent l="209550" t="114300" r="21590" b="10795"/>
                <wp:wrapNone/>
                <wp:docPr id="23" name="四角形吹き出し 23"/>
                <wp:cNvGraphicFramePr/>
                <a:graphic xmlns:a="http://schemas.openxmlformats.org/drawingml/2006/main">
                  <a:graphicData uri="http://schemas.microsoft.com/office/word/2010/wordprocessingShape">
                    <wps:wsp>
                      <wps:cNvSpPr/>
                      <wps:spPr>
                        <a:xfrm>
                          <a:off x="0" y="0"/>
                          <a:ext cx="359410" cy="351155"/>
                        </a:xfrm>
                        <a:prstGeom prst="wedgeRectCallout">
                          <a:avLst>
                            <a:gd name="adj1" fmla="val -98367"/>
                            <a:gd name="adj2" fmla="val -70230"/>
                          </a:avLst>
                        </a:prstGeom>
                        <a:noFill/>
                        <a:ln w="3175" cap="flat" cmpd="sng" algn="ctr">
                          <a:solidFill>
                            <a:sysClr val="windowText" lastClr="000000"/>
                          </a:solidFill>
                          <a:prstDash val="solid"/>
                          <a:miter lim="800000"/>
                        </a:ln>
                        <a:effectLst/>
                      </wps:spPr>
                      <wps:txbx>
                        <w:txbxContent>
                          <w:p w:rsidR="0047320D" w:rsidRPr="0072130F" w:rsidRDefault="0047320D" w:rsidP="000973B5">
                            <w:pPr>
                              <w:spacing w:line="160" w:lineRule="exact"/>
                              <w:jc w:val="center"/>
                              <w:rPr>
                                <w:rFonts w:ascii="ＭＳ ゴシック" w:eastAsia="ＭＳ ゴシック" w:hAnsi="ＭＳ ゴシック"/>
                                <w:color w:val="000000" w:themeColor="text1"/>
                                <w:sz w:val="16"/>
                                <w:szCs w:val="16"/>
                              </w:rPr>
                            </w:pPr>
                            <w:r w:rsidRPr="0072130F">
                              <w:rPr>
                                <w:rFonts w:ascii="ＭＳ ゴシック" w:eastAsia="ＭＳ ゴシック" w:hAnsi="ＭＳ ゴシック" w:hint="eastAsia"/>
                                <w:color w:val="000000" w:themeColor="text1"/>
                                <w:sz w:val="16"/>
                                <w:szCs w:val="16"/>
                              </w:rPr>
                              <w:t>追加</w:t>
                            </w:r>
                          </w:p>
                          <w:p w:rsidR="0047320D" w:rsidRPr="0072130F" w:rsidRDefault="0047320D" w:rsidP="000973B5">
                            <w:pPr>
                              <w:spacing w:line="160" w:lineRule="exact"/>
                              <w:jc w:val="center"/>
                              <w:rPr>
                                <w:rFonts w:ascii="ＭＳ ゴシック" w:eastAsia="ＭＳ ゴシック" w:hAnsi="ＭＳ ゴシック"/>
                                <w:color w:val="000000" w:themeColor="text1"/>
                                <w:sz w:val="14"/>
                                <w:szCs w:val="14"/>
                              </w:rPr>
                            </w:pPr>
                            <w:r w:rsidRPr="0072130F">
                              <w:rPr>
                                <w:rFonts w:ascii="ＭＳ ゴシック" w:eastAsia="ＭＳ ゴシック" w:hAnsi="ＭＳ ゴシック"/>
                                <w:color w:val="000000" w:themeColor="text1"/>
                                <w:sz w:val="14"/>
                                <w:szCs w:val="14"/>
                              </w:rPr>
                              <w:t>ポイント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3551A2" id="四角形吹き出し 23" o:spid="_x0000_s1031" type="#_x0000_t61" style="position:absolute;margin-left:489.35pt;margin-top:5.7pt;width:28.3pt;height:27.6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" adj="-10447,-4370" filled="f" strokecolor="windowText" strokeweight=".25pt">
                <v:textbox inset="0,0,0,0">
                  <w:txbxContent>
                    <w:p w:rsidR="0047320D" w:rsidRPr="0072130F" w:rsidRDefault="0047320D" w:rsidP="000973B5">
                      <w:pPr>
                        <w:spacing w:line="160" w:lineRule="exact"/>
                        <w:jc w:val="center"/>
                        <w:rPr>
                          <w:rFonts w:ascii="ＭＳ ゴシック" w:eastAsia="ＭＳ ゴシック" w:hAnsi="ＭＳ ゴシック"/>
                          <w:color w:val="000000" w:themeColor="text1"/>
                          <w:sz w:val="16"/>
                          <w:szCs w:val="16"/>
                        </w:rPr>
                      </w:pPr>
                      <w:r w:rsidRPr="0072130F">
                        <w:rPr>
                          <w:rFonts w:ascii="ＭＳ ゴシック" w:eastAsia="ＭＳ ゴシック" w:hAnsi="ＭＳ ゴシック" w:hint="eastAsia"/>
                          <w:color w:val="000000" w:themeColor="text1"/>
                          <w:sz w:val="16"/>
                          <w:szCs w:val="16"/>
                        </w:rPr>
                        <w:t>追加</w:t>
                      </w:r>
                    </w:p>
                    <w:p w:rsidR="0047320D" w:rsidRPr="0072130F" w:rsidRDefault="0047320D" w:rsidP="000973B5">
                      <w:pPr>
                        <w:spacing w:line="160" w:lineRule="exact"/>
                        <w:jc w:val="center"/>
                        <w:rPr>
                          <w:rFonts w:ascii="ＭＳ ゴシック" w:eastAsia="ＭＳ ゴシック" w:hAnsi="ＭＳ ゴシック"/>
                          <w:color w:val="000000" w:themeColor="text1"/>
                          <w:sz w:val="14"/>
                          <w:szCs w:val="14"/>
                        </w:rPr>
                      </w:pPr>
                      <w:r w:rsidRPr="0072130F">
                        <w:rPr>
                          <w:rFonts w:ascii="ＭＳ ゴシック" w:eastAsia="ＭＳ ゴシック" w:hAnsi="ＭＳ ゴシック"/>
                          <w:color w:val="000000" w:themeColor="text1"/>
                          <w:sz w:val="14"/>
                          <w:szCs w:val="14"/>
                        </w:rPr>
                        <w:t>ポイント</w:t>
                      </w:r>
                    </w:p>
                  </w:txbxContent>
                </v:textbox>
              </v:shape>
            </w:pict>
          </mc:Fallback>
        </mc:AlternateConten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（育児休業の申出の手続等）</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w:t>
      </w:r>
      <w:r w:rsidR="00F044BC" w:rsidRPr="00721E12">
        <w:rPr>
          <w:rFonts w:ascii="ＭＳ 明朝" w:hAnsi="ＭＳ 明朝" w:cs="MS-Gothic" w:hint="eastAsia"/>
          <w:kern w:val="0"/>
          <w:sz w:val="22"/>
        </w:rPr>
        <w:t>３</w:t>
      </w:r>
      <w:r w:rsidRPr="00721E12">
        <w:rPr>
          <w:rFonts w:ascii="ＭＳ 明朝" w:hAnsi="ＭＳ 明朝" w:cs="MS-Gothic" w:hint="eastAsia"/>
          <w:kern w:val="0"/>
          <w:sz w:val="22"/>
        </w:rPr>
        <w:t>条</w:t>
      </w:r>
    </w:p>
    <w:p w:rsidR="00EC5DEC" w:rsidRPr="00721E12" w:rsidRDefault="00B01CA3"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noProof/>
          <w:kern w:val="0"/>
          <w:sz w:val="22"/>
        </w:rPr>
        <mc:AlternateContent>
          <mc:Choice Requires="wps">
            <w:drawing>
              <wp:anchor distT="0" distB="0" distL="114300" distR="114300" simplePos="0" relativeHeight="251676160" behindDoc="0" locked="0" layoutInCell="1" allowOverlap="1" wp14:anchorId="52CE0B13" wp14:editId="458BC6F2">
                <wp:simplePos x="0" y="0"/>
                <wp:positionH relativeFrom="column">
                  <wp:posOffset>6265545</wp:posOffset>
                </wp:positionH>
                <wp:positionV relativeFrom="paragraph">
                  <wp:posOffset>948690</wp:posOffset>
                </wp:positionV>
                <wp:extent cx="359410" cy="351155"/>
                <wp:effectExtent l="171450" t="0" r="21590" b="144145"/>
                <wp:wrapNone/>
                <wp:docPr id="25" name="四角形吹き出し 25"/>
                <wp:cNvGraphicFramePr/>
                <a:graphic xmlns:a="http://schemas.openxmlformats.org/drawingml/2006/main">
                  <a:graphicData uri="http://schemas.microsoft.com/office/word/2010/wordprocessingShape">
                    <wps:wsp>
                      <wps:cNvSpPr/>
                      <wps:spPr>
                        <a:xfrm>
                          <a:off x="0" y="0"/>
                          <a:ext cx="359410" cy="351155"/>
                        </a:xfrm>
                        <a:prstGeom prst="wedgeRectCallout">
                          <a:avLst>
                            <a:gd name="adj1" fmla="val -84298"/>
                            <a:gd name="adj2" fmla="val 74370"/>
                          </a:avLst>
                        </a:prstGeom>
                        <a:noFill/>
                        <a:ln w="3175" cap="flat" cmpd="sng" algn="ctr">
                          <a:solidFill>
                            <a:sysClr val="windowText" lastClr="000000"/>
                          </a:solidFill>
                          <a:prstDash val="solid"/>
                          <a:miter lim="800000"/>
                        </a:ln>
                        <a:effectLst/>
                      </wps:spPr>
                      <wps:txbx>
                        <w:txbxContent>
                          <w:p w:rsidR="0047320D" w:rsidRPr="0072130F" w:rsidRDefault="0047320D" w:rsidP="00B01CA3">
                            <w:pPr>
                              <w:spacing w:line="160" w:lineRule="exact"/>
                              <w:jc w:val="center"/>
                              <w:rPr>
                                <w:rFonts w:ascii="ＭＳ ゴシック" w:eastAsia="ＭＳ ゴシック" w:hAnsi="ＭＳ ゴシック"/>
                                <w:color w:val="000000" w:themeColor="text1"/>
                                <w:sz w:val="16"/>
                                <w:szCs w:val="16"/>
                              </w:rPr>
                            </w:pPr>
                            <w:r w:rsidRPr="0072130F">
                              <w:rPr>
                                <w:rFonts w:ascii="ＭＳ ゴシック" w:eastAsia="ＭＳ ゴシック" w:hAnsi="ＭＳ ゴシック" w:hint="eastAsia"/>
                                <w:color w:val="000000" w:themeColor="text1"/>
                                <w:sz w:val="16"/>
                                <w:szCs w:val="16"/>
                              </w:rPr>
                              <w:t>追加</w:t>
                            </w:r>
                          </w:p>
                          <w:p w:rsidR="0047320D" w:rsidRPr="0072130F" w:rsidRDefault="0047320D" w:rsidP="00B01CA3">
                            <w:pPr>
                              <w:spacing w:line="160" w:lineRule="exact"/>
                              <w:jc w:val="center"/>
                              <w:rPr>
                                <w:rFonts w:ascii="ＭＳ ゴシック" w:eastAsia="ＭＳ ゴシック" w:hAnsi="ＭＳ ゴシック"/>
                                <w:color w:val="000000" w:themeColor="text1"/>
                                <w:sz w:val="14"/>
                                <w:szCs w:val="14"/>
                              </w:rPr>
                            </w:pPr>
                            <w:r w:rsidRPr="0072130F">
                              <w:rPr>
                                <w:rFonts w:ascii="ＭＳ ゴシック" w:eastAsia="ＭＳ ゴシック" w:hAnsi="ＭＳ ゴシック"/>
                                <w:color w:val="000000" w:themeColor="text1"/>
                                <w:sz w:val="14"/>
                                <w:szCs w:val="14"/>
                              </w:rPr>
                              <w:t>ポイント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CE0B13" id="四角形吹き出し 25" o:spid="_x0000_s1032" type="#_x0000_t61" style="position:absolute;left:0;text-align:left;margin-left:493.35pt;margin-top:74.7pt;width:28.3pt;height:27.6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" adj="-7408,26864" filled="f" strokecolor="windowText" strokeweight=".25pt">
                <v:textbox inset="0,0,0,0">
                  <w:txbxContent>
                    <w:p w:rsidR="0047320D" w:rsidRPr="0072130F" w:rsidRDefault="0047320D" w:rsidP="00B01CA3">
                      <w:pPr>
                        <w:spacing w:line="160" w:lineRule="exact"/>
                        <w:jc w:val="center"/>
                        <w:rPr>
                          <w:rFonts w:ascii="ＭＳ ゴシック" w:eastAsia="ＭＳ ゴシック" w:hAnsi="ＭＳ ゴシック"/>
                          <w:color w:val="000000" w:themeColor="text1"/>
                          <w:sz w:val="16"/>
                          <w:szCs w:val="16"/>
                        </w:rPr>
                      </w:pPr>
                      <w:r w:rsidRPr="0072130F">
                        <w:rPr>
                          <w:rFonts w:ascii="ＭＳ ゴシック" w:eastAsia="ＭＳ ゴシック" w:hAnsi="ＭＳ ゴシック" w:hint="eastAsia"/>
                          <w:color w:val="000000" w:themeColor="text1"/>
                          <w:sz w:val="16"/>
                          <w:szCs w:val="16"/>
                        </w:rPr>
                        <w:t>追加</w:t>
                      </w:r>
                    </w:p>
                    <w:p w:rsidR="0047320D" w:rsidRPr="0072130F" w:rsidRDefault="0047320D" w:rsidP="00B01CA3">
                      <w:pPr>
                        <w:spacing w:line="160" w:lineRule="exact"/>
                        <w:jc w:val="center"/>
                        <w:rPr>
                          <w:rFonts w:ascii="ＭＳ ゴシック" w:eastAsia="ＭＳ ゴシック" w:hAnsi="ＭＳ ゴシック"/>
                          <w:color w:val="000000" w:themeColor="text1"/>
                          <w:sz w:val="14"/>
                          <w:szCs w:val="14"/>
                        </w:rPr>
                      </w:pPr>
                      <w:r w:rsidRPr="0072130F">
                        <w:rPr>
                          <w:rFonts w:ascii="ＭＳ ゴシック" w:eastAsia="ＭＳ ゴシック" w:hAnsi="ＭＳ ゴシック"/>
                          <w:color w:val="000000" w:themeColor="text1"/>
                          <w:sz w:val="14"/>
                          <w:szCs w:val="14"/>
                        </w:rPr>
                        <w:t>ポイント</w:t>
                      </w:r>
                    </w:p>
                  </w:txbxContent>
                </v:textbox>
              </v:shape>
            </w:pict>
          </mc:Fallback>
        </mc:AlternateContent>
      </w:r>
      <w:r w:rsidR="00F044BC" w:rsidRPr="00721E12">
        <w:rPr>
          <w:rFonts w:ascii="ＭＳ 明朝" w:hAnsi="ＭＳ 明朝" w:cs="MS-Gothic" w:hint="eastAsia"/>
          <w:kern w:val="0"/>
          <w:sz w:val="22"/>
        </w:rPr>
        <w:t xml:space="preserve">１　</w:t>
      </w:r>
      <w:r w:rsidR="00EC5DEC" w:rsidRPr="00721E12">
        <w:rPr>
          <w:rFonts w:ascii="ＭＳ 明朝" w:hAnsi="ＭＳ 明朝" w:cs="MS-Gothic" w:hint="eastAsia"/>
          <w:kern w:val="0"/>
          <w:sz w:val="22"/>
        </w:rPr>
        <w:t>育児休業をすることを希望する従業員は、原則として育児休業を開始しようとする日（以下「育児休業開始予定日」という。）の</w:t>
      </w:r>
      <w:r w:rsidR="00F044BC"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か月前（第</w:t>
      </w:r>
      <w:r w:rsidR="00F044BC" w:rsidRPr="00721E12">
        <w:rPr>
          <w:rFonts w:ascii="ＭＳ 明朝" w:hAnsi="ＭＳ 明朝" w:cs="MS-Gothic" w:hint="eastAsia"/>
          <w:kern w:val="0"/>
          <w:sz w:val="22"/>
        </w:rPr>
        <w:t>２</w:t>
      </w:r>
      <w:r w:rsidR="00EC5DEC" w:rsidRPr="00721E12">
        <w:rPr>
          <w:rFonts w:ascii="ＭＳ 明朝" w:hAnsi="ＭＳ 明朝" w:cs="MS-Gothic" w:hint="eastAsia"/>
          <w:kern w:val="0"/>
          <w:sz w:val="22"/>
        </w:rPr>
        <w:t>条第</w:t>
      </w:r>
      <w:r w:rsidR="00F044BC" w:rsidRPr="00721E12">
        <w:rPr>
          <w:rFonts w:ascii="ＭＳ 明朝" w:hAnsi="ＭＳ 明朝" w:cs="MS-Gothic" w:hint="eastAsia"/>
          <w:kern w:val="0"/>
          <w:sz w:val="22"/>
        </w:rPr>
        <w:t>４</w:t>
      </w:r>
      <w:r w:rsidR="00EC5DEC" w:rsidRPr="00721E12">
        <w:rPr>
          <w:rFonts w:ascii="ＭＳ 明朝" w:hAnsi="ＭＳ 明朝" w:cs="MS-Gothic" w:hint="eastAsia"/>
          <w:kern w:val="0"/>
          <w:sz w:val="22"/>
        </w:rPr>
        <w:t>項</w:t>
      </w:r>
      <w:r w:rsidR="000973B5" w:rsidRPr="00BC5FE6">
        <w:rPr>
          <w:rFonts w:ascii="ＭＳ ゴシック" w:eastAsia="ＭＳ ゴシック" w:hAnsi="ＭＳ ゴシック" w:cs="MS-Gothic" w:hint="eastAsia"/>
          <w:color w:val="FF0000"/>
          <w:kern w:val="0"/>
          <w:sz w:val="22"/>
        </w:rPr>
        <w:t>から第７項</w:t>
      </w:r>
      <w:r w:rsidR="00734A35" w:rsidRPr="00721E12">
        <w:rPr>
          <w:rFonts w:ascii="ＭＳ 明朝" w:hAnsi="ＭＳ 明朝" w:cs="MS-Gothic" w:hint="eastAsia"/>
          <w:strike/>
          <w:color w:val="000000" w:themeColor="text1"/>
          <w:kern w:val="0"/>
          <w:sz w:val="22"/>
        </w:rPr>
        <w:t>及び第５項</w:t>
      </w:r>
      <w:r w:rsidR="00EC5DEC" w:rsidRPr="00721E12">
        <w:rPr>
          <w:rFonts w:ascii="ＭＳ 明朝" w:hAnsi="ＭＳ 明朝" w:cs="MS-Gothic" w:hint="eastAsia"/>
          <w:color w:val="000000" w:themeColor="text1"/>
          <w:kern w:val="0"/>
          <w:sz w:val="22"/>
        </w:rPr>
        <w:t>に基づく</w:t>
      </w:r>
      <w:r w:rsidR="00F044BC" w:rsidRPr="00721E12">
        <w:rPr>
          <w:rFonts w:ascii="ＭＳ 明朝" w:hAnsi="ＭＳ 明朝" w:cs="MS-Gothic" w:hint="eastAsia"/>
          <w:color w:val="000000" w:themeColor="text1"/>
          <w:kern w:val="0"/>
          <w:sz w:val="22"/>
        </w:rPr>
        <w:t>１</w:t>
      </w:r>
      <w:r w:rsidR="00EC5DEC" w:rsidRPr="00721E12">
        <w:rPr>
          <w:rFonts w:ascii="ＭＳ 明朝" w:hAnsi="ＭＳ 明朝" w:cs="MS-Gothic" w:hint="eastAsia"/>
          <w:color w:val="000000" w:themeColor="text1"/>
          <w:kern w:val="0"/>
          <w:sz w:val="22"/>
        </w:rPr>
        <w:t>歳</w:t>
      </w:r>
      <w:r w:rsidR="00EA253E" w:rsidRPr="00721E12">
        <w:rPr>
          <w:rFonts w:ascii="ＭＳ 明朝" w:hAnsi="ＭＳ 明朝" w:cs="MS-Gothic" w:hint="eastAsia"/>
          <w:color w:val="000000" w:themeColor="text1"/>
          <w:kern w:val="0"/>
          <w:sz w:val="22"/>
        </w:rPr>
        <w:t>及び１歳６か</w:t>
      </w:r>
      <w:r w:rsidR="00734A35" w:rsidRPr="00721E12">
        <w:rPr>
          <w:rFonts w:ascii="ＭＳ 明朝" w:hAnsi="ＭＳ 明朝" w:cs="MS-Gothic" w:hint="eastAsia"/>
          <w:color w:val="000000" w:themeColor="text1"/>
          <w:kern w:val="0"/>
          <w:sz w:val="22"/>
        </w:rPr>
        <w:t>月</w:t>
      </w:r>
      <w:r w:rsidR="00EC5DEC" w:rsidRPr="00721E12">
        <w:rPr>
          <w:rFonts w:ascii="ＭＳ 明朝" w:hAnsi="ＭＳ 明朝" w:cs="MS-Gothic" w:hint="eastAsia"/>
          <w:kern w:val="0"/>
          <w:sz w:val="22"/>
        </w:rPr>
        <w:t>を超える休業の場合は、</w:t>
      </w:r>
      <w:r w:rsidR="00F044BC" w:rsidRPr="00721E12">
        <w:rPr>
          <w:rFonts w:ascii="ＭＳ 明朝" w:hAnsi="ＭＳ 明朝" w:cs="MS-Gothic" w:hint="eastAsia"/>
          <w:kern w:val="0"/>
          <w:sz w:val="22"/>
        </w:rPr>
        <w:t>２</w:t>
      </w:r>
      <w:r w:rsidR="00EC5DEC" w:rsidRPr="00721E12">
        <w:rPr>
          <w:rFonts w:ascii="ＭＳ 明朝" w:hAnsi="ＭＳ 明朝" w:cs="MS-Gothic" w:hint="eastAsia"/>
          <w:kern w:val="0"/>
          <w:sz w:val="22"/>
        </w:rPr>
        <w:t>週間前）までに育児休業申出書（社内様式</w:t>
      </w:r>
      <w:r w:rsidR="00F044BC"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）を人事部労務課に提出することにより申し出るものとする。なお、育児休業中の</w:t>
      </w:r>
      <w:r w:rsidR="00E20C31" w:rsidRPr="0072130F">
        <w:rPr>
          <w:rFonts w:ascii="ＭＳ 明朝" w:hAnsi="ＭＳ 明朝" w:cs="ＭＳ 明朝" w:hint="eastAsia"/>
          <w:color w:val="000000" w:themeColor="text1"/>
          <w:sz w:val="22"/>
        </w:rPr>
        <w:t>有期</w:t>
      </w:r>
      <w:r w:rsidR="00E20C31" w:rsidRPr="0072130F">
        <w:rPr>
          <w:rFonts w:ascii="ＭＳ 明朝" w:hAnsi="ＭＳ 明朝" w:hint="eastAsia"/>
          <w:color w:val="000000" w:themeColor="text1"/>
          <w:sz w:val="22"/>
        </w:rPr>
        <w:t>契約従業員</w:t>
      </w:r>
      <w:r w:rsidR="00EC5DEC" w:rsidRPr="00721E12">
        <w:rPr>
          <w:rFonts w:ascii="ＭＳ 明朝" w:hAnsi="ＭＳ 明朝" w:cs="MS-Gothic" w:hint="eastAsia"/>
          <w:kern w:val="0"/>
          <w:sz w:val="22"/>
        </w:rPr>
        <w:t>が労働契約を更新するに当たり、引き続き休業を希望する場合には、更新された労働契約期間の初日を育児休業開始予定日として、育児休業申出書により再度の申出を行うものとする。</w:t>
      </w:r>
    </w:p>
    <w:p w:rsidR="00256B86" w:rsidRPr="00721E12" w:rsidRDefault="0072130F" w:rsidP="00C47881">
      <w:pPr>
        <w:autoSpaceDE w:val="0"/>
        <w:autoSpaceDN w:val="0"/>
        <w:adjustRightInd w:val="0"/>
        <w:spacing w:line="340" w:lineRule="exact"/>
        <w:ind w:left="220" w:hangingChars="100" w:hanging="220"/>
        <w:jc w:val="left"/>
        <w:rPr>
          <w:rFonts w:ascii="ＭＳ 明朝" w:hAnsi="ＭＳ 明朝" w:cs="MS-Gothic"/>
          <w:strike/>
          <w:kern w:val="0"/>
          <w:sz w:val="22"/>
        </w:rPr>
      </w:pPr>
      <w:r>
        <w:rPr>
          <w:rFonts w:ascii="ＭＳ 明朝" w:hAnsi="ＭＳ 明朝" w:cs="MS-Gothic" w:hint="eastAsia"/>
          <w:noProof/>
          <w:kern w:val="0"/>
          <w:sz w:val="22"/>
        </w:rPr>
        <mc:AlternateContent>
          <mc:Choice Requires="wps">
            <w:drawing>
              <wp:anchor distT="0" distB="0" distL="114300" distR="114300" simplePos="0" relativeHeight="251684352" behindDoc="0" locked="0" layoutInCell="1" allowOverlap="1">
                <wp:simplePos x="0" y="0"/>
                <wp:positionH relativeFrom="column">
                  <wp:posOffset>93345</wp:posOffset>
                </wp:positionH>
                <wp:positionV relativeFrom="paragraph">
                  <wp:posOffset>3810</wp:posOffset>
                </wp:positionV>
                <wp:extent cx="6027420" cy="464820"/>
                <wp:effectExtent l="19050" t="19050" r="11430" b="11430"/>
                <wp:wrapNone/>
                <wp:docPr id="33" name="フリーフォーム 33"/>
                <wp:cNvGraphicFramePr/>
                <a:graphic xmlns:a="http://schemas.openxmlformats.org/drawingml/2006/main">
                  <a:graphicData uri="http://schemas.microsoft.com/office/word/2010/wordprocessingShape">
                    <wps:wsp>
                      <wps:cNvSpPr/>
                      <wps:spPr>
                        <a:xfrm>
                          <a:off x="0" y="0"/>
                          <a:ext cx="6027420" cy="464820"/>
                        </a:xfrm>
                        <a:custGeom>
                          <a:avLst/>
                          <a:gdLst>
                            <a:gd name="connsiteX0" fmla="*/ 4701540 w 6027420"/>
                            <a:gd name="connsiteY0" fmla="*/ 15240 h 464820"/>
                            <a:gd name="connsiteX1" fmla="*/ 4709160 w 6027420"/>
                            <a:gd name="connsiteY1" fmla="*/ 228600 h 464820"/>
                            <a:gd name="connsiteX2" fmla="*/ 0 w 6027420"/>
                            <a:gd name="connsiteY2" fmla="*/ 228600 h 464820"/>
                            <a:gd name="connsiteX3" fmla="*/ 7620 w 6027420"/>
                            <a:gd name="connsiteY3" fmla="*/ 464820 h 464820"/>
                            <a:gd name="connsiteX4" fmla="*/ 579120 w 6027420"/>
                            <a:gd name="connsiteY4" fmla="*/ 464820 h 464820"/>
                            <a:gd name="connsiteX5" fmla="*/ 586740 w 6027420"/>
                            <a:gd name="connsiteY5" fmla="*/ 274320 h 464820"/>
                            <a:gd name="connsiteX6" fmla="*/ 6027420 w 6027420"/>
                            <a:gd name="connsiteY6" fmla="*/ 251460 h 464820"/>
                            <a:gd name="connsiteX7" fmla="*/ 6027420 w 6027420"/>
                            <a:gd name="connsiteY7" fmla="*/ 0 h 464820"/>
                            <a:gd name="connsiteX8" fmla="*/ 4701540 w 6027420"/>
                            <a:gd name="connsiteY8" fmla="*/ 15240 h 4648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027420" h="464820">
                              <a:moveTo>
                                <a:pt x="4701540" y="15240"/>
                              </a:moveTo>
                              <a:lnTo>
                                <a:pt x="4709160" y="228600"/>
                              </a:lnTo>
                              <a:lnTo>
                                <a:pt x="0" y="228600"/>
                              </a:lnTo>
                              <a:lnTo>
                                <a:pt x="7620" y="464820"/>
                              </a:lnTo>
                              <a:lnTo>
                                <a:pt x="579120" y="464820"/>
                              </a:lnTo>
                              <a:lnTo>
                                <a:pt x="586740" y="274320"/>
                              </a:lnTo>
                              <a:lnTo>
                                <a:pt x="6027420" y="251460"/>
                              </a:lnTo>
                              <a:lnTo>
                                <a:pt x="6027420" y="0"/>
                              </a:lnTo>
                              <a:lnTo>
                                <a:pt x="4701540" y="15240"/>
                              </a:lnTo>
                              <a:close/>
                            </a:path>
                          </a:pathLst>
                        </a:cu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E2C883" id="フリーフォーム 33" o:spid="_x0000_s1026" style="position:absolute;left:0;text-align:left;margin-left:7.35pt;margin-top:.3pt;width:474.6pt;height:36.6pt;z-index:251684352;visibility:visible;mso-wrap-style:square;mso-wrap-distance-left:9pt;mso-wrap-distance-top:0;mso-wrap-distance-right:9pt;mso-wrap-distance-bottom:0;mso-position-horizontal:absolute;mso-position-horizontal-relative:text;mso-position-vertical:absolute;mso-position-vertical-relative:text;v-text-anchor:middle" coordsize="6027420,46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" path="m4701540,15240r7620,213360l,228600,7620,464820r571500,l586740,274320,6027420,251460,6027420,,4701540,15240xe" filled="f" strokecolor="black [3213]" strokeweight=".25pt">
                <v:stroke dashstyle="1 1" joinstyle="miter"/>
                <v:path arrowok="t" o:connecttype="custom" o:connectlocs="4701540,15240;4709160,228600;0,228600;7620,464820;579120,464820;586740,274320;6027420,251460;6027420,0;4701540,15240" o:connectangles="0,0,0,0,0,0,0,0,0"/>
              </v:shape>
            </w:pict>
          </mc:Fallback>
        </mc:AlternateContent>
      </w:r>
      <w:r w:rsidR="00F044BC" w:rsidRPr="00721E12">
        <w:rPr>
          <w:rFonts w:ascii="ＭＳ 明朝" w:hAnsi="ＭＳ 明朝" w:cs="MS-Gothic" w:hint="eastAsia"/>
          <w:kern w:val="0"/>
          <w:sz w:val="22"/>
        </w:rPr>
        <w:t xml:space="preserve">２　</w:t>
      </w:r>
      <w:r w:rsidR="00B01CA3" w:rsidRPr="00990105">
        <w:rPr>
          <w:rFonts w:ascii="ＭＳ ゴシック" w:eastAsia="ＭＳ ゴシック" w:hAnsi="ＭＳ ゴシック" w:cs="MS-Gothic" w:hint="eastAsia"/>
          <w:color w:val="FF0000"/>
          <w:spacing w:val="-4"/>
          <w:kern w:val="0"/>
          <w:sz w:val="22"/>
        </w:rPr>
        <w:t>第２条第１項に基づく休業の</w:t>
      </w:r>
      <w:r w:rsidR="00EC5DEC" w:rsidRPr="00721E12">
        <w:rPr>
          <w:rFonts w:ascii="ＭＳ 明朝" w:hAnsi="ＭＳ 明朝" w:cs="MS-Gothic" w:hint="eastAsia"/>
          <w:spacing w:val="-4"/>
          <w:kern w:val="0"/>
          <w:sz w:val="22"/>
        </w:rPr>
        <w:t>申出は、次のいずれかに該当する場合を除き、</w:t>
      </w:r>
      <w:r w:rsidR="00B01CA3" w:rsidRPr="00F54D12">
        <w:rPr>
          <w:rFonts w:ascii="ＭＳ ゴシック" w:eastAsia="ＭＳ ゴシック" w:hAnsi="ＭＳ ゴシック" w:cs="MS-Gothic" w:hint="eastAsia"/>
          <w:color w:val="FF0000"/>
          <w:spacing w:val="-4"/>
          <w:kern w:val="0"/>
          <w:sz w:val="22"/>
        </w:rPr>
        <w:t>一子につき２回まで</w:t>
      </w:r>
      <w:r w:rsidR="00B01CA3" w:rsidRPr="00F54D12">
        <w:rPr>
          <w:rFonts w:ascii="ＭＳ ゴシック" w:eastAsia="ＭＳ ゴシック" w:hAnsi="ＭＳ ゴシック" w:cs="MS-Gothic" w:hint="eastAsia"/>
          <w:color w:val="FF0000"/>
          <w:kern w:val="0"/>
          <w:sz w:val="22"/>
        </w:rPr>
        <w:t>とする。</w:t>
      </w:r>
      <w:r w:rsidR="00EC5DEC" w:rsidRPr="00721E12">
        <w:rPr>
          <w:rFonts w:ascii="ＭＳ 明朝" w:hAnsi="ＭＳ 明朝" w:cs="MS-Gothic" w:hint="eastAsia"/>
          <w:strike/>
          <w:kern w:val="0"/>
          <w:sz w:val="22"/>
        </w:rPr>
        <w:t>一子につき</w:t>
      </w:r>
      <w:r w:rsidR="00F044BC" w:rsidRPr="00721E12">
        <w:rPr>
          <w:rFonts w:ascii="ＭＳ 明朝" w:hAnsi="ＭＳ 明朝" w:cs="MS-Gothic" w:hint="eastAsia"/>
          <w:strike/>
          <w:kern w:val="0"/>
          <w:sz w:val="22"/>
        </w:rPr>
        <w:t>１</w:t>
      </w:r>
      <w:r w:rsidR="00EC5DEC" w:rsidRPr="00721E12">
        <w:rPr>
          <w:rFonts w:ascii="ＭＳ 明朝" w:hAnsi="ＭＳ 明朝" w:cs="MS-Gothic" w:hint="eastAsia"/>
          <w:strike/>
          <w:kern w:val="0"/>
          <w:sz w:val="22"/>
        </w:rPr>
        <w:t>回限りとする。</w:t>
      </w:r>
    </w:p>
    <w:p w:rsidR="00EC5DEC" w:rsidRPr="00721E12" w:rsidRDefault="00C82F6A" w:rsidP="00FE4EAD">
      <w:pPr>
        <w:autoSpaceDE w:val="0"/>
        <w:autoSpaceDN w:val="0"/>
        <w:adjustRightInd w:val="0"/>
        <w:spacing w:line="420" w:lineRule="exact"/>
        <w:ind w:leftChars="100" w:left="210" w:firstLineChars="100" w:firstLine="220"/>
        <w:jc w:val="left"/>
        <w:rPr>
          <w:rFonts w:ascii="ＭＳ 明朝" w:hAnsi="ＭＳ 明朝" w:cs="MS-Gothic"/>
          <w:kern w:val="0"/>
          <w:sz w:val="22"/>
        </w:rPr>
      </w:pPr>
      <w:r w:rsidRPr="00721E12">
        <w:rPr>
          <w:rFonts w:ascii="ＭＳ 明朝" w:hAnsi="ＭＳ 明朝" w:cs="MS-Gothic" w:hint="eastAsia"/>
          <w:noProof/>
          <w:kern w:val="0"/>
          <w:sz w:val="22"/>
        </w:rPr>
        <mc:AlternateContent>
          <mc:Choice Requires="wps">
            <w:drawing>
              <wp:anchor distT="0" distB="0" distL="114300" distR="114300" simplePos="0" relativeHeight="251679232" behindDoc="0" locked="0" layoutInCell="1" allowOverlap="1" wp14:anchorId="6F6EE59E" wp14:editId="0C6BCDAC">
                <wp:simplePos x="0" y="0"/>
                <wp:positionH relativeFrom="column">
                  <wp:posOffset>-342453</wp:posOffset>
                </wp:positionH>
                <wp:positionV relativeFrom="paragraph">
                  <wp:posOffset>63709</wp:posOffset>
                </wp:positionV>
                <wp:extent cx="359410" cy="351155"/>
                <wp:effectExtent l="0" t="0" r="135890" b="10795"/>
                <wp:wrapNone/>
                <wp:docPr id="27" name="四角形吹き出し 27"/>
                <wp:cNvGraphicFramePr/>
                <a:graphic xmlns:a="http://schemas.openxmlformats.org/drawingml/2006/main">
                  <a:graphicData uri="http://schemas.microsoft.com/office/word/2010/wordprocessingShape">
                    <wps:wsp>
                      <wps:cNvSpPr/>
                      <wps:spPr>
                        <a:xfrm>
                          <a:off x="0" y="0"/>
                          <a:ext cx="359410" cy="351155"/>
                        </a:xfrm>
                        <a:prstGeom prst="wedgeRectCallout">
                          <a:avLst>
                            <a:gd name="adj1" fmla="val 72670"/>
                            <a:gd name="adj2" fmla="val 2407"/>
                          </a:avLst>
                        </a:prstGeom>
                        <a:noFill/>
                        <a:ln w="3175" cap="flat" cmpd="sng" algn="ctr">
                          <a:solidFill>
                            <a:sysClr val="windowText" lastClr="000000"/>
                          </a:solidFill>
                          <a:prstDash val="solid"/>
                          <a:miter lim="800000"/>
                        </a:ln>
                        <a:effectLst/>
                      </wps:spPr>
                      <wps:txbx>
                        <w:txbxContent>
                          <w:p w:rsidR="0047320D" w:rsidRPr="0072130F" w:rsidRDefault="0047320D" w:rsidP="00B01CA3">
                            <w:pPr>
                              <w:spacing w:line="160" w:lineRule="exact"/>
                              <w:jc w:val="center"/>
                              <w:rPr>
                                <w:rFonts w:ascii="ＭＳ ゴシック" w:eastAsia="ＭＳ ゴシック" w:hAnsi="ＭＳ ゴシック"/>
                                <w:color w:val="000000" w:themeColor="text1"/>
                                <w:sz w:val="16"/>
                                <w:szCs w:val="16"/>
                              </w:rPr>
                            </w:pPr>
                            <w:r w:rsidRPr="0072130F">
                              <w:rPr>
                                <w:rFonts w:ascii="ＭＳ ゴシック" w:eastAsia="ＭＳ ゴシック" w:hAnsi="ＭＳ ゴシック" w:hint="eastAsia"/>
                                <w:color w:val="000000" w:themeColor="text1"/>
                                <w:sz w:val="16"/>
                                <w:szCs w:val="16"/>
                              </w:rPr>
                              <w:t>削除</w:t>
                            </w:r>
                          </w:p>
                          <w:p w:rsidR="0047320D" w:rsidRPr="0072130F" w:rsidRDefault="0047320D" w:rsidP="00B01CA3">
                            <w:pPr>
                              <w:spacing w:line="160" w:lineRule="exact"/>
                              <w:jc w:val="center"/>
                              <w:rPr>
                                <w:rFonts w:ascii="ＭＳ ゴシック" w:eastAsia="ＭＳ ゴシック" w:hAnsi="ＭＳ ゴシック"/>
                                <w:color w:val="000000" w:themeColor="text1"/>
                                <w:sz w:val="14"/>
                                <w:szCs w:val="14"/>
                              </w:rPr>
                            </w:pPr>
                            <w:r w:rsidRPr="0072130F">
                              <w:rPr>
                                <w:rFonts w:ascii="ＭＳ ゴシック" w:eastAsia="ＭＳ ゴシック" w:hAnsi="ＭＳ ゴシック"/>
                                <w:color w:val="000000" w:themeColor="text1"/>
                                <w:sz w:val="14"/>
                                <w:szCs w:val="14"/>
                              </w:rPr>
                              <w:t>ポイント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6EE59E" id="四角形吹き出し 27" o:spid="_x0000_s1033" type="#_x0000_t61" style="position:absolute;left:0;text-align:left;margin-left:-26.95pt;margin-top:5pt;width:28.3pt;height:27.6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" adj="26497,11320" filled="f" strokecolor="windowText" strokeweight=".25pt">
                <v:textbox inset="0,0,0,0">
                  <w:txbxContent>
                    <w:p w:rsidR="0047320D" w:rsidRPr="0072130F" w:rsidRDefault="0047320D" w:rsidP="00B01CA3">
                      <w:pPr>
                        <w:spacing w:line="160" w:lineRule="exact"/>
                        <w:jc w:val="center"/>
                        <w:rPr>
                          <w:rFonts w:ascii="ＭＳ ゴシック" w:eastAsia="ＭＳ ゴシック" w:hAnsi="ＭＳ ゴシック"/>
                          <w:color w:val="000000" w:themeColor="text1"/>
                          <w:sz w:val="16"/>
                          <w:szCs w:val="16"/>
                        </w:rPr>
                      </w:pPr>
                      <w:r w:rsidRPr="0072130F">
                        <w:rPr>
                          <w:rFonts w:ascii="ＭＳ ゴシック" w:eastAsia="ＭＳ ゴシック" w:hAnsi="ＭＳ ゴシック" w:hint="eastAsia"/>
                          <w:color w:val="000000" w:themeColor="text1"/>
                          <w:sz w:val="16"/>
                          <w:szCs w:val="16"/>
                        </w:rPr>
                        <w:t>削除</w:t>
                      </w:r>
                    </w:p>
                    <w:p w:rsidR="0047320D" w:rsidRPr="0072130F" w:rsidRDefault="0047320D" w:rsidP="00B01CA3">
                      <w:pPr>
                        <w:spacing w:line="160" w:lineRule="exact"/>
                        <w:jc w:val="center"/>
                        <w:rPr>
                          <w:rFonts w:ascii="ＭＳ ゴシック" w:eastAsia="ＭＳ ゴシック" w:hAnsi="ＭＳ ゴシック"/>
                          <w:color w:val="000000" w:themeColor="text1"/>
                          <w:sz w:val="14"/>
                          <w:szCs w:val="14"/>
                        </w:rPr>
                      </w:pPr>
                      <w:r w:rsidRPr="0072130F">
                        <w:rPr>
                          <w:rFonts w:ascii="ＭＳ ゴシック" w:eastAsia="ＭＳ ゴシック" w:hAnsi="ＭＳ ゴシック"/>
                          <w:color w:val="000000" w:themeColor="text1"/>
                          <w:sz w:val="14"/>
                          <w:szCs w:val="14"/>
                        </w:rPr>
                        <w:t>ポイント</w:t>
                      </w:r>
                    </w:p>
                  </w:txbxContent>
                </v:textbox>
              </v:shape>
            </w:pict>
          </mc:Fallback>
        </mc:AlternateContent>
      </w:r>
      <w:r w:rsidR="00FE4EAD" w:rsidRPr="00721E12">
        <w:rPr>
          <w:rFonts w:ascii="ＭＳ 明朝" w:hAnsi="ＭＳ 明朝" w:cs="MS-Gothic" w:hint="eastAsia"/>
          <w:noProof/>
          <w:kern w:val="0"/>
          <w:sz w:val="22"/>
        </w:rPr>
        <mc:AlternateContent>
          <mc:Choice Requires="wps">
            <w:drawing>
              <wp:anchor distT="0" distB="0" distL="114300" distR="114300" simplePos="0" relativeHeight="251681280" behindDoc="0" locked="0" layoutInCell="1" allowOverlap="1">
                <wp:simplePos x="0" y="0"/>
                <wp:positionH relativeFrom="column">
                  <wp:posOffset>79375</wp:posOffset>
                </wp:positionH>
                <wp:positionV relativeFrom="paragraph">
                  <wp:posOffset>67945</wp:posOffset>
                </wp:positionV>
                <wp:extent cx="6130290" cy="452120"/>
                <wp:effectExtent l="0" t="0" r="22860" b="24130"/>
                <wp:wrapNone/>
                <wp:docPr id="30" name="正方形/長方形 30"/>
                <wp:cNvGraphicFramePr/>
                <a:graphic xmlns:a="http://schemas.openxmlformats.org/drawingml/2006/main">
                  <a:graphicData uri="http://schemas.microsoft.com/office/word/2010/wordprocessingShape">
                    <wps:wsp>
                      <wps:cNvSpPr/>
                      <wps:spPr>
                        <a:xfrm>
                          <a:off x="0" y="0"/>
                          <a:ext cx="6130290" cy="452120"/>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AB088" id="正方形/長方形 30" o:spid="_x0000_s1026" style="position:absolute;left:0;text-align:left;margin-left:6.25pt;margin-top:5.35pt;width:482.7pt;height:35.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" filled="f" strokecolor="black [3213]" strokeweight=".25pt">
                <v:stroke dashstyle="1 1"/>
              </v:rect>
            </w:pict>
          </mc:Fallback>
        </mc:AlternateContent>
      </w:r>
      <w:r w:rsidR="00EC5DEC" w:rsidRPr="00721E12">
        <w:rPr>
          <w:rFonts w:ascii="ＭＳ 明朝" w:hAnsi="ＭＳ 明朝" w:cs="MS-Gothic" w:hint="eastAsia"/>
          <w:strike/>
          <w:kern w:val="0"/>
          <w:sz w:val="22"/>
        </w:rPr>
        <w:t>ただし、産後休業をしていない従業員が、子の出生日又は出産予定日のいずれか遅い方から</w:t>
      </w:r>
      <w:r w:rsidR="00F044BC" w:rsidRPr="00721E12">
        <w:rPr>
          <w:rFonts w:ascii="ＭＳ 明朝" w:hAnsi="ＭＳ 明朝" w:cs="MS-Gothic" w:hint="eastAsia"/>
          <w:strike/>
          <w:kern w:val="0"/>
          <w:sz w:val="22"/>
        </w:rPr>
        <w:t>８</w:t>
      </w:r>
      <w:r w:rsidR="00EC5DEC" w:rsidRPr="00721E12">
        <w:rPr>
          <w:rFonts w:ascii="ＭＳ 明朝" w:hAnsi="ＭＳ 明朝" w:cs="MS-Gothic" w:hint="eastAsia"/>
          <w:strike/>
          <w:kern w:val="0"/>
          <w:sz w:val="22"/>
        </w:rPr>
        <w:t>週間以内にした最初の育児休業については、</w:t>
      </w:r>
      <w:r w:rsidR="00F044BC" w:rsidRPr="00721E12">
        <w:rPr>
          <w:rFonts w:ascii="ＭＳ 明朝" w:hAnsi="ＭＳ 明朝" w:cs="MS-Gothic" w:hint="eastAsia"/>
          <w:strike/>
          <w:kern w:val="0"/>
          <w:sz w:val="22"/>
        </w:rPr>
        <w:t>１</w:t>
      </w:r>
      <w:r w:rsidR="00EC5DEC" w:rsidRPr="00721E12">
        <w:rPr>
          <w:rFonts w:ascii="ＭＳ 明朝" w:hAnsi="ＭＳ 明朝" w:cs="MS-Gothic" w:hint="eastAsia"/>
          <w:strike/>
          <w:kern w:val="0"/>
          <w:sz w:val="22"/>
        </w:rPr>
        <w:t>回の申出にカウントしない。</w:t>
      </w:r>
    </w:p>
    <w:p w:rsidR="006F00DB" w:rsidRPr="00721E12" w:rsidRDefault="00EC5DEC" w:rsidP="00C47881">
      <w:pPr>
        <w:numPr>
          <w:ilvl w:val="0"/>
          <w:numId w:val="2"/>
        </w:numPr>
        <w:autoSpaceDE w:val="0"/>
        <w:autoSpaceDN w:val="0"/>
        <w:adjustRightInd w:val="0"/>
        <w:spacing w:line="340" w:lineRule="exact"/>
        <w:jc w:val="left"/>
        <w:rPr>
          <w:rFonts w:ascii="ＭＳ 明朝" w:hAnsi="ＭＳ 明朝" w:cs="MS-Gothic"/>
          <w:color w:val="000000" w:themeColor="text1"/>
          <w:kern w:val="0"/>
          <w:sz w:val="22"/>
        </w:rPr>
      </w:pPr>
      <w:r w:rsidRPr="00721E12">
        <w:rPr>
          <w:rFonts w:ascii="ＭＳ 明朝" w:hAnsi="ＭＳ 明朝" w:cs="MS-Gothic" w:hint="eastAsia"/>
          <w:kern w:val="0"/>
          <w:sz w:val="22"/>
        </w:rPr>
        <w:t>第</w:t>
      </w:r>
      <w:r w:rsidR="00F044BC" w:rsidRPr="00721E12">
        <w:rPr>
          <w:rFonts w:ascii="ＭＳ 明朝" w:hAnsi="ＭＳ 明朝" w:cs="MS-Gothic" w:hint="eastAsia"/>
          <w:kern w:val="0"/>
          <w:sz w:val="22"/>
        </w:rPr>
        <w:t>２</w:t>
      </w:r>
      <w:r w:rsidRPr="00721E12">
        <w:rPr>
          <w:rFonts w:ascii="ＭＳ 明朝" w:hAnsi="ＭＳ 明朝" w:cs="MS-Gothic" w:hint="eastAsia"/>
          <w:kern w:val="0"/>
          <w:sz w:val="22"/>
        </w:rPr>
        <w:t>条第</w:t>
      </w:r>
      <w:r w:rsidR="00F044BC" w:rsidRPr="00721E12">
        <w:rPr>
          <w:rFonts w:ascii="ＭＳ 明朝" w:hAnsi="ＭＳ 明朝" w:cs="MS-Gothic" w:hint="eastAsia"/>
          <w:kern w:val="0"/>
          <w:sz w:val="22"/>
        </w:rPr>
        <w:t>１</w:t>
      </w:r>
      <w:r w:rsidRPr="00721E12">
        <w:rPr>
          <w:rFonts w:ascii="ＭＳ 明朝" w:hAnsi="ＭＳ 明朝" w:cs="MS-Gothic" w:hint="eastAsia"/>
          <w:kern w:val="0"/>
          <w:sz w:val="22"/>
        </w:rPr>
        <w:t>項に基づく休業をした者が</w:t>
      </w:r>
      <w:r w:rsidRPr="00721E12">
        <w:rPr>
          <w:rFonts w:ascii="ＭＳ 明朝" w:hAnsi="ＭＳ 明朝" w:cs="MS-Gothic" w:hint="eastAsia"/>
          <w:strike/>
          <w:color w:val="000000" w:themeColor="text1"/>
          <w:kern w:val="0"/>
          <w:sz w:val="22"/>
        </w:rPr>
        <w:t>同条第</w:t>
      </w:r>
      <w:r w:rsidR="006D4FDE" w:rsidRPr="00721E12">
        <w:rPr>
          <w:rFonts w:ascii="ＭＳ 明朝" w:hAnsi="ＭＳ 明朝" w:cs="MS-Gothic" w:hint="eastAsia"/>
          <w:strike/>
          <w:color w:val="000000" w:themeColor="text1"/>
          <w:kern w:val="0"/>
          <w:sz w:val="22"/>
        </w:rPr>
        <w:t>４</w:t>
      </w:r>
      <w:r w:rsidRPr="00721E12">
        <w:rPr>
          <w:rFonts w:ascii="ＭＳ 明朝" w:hAnsi="ＭＳ 明朝" w:cs="MS-Gothic" w:hint="eastAsia"/>
          <w:strike/>
          <w:color w:val="000000" w:themeColor="text1"/>
          <w:kern w:val="0"/>
          <w:sz w:val="22"/>
        </w:rPr>
        <w:t>項</w:t>
      </w:r>
      <w:r w:rsidR="00734A35" w:rsidRPr="00721E12">
        <w:rPr>
          <w:rFonts w:ascii="ＭＳ 明朝" w:hAnsi="ＭＳ 明朝" w:cs="MS-Gothic" w:hint="eastAsia"/>
          <w:strike/>
          <w:color w:val="000000" w:themeColor="text1"/>
          <w:kern w:val="0"/>
          <w:sz w:val="22"/>
        </w:rPr>
        <w:t>又は第５項</w:t>
      </w:r>
      <w:r w:rsidRPr="00721E12">
        <w:rPr>
          <w:rFonts w:ascii="ＭＳ 明朝" w:hAnsi="ＭＳ 明朝" w:cs="MS-Gothic" w:hint="eastAsia"/>
          <w:strike/>
          <w:color w:val="000000" w:themeColor="text1"/>
          <w:kern w:val="0"/>
          <w:sz w:val="22"/>
        </w:rPr>
        <w:t>に基づく休業の申出をしようとする場合又は</w:t>
      </w:r>
      <w:r w:rsidRPr="00721E12">
        <w:rPr>
          <w:rFonts w:ascii="ＭＳ 明朝" w:hAnsi="ＭＳ 明朝" w:cs="MS-Gothic" w:hint="eastAsia"/>
          <w:color w:val="000000" w:themeColor="text1"/>
          <w:kern w:val="0"/>
          <w:sz w:val="22"/>
        </w:rPr>
        <w:t>本条第</w:t>
      </w:r>
      <w:r w:rsidR="00F044BC" w:rsidRPr="00721E12">
        <w:rPr>
          <w:rFonts w:ascii="ＭＳ 明朝" w:hAnsi="ＭＳ 明朝" w:cs="MS-Gothic" w:hint="eastAsia"/>
          <w:color w:val="000000" w:themeColor="text1"/>
          <w:kern w:val="0"/>
          <w:sz w:val="22"/>
        </w:rPr>
        <w:t>１</w:t>
      </w:r>
      <w:r w:rsidRPr="00721E12">
        <w:rPr>
          <w:rFonts w:ascii="ＭＳ 明朝" w:hAnsi="ＭＳ 明朝" w:cs="MS-Gothic" w:hint="eastAsia"/>
          <w:color w:val="000000" w:themeColor="text1"/>
          <w:kern w:val="0"/>
          <w:sz w:val="22"/>
        </w:rPr>
        <w:t>項後段の申出をしようとする場合</w:t>
      </w:r>
    </w:p>
    <w:p w:rsidR="006F00DB" w:rsidRPr="00721E12" w:rsidRDefault="006F00DB" w:rsidP="00C47881">
      <w:pPr>
        <w:numPr>
          <w:ilvl w:val="0"/>
          <w:numId w:val="2"/>
        </w:numPr>
        <w:autoSpaceDE w:val="0"/>
        <w:autoSpaceDN w:val="0"/>
        <w:adjustRightInd w:val="0"/>
        <w:spacing w:line="340" w:lineRule="exact"/>
        <w:jc w:val="left"/>
        <w:rPr>
          <w:rFonts w:ascii="ＭＳ 明朝" w:hAnsi="ＭＳ 明朝" w:cs="MS-Gothic"/>
          <w:strike/>
          <w:color w:val="000000" w:themeColor="text1"/>
          <w:kern w:val="0"/>
          <w:sz w:val="22"/>
        </w:rPr>
      </w:pPr>
      <w:r w:rsidRPr="00721E12">
        <w:rPr>
          <w:rFonts w:ascii="ＭＳ 明朝" w:hAnsi="ＭＳ 明朝" w:cs="MS-Gothic" w:hint="eastAsia"/>
          <w:strike/>
          <w:color w:val="000000" w:themeColor="text1"/>
          <w:kern w:val="0"/>
          <w:sz w:val="22"/>
        </w:rPr>
        <w:t>第２条第４項に基づく休業をした者が同条第５項に基づく休業の申出をしようとする場合又は本条第１項後段の申出をしようとする場合</w:t>
      </w:r>
    </w:p>
    <w:p w:rsidR="006F00DB" w:rsidRPr="00721E12" w:rsidRDefault="00256B86"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w:t>
      </w:r>
      <w:r w:rsidRPr="00F54D12">
        <w:rPr>
          <w:rFonts w:ascii="ＭＳ ゴシック" w:eastAsia="ＭＳ ゴシック" w:hAnsi="ＭＳ ゴシック" w:cs="MS-Gothic" w:hint="eastAsia"/>
          <w:color w:val="FF0000"/>
          <w:kern w:val="0"/>
          <w:sz w:val="22"/>
        </w:rPr>
        <w:t>２</w:t>
      </w:r>
      <w:r w:rsidRPr="00721E12">
        <w:rPr>
          <w:rFonts w:ascii="ＭＳ 明朝" w:hAnsi="ＭＳ 明朝" w:cs="MS-Gothic" w:hint="eastAsia"/>
          <w:kern w:val="0"/>
          <w:sz w:val="22"/>
        </w:rPr>
        <w:t>）</w:t>
      </w:r>
      <w:r w:rsidR="006F00DB" w:rsidRPr="00721E12">
        <w:rPr>
          <w:rFonts w:ascii="ＭＳ 明朝" w:hAnsi="ＭＳ 明朝" w:cs="MS-Gothic" w:hint="eastAsia"/>
          <w:kern w:val="0"/>
          <w:sz w:val="22"/>
        </w:rPr>
        <w:t>配偶者の死亡等特別の事情がある場合</w:t>
      </w:r>
    </w:p>
    <w:p w:rsidR="00067E9A" w:rsidRPr="00F54D12" w:rsidRDefault="00067E9A" w:rsidP="00C47881">
      <w:pPr>
        <w:autoSpaceDE w:val="0"/>
        <w:autoSpaceDN w:val="0"/>
        <w:adjustRightInd w:val="0"/>
        <w:spacing w:line="340" w:lineRule="exact"/>
        <w:ind w:left="220" w:hangingChars="100" w:hanging="220"/>
        <w:jc w:val="left"/>
        <w:rPr>
          <w:rFonts w:ascii="ＭＳ ゴシック" w:eastAsia="ＭＳ ゴシック" w:hAnsi="ＭＳ ゴシック" w:cs="MS-Gothic"/>
          <w:color w:val="FF0000"/>
          <w:kern w:val="0"/>
          <w:sz w:val="22"/>
        </w:rPr>
      </w:pPr>
      <w:r w:rsidRPr="00F54D12">
        <w:rPr>
          <w:rFonts w:ascii="ＭＳ ゴシック" w:eastAsia="ＭＳ ゴシック" w:hAnsi="ＭＳ ゴシック" w:cs="MS-Gothic" w:hint="eastAsia"/>
          <w:color w:val="FF0000"/>
          <w:kern w:val="0"/>
          <w:sz w:val="22"/>
        </w:rPr>
        <w:t>３　第２条第４項又は第５項に基づく休業の申出は、次のいずれかに該当する場合を除き、一子につき１回限りとする。</w:t>
      </w:r>
    </w:p>
    <w:p w:rsidR="00067E9A" w:rsidRPr="00F54D12" w:rsidRDefault="00067E9A" w:rsidP="00C47881">
      <w:pPr>
        <w:autoSpaceDE w:val="0"/>
        <w:autoSpaceDN w:val="0"/>
        <w:adjustRightInd w:val="0"/>
        <w:spacing w:line="340" w:lineRule="exact"/>
        <w:ind w:left="220" w:hangingChars="100" w:hanging="220"/>
        <w:jc w:val="left"/>
        <w:rPr>
          <w:rFonts w:ascii="ＭＳ ゴシック" w:eastAsia="ＭＳ ゴシック" w:hAnsi="ＭＳ ゴシック" w:cs="MS-Gothic"/>
          <w:color w:val="FF0000"/>
          <w:kern w:val="0"/>
          <w:sz w:val="22"/>
        </w:rPr>
      </w:pPr>
      <w:r w:rsidRPr="00F54D12">
        <w:rPr>
          <w:rFonts w:ascii="ＭＳ ゴシック" w:eastAsia="ＭＳ ゴシック" w:hAnsi="ＭＳ ゴシック" w:cs="MS-Gothic" w:hint="eastAsia"/>
          <w:color w:val="FF0000"/>
          <w:kern w:val="0"/>
          <w:sz w:val="22"/>
        </w:rPr>
        <w:t>（１）第２条第４項又は第５項に基づく休業をした者が本条第１項後段の申出をしようとする場合</w:t>
      </w:r>
    </w:p>
    <w:p w:rsidR="00067E9A" w:rsidRPr="00F54D12" w:rsidRDefault="00067E9A" w:rsidP="00C47881">
      <w:pPr>
        <w:autoSpaceDE w:val="0"/>
        <w:autoSpaceDN w:val="0"/>
        <w:adjustRightInd w:val="0"/>
        <w:spacing w:line="340" w:lineRule="exact"/>
        <w:ind w:left="220" w:hangingChars="100" w:hanging="220"/>
        <w:jc w:val="left"/>
        <w:rPr>
          <w:rFonts w:ascii="ＭＳ ゴシック" w:eastAsia="ＭＳ ゴシック" w:hAnsi="ＭＳ ゴシック" w:cs="MS-Gothic"/>
          <w:color w:val="FF0000"/>
          <w:kern w:val="0"/>
          <w:sz w:val="22"/>
        </w:rPr>
      </w:pPr>
      <w:r w:rsidRPr="00F54D12">
        <w:rPr>
          <w:rFonts w:ascii="ＭＳ ゴシック" w:eastAsia="ＭＳ ゴシック" w:hAnsi="ＭＳ ゴシック" w:cs="MS-Gothic" w:hint="eastAsia"/>
          <w:color w:val="FF0000"/>
          <w:kern w:val="0"/>
          <w:sz w:val="22"/>
        </w:rPr>
        <w:t>（２）産前・産後休業、出生時育児休業、介護休業又は新たな育児休業が始まったことにより第２条第</w:t>
      </w:r>
      <w:r w:rsidR="00902F25" w:rsidRPr="00F54D12">
        <w:rPr>
          <w:rFonts w:ascii="ＭＳ ゴシック" w:eastAsia="ＭＳ ゴシック" w:hAnsi="ＭＳ ゴシック" w:cs="MS-Gothic" w:hint="eastAsia"/>
          <w:color w:val="FF0000"/>
          <w:kern w:val="0"/>
          <w:sz w:val="22"/>
        </w:rPr>
        <w:t>４</w:t>
      </w:r>
      <w:r w:rsidRPr="00F54D12">
        <w:rPr>
          <w:rFonts w:ascii="ＭＳ ゴシック" w:eastAsia="ＭＳ ゴシック" w:hAnsi="ＭＳ ゴシック" w:cs="MS-Gothic" w:hint="eastAsia"/>
          <w:color w:val="FF0000"/>
          <w:kern w:val="0"/>
          <w:sz w:val="22"/>
        </w:rPr>
        <w:t>項又は第５項に基づく育児休業が終了したが、終了事由である産前・産後休業等に係る子又は介護休業に係る対象家族が死亡等した場合</w:t>
      </w:r>
    </w:p>
    <w:p w:rsidR="00067E9A" w:rsidRPr="00F54D12" w:rsidRDefault="00067E9A" w:rsidP="00C47881">
      <w:pPr>
        <w:autoSpaceDE w:val="0"/>
        <w:autoSpaceDN w:val="0"/>
        <w:adjustRightInd w:val="0"/>
        <w:spacing w:line="340" w:lineRule="exact"/>
        <w:ind w:left="220" w:hangingChars="100" w:hanging="220"/>
        <w:jc w:val="left"/>
        <w:rPr>
          <w:rFonts w:ascii="ＭＳ ゴシック" w:eastAsia="ＭＳ ゴシック" w:hAnsi="ＭＳ ゴシック" w:cs="MS-Gothic"/>
          <w:color w:val="FF0000"/>
          <w:kern w:val="0"/>
          <w:sz w:val="22"/>
        </w:rPr>
      </w:pPr>
      <w:r w:rsidRPr="00F54D12">
        <w:rPr>
          <w:rFonts w:ascii="ＭＳ ゴシック" w:eastAsia="ＭＳ ゴシック" w:hAnsi="ＭＳ ゴシック" w:cs="MS-Gothic" w:hint="eastAsia"/>
          <w:color w:val="FF0000"/>
          <w:kern w:val="0"/>
          <w:sz w:val="22"/>
        </w:rPr>
        <w:t xml:space="preserve">４　</w:t>
      </w:r>
      <w:r w:rsidR="00902F25" w:rsidRPr="00F54D12">
        <w:rPr>
          <w:rFonts w:ascii="ＭＳ ゴシック" w:eastAsia="ＭＳ ゴシック" w:hAnsi="ＭＳ ゴシック" w:cs="MS-Gothic" w:hint="eastAsia"/>
          <w:color w:val="FF0000"/>
          <w:kern w:val="0"/>
          <w:sz w:val="22"/>
        </w:rPr>
        <w:t>第２条第６項又は第７項に基づく休業の申出は、次のいずれかに該当する場合を除き、一子につき１回限りとする。</w:t>
      </w:r>
    </w:p>
    <w:p w:rsidR="00902F25" w:rsidRPr="00F54D12" w:rsidRDefault="00902F25" w:rsidP="00902F25">
      <w:pPr>
        <w:autoSpaceDE w:val="0"/>
        <w:autoSpaceDN w:val="0"/>
        <w:adjustRightInd w:val="0"/>
        <w:spacing w:line="340" w:lineRule="exact"/>
        <w:ind w:left="220" w:hangingChars="100" w:hanging="220"/>
        <w:jc w:val="left"/>
        <w:rPr>
          <w:rFonts w:ascii="ＭＳ ゴシック" w:eastAsia="ＭＳ ゴシック" w:hAnsi="ＭＳ ゴシック" w:cs="MS-Gothic"/>
          <w:color w:val="FF0000"/>
          <w:kern w:val="0"/>
          <w:sz w:val="22"/>
        </w:rPr>
      </w:pPr>
      <w:r w:rsidRPr="00F54D12">
        <w:rPr>
          <w:rFonts w:ascii="ＭＳ ゴシック" w:eastAsia="ＭＳ ゴシック" w:hAnsi="ＭＳ ゴシック" w:cs="MS-Gothic" w:hint="eastAsia"/>
          <w:color w:val="FF0000"/>
          <w:kern w:val="0"/>
          <w:sz w:val="22"/>
        </w:rPr>
        <w:lastRenderedPageBreak/>
        <w:t>（１）第２条第６項又は第７項に基づく休業をした者が本条第１項後段の申出をしようとする場合</w:t>
      </w:r>
    </w:p>
    <w:p w:rsidR="00067E9A" w:rsidRPr="00F54D12" w:rsidRDefault="00902F25" w:rsidP="00902F25">
      <w:pPr>
        <w:autoSpaceDE w:val="0"/>
        <w:autoSpaceDN w:val="0"/>
        <w:adjustRightInd w:val="0"/>
        <w:spacing w:line="340" w:lineRule="exact"/>
        <w:ind w:left="220" w:hangingChars="100" w:hanging="220"/>
        <w:jc w:val="left"/>
        <w:rPr>
          <w:rFonts w:ascii="ＭＳ ゴシック" w:eastAsia="ＭＳ ゴシック" w:hAnsi="ＭＳ ゴシック" w:cs="MS-Gothic"/>
          <w:color w:val="FF0000"/>
          <w:kern w:val="0"/>
          <w:sz w:val="22"/>
        </w:rPr>
      </w:pPr>
      <w:r w:rsidRPr="00F54D12">
        <w:rPr>
          <w:rFonts w:ascii="ＭＳ ゴシック" w:eastAsia="ＭＳ ゴシック" w:hAnsi="ＭＳ ゴシック" w:cs="MS-Gothic" w:hint="eastAsia"/>
          <w:color w:val="FF0000"/>
          <w:kern w:val="0"/>
          <w:sz w:val="22"/>
        </w:rPr>
        <w:t>（２）産前・産後休業、出生時育児休業、介護休業又は新たな育児休業が始まったことにより第２条第６項又は第７項に基づく育児休業が終了したが、終了事由である産前・産後休業等に係る子又は介護休業に係る対象家族が死亡等した場合</w:t>
      </w:r>
    </w:p>
    <w:p w:rsidR="00EC5DEC" w:rsidRPr="00721E12" w:rsidRDefault="00902F25"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F54D12">
        <w:rPr>
          <w:rFonts w:ascii="ＭＳ ゴシック" w:eastAsia="ＭＳ ゴシック" w:hAnsi="ＭＳ ゴシック" w:cs="MS-Gothic" w:hint="eastAsia"/>
          <w:color w:val="FF0000"/>
          <w:kern w:val="0"/>
          <w:sz w:val="22"/>
        </w:rPr>
        <w:t>５</w:t>
      </w:r>
      <w:r w:rsidR="00F044BC" w:rsidRPr="00721E12">
        <w:rPr>
          <w:rFonts w:ascii="ＭＳ 明朝" w:hAnsi="ＭＳ 明朝" w:cs="MS-Gothic" w:hint="eastAsia"/>
          <w:kern w:val="0"/>
          <w:sz w:val="22"/>
        </w:rPr>
        <w:t xml:space="preserve">　</w:t>
      </w:r>
      <w:r w:rsidR="00EC5DEC" w:rsidRPr="00721E12">
        <w:rPr>
          <w:rFonts w:ascii="ＭＳ 明朝" w:hAnsi="ＭＳ 明朝" w:cs="MS-Gothic" w:hint="eastAsia"/>
          <w:kern w:val="0"/>
          <w:sz w:val="22"/>
        </w:rPr>
        <w:t>会社は、育児休業申出書を受け取るに当たり、必要最小限度の各種証明書の提出を求めることがある。</w:t>
      </w:r>
    </w:p>
    <w:p w:rsidR="00EC5DEC" w:rsidRPr="00721E12" w:rsidRDefault="00902F25"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F54D12">
        <w:rPr>
          <w:rFonts w:ascii="ＭＳ ゴシック" w:eastAsia="ＭＳ ゴシック" w:hAnsi="ＭＳ ゴシック" w:cs="MS-Gothic" w:hint="eastAsia"/>
          <w:color w:val="FF0000"/>
          <w:kern w:val="0"/>
          <w:sz w:val="22"/>
        </w:rPr>
        <w:t>６</w:t>
      </w:r>
      <w:r w:rsidR="00F044BC" w:rsidRPr="00721E12">
        <w:rPr>
          <w:rFonts w:ascii="ＭＳ 明朝" w:hAnsi="ＭＳ 明朝" w:cs="MS-Gothic" w:hint="eastAsia"/>
          <w:kern w:val="0"/>
          <w:sz w:val="22"/>
        </w:rPr>
        <w:t xml:space="preserve">　</w:t>
      </w:r>
      <w:r w:rsidR="00EC5DEC" w:rsidRPr="00721E12">
        <w:rPr>
          <w:rFonts w:ascii="ＭＳ 明朝" w:hAnsi="ＭＳ 明朝" w:cs="MS-Gothic" w:hint="eastAsia"/>
          <w:kern w:val="0"/>
          <w:sz w:val="22"/>
        </w:rPr>
        <w:t>育児休業申出書が提出されたときは、会社は速やかに当該育児休業申出書を提出した者（以下この章において「申出者」という。）に対し、育児休業取扱通知書（社内様式</w:t>
      </w:r>
      <w:r w:rsidR="00F044BC" w:rsidRPr="00721E12">
        <w:rPr>
          <w:rFonts w:ascii="ＭＳ 明朝" w:hAnsi="ＭＳ 明朝" w:cs="MS-Gothic" w:hint="eastAsia"/>
          <w:kern w:val="0"/>
          <w:sz w:val="22"/>
        </w:rPr>
        <w:t>２</w:t>
      </w:r>
      <w:r w:rsidR="00EC5DEC" w:rsidRPr="00721E12">
        <w:rPr>
          <w:rFonts w:ascii="ＭＳ 明朝" w:hAnsi="ＭＳ 明朝" w:cs="MS-Gothic" w:hint="eastAsia"/>
          <w:kern w:val="0"/>
          <w:sz w:val="22"/>
        </w:rPr>
        <w:t>）を交付する。</w:t>
      </w:r>
    </w:p>
    <w:p w:rsidR="00EC5DEC" w:rsidRPr="00721E12" w:rsidRDefault="00902F25" w:rsidP="00F54D12">
      <w:pPr>
        <w:autoSpaceDE w:val="0"/>
        <w:autoSpaceDN w:val="0"/>
        <w:adjustRightInd w:val="0"/>
        <w:spacing w:line="340" w:lineRule="exact"/>
        <w:ind w:left="220" w:hangingChars="100" w:hanging="220"/>
        <w:jc w:val="left"/>
        <w:rPr>
          <w:rFonts w:ascii="ＭＳ 明朝" w:hAnsi="ＭＳ 明朝" w:cs="MS-Gothic"/>
          <w:kern w:val="0"/>
          <w:sz w:val="22"/>
        </w:rPr>
      </w:pPr>
      <w:r w:rsidRPr="00F54D12">
        <w:rPr>
          <w:rFonts w:ascii="ＭＳ ゴシック" w:eastAsia="ＭＳ ゴシック" w:hAnsi="ＭＳ ゴシック" w:cs="MS-Gothic" w:hint="eastAsia"/>
          <w:color w:val="FF0000"/>
          <w:kern w:val="0"/>
          <w:sz w:val="22"/>
        </w:rPr>
        <w:t>７</w:t>
      </w:r>
      <w:r w:rsidR="00F044BC" w:rsidRPr="00721E12">
        <w:rPr>
          <w:rFonts w:ascii="ＭＳ 明朝" w:hAnsi="ＭＳ 明朝" w:cs="MS-Gothic" w:hint="eastAsia"/>
          <w:kern w:val="0"/>
          <w:sz w:val="22"/>
        </w:rPr>
        <w:t xml:space="preserve">　</w:t>
      </w:r>
      <w:r w:rsidR="00EC5DEC" w:rsidRPr="00721E12">
        <w:rPr>
          <w:rFonts w:ascii="ＭＳ 明朝" w:hAnsi="ＭＳ 明朝" w:cs="MS-Gothic" w:hint="eastAsia"/>
          <w:kern w:val="0"/>
          <w:sz w:val="22"/>
        </w:rPr>
        <w:t>申出の日後に申出に係る子が出生したときは、申出者は、出生後</w:t>
      </w:r>
      <w:r w:rsidR="00F044BC" w:rsidRPr="00721E12">
        <w:rPr>
          <w:rFonts w:ascii="ＭＳ 明朝" w:hAnsi="ＭＳ 明朝" w:cs="MS-Gothic" w:hint="eastAsia"/>
          <w:kern w:val="0"/>
          <w:sz w:val="22"/>
        </w:rPr>
        <w:t>２週間</w:t>
      </w:r>
      <w:r w:rsidR="00EC5DEC" w:rsidRPr="00721E12">
        <w:rPr>
          <w:rFonts w:ascii="ＭＳ 明朝" w:hAnsi="ＭＳ 明朝" w:cs="MS-Gothic" w:hint="eastAsia"/>
          <w:kern w:val="0"/>
          <w:sz w:val="22"/>
        </w:rPr>
        <w:t>以内に人事部労務課に育児休業対象児出生届（社内様式</w:t>
      </w:r>
      <w:r w:rsidR="00F044BC" w:rsidRPr="00721E12">
        <w:rPr>
          <w:rFonts w:ascii="ＭＳ 明朝" w:hAnsi="ＭＳ 明朝" w:cs="MS-Gothic" w:hint="eastAsia"/>
          <w:kern w:val="0"/>
          <w:sz w:val="22"/>
        </w:rPr>
        <w:t>３</w:t>
      </w:r>
      <w:r w:rsidR="00EC5DEC" w:rsidRPr="00721E12">
        <w:rPr>
          <w:rFonts w:ascii="ＭＳ 明朝" w:hAnsi="ＭＳ 明朝" w:cs="MS-Gothic" w:hint="eastAsia"/>
          <w:kern w:val="0"/>
          <w:sz w:val="22"/>
        </w:rPr>
        <w:t>）を提出しなければならない。</w:t>
      </w:r>
    </w:p>
    <w:p w:rsidR="002D76FC" w:rsidRPr="00721E12" w:rsidRDefault="002D76FC" w:rsidP="00C47881">
      <w:pPr>
        <w:autoSpaceDE w:val="0"/>
        <w:autoSpaceDN w:val="0"/>
        <w:adjustRightInd w:val="0"/>
        <w:spacing w:line="340" w:lineRule="exact"/>
        <w:jc w:val="left"/>
        <w:rPr>
          <w:rFonts w:ascii="ＭＳ 明朝" w:hAnsi="ＭＳ 明朝" w:cs="MS-Gothic"/>
          <w:kern w:val="0"/>
          <w:sz w:val="22"/>
        </w:rPr>
      </w:pP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（育児休業の申出の撤回等）</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w:t>
      </w:r>
      <w:r w:rsidR="00F044BC" w:rsidRPr="00721E12">
        <w:rPr>
          <w:rFonts w:ascii="ＭＳ 明朝" w:hAnsi="ＭＳ 明朝" w:cs="MS-Gothic" w:hint="eastAsia"/>
          <w:kern w:val="0"/>
          <w:sz w:val="22"/>
        </w:rPr>
        <w:t>４</w:t>
      </w:r>
      <w:r w:rsidRPr="00721E12">
        <w:rPr>
          <w:rFonts w:ascii="ＭＳ 明朝" w:hAnsi="ＭＳ 明朝" w:cs="MS-Gothic" w:hint="eastAsia"/>
          <w:kern w:val="0"/>
          <w:sz w:val="22"/>
        </w:rPr>
        <w:t>条</w:t>
      </w:r>
    </w:p>
    <w:p w:rsidR="00EC5DEC" w:rsidRPr="00721E12" w:rsidRDefault="001734A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１　</w:t>
      </w:r>
      <w:r w:rsidR="00EC5DEC" w:rsidRPr="00721E12">
        <w:rPr>
          <w:rFonts w:ascii="ＭＳ 明朝" w:hAnsi="ＭＳ 明朝" w:cs="MS-Gothic" w:hint="eastAsia"/>
          <w:kern w:val="0"/>
          <w:sz w:val="22"/>
        </w:rPr>
        <w:t>申出者は、育児休業開始予定日の前日までは、育児休業申出撤回届（社内様式</w:t>
      </w:r>
      <w:r w:rsidRPr="00721E12">
        <w:rPr>
          <w:rFonts w:ascii="ＭＳ 明朝" w:hAnsi="ＭＳ 明朝" w:cs="MS-Gothic" w:hint="eastAsia"/>
          <w:kern w:val="0"/>
          <w:sz w:val="22"/>
        </w:rPr>
        <w:t>４</w:t>
      </w:r>
      <w:r w:rsidR="00EC5DEC" w:rsidRPr="00721E12">
        <w:rPr>
          <w:rFonts w:ascii="ＭＳ 明朝" w:hAnsi="ＭＳ 明朝" w:cs="MS-Gothic" w:hint="eastAsia"/>
          <w:kern w:val="0"/>
          <w:sz w:val="22"/>
        </w:rPr>
        <w:t>）を人事部労務課に提出することにより、育児休業の申出を撤回することができる。</w:t>
      </w:r>
    </w:p>
    <w:p w:rsidR="00EC5DEC" w:rsidRPr="00721E12" w:rsidRDefault="001734A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２　</w:t>
      </w:r>
      <w:r w:rsidR="00EC5DEC" w:rsidRPr="00721E12">
        <w:rPr>
          <w:rFonts w:ascii="ＭＳ 明朝" w:hAnsi="ＭＳ 明朝" w:cs="MS-Gothic" w:hint="eastAsia"/>
          <w:kern w:val="0"/>
          <w:sz w:val="22"/>
        </w:rPr>
        <w:t>育児休業撤回届が提出されたときは、会社は速やかに当該育児休業撤回届を提出した者に対し、育児休業取扱通知書（社内様式</w:t>
      </w:r>
      <w:r w:rsidRPr="00721E12">
        <w:rPr>
          <w:rFonts w:ascii="ＭＳ 明朝" w:hAnsi="ＭＳ 明朝" w:cs="MS-Gothic" w:hint="eastAsia"/>
          <w:kern w:val="0"/>
          <w:sz w:val="22"/>
        </w:rPr>
        <w:t>２</w:t>
      </w:r>
      <w:r w:rsidR="00EC5DEC" w:rsidRPr="00721E12">
        <w:rPr>
          <w:rFonts w:ascii="ＭＳ 明朝" w:hAnsi="ＭＳ 明朝" w:cs="MS-Gothic" w:hint="eastAsia"/>
          <w:kern w:val="0"/>
          <w:sz w:val="22"/>
        </w:rPr>
        <w:t>）を交付する。</w:t>
      </w:r>
    </w:p>
    <w:p w:rsidR="00EC5DEC" w:rsidRPr="00721E12" w:rsidRDefault="001734A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３　</w:t>
      </w:r>
      <w:r w:rsidR="00902F25" w:rsidRPr="00F54D12">
        <w:rPr>
          <w:rFonts w:ascii="ＭＳ ゴシック" w:eastAsia="ＭＳ ゴシック" w:hAnsi="ＭＳ ゴシック" w:cs="MS-Gothic" w:hint="eastAsia"/>
          <w:color w:val="FF0000"/>
          <w:kern w:val="0"/>
          <w:sz w:val="22"/>
        </w:rPr>
        <w:t>第２条第１項に基づく休業の申出の撤回は、撤回１回につき１回休業したものとみなす。第２条第４項又は第５項及び第６項又は第７項に基づく休業の申出を撤回した者は、特別の事情がない限り同一の子について再度申出をすることができない。</w:t>
      </w:r>
      <w:r w:rsidR="00EC5DEC" w:rsidRPr="00902F25">
        <w:rPr>
          <w:rFonts w:ascii="ＭＳ 明朝" w:hAnsi="ＭＳ 明朝" w:cs="MS-Gothic" w:hint="eastAsia"/>
          <w:strike/>
          <w:kern w:val="0"/>
          <w:sz w:val="22"/>
        </w:rPr>
        <w:t>育児休業の申出を撤回した者は、特別の事情がない限り同一の子については再度申出をすることができない。</w:t>
      </w:r>
      <w:r w:rsidR="00EC5DEC" w:rsidRPr="00721E12">
        <w:rPr>
          <w:rFonts w:ascii="ＭＳ 明朝" w:hAnsi="ＭＳ 明朝" w:cs="MS-Gothic" w:hint="eastAsia"/>
          <w:kern w:val="0"/>
          <w:sz w:val="22"/>
        </w:rPr>
        <w:t>ただし、第</w:t>
      </w:r>
      <w:r w:rsidRPr="00721E12">
        <w:rPr>
          <w:rFonts w:ascii="ＭＳ 明朝" w:hAnsi="ＭＳ 明朝" w:cs="MS-Gothic" w:hint="eastAsia"/>
          <w:kern w:val="0"/>
          <w:sz w:val="22"/>
        </w:rPr>
        <w:t>２</w:t>
      </w:r>
      <w:r w:rsidR="00EC5DEC" w:rsidRPr="00721E12">
        <w:rPr>
          <w:rFonts w:ascii="ＭＳ 明朝" w:hAnsi="ＭＳ 明朝" w:cs="MS-Gothic" w:hint="eastAsia"/>
          <w:kern w:val="0"/>
          <w:sz w:val="22"/>
        </w:rPr>
        <w:t>条第</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項に基づく休業の申出を撤回した者であっても、同条第</w:t>
      </w:r>
      <w:r w:rsidR="006D4FDE" w:rsidRPr="00721E12">
        <w:rPr>
          <w:rFonts w:ascii="ＭＳ 明朝" w:hAnsi="ＭＳ 明朝" w:cs="MS-Gothic" w:hint="eastAsia"/>
          <w:kern w:val="0"/>
          <w:sz w:val="22"/>
        </w:rPr>
        <w:t>４</w:t>
      </w:r>
      <w:r w:rsidR="00EC5DEC" w:rsidRPr="00721E12">
        <w:rPr>
          <w:rFonts w:ascii="ＭＳ 明朝" w:hAnsi="ＭＳ 明朝" w:cs="MS-Gothic" w:hint="eastAsia"/>
          <w:kern w:val="0"/>
          <w:sz w:val="22"/>
        </w:rPr>
        <w:t>項</w:t>
      </w:r>
      <w:r w:rsidR="00902F25">
        <w:rPr>
          <w:rFonts w:ascii="ＭＳ 明朝" w:hAnsi="ＭＳ 明朝" w:cs="MS-Gothic" w:hint="eastAsia"/>
          <w:kern w:val="0"/>
          <w:sz w:val="22"/>
        </w:rPr>
        <w:t>又は</w:t>
      </w:r>
      <w:r w:rsidR="00902F25" w:rsidRPr="00F54D12">
        <w:rPr>
          <w:rFonts w:ascii="ＭＳ ゴシック" w:eastAsia="ＭＳ ゴシック" w:hAnsi="ＭＳ ゴシック" w:cs="MS-Gothic" w:hint="eastAsia"/>
          <w:color w:val="FF0000"/>
          <w:kern w:val="0"/>
          <w:sz w:val="22"/>
        </w:rPr>
        <w:t>第５項</w:t>
      </w:r>
      <w:r w:rsidR="00AB224E" w:rsidRPr="00F54D12">
        <w:rPr>
          <w:rFonts w:ascii="ＭＳ ゴシック" w:eastAsia="ＭＳ ゴシック" w:hAnsi="ＭＳ ゴシック" w:cs="MS-Gothic" w:hint="eastAsia"/>
          <w:color w:val="FF0000"/>
          <w:kern w:val="0"/>
          <w:sz w:val="22"/>
        </w:rPr>
        <w:t>及び第６項又は第７項</w:t>
      </w:r>
      <w:r w:rsidR="00EC5DEC" w:rsidRPr="00721E12">
        <w:rPr>
          <w:rFonts w:ascii="ＭＳ 明朝" w:hAnsi="ＭＳ 明朝" w:cs="MS-Gothic" w:hint="eastAsia"/>
          <w:kern w:val="0"/>
          <w:sz w:val="22"/>
        </w:rPr>
        <w:t>に基づく休業の申出をすることができ</w:t>
      </w:r>
      <w:r w:rsidR="00AB224E">
        <w:rPr>
          <w:rFonts w:ascii="ＭＳ 明朝" w:hAnsi="ＭＳ 明朝" w:cs="MS-Gothic" w:hint="eastAsia"/>
          <w:color w:val="000000" w:themeColor="text1"/>
          <w:kern w:val="0"/>
          <w:sz w:val="22"/>
        </w:rPr>
        <w:t>、</w:t>
      </w:r>
      <w:r w:rsidR="008B3795" w:rsidRPr="00902F25">
        <w:rPr>
          <w:rFonts w:ascii="ＭＳ 明朝" w:hAnsi="ＭＳ 明朝" w:cs="MS-Gothic" w:hint="eastAsia"/>
          <w:color w:val="000000" w:themeColor="text1"/>
          <w:kern w:val="0"/>
          <w:sz w:val="22"/>
        </w:rPr>
        <w:t>第２条第４項</w:t>
      </w:r>
      <w:r w:rsidR="00AB224E" w:rsidRPr="00F54D12">
        <w:rPr>
          <w:rFonts w:ascii="ＭＳ ゴシック" w:eastAsia="ＭＳ ゴシック" w:hAnsi="ＭＳ ゴシック" w:cs="MS-Gothic" w:hint="eastAsia"/>
          <w:color w:val="FF0000"/>
          <w:kern w:val="0"/>
          <w:sz w:val="22"/>
        </w:rPr>
        <w:t>又は第５項</w:t>
      </w:r>
      <w:r w:rsidR="008B3795" w:rsidRPr="00902F25">
        <w:rPr>
          <w:rFonts w:ascii="ＭＳ 明朝" w:hAnsi="ＭＳ 明朝" w:cs="MS-Gothic" w:hint="eastAsia"/>
          <w:color w:val="000000" w:themeColor="text1"/>
          <w:kern w:val="0"/>
          <w:sz w:val="22"/>
        </w:rPr>
        <w:t>に基づく休業の申出を撤回した者であっても、同条</w:t>
      </w:r>
      <w:r w:rsidR="00AB224E" w:rsidRPr="005D620A">
        <w:rPr>
          <w:rFonts w:ascii="ＭＳ ゴシック" w:eastAsia="ＭＳ ゴシック" w:hAnsi="ＭＳ ゴシック" w:cs="MS-Gothic" w:hint="eastAsia"/>
          <w:color w:val="FF0000"/>
          <w:kern w:val="0"/>
          <w:sz w:val="22"/>
        </w:rPr>
        <w:t>第６項又は第７項</w:t>
      </w:r>
      <w:r w:rsidR="00AB224E" w:rsidRPr="00AB224E">
        <w:rPr>
          <w:rFonts w:ascii="ＭＳ 明朝" w:hAnsi="ＭＳ 明朝" w:cs="MS-Gothic" w:hint="eastAsia"/>
          <w:strike/>
          <w:color w:val="000000" w:themeColor="text1"/>
          <w:kern w:val="0"/>
          <w:sz w:val="22"/>
        </w:rPr>
        <w:t>第</w:t>
      </w:r>
      <w:r w:rsidR="008B3795" w:rsidRPr="00AB224E">
        <w:rPr>
          <w:rFonts w:ascii="ＭＳ 明朝" w:hAnsi="ＭＳ 明朝" w:cs="MS-Gothic" w:hint="eastAsia"/>
          <w:strike/>
          <w:color w:val="000000" w:themeColor="text1"/>
          <w:kern w:val="0"/>
          <w:sz w:val="22"/>
        </w:rPr>
        <w:t>５項</w:t>
      </w:r>
      <w:r w:rsidR="008B3795" w:rsidRPr="00902F25">
        <w:rPr>
          <w:rFonts w:ascii="ＭＳ 明朝" w:hAnsi="ＭＳ 明朝" w:cs="MS-Gothic" w:hint="eastAsia"/>
          <w:color w:val="000000" w:themeColor="text1"/>
          <w:kern w:val="0"/>
          <w:sz w:val="22"/>
        </w:rPr>
        <w:t>に基づく休業の申出をすることができる。</w:t>
      </w:r>
    </w:p>
    <w:p w:rsidR="00EC5DEC" w:rsidRPr="00721E12" w:rsidRDefault="001734A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４　</w:t>
      </w:r>
      <w:r w:rsidR="00EC5DEC" w:rsidRPr="00721E12">
        <w:rPr>
          <w:rFonts w:ascii="ＭＳ 明朝" w:hAnsi="ＭＳ 明朝" w:cs="MS-Gothic" w:hint="eastAsia"/>
          <w:kern w:val="0"/>
          <w:sz w:val="22"/>
        </w:rPr>
        <w:t>育児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人事部労務課にその旨を通知しなければならない。</w:t>
      </w:r>
    </w:p>
    <w:p w:rsidR="002D76FC" w:rsidRPr="00721E12" w:rsidRDefault="002D76FC" w:rsidP="00C47881">
      <w:pPr>
        <w:autoSpaceDE w:val="0"/>
        <w:autoSpaceDN w:val="0"/>
        <w:adjustRightInd w:val="0"/>
        <w:spacing w:line="340" w:lineRule="exact"/>
        <w:jc w:val="left"/>
        <w:rPr>
          <w:rFonts w:ascii="ＭＳ 明朝" w:hAnsi="ＭＳ 明朝" w:cs="MS-Gothic"/>
          <w:kern w:val="0"/>
          <w:sz w:val="22"/>
        </w:rPr>
      </w:pP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（育児休業の期間等）</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w:t>
      </w:r>
      <w:r w:rsidR="001734A8" w:rsidRPr="00721E12">
        <w:rPr>
          <w:rFonts w:ascii="ＭＳ 明朝" w:hAnsi="ＭＳ 明朝" w:cs="MS-Gothic" w:hint="eastAsia"/>
          <w:kern w:val="0"/>
          <w:sz w:val="22"/>
        </w:rPr>
        <w:t>５</w:t>
      </w:r>
      <w:r w:rsidRPr="00721E12">
        <w:rPr>
          <w:rFonts w:ascii="ＭＳ 明朝" w:hAnsi="ＭＳ 明朝" w:cs="MS-Gothic" w:hint="eastAsia"/>
          <w:kern w:val="0"/>
          <w:sz w:val="22"/>
        </w:rPr>
        <w:t>条</w:t>
      </w:r>
    </w:p>
    <w:p w:rsidR="00EC5DEC" w:rsidRPr="00721E12" w:rsidRDefault="001734A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１　</w:t>
      </w:r>
      <w:r w:rsidR="00EC5DEC" w:rsidRPr="00721E12">
        <w:rPr>
          <w:rFonts w:ascii="ＭＳ 明朝" w:hAnsi="ＭＳ 明朝" w:cs="MS-Gothic" w:hint="eastAsia"/>
          <w:kern w:val="0"/>
          <w:sz w:val="22"/>
        </w:rPr>
        <w:t>育児休業の期間は、原則として、子が</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歳に達するまで（第</w:t>
      </w:r>
      <w:r w:rsidRPr="00721E12">
        <w:rPr>
          <w:rFonts w:ascii="ＭＳ 明朝" w:hAnsi="ＭＳ 明朝" w:cs="MS-Gothic" w:hint="eastAsia"/>
          <w:kern w:val="0"/>
          <w:sz w:val="22"/>
        </w:rPr>
        <w:t>２</w:t>
      </w:r>
      <w:r w:rsidR="00EC5DEC" w:rsidRPr="00721E12">
        <w:rPr>
          <w:rFonts w:ascii="ＭＳ 明朝" w:hAnsi="ＭＳ 明朝" w:cs="MS-Gothic" w:hint="eastAsia"/>
          <w:kern w:val="0"/>
          <w:sz w:val="22"/>
        </w:rPr>
        <w:t>条第</w:t>
      </w:r>
      <w:r w:rsidRPr="00721E12">
        <w:rPr>
          <w:rFonts w:ascii="ＭＳ 明朝" w:hAnsi="ＭＳ 明朝" w:cs="MS-Gothic" w:hint="eastAsia"/>
          <w:kern w:val="0"/>
          <w:sz w:val="22"/>
        </w:rPr>
        <w:t>３</w:t>
      </w:r>
      <w:r w:rsidR="00EC5DEC" w:rsidRPr="00721E12">
        <w:rPr>
          <w:rFonts w:ascii="ＭＳ 明朝" w:hAnsi="ＭＳ 明朝" w:cs="MS-Gothic" w:hint="eastAsia"/>
          <w:kern w:val="0"/>
          <w:sz w:val="22"/>
        </w:rPr>
        <w:t>項</w:t>
      </w:r>
      <w:r w:rsidR="00AB224E" w:rsidRPr="005D620A">
        <w:rPr>
          <w:rFonts w:ascii="ＭＳ ゴシック" w:eastAsia="ＭＳ ゴシック" w:hAnsi="ＭＳ ゴシック" w:cs="MS-Gothic" w:hint="eastAsia"/>
          <w:color w:val="FF0000"/>
          <w:kern w:val="0"/>
          <w:sz w:val="22"/>
        </w:rPr>
        <w:t>から第７項</w:t>
      </w:r>
      <w:r w:rsidR="006F00DB" w:rsidRPr="00AB224E">
        <w:rPr>
          <w:rFonts w:ascii="ＭＳ 明朝" w:hAnsi="ＭＳ 明朝" w:cs="MS-Gothic" w:hint="eastAsia"/>
          <w:strike/>
          <w:kern w:val="0"/>
          <w:sz w:val="22"/>
        </w:rPr>
        <w:t>、</w:t>
      </w:r>
      <w:r w:rsidR="00EC5DEC" w:rsidRPr="00AB224E">
        <w:rPr>
          <w:rFonts w:ascii="ＭＳ 明朝" w:hAnsi="ＭＳ 明朝" w:cs="MS-Gothic" w:hint="eastAsia"/>
          <w:strike/>
          <w:kern w:val="0"/>
          <w:sz w:val="22"/>
        </w:rPr>
        <w:t>第</w:t>
      </w:r>
      <w:r w:rsidRPr="00AB224E">
        <w:rPr>
          <w:rFonts w:ascii="ＭＳ 明朝" w:hAnsi="ＭＳ 明朝" w:cs="MS-Gothic" w:hint="eastAsia"/>
          <w:strike/>
          <w:kern w:val="0"/>
          <w:sz w:val="22"/>
        </w:rPr>
        <w:t>４</w:t>
      </w:r>
      <w:r w:rsidR="00EC5DEC" w:rsidRPr="00AB224E">
        <w:rPr>
          <w:rFonts w:ascii="ＭＳ 明朝" w:hAnsi="ＭＳ 明朝" w:cs="MS-Gothic" w:hint="eastAsia"/>
          <w:strike/>
          <w:kern w:val="0"/>
          <w:sz w:val="22"/>
        </w:rPr>
        <w:t>項</w:t>
      </w:r>
      <w:r w:rsidR="006F00DB" w:rsidRPr="00AB224E">
        <w:rPr>
          <w:rFonts w:ascii="ＭＳ 明朝" w:hAnsi="ＭＳ 明朝" w:cs="MS-Gothic" w:hint="eastAsia"/>
          <w:strike/>
          <w:color w:val="000000" w:themeColor="text1"/>
          <w:kern w:val="0"/>
          <w:sz w:val="22"/>
        </w:rPr>
        <w:t>及び第５項</w:t>
      </w:r>
      <w:r w:rsidR="00EC5DEC" w:rsidRPr="00721E12">
        <w:rPr>
          <w:rFonts w:ascii="ＭＳ 明朝" w:hAnsi="ＭＳ 明朝" w:cs="MS-Gothic" w:hint="eastAsia"/>
          <w:kern w:val="0"/>
          <w:sz w:val="22"/>
        </w:rPr>
        <w:t>に基づく休業</w:t>
      </w:r>
      <w:r w:rsidR="00AB224E">
        <w:rPr>
          <w:rFonts w:ascii="ＭＳ 明朝" w:hAnsi="ＭＳ 明朝" w:cs="MS-Gothic" w:hint="eastAsia"/>
          <w:kern w:val="0"/>
          <w:sz w:val="22"/>
        </w:rPr>
        <w:t>の場合は、それぞれ定められた時期まで）を限度として育児休業申出書</w:t>
      </w:r>
      <w:r w:rsidR="00EC5DEC" w:rsidRPr="00721E12">
        <w:rPr>
          <w:rFonts w:ascii="ＭＳ 明朝" w:hAnsi="ＭＳ 明朝" w:cs="MS-Gothic" w:hint="eastAsia"/>
          <w:kern w:val="0"/>
          <w:sz w:val="22"/>
        </w:rPr>
        <w:t>（社内様式</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）に記載された期間とする。</w:t>
      </w:r>
    </w:p>
    <w:p w:rsidR="00EC5DEC" w:rsidRPr="00721E12" w:rsidRDefault="001734A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２　</w:t>
      </w:r>
      <w:r w:rsidR="006F00DB" w:rsidRPr="00721E12">
        <w:rPr>
          <w:rFonts w:ascii="ＭＳ 明朝" w:hAnsi="ＭＳ 明朝" w:cs="MS-Gothic" w:hint="eastAsia"/>
          <w:kern w:val="0"/>
          <w:sz w:val="22"/>
        </w:rPr>
        <w:t>本条第</w:t>
      </w:r>
      <w:r w:rsidRPr="00721E12">
        <w:rPr>
          <w:rFonts w:ascii="ＭＳ 明朝" w:hAnsi="ＭＳ 明朝" w:cs="MS-Gothic" w:hint="eastAsia"/>
          <w:kern w:val="0"/>
          <w:sz w:val="22"/>
        </w:rPr>
        <w:t>１</w:t>
      </w:r>
      <w:r w:rsidR="006F00DB" w:rsidRPr="00721E12">
        <w:rPr>
          <w:rFonts w:ascii="ＭＳ 明朝" w:hAnsi="ＭＳ 明朝" w:cs="MS-Gothic" w:hint="eastAsia"/>
          <w:kern w:val="0"/>
          <w:sz w:val="22"/>
        </w:rPr>
        <w:t>項</w:t>
      </w:r>
      <w:r w:rsidR="00EC5DEC" w:rsidRPr="00721E12">
        <w:rPr>
          <w:rFonts w:ascii="ＭＳ 明朝" w:hAnsi="ＭＳ 明朝" w:cs="MS-Gothic" w:hint="eastAsia"/>
          <w:kern w:val="0"/>
          <w:sz w:val="22"/>
        </w:rPr>
        <w:t>にかかわらず、会社は、育児・介護休業法の定めるところにより育児休業開始予定日の指定を行うことができる。</w:t>
      </w:r>
    </w:p>
    <w:p w:rsidR="00EC5DEC" w:rsidRPr="00721E12" w:rsidRDefault="001734A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３　</w:t>
      </w:r>
      <w:r w:rsidR="00EC5DEC" w:rsidRPr="00721E12">
        <w:rPr>
          <w:rFonts w:ascii="ＭＳ 明朝" w:hAnsi="ＭＳ 明朝" w:cs="MS-Gothic" w:hint="eastAsia"/>
          <w:kern w:val="0"/>
          <w:sz w:val="22"/>
        </w:rPr>
        <w:t>従業員は、育児休業期間変更申出書（社内様式</w:t>
      </w:r>
      <w:r w:rsidRPr="00721E12">
        <w:rPr>
          <w:rFonts w:ascii="ＭＳ 明朝" w:hAnsi="ＭＳ 明朝" w:cs="MS-Gothic" w:hint="eastAsia"/>
          <w:kern w:val="0"/>
          <w:sz w:val="22"/>
        </w:rPr>
        <w:t>５</w:t>
      </w:r>
      <w:r w:rsidR="00EC5DEC" w:rsidRPr="00721E12">
        <w:rPr>
          <w:rFonts w:ascii="ＭＳ 明朝" w:hAnsi="ＭＳ 明朝" w:cs="MS-Gothic" w:hint="eastAsia"/>
          <w:kern w:val="0"/>
          <w:sz w:val="22"/>
        </w:rPr>
        <w:t>）により人事部労務課に、育児休業開始予定日の</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週間前までに申し出ることにより、育児休業開始予定日の繰り上げ変更を、また、育児休業を終了しようとする日（以下「育児休業終了予定日」という。）の</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か月前（第</w:t>
      </w:r>
      <w:r w:rsidRPr="00721E12">
        <w:rPr>
          <w:rFonts w:ascii="ＭＳ 明朝" w:hAnsi="ＭＳ 明朝" w:cs="MS-Gothic" w:hint="eastAsia"/>
          <w:kern w:val="0"/>
          <w:sz w:val="22"/>
        </w:rPr>
        <w:t>２</w:t>
      </w:r>
      <w:r w:rsidR="00EC5DEC" w:rsidRPr="00721E12">
        <w:rPr>
          <w:rFonts w:ascii="ＭＳ 明朝" w:hAnsi="ＭＳ 明朝" w:cs="MS-Gothic" w:hint="eastAsia"/>
          <w:kern w:val="0"/>
          <w:sz w:val="22"/>
        </w:rPr>
        <w:t>条</w:t>
      </w:r>
      <w:r w:rsidR="00EC5DEC" w:rsidRPr="00AB224E">
        <w:rPr>
          <w:rFonts w:ascii="ＭＳ 明朝" w:hAnsi="ＭＳ 明朝" w:cs="MS-Gothic" w:hint="eastAsia"/>
          <w:color w:val="000000" w:themeColor="text1"/>
          <w:kern w:val="0"/>
          <w:sz w:val="22"/>
        </w:rPr>
        <w:t>第</w:t>
      </w:r>
      <w:r w:rsidRPr="00AB224E">
        <w:rPr>
          <w:rFonts w:ascii="ＭＳ 明朝" w:hAnsi="ＭＳ 明朝" w:cs="MS-Gothic" w:hint="eastAsia"/>
          <w:color w:val="000000" w:themeColor="text1"/>
          <w:kern w:val="0"/>
          <w:sz w:val="22"/>
        </w:rPr>
        <w:t>４</w:t>
      </w:r>
      <w:r w:rsidR="00EC5DEC" w:rsidRPr="00AB224E">
        <w:rPr>
          <w:rFonts w:ascii="ＭＳ 明朝" w:hAnsi="ＭＳ 明朝" w:cs="MS-Gothic" w:hint="eastAsia"/>
          <w:color w:val="000000" w:themeColor="text1"/>
          <w:kern w:val="0"/>
          <w:sz w:val="22"/>
        </w:rPr>
        <w:t>項</w:t>
      </w:r>
      <w:r w:rsidR="00AB224E" w:rsidRPr="005D620A">
        <w:rPr>
          <w:rFonts w:ascii="ＭＳ ゴシック" w:eastAsia="ＭＳ ゴシック" w:hAnsi="ＭＳ ゴシック" w:cs="MS-Gothic" w:hint="eastAsia"/>
          <w:color w:val="FF0000"/>
          <w:kern w:val="0"/>
          <w:sz w:val="22"/>
        </w:rPr>
        <w:t>から第７項</w:t>
      </w:r>
      <w:r w:rsidR="00343B2C" w:rsidRPr="00AB224E">
        <w:rPr>
          <w:rFonts w:ascii="ＭＳ 明朝" w:hAnsi="ＭＳ 明朝" w:cs="MS-Gothic" w:hint="eastAsia"/>
          <w:strike/>
          <w:color w:val="000000" w:themeColor="text1"/>
          <w:kern w:val="0"/>
          <w:sz w:val="22"/>
        </w:rPr>
        <w:t>及び第５項</w:t>
      </w:r>
      <w:r w:rsidR="00EC5DEC" w:rsidRPr="00AB224E">
        <w:rPr>
          <w:rFonts w:ascii="ＭＳ 明朝" w:hAnsi="ＭＳ 明朝" w:cs="MS-Gothic" w:hint="eastAsia"/>
          <w:color w:val="000000" w:themeColor="text1"/>
          <w:kern w:val="0"/>
          <w:sz w:val="22"/>
        </w:rPr>
        <w:t>に基づく休業をしている場合は、</w:t>
      </w:r>
      <w:r w:rsidRPr="00AB224E">
        <w:rPr>
          <w:rFonts w:ascii="ＭＳ 明朝" w:hAnsi="ＭＳ 明朝" w:cs="MS-Gothic" w:hint="eastAsia"/>
          <w:color w:val="000000" w:themeColor="text1"/>
          <w:kern w:val="0"/>
          <w:sz w:val="22"/>
        </w:rPr>
        <w:t>２</w:t>
      </w:r>
      <w:r w:rsidR="00EC5DEC" w:rsidRPr="00AB224E">
        <w:rPr>
          <w:rFonts w:ascii="ＭＳ 明朝" w:hAnsi="ＭＳ 明朝" w:cs="MS-Gothic" w:hint="eastAsia"/>
          <w:color w:val="000000" w:themeColor="text1"/>
          <w:kern w:val="0"/>
          <w:sz w:val="22"/>
        </w:rPr>
        <w:t>週間前）までに申し出ることにより、育児休</w:t>
      </w:r>
      <w:r w:rsidR="00EC5DEC" w:rsidRPr="00721E12">
        <w:rPr>
          <w:rFonts w:ascii="ＭＳ 明朝" w:hAnsi="ＭＳ 明朝" w:cs="MS-Gothic" w:hint="eastAsia"/>
          <w:kern w:val="0"/>
          <w:sz w:val="22"/>
        </w:rPr>
        <w:t>業終了予定日の繰り下げ変更を行うことができる。</w:t>
      </w:r>
    </w:p>
    <w:p w:rsidR="00EC5DEC" w:rsidRPr="00721E12" w:rsidRDefault="00EC5DEC" w:rsidP="00C47881">
      <w:pPr>
        <w:autoSpaceDE w:val="0"/>
        <w:autoSpaceDN w:val="0"/>
        <w:adjustRightInd w:val="0"/>
        <w:spacing w:line="340" w:lineRule="exact"/>
        <w:ind w:leftChars="105" w:left="220" w:firstLineChars="100" w:firstLine="220"/>
        <w:jc w:val="left"/>
        <w:rPr>
          <w:rFonts w:ascii="ＭＳ 明朝" w:hAnsi="ＭＳ 明朝" w:cs="MS-Gothic"/>
          <w:kern w:val="0"/>
          <w:sz w:val="22"/>
        </w:rPr>
      </w:pPr>
      <w:r w:rsidRPr="00721E12">
        <w:rPr>
          <w:rFonts w:ascii="ＭＳ 明朝" w:hAnsi="ＭＳ 明朝" w:cs="MS-Gothic" w:hint="eastAsia"/>
          <w:kern w:val="0"/>
          <w:sz w:val="22"/>
        </w:rPr>
        <w:t>育児休業開始予定日の繰り上げ変更及</w:t>
      </w:r>
      <w:r w:rsidRPr="007E52EE">
        <w:rPr>
          <w:rFonts w:ascii="ＭＳ 明朝" w:hAnsi="ＭＳ 明朝" w:cs="MS-Gothic" w:hint="eastAsia"/>
          <w:color w:val="000000" w:themeColor="text1"/>
          <w:kern w:val="0"/>
          <w:sz w:val="22"/>
        </w:rPr>
        <w:t>び育児休業終了予定日の繰り下げ変更とも、原則として</w:t>
      </w:r>
      <w:r w:rsidR="007E52EE" w:rsidRPr="005D620A">
        <w:rPr>
          <w:rFonts w:ascii="ＭＳ ゴシック" w:eastAsia="ＭＳ ゴシック" w:hAnsi="ＭＳ ゴシック" w:cs="MS-Gothic" w:hint="eastAsia"/>
          <w:color w:val="FF0000"/>
          <w:kern w:val="0"/>
          <w:sz w:val="22"/>
        </w:rPr>
        <w:t>第２条第１項に基づく休業１回につき</w:t>
      </w:r>
      <w:r w:rsidR="001734A8" w:rsidRPr="007E52EE">
        <w:rPr>
          <w:rFonts w:ascii="ＭＳ 明朝" w:hAnsi="ＭＳ 明朝" w:cs="MS-Gothic" w:hint="eastAsia"/>
          <w:color w:val="000000" w:themeColor="text1"/>
          <w:kern w:val="0"/>
          <w:sz w:val="22"/>
        </w:rPr>
        <w:t>１</w:t>
      </w:r>
      <w:r w:rsidRPr="007E52EE">
        <w:rPr>
          <w:rFonts w:ascii="ＭＳ 明朝" w:hAnsi="ＭＳ 明朝" w:cs="MS-Gothic" w:hint="eastAsia"/>
          <w:color w:val="000000" w:themeColor="text1"/>
          <w:kern w:val="0"/>
          <w:sz w:val="22"/>
        </w:rPr>
        <w:t>回に限り行うことができるが、第</w:t>
      </w:r>
      <w:r w:rsidR="001734A8" w:rsidRPr="007E52EE">
        <w:rPr>
          <w:rFonts w:ascii="ＭＳ 明朝" w:hAnsi="ＭＳ 明朝" w:cs="MS-Gothic" w:hint="eastAsia"/>
          <w:color w:val="000000" w:themeColor="text1"/>
          <w:kern w:val="0"/>
          <w:sz w:val="22"/>
        </w:rPr>
        <w:t>２</w:t>
      </w:r>
      <w:r w:rsidRPr="007E52EE">
        <w:rPr>
          <w:rFonts w:ascii="ＭＳ 明朝" w:hAnsi="ＭＳ 明朝" w:cs="MS-Gothic" w:hint="eastAsia"/>
          <w:color w:val="000000" w:themeColor="text1"/>
          <w:kern w:val="0"/>
          <w:sz w:val="22"/>
        </w:rPr>
        <w:t>条第</w:t>
      </w:r>
      <w:r w:rsidR="001734A8" w:rsidRPr="007E52EE">
        <w:rPr>
          <w:rFonts w:ascii="ＭＳ 明朝" w:hAnsi="ＭＳ 明朝" w:cs="MS-Gothic" w:hint="eastAsia"/>
          <w:color w:val="000000" w:themeColor="text1"/>
          <w:kern w:val="0"/>
          <w:sz w:val="22"/>
        </w:rPr>
        <w:t>４</w:t>
      </w:r>
      <w:r w:rsidRPr="007E52EE">
        <w:rPr>
          <w:rFonts w:ascii="ＭＳ 明朝" w:hAnsi="ＭＳ 明朝" w:cs="MS-Gothic" w:hint="eastAsia"/>
          <w:color w:val="000000" w:themeColor="text1"/>
          <w:kern w:val="0"/>
          <w:sz w:val="22"/>
        </w:rPr>
        <w:t>項</w:t>
      </w:r>
      <w:r w:rsidR="007E52EE" w:rsidRPr="005D620A">
        <w:rPr>
          <w:rFonts w:ascii="ＭＳ ゴシック" w:eastAsia="ＭＳ ゴシック" w:hAnsi="ＭＳ ゴシック" w:cs="MS-Gothic" w:hint="eastAsia"/>
          <w:color w:val="FF0000"/>
          <w:kern w:val="0"/>
          <w:sz w:val="22"/>
        </w:rPr>
        <w:t>から第７項</w:t>
      </w:r>
      <w:r w:rsidR="00343B2C" w:rsidRPr="007E52EE">
        <w:rPr>
          <w:rFonts w:ascii="ＭＳ 明朝" w:hAnsi="ＭＳ 明朝" w:cs="MS-Gothic" w:hint="eastAsia"/>
          <w:strike/>
          <w:color w:val="000000" w:themeColor="text1"/>
          <w:kern w:val="0"/>
          <w:sz w:val="22"/>
        </w:rPr>
        <w:t>及び第５項</w:t>
      </w:r>
      <w:r w:rsidRPr="007E52EE">
        <w:rPr>
          <w:rFonts w:ascii="ＭＳ 明朝" w:hAnsi="ＭＳ 明朝" w:cs="MS-Gothic" w:hint="eastAsia"/>
          <w:color w:val="000000" w:themeColor="text1"/>
          <w:kern w:val="0"/>
          <w:sz w:val="22"/>
        </w:rPr>
        <w:t>に基づく休業の場合には、第</w:t>
      </w:r>
      <w:r w:rsidR="008C627B" w:rsidRPr="007E52EE">
        <w:rPr>
          <w:rFonts w:ascii="ＭＳ 明朝" w:hAnsi="ＭＳ 明朝" w:cs="MS-Gothic" w:hint="eastAsia"/>
          <w:color w:val="000000" w:themeColor="text1"/>
          <w:kern w:val="0"/>
          <w:sz w:val="22"/>
        </w:rPr>
        <w:t>２</w:t>
      </w:r>
      <w:r w:rsidRPr="007E52EE">
        <w:rPr>
          <w:rFonts w:ascii="ＭＳ 明朝" w:hAnsi="ＭＳ 明朝" w:cs="MS-Gothic" w:hint="eastAsia"/>
          <w:color w:val="000000" w:themeColor="text1"/>
          <w:kern w:val="0"/>
          <w:sz w:val="22"/>
        </w:rPr>
        <w:t>条第</w:t>
      </w:r>
      <w:r w:rsidR="008C627B" w:rsidRPr="007E52EE">
        <w:rPr>
          <w:rFonts w:ascii="ＭＳ 明朝" w:hAnsi="ＭＳ 明朝" w:cs="MS-Gothic" w:hint="eastAsia"/>
          <w:color w:val="000000" w:themeColor="text1"/>
          <w:kern w:val="0"/>
          <w:sz w:val="22"/>
        </w:rPr>
        <w:t>１</w:t>
      </w:r>
      <w:r w:rsidRPr="007E52EE">
        <w:rPr>
          <w:rFonts w:ascii="ＭＳ 明朝" w:hAnsi="ＭＳ 明朝" w:cs="MS-Gothic" w:hint="eastAsia"/>
          <w:color w:val="000000" w:themeColor="text1"/>
          <w:kern w:val="0"/>
          <w:sz w:val="22"/>
        </w:rPr>
        <w:t>項に基づく休業とは別に、子が</w:t>
      </w:r>
      <w:r w:rsidR="001734A8" w:rsidRPr="007E52EE">
        <w:rPr>
          <w:rFonts w:ascii="ＭＳ 明朝" w:hAnsi="ＭＳ 明朝" w:cs="MS-Gothic" w:hint="eastAsia"/>
          <w:color w:val="000000" w:themeColor="text1"/>
          <w:kern w:val="0"/>
          <w:sz w:val="22"/>
        </w:rPr>
        <w:t>１</w:t>
      </w:r>
      <w:r w:rsidRPr="007E52EE">
        <w:rPr>
          <w:rFonts w:ascii="ＭＳ 明朝" w:hAnsi="ＭＳ 明朝" w:cs="MS-Gothic" w:hint="eastAsia"/>
          <w:color w:val="000000" w:themeColor="text1"/>
          <w:kern w:val="0"/>
          <w:sz w:val="22"/>
        </w:rPr>
        <w:t>歳から</w:t>
      </w:r>
      <w:r w:rsidR="001734A8" w:rsidRPr="007E52EE">
        <w:rPr>
          <w:rFonts w:ascii="ＭＳ 明朝" w:hAnsi="ＭＳ 明朝" w:cs="MS-Gothic" w:hint="eastAsia"/>
          <w:color w:val="000000" w:themeColor="text1"/>
          <w:kern w:val="0"/>
          <w:sz w:val="22"/>
        </w:rPr>
        <w:t>１</w:t>
      </w:r>
      <w:r w:rsidRPr="007E52EE">
        <w:rPr>
          <w:rFonts w:ascii="ＭＳ 明朝" w:hAnsi="ＭＳ 明朝" w:cs="MS-Gothic" w:hint="eastAsia"/>
          <w:color w:val="000000" w:themeColor="text1"/>
          <w:kern w:val="0"/>
          <w:sz w:val="22"/>
        </w:rPr>
        <w:t>歳</w:t>
      </w:r>
      <w:r w:rsidR="001734A8" w:rsidRPr="007E52EE">
        <w:rPr>
          <w:rFonts w:ascii="ＭＳ 明朝" w:hAnsi="ＭＳ 明朝" w:cs="MS-Gothic" w:hint="eastAsia"/>
          <w:color w:val="000000" w:themeColor="text1"/>
          <w:kern w:val="0"/>
          <w:sz w:val="22"/>
        </w:rPr>
        <w:t>６</w:t>
      </w:r>
      <w:r w:rsidRPr="007E52EE">
        <w:rPr>
          <w:rFonts w:ascii="ＭＳ 明朝" w:hAnsi="ＭＳ 明朝" w:cs="MS-Gothic" w:hint="eastAsia"/>
          <w:color w:val="000000" w:themeColor="text1"/>
          <w:kern w:val="0"/>
          <w:sz w:val="22"/>
        </w:rPr>
        <w:t>か月に達するまで</w:t>
      </w:r>
      <w:r w:rsidR="00343B2C" w:rsidRPr="007E52EE">
        <w:rPr>
          <w:rFonts w:ascii="ＭＳ 明朝" w:hAnsi="ＭＳ 明朝" w:cs="MS-Gothic" w:hint="eastAsia"/>
          <w:color w:val="000000" w:themeColor="text1"/>
          <w:kern w:val="0"/>
          <w:sz w:val="22"/>
        </w:rPr>
        <w:t>及び１歳６か月から２歳に達するまでの</w:t>
      </w:r>
      <w:r w:rsidRPr="007E52EE">
        <w:rPr>
          <w:rFonts w:ascii="ＭＳ 明朝" w:hAnsi="ＭＳ 明朝" w:cs="MS-Gothic" w:hint="eastAsia"/>
          <w:color w:val="000000" w:themeColor="text1"/>
          <w:kern w:val="0"/>
          <w:sz w:val="22"/>
        </w:rPr>
        <w:t>期間内で、</w:t>
      </w:r>
      <w:r w:rsidR="00343B2C" w:rsidRPr="007E52EE">
        <w:rPr>
          <w:rFonts w:ascii="ＭＳ 明朝" w:hAnsi="ＭＳ 明朝" w:cs="MS-Gothic" w:hint="eastAsia"/>
          <w:color w:val="000000" w:themeColor="text1"/>
          <w:kern w:val="0"/>
          <w:sz w:val="22"/>
        </w:rPr>
        <w:t>それぞれ１</w:t>
      </w:r>
      <w:r w:rsidRPr="007E52EE">
        <w:rPr>
          <w:rFonts w:ascii="ＭＳ 明朝" w:hAnsi="ＭＳ 明朝" w:cs="MS-Gothic" w:hint="eastAsia"/>
          <w:color w:val="000000" w:themeColor="text1"/>
          <w:kern w:val="0"/>
          <w:sz w:val="22"/>
        </w:rPr>
        <w:t>回、育児休業終</w:t>
      </w:r>
      <w:r w:rsidRPr="007E52EE">
        <w:rPr>
          <w:rFonts w:ascii="ＭＳ 明朝" w:hAnsi="ＭＳ 明朝" w:cs="MS-Gothic" w:hint="eastAsia"/>
          <w:color w:val="000000" w:themeColor="text1"/>
          <w:kern w:val="0"/>
          <w:sz w:val="22"/>
        </w:rPr>
        <w:lastRenderedPageBreak/>
        <w:t>了</w:t>
      </w:r>
      <w:r w:rsidRPr="00721E12">
        <w:rPr>
          <w:rFonts w:ascii="ＭＳ 明朝" w:hAnsi="ＭＳ 明朝" w:cs="MS-Gothic" w:hint="eastAsia"/>
          <w:kern w:val="0"/>
          <w:sz w:val="22"/>
        </w:rPr>
        <w:t>予定日の繰り下げ変更を行うことができる。</w:t>
      </w:r>
    </w:p>
    <w:p w:rsidR="00EC5DEC" w:rsidRPr="00721E12" w:rsidRDefault="001734A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４　</w:t>
      </w:r>
      <w:r w:rsidR="00EC5DEC" w:rsidRPr="00721E12">
        <w:rPr>
          <w:rFonts w:ascii="ＭＳ 明朝" w:hAnsi="ＭＳ 明朝" w:cs="MS-Gothic" w:hint="eastAsia"/>
          <w:kern w:val="0"/>
          <w:sz w:val="22"/>
        </w:rPr>
        <w:t>育児休業期間変更申出書が提出されたときは、会社は速やかに当該育児休業期間変更申出書を提出した者に対し、育児休業取扱通知書（社内様式</w:t>
      </w:r>
      <w:r w:rsidRPr="00721E12">
        <w:rPr>
          <w:rFonts w:ascii="ＭＳ 明朝" w:hAnsi="ＭＳ 明朝" w:cs="MS-Gothic" w:hint="eastAsia"/>
          <w:kern w:val="0"/>
          <w:sz w:val="22"/>
        </w:rPr>
        <w:t>２</w:t>
      </w:r>
      <w:r w:rsidR="00EC5DEC" w:rsidRPr="00721E12">
        <w:rPr>
          <w:rFonts w:ascii="ＭＳ 明朝" w:hAnsi="ＭＳ 明朝" w:cs="MS-Gothic" w:hint="eastAsia"/>
          <w:kern w:val="0"/>
          <w:sz w:val="22"/>
        </w:rPr>
        <w:t>）を交付する。</w:t>
      </w:r>
    </w:p>
    <w:p w:rsidR="00EC5DEC" w:rsidRPr="00721E12" w:rsidRDefault="001734A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５　</w:t>
      </w:r>
      <w:r w:rsidR="00EC5DEC" w:rsidRPr="00721E12">
        <w:rPr>
          <w:rFonts w:ascii="ＭＳ 明朝" w:hAnsi="ＭＳ 明朝" w:cs="MS-Gothic" w:hint="eastAsia"/>
          <w:kern w:val="0"/>
          <w:sz w:val="22"/>
        </w:rPr>
        <w:t>次の各号に掲げるいずれかの事由が生じた場合には、育児休業は終了するものとし、当該育児休業の終了日は当該各号に掲げる日とする。</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w:t>
      </w:r>
      <w:r w:rsidR="001734A8" w:rsidRPr="00721E12">
        <w:rPr>
          <w:rFonts w:ascii="ＭＳ 明朝" w:hAnsi="ＭＳ 明朝" w:cs="MS-Gothic" w:hint="eastAsia"/>
          <w:kern w:val="0"/>
          <w:sz w:val="22"/>
        </w:rPr>
        <w:t>１</w:t>
      </w:r>
      <w:r w:rsidRPr="00721E12">
        <w:rPr>
          <w:rFonts w:ascii="ＭＳ 明朝" w:hAnsi="ＭＳ 明朝" w:cs="MS-Gothic" w:hint="eastAsia"/>
          <w:kern w:val="0"/>
          <w:sz w:val="22"/>
        </w:rPr>
        <w:t>）</w:t>
      </w:r>
      <w:r w:rsidR="001734A8" w:rsidRPr="00721E12">
        <w:rPr>
          <w:rFonts w:ascii="ＭＳ 明朝" w:hAnsi="ＭＳ 明朝" w:cs="MS-Gothic" w:hint="eastAsia"/>
          <w:kern w:val="0"/>
          <w:sz w:val="22"/>
        </w:rPr>
        <w:t xml:space="preserve">　</w:t>
      </w:r>
      <w:r w:rsidRPr="00721E12">
        <w:rPr>
          <w:rFonts w:ascii="ＭＳ 明朝" w:hAnsi="ＭＳ 明朝" w:cs="MS-Gothic" w:hint="eastAsia"/>
          <w:kern w:val="0"/>
          <w:sz w:val="22"/>
        </w:rPr>
        <w:t>子の死亡等育児休業に係る子を養育しないこととなった場合</w:t>
      </w:r>
    </w:p>
    <w:p w:rsidR="00EC5DEC" w:rsidRPr="00721E12" w:rsidRDefault="00EC5DEC" w:rsidP="00C47881">
      <w:pPr>
        <w:autoSpaceDE w:val="0"/>
        <w:autoSpaceDN w:val="0"/>
        <w:adjustRightInd w:val="0"/>
        <w:spacing w:line="340" w:lineRule="exact"/>
        <w:ind w:leftChars="315" w:left="661" w:firstLineChars="100" w:firstLine="220"/>
        <w:jc w:val="left"/>
        <w:rPr>
          <w:rFonts w:ascii="ＭＳ 明朝" w:hAnsi="ＭＳ 明朝" w:cs="MS-Gothic"/>
          <w:kern w:val="0"/>
          <w:sz w:val="22"/>
        </w:rPr>
      </w:pPr>
      <w:r w:rsidRPr="00721E12">
        <w:rPr>
          <w:rFonts w:ascii="ＭＳ 明朝" w:hAnsi="ＭＳ 明朝" w:cs="MS-Gothic" w:hint="eastAsia"/>
          <w:kern w:val="0"/>
          <w:sz w:val="22"/>
        </w:rPr>
        <w:t>当該事由が発生した日（なお、この場合において本人が出勤する日は、事由発生の日から</w:t>
      </w:r>
      <w:r w:rsidR="001734A8" w:rsidRPr="00721E12">
        <w:rPr>
          <w:rFonts w:ascii="ＭＳ 明朝" w:hAnsi="ＭＳ 明朝" w:cs="MS-Gothic" w:hint="eastAsia"/>
          <w:kern w:val="0"/>
          <w:sz w:val="22"/>
        </w:rPr>
        <w:t>２</w:t>
      </w:r>
      <w:r w:rsidRPr="00721E12">
        <w:rPr>
          <w:rFonts w:ascii="ＭＳ 明朝" w:hAnsi="ＭＳ 明朝" w:cs="MS-Gothic" w:hint="eastAsia"/>
          <w:kern w:val="0"/>
          <w:sz w:val="22"/>
        </w:rPr>
        <w:t>週間以内であって、会社と本人が話し合いの上決定した日とする。）</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w:t>
      </w:r>
      <w:r w:rsidR="001734A8" w:rsidRPr="00721E12">
        <w:rPr>
          <w:rFonts w:ascii="ＭＳ 明朝" w:hAnsi="ＭＳ 明朝" w:cs="MS-Gothic" w:hint="eastAsia"/>
          <w:kern w:val="0"/>
          <w:sz w:val="22"/>
        </w:rPr>
        <w:t>２</w:t>
      </w:r>
      <w:r w:rsidRPr="00721E12">
        <w:rPr>
          <w:rFonts w:ascii="ＭＳ 明朝" w:hAnsi="ＭＳ 明朝" w:cs="MS-Gothic" w:hint="eastAsia"/>
          <w:kern w:val="0"/>
          <w:sz w:val="22"/>
        </w:rPr>
        <w:t>）</w:t>
      </w:r>
      <w:r w:rsidR="001734A8" w:rsidRPr="00721E12">
        <w:rPr>
          <w:rFonts w:ascii="ＭＳ 明朝" w:hAnsi="ＭＳ 明朝" w:cs="MS-Gothic" w:hint="eastAsia"/>
          <w:kern w:val="0"/>
          <w:sz w:val="22"/>
        </w:rPr>
        <w:t xml:space="preserve">　</w:t>
      </w:r>
      <w:r w:rsidRPr="00721E12">
        <w:rPr>
          <w:rFonts w:ascii="ＭＳ 明朝" w:hAnsi="ＭＳ 明朝" w:cs="MS-Gothic" w:hint="eastAsia"/>
          <w:kern w:val="0"/>
          <w:sz w:val="22"/>
        </w:rPr>
        <w:t>育児休業に係る子が</w:t>
      </w:r>
      <w:r w:rsidRPr="00721E12">
        <w:rPr>
          <w:rFonts w:ascii="ＭＳ 明朝" w:hAnsi="ＭＳ 明朝" w:cs="MS-Gothic"/>
          <w:kern w:val="0"/>
          <w:sz w:val="22"/>
        </w:rPr>
        <w:t xml:space="preserve">1 </w:t>
      </w:r>
      <w:r w:rsidRPr="00721E12">
        <w:rPr>
          <w:rFonts w:ascii="ＭＳ 明朝" w:hAnsi="ＭＳ 明朝" w:cs="MS-Gothic" w:hint="eastAsia"/>
          <w:kern w:val="0"/>
          <w:sz w:val="22"/>
        </w:rPr>
        <w:t>歳に達した場合等</w:t>
      </w:r>
    </w:p>
    <w:p w:rsidR="00EC5DEC" w:rsidRPr="00721E12" w:rsidRDefault="00EC5DEC" w:rsidP="00C47881">
      <w:pPr>
        <w:autoSpaceDE w:val="0"/>
        <w:autoSpaceDN w:val="0"/>
        <w:adjustRightInd w:val="0"/>
        <w:spacing w:line="340" w:lineRule="exact"/>
        <w:ind w:leftChars="315" w:left="661" w:firstLineChars="100" w:firstLine="220"/>
        <w:jc w:val="left"/>
        <w:rPr>
          <w:rFonts w:ascii="ＭＳ 明朝" w:hAnsi="ＭＳ 明朝" w:cs="MS-Gothic"/>
          <w:kern w:val="0"/>
          <w:sz w:val="22"/>
        </w:rPr>
      </w:pPr>
      <w:r w:rsidRPr="00721E12">
        <w:rPr>
          <w:rFonts w:ascii="ＭＳ 明朝" w:hAnsi="ＭＳ 明朝" w:cs="MS-Gothic" w:hint="eastAsia"/>
          <w:kern w:val="0"/>
          <w:sz w:val="22"/>
        </w:rPr>
        <w:t>子が</w:t>
      </w:r>
      <w:r w:rsidR="001734A8" w:rsidRPr="00721E12">
        <w:rPr>
          <w:rFonts w:ascii="ＭＳ 明朝" w:hAnsi="ＭＳ 明朝" w:cs="MS-Gothic" w:hint="eastAsia"/>
          <w:kern w:val="0"/>
          <w:sz w:val="22"/>
        </w:rPr>
        <w:t>１</w:t>
      </w:r>
      <w:r w:rsidRPr="00721E12">
        <w:rPr>
          <w:rFonts w:ascii="ＭＳ 明朝" w:hAnsi="ＭＳ 明朝" w:cs="MS-Gothic" w:hint="eastAsia"/>
          <w:kern w:val="0"/>
          <w:sz w:val="22"/>
        </w:rPr>
        <w:t>歳に達した日（第</w:t>
      </w:r>
      <w:r w:rsidR="001734A8" w:rsidRPr="00721E12">
        <w:rPr>
          <w:rFonts w:ascii="ＭＳ 明朝" w:hAnsi="ＭＳ 明朝" w:cs="MS-Gothic" w:hint="eastAsia"/>
          <w:kern w:val="0"/>
          <w:sz w:val="22"/>
        </w:rPr>
        <w:t>２</w:t>
      </w:r>
      <w:r w:rsidRPr="00721E12">
        <w:rPr>
          <w:rFonts w:ascii="ＭＳ 明朝" w:hAnsi="ＭＳ 明朝" w:cs="MS-Gothic" w:hint="eastAsia"/>
          <w:kern w:val="0"/>
          <w:sz w:val="22"/>
        </w:rPr>
        <w:t>条第</w:t>
      </w:r>
      <w:r w:rsidR="00F1566F" w:rsidRPr="00721E12">
        <w:rPr>
          <w:rFonts w:ascii="ＭＳ 明朝" w:hAnsi="ＭＳ 明朝" w:cs="MS-Gothic" w:hint="eastAsia"/>
          <w:kern w:val="0"/>
          <w:sz w:val="22"/>
        </w:rPr>
        <w:t>３</w:t>
      </w:r>
      <w:r w:rsidRPr="00721E12">
        <w:rPr>
          <w:rFonts w:ascii="ＭＳ 明朝" w:hAnsi="ＭＳ 明朝" w:cs="MS-Gothic" w:hint="eastAsia"/>
          <w:kern w:val="0"/>
          <w:sz w:val="22"/>
        </w:rPr>
        <w:t>項に基づく休業の場合を除く。第</w:t>
      </w:r>
      <w:r w:rsidR="001734A8" w:rsidRPr="00721E12">
        <w:rPr>
          <w:rFonts w:ascii="ＭＳ 明朝" w:hAnsi="ＭＳ 明朝" w:cs="MS-Gothic" w:hint="eastAsia"/>
          <w:kern w:val="0"/>
          <w:sz w:val="22"/>
        </w:rPr>
        <w:t>２</w:t>
      </w:r>
      <w:r w:rsidRPr="00721E12">
        <w:rPr>
          <w:rFonts w:ascii="ＭＳ 明朝" w:hAnsi="ＭＳ 明朝" w:cs="MS-Gothic" w:hint="eastAsia"/>
          <w:kern w:val="0"/>
          <w:sz w:val="22"/>
        </w:rPr>
        <w:t>条第</w:t>
      </w:r>
      <w:r w:rsidR="001734A8" w:rsidRPr="00721E12">
        <w:rPr>
          <w:rFonts w:ascii="ＭＳ 明朝" w:hAnsi="ＭＳ 明朝" w:cs="MS-Gothic" w:hint="eastAsia"/>
          <w:kern w:val="0"/>
          <w:sz w:val="22"/>
        </w:rPr>
        <w:t>４</w:t>
      </w:r>
      <w:r w:rsidRPr="00721E12">
        <w:rPr>
          <w:rFonts w:ascii="ＭＳ 明朝" w:hAnsi="ＭＳ 明朝" w:cs="MS-Gothic" w:hint="eastAsia"/>
          <w:kern w:val="0"/>
          <w:sz w:val="22"/>
        </w:rPr>
        <w:t>項</w:t>
      </w:r>
      <w:r w:rsidR="007E52EE" w:rsidRPr="005D620A">
        <w:rPr>
          <w:rFonts w:ascii="ＭＳ ゴシック" w:eastAsia="ＭＳ ゴシック" w:hAnsi="ＭＳ ゴシック" w:cs="MS-Gothic" w:hint="eastAsia"/>
          <w:color w:val="FF0000"/>
          <w:kern w:val="0"/>
          <w:sz w:val="22"/>
        </w:rPr>
        <w:t>又は第５項</w:t>
      </w:r>
      <w:r w:rsidRPr="00721E12">
        <w:rPr>
          <w:rFonts w:ascii="ＭＳ 明朝" w:hAnsi="ＭＳ 明朝" w:cs="MS-Gothic" w:hint="eastAsia"/>
          <w:kern w:val="0"/>
          <w:sz w:val="22"/>
        </w:rPr>
        <w:t>に基づく休業の場合は、子が</w:t>
      </w:r>
      <w:r w:rsidR="001734A8" w:rsidRPr="00721E12">
        <w:rPr>
          <w:rFonts w:ascii="ＭＳ 明朝" w:hAnsi="ＭＳ 明朝" w:cs="MS-Gothic" w:hint="eastAsia"/>
          <w:kern w:val="0"/>
          <w:sz w:val="22"/>
        </w:rPr>
        <w:t>１</w:t>
      </w:r>
      <w:r w:rsidRPr="00721E12">
        <w:rPr>
          <w:rFonts w:ascii="ＭＳ 明朝" w:hAnsi="ＭＳ 明朝" w:cs="MS-Gothic" w:hint="eastAsia"/>
          <w:kern w:val="0"/>
          <w:sz w:val="22"/>
        </w:rPr>
        <w:t>歳</w:t>
      </w:r>
      <w:r w:rsidR="001734A8" w:rsidRPr="00721E12">
        <w:rPr>
          <w:rFonts w:ascii="ＭＳ 明朝" w:hAnsi="ＭＳ 明朝" w:cs="MS-Gothic" w:hint="eastAsia"/>
          <w:kern w:val="0"/>
          <w:sz w:val="22"/>
        </w:rPr>
        <w:t>６</w:t>
      </w:r>
      <w:r w:rsidRPr="00721E12">
        <w:rPr>
          <w:rFonts w:ascii="ＭＳ 明朝" w:hAnsi="ＭＳ 明朝" w:cs="MS-Gothic" w:hint="eastAsia"/>
          <w:kern w:val="0"/>
          <w:sz w:val="22"/>
        </w:rPr>
        <w:t>か月に達した日</w:t>
      </w:r>
      <w:r w:rsidR="00343B2C" w:rsidRPr="007E52EE">
        <w:rPr>
          <w:rFonts w:ascii="ＭＳ 明朝" w:hAnsi="ＭＳ 明朝" w:cs="MS-Gothic" w:hint="eastAsia"/>
          <w:color w:val="000000" w:themeColor="text1"/>
          <w:kern w:val="0"/>
          <w:sz w:val="22"/>
        </w:rPr>
        <w:t>、第２条</w:t>
      </w:r>
      <w:r w:rsidR="007E52EE" w:rsidRPr="005D620A">
        <w:rPr>
          <w:rFonts w:ascii="ＭＳ ゴシック" w:eastAsia="ＭＳ ゴシック" w:hAnsi="ＭＳ ゴシック" w:cs="MS-Gothic" w:hint="eastAsia"/>
          <w:color w:val="FF0000"/>
          <w:kern w:val="0"/>
          <w:sz w:val="22"/>
        </w:rPr>
        <w:t>第６項又は第７項</w:t>
      </w:r>
      <w:r w:rsidR="00343B2C" w:rsidRPr="007E52EE">
        <w:rPr>
          <w:rFonts w:ascii="ＭＳ 明朝" w:hAnsi="ＭＳ 明朝" w:cs="MS-Gothic" w:hint="eastAsia"/>
          <w:strike/>
          <w:color w:val="000000" w:themeColor="text1"/>
          <w:kern w:val="0"/>
          <w:sz w:val="22"/>
        </w:rPr>
        <w:t>第５項</w:t>
      </w:r>
      <w:r w:rsidR="00343B2C" w:rsidRPr="007E52EE">
        <w:rPr>
          <w:rFonts w:ascii="ＭＳ 明朝" w:hAnsi="ＭＳ 明朝" w:cs="MS-Gothic" w:hint="eastAsia"/>
          <w:color w:val="000000" w:themeColor="text1"/>
          <w:kern w:val="0"/>
          <w:sz w:val="22"/>
        </w:rPr>
        <w:t>に基づく休業の場合は、子が２歳に達した日</w:t>
      </w:r>
      <w:r w:rsidRPr="00721E12">
        <w:rPr>
          <w:rFonts w:ascii="ＭＳ 明朝" w:hAnsi="ＭＳ 明朝" w:cs="MS-Gothic" w:hint="eastAsia"/>
          <w:kern w:val="0"/>
          <w:sz w:val="22"/>
        </w:rPr>
        <w:t>）</w:t>
      </w:r>
    </w:p>
    <w:p w:rsidR="00EC5DEC" w:rsidRPr="00721E12" w:rsidRDefault="00EC5DEC" w:rsidP="00C47881">
      <w:pPr>
        <w:autoSpaceDE w:val="0"/>
        <w:autoSpaceDN w:val="0"/>
        <w:adjustRightInd w:val="0"/>
        <w:spacing w:line="340" w:lineRule="exact"/>
        <w:ind w:left="660" w:hangingChars="300" w:hanging="660"/>
        <w:jc w:val="left"/>
        <w:rPr>
          <w:rFonts w:ascii="ＭＳ 明朝" w:hAnsi="ＭＳ 明朝" w:cs="MS-Gothic"/>
          <w:kern w:val="0"/>
          <w:sz w:val="22"/>
        </w:rPr>
      </w:pPr>
      <w:r w:rsidRPr="00721E12">
        <w:rPr>
          <w:rFonts w:ascii="ＭＳ 明朝" w:hAnsi="ＭＳ 明朝" w:cs="MS-Gothic" w:hint="eastAsia"/>
          <w:kern w:val="0"/>
          <w:sz w:val="22"/>
        </w:rPr>
        <w:t>（</w:t>
      </w:r>
      <w:r w:rsidR="001734A8" w:rsidRPr="00721E12">
        <w:rPr>
          <w:rFonts w:ascii="ＭＳ 明朝" w:hAnsi="ＭＳ 明朝" w:cs="MS-Gothic" w:hint="eastAsia"/>
          <w:kern w:val="0"/>
          <w:sz w:val="22"/>
        </w:rPr>
        <w:t>３</w:t>
      </w:r>
      <w:r w:rsidRPr="00721E12">
        <w:rPr>
          <w:rFonts w:ascii="ＭＳ 明朝" w:hAnsi="ＭＳ 明朝" w:cs="MS-Gothic" w:hint="eastAsia"/>
          <w:kern w:val="0"/>
          <w:sz w:val="22"/>
        </w:rPr>
        <w:t>）</w:t>
      </w:r>
      <w:r w:rsidR="001734A8" w:rsidRPr="00721E12">
        <w:rPr>
          <w:rFonts w:ascii="ＭＳ 明朝" w:hAnsi="ＭＳ 明朝" w:cs="MS-Gothic" w:hint="eastAsia"/>
          <w:kern w:val="0"/>
          <w:sz w:val="22"/>
        </w:rPr>
        <w:t xml:space="preserve">　</w:t>
      </w:r>
      <w:r w:rsidRPr="00721E12">
        <w:rPr>
          <w:rFonts w:ascii="ＭＳ 明朝" w:hAnsi="ＭＳ 明朝" w:cs="MS-Gothic" w:hint="eastAsia"/>
          <w:kern w:val="0"/>
          <w:sz w:val="22"/>
        </w:rPr>
        <w:t>申出者について、産前産後休業、</w:t>
      </w:r>
      <w:r w:rsidR="001A48EB" w:rsidRPr="005D620A">
        <w:rPr>
          <w:rFonts w:ascii="ＭＳ ゴシック" w:eastAsia="ＭＳ ゴシック" w:hAnsi="ＭＳ ゴシック" w:cs="MS-Gothic" w:hint="eastAsia"/>
          <w:color w:val="FF0000"/>
          <w:kern w:val="0"/>
          <w:sz w:val="22"/>
        </w:rPr>
        <w:t>出生時育児休業、</w:t>
      </w:r>
      <w:r w:rsidRPr="00721E12">
        <w:rPr>
          <w:rFonts w:ascii="ＭＳ 明朝" w:hAnsi="ＭＳ 明朝" w:cs="MS-Gothic" w:hint="eastAsia"/>
          <w:kern w:val="0"/>
          <w:sz w:val="22"/>
        </w:rPr>
        <w:t>介護休業又は新たな育児休業期間が始まった場合</w:t>
      </w:r>
    </w:p>
    <w:p w:rsidR="00EC5DEC" w:rsidRPr="00721E12" w:rsidRDefault="00EC5DEC" w:rsidP="00C47881">
      <w:pPr>
        <w:autoSpaceDE w:val="0"/>
        <w:autoSpaceDN w:val="0"/>
        <w:adjustRightInd w:val="0"/>
        <w:spacing w:line="340" w:lineRule="exact"/>
        <w:ind w:firstLineChars="400" w:firstLine="880"/>
        <w:jc w:val="left"/>
        <w:rPr>
          <w:rFonts w:ascii="ＭＳ 明朝" w:hAnsi="ＭＳ 明朝" w:cs="MS-Gothic"/>
          <w:kern w:val="0"/>
          <w:sz w:val="22"/>
        </w:rPr>
      </w:pPr>
      <w:r w:rsidRPr="00721E12">
        <w:rPr>
          <w:rFonts w:ascii="ＭＳ 明朝" w:hAnsi="ＭＳ 明朝" w:cs="MS-Gothic" w:hint="eastAsia"/>
          <w:kern w:val="0"/>
          <w:sz w:val="22"/>
        </w:rPr>
        <w:t>産前産後休業、</w:t>
      </w:r>
      <w:r w:rsidR="001A48EB" w:rsidRPr="005D620A">
        <w:rPr>
          <w:rFonts w:ascii="ＭＳ ゴシック" w:eastAsia="ＭＳ ゴシック" w:hAnsi="ＭＳ ゴシック" w:cs="MS-Gothic" w:hint="eastAsia"/>
          <w:color w:val="FF0000"/>
          <w:kern w:val="0"/>
          <w:sz w:val="22"/>
        </w:rPr>
        <w:t>出生時育児休業、</w:t>
      </w:r>
      <w:r w:rsidRPr="00721E12">
        <w:rPr>
          <w:rFonts w:ascii="ＭＳ 明朝" w:hAnsi="ＭＳ 明朝" w:cs="MS-Gothic" w:hint="eastAsia"/>
          <w:kern w:val="0"/>
          <w:sz w:val="22"/>
        </w:rPr>
        <w:t>介護休業又は新たな育児休業の開始日の前日</w:t>
      </w:r>
    </w:p>
    <w:p w:rsidR="00EC5DEC" w:rsidRPr="00721E12" w:rsidRDefault="00EC5DEC" w:rsidP="00C47881">
      <w:pPr>
        <w:autoSpaceDE w:val="0"/>
        <w:autoSpaceDN w:val="0"/>
        <w:adjustRightInd w:val="0"/>
        <w:spacing w:line="340" w:lineRule="exact"/>
        <w:ind w:leftChars="52" w:left="439" w:hangingChars="150" w:hanging="330"/>
        <w:jc w:val="left"/>
        <w:rPr>
          <w:rFonts w:ascii="ＭＳ 明朝" w:hAnsi="ＭＳ 明朝" w:cs="MS-Gothic"/>
          <w:kern w:val="0"/>
          <w:sz w:val="22"/>
        </w:rPr>
      </w:pPr>
      <w:r w:rsidRPr="00721E12">
        <w:rPr>
          <w:rFonts w:ascii="ＭＳ 明朝" w:hAnsi="ＭＳ 明朝" w:cs="MS-Gothic"/>
          <w:kern w:val="0"/>
          <w:sz w:val="22"/>
        </w:rPr>
        <w:t>(</w:t>
      </w:r>
      <w:r w:rsidR="001734A8" w:rsidRPr="00721E12">
        <w:rPr>
          <w:rFonts w:ascii="ＭＳ 明朝" w:hAnsi="ＭＳ 明朝" w:cs="MS-Gothic" w:hint="eastAsia"/>
          <w:kern w:val="0"/>
          <w:sz w:val="22"/>
        </w:rPr>
        <w:t>４</w:t>
      </w:r>
      <w:r w:rsidRPr="00721E12">
        <w:rPr>
          <w:rFonts w:ascii="ＭＳ 明朝" w:hAnsi="ＭＳ 明朝" w:cs="MS-Gothic"/>
          <w:kern w:val="0"/>
          <w:sz w:val="22"/>
        </w:rPr>
        <w:t>)</w:t>
      </w:r>
      <w:r w:rsidR="001734A8" w:rsidRPr="00721E12">
        <w:rPr>
          <w:rFonts w:ascii="ＭＳ 明朝" w:hAnsi="ＭＳ 明朝" w:cs="MS-Gothic" w:hint="eastAsia"/>
          <w:kern w:val="0"/>
          <w:sz w:val="22"/>
        </w:rPr>
        <w:t xml:space="preserve">　</w:t>
      </w:r>
      <w:r w:rsidRPr="00721E12">
        <w:rPr>
          <w:rFonts w:ascii="ＭＳ 明朝" w:hAnsi="ＭＳ 明朝" w:cs="MS-Gothic" w:hint="eastAsia"/>
          <w:kern w:val="0"/>
          <w:sz w:val="22"/>
        </w:rPr>
        <w:t>第</w:t>
      </w:r>
      <w:r w:rsidR="001734A8" w:rsidRPr="00721E12">
        <w:rPr>
          <w:rFonts w:ascii="ＭＳ 明朝" w:hAnsi="ＭＳ 明朝" w:cs="MS-Gothic" w:hint="eastAsia"/>
          <w:kern w:val="0"/>
          <w:sz w:val="22"/>
        </w:rPr>
        <w:t>２</w:t>
      </w:r>
      <w:r w:rsidRPr="00721E12">
        <w:rPr>
          <w:rFonts w:ascii="ＭＳ 明朝" w:hAnsi="ＭＳ 明朝" w:cs="MS-Gothic" w:hint="eastAsia"/>
          <w:kern w:val="0"/>
          <w:sz w:val="22"/>
        </w:rPr>
        <w:t>条第</w:t>
      </w:r>
      <w:r w:rsidR="00F1566F" w:rsidRPr="00721E12">
        <w:rPr>
          <w:rFonts w:ascii="ＭＳ 明朝" w:hAnsi="ＭＳ 明朝" w:cs="MS-Gothic" w:hint="eastAsia"/>
          <w:kern w:val="0"/>
          <w:sz w:val="22"/>
        </w:rPr>
        <w:t>３</w:t>
      </w:r>
      <w:r w:rsidRPr="00721E12">
        <w:rPr>
          <w:rFonts w:ascii="ＭＳ 明朝" w:hAnsi="ＭＳ 明朝" w:cs="MS-Gothic" w:hint="eastAsia"/>
          <w:kern w:val="0"/>
          <w:sz w:val="22"/>
        </w:rPr>
        <w:t>項に基づく休業において、出生日以後の産前・産後休業期間と育児休業</w:t>
      </w:r>
      <w:r w:rsidR="001A48EB" w:rsidRPr="005D620A">
        <w:rPr>
          <w:rFonts w:ascii="ＭＳ ゴシック" w:eastAsia="ＭＳ ゴシック" w:hAnsi="ＭＳ ゴシック" w:cs="MS-Gothic" w:hint="eastAsia"/>
          <w:color w:val="FF0000"/>
          <w:kern w:val="0"/>
          <w:sz w:val="22"/>
        </w:rPr>
        <w:t>（出生時育児休業含む）</w:t>
      </w:r>
      <w:r w:rsidRPr="00721E12">
        <w:rPr>
          <w:rFonts w:ascii="ＭＳ 明朝" w:hAnsi="ＭＳ 明朝" w:cs="MS-Gothic" w:hint="eastAsia"/>
          <w:kern w:val="0"/>
          <w:sz w:val="22"/>
        </w:rPr>
        <w:t>期間との合計が</w:t>
      </w:r>
      <w:r w:rsidR="001734A8" w:rsidRPr="00721E12">
        <w:rPr>
          <w:rFonts w:ascii="ＭＳ 明朝" w:hAnsi="ＭＳ 明朝" w:cs="MS-Gothic" w:hint="eastAsia"/>
          <w:kern w:val="0"/>
          <w:sz w:val="22"/>
        </w:rPr>
        <w:t>１</w:t>
      </w:r>
      <w:r w:rsidRPr="00721E12">
        <w:rPr>
          <w:rFonts w:ascii="ＭＳ 明朝" w:hAnsi="ＭＳ 明朝" w:cs="MS-Gothic" w:hint="eastAsia"/>
          <w:kern w:val="0"/>
          <w:sz w:val="22"/>
        </w:rPr>
        <w:t>年に達した場合</w:t>
      </w:r>
    </w:p>
    <w:p w:rsidR="00EC5DEC" w:rsidRPr="00721E12" w:rsidRDefault="00EC5DEC" w:rsidP="00C47881">
      <w:pPr>
        <w:autoSpaceDE w:val="0"/>
        <w:autoSpaceDN w:val="0"/>
        <w:adjustRightInd w:val="0"/>
        <w:spacing w:line="340" w:lineRule="exact"/>
        <w:ind w:firstLineChars="300" w:firstLine="660"/>
        <w:jc w:val="left"/>
        <w:rPr>
          <w:rFonts w:ascii="ＭＳ 明朝" w:hAnsi="ＭＳ 明朝" w:cs="MS-Gothic"/>
          <w:kern w:val="0"/>
          <w:sz w:val="22"/>
        </w:rPr>
      </w:pPr>
      <w:r w:rsidRPr="00721E12">
        <w:rPr>
          <w:rFonts w:ascii="ＭＳ 明朝" w:hAnsi="ＭＳ 明朝" w:cs="MS-Gothic" w:hint="eastAsia"/>
          <w:kern w:val="0"/>
          <w:sz w:val="22"/>
        </w:rPr>
        <w:t>当該</w:t>
      </w:r>
      <w:r w:rsidR="001734A8" w:rsidRPr="00721E12">
        <w:rPr>
          <w:rFonts w:ascii="ＭＳ 明朝" w:hAnsi="ＭＳ 明朝" w:cs="MS-Gothic" w:hint="eastAsia"/>
          <w:kern w:val="0"/>
          <w:sz w:val="22"/>
        </w:rPr>
        <w:t>１</w:t>
      </w:r>
      <w:r w:rsidRPr="00721E12">
        <w:rPr>
          <w:rFonts w:ascii="ＭＳ 明朝" w:hAnsi="ＭＳ 明朝" w:cs="MS-Gothic" w:hint="eastAsia"/>
          <w:kern w:val="0"/>
          <w:sz w:val="22"/>
        </w:rPr>
        <w:t>年に達した日</w:t>
      </w:r>
    </w:p>
    <w:p w:rsidR="00EC5DEC" w:rsidRPr="00721E12" w:rsidRDefault="001734A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６　</w:t>
      </w:r>
      <w:r w:rsidR="001A48EB">
        <w:rPr>
          <w:rFonts w:ascii="ＭＳ 明朝" w:hAnsi="ＭＳ 明朝" w:cs="MS-Gothic" w:hint="eastAsia"/>
          <w:kern w:val="0"/>
          <w:sz w:val="22"/>
        </w:rPr>
        <w:t>本条第５項第１号</w:t>
      </w:r>
      <w:r w:rsidR="00EC5DEC" w:rsidRPr="00721E12">
        <w:rPr>
          <w:rFonts w:ascii="ＭＳ 明朝" w:hAnsi="ＭＳ 明朝" w:cs="MS-Gothic" w:hint="eastAsia"/>
          <w:kern w:val="0"/>
          <w:sz w:val="22"/>
        </w:rPr>
        <w:t>の事由が生じた場合には、申出者は原則として当該事由が生じた日に人事部労務課にその旨を通知しなければならない。</w:t>
      </w:r>
    </w:p>
    <w:p w:rsidR="00EC5DEC" w:rsidRDefault="0051435B" w:rsidP="00C47881">
      <w:pPr>
        <w:spacing w:line="340" w:lineRule="exact"/>
        <w:rPr>
          <w:rFonts w:ascii="ＭＳ 明朝" w:hAnsi="ＭＳ 明朝" w:cs="MS-Gothic"/>
          <w:kern w:val="0"/>
          <w:sz w:val="22"/>
        </w:rPr>
      </w:pPr>
      <w:r>
        <w:rPr>
          <w:rFonts w:ascii="ＭＳ 明朝" w:hAnsi="ＭＳ 明朝" w:cs="MS-Gothic"/>
          <w:noProof/>
          <w:kern w:val="0"/>
          <w:sz w:val="22"/>
        </w:rPr>
        <mc:AlternateContent>
          <mc:Choice Requires="wps">
            <w:drawing>
              <wp:anchor distT="0" distB="0" distL="114300" distR="114300" simplePos="0" relativeHeight="251710976" behindDoc="0" locked="0" layoutInCell="1" allowOverlap="1">
                <wp:simplePos x="0" y="0"/>
                <wp:positionH relativeFrom="column">
                  <wp:posOffset>-101091</wp:posOffset>
                </wp:positionH>
                <wp:positionV relativeFrom="paragraph">
                  <wp:posOffset>218614</wp:posOffset>
                </wp:positionV>
                <wp:extent cx="6390640" cy="5094515"/>
                <wp:effectExtent l="0" t="0" r="10160" b="11430"/>
                <wp:wrapNone/>
                <wp:docPr id="6" name="正方形/長方形 6"/>
                <wp:cNvGraphicFramePr/>
                <a:graphic xmlns:a="http://schemas.openxmlformats.org/drawingml/2006/main">
                  <a:graphicData uri="http://schemas.microsoft.com/office/word/2010/wordprocessingShape">
                    <wps:wsp>
                      <wps:cNvSpPr/>
                      <wps:spPr>
                        <a:xfrm>
                          <a:off x="0" y="0"/>
                          <a:ext cx="6390640" cy="5094515"/>
                        </a:xfrm>
                        <a:prstGeom prst="rect">
                          <a:avLst/>
                        </a:prstGeom>
                        <a:noFill/>
                        <a:ln w="2540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9F9D76" id="正方形/長方形 6" o:spid="_x0000_s1026" style="position:absolute;left:0;text-align:left;margin-left:-7.95pt;margin-top:17.2pt;width:503.2pt;height:401.15pt;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" filled="f" strokecolor="red" strokeweight="2pt">
                <v:stroke linestyle="thinThin"/>
              </v:rect>
            </w:pict>
          </mc:Fallback>
        </mc:AlternateContent>
      </w:r>
      <w:r w:rsidR="00D47105" w:rsidRPr="00721E12">
        <w:rPr>
          <w:rFonts w:ascii="ＭＳ 明朝" w:hAnsi="ＭＳ 明朝" w:cs="MS-Gothic" w:hint="eastAsia"/>
          <w:noProof/>
          <w:kern w:val="0"/>
          <w:sz w:val="22"/>
        </w:rPr>
        <mc:AlternateContent>
          <mc:Choice Requires="wps">
            <w:drawing>
              <wp:anchor distT="0" distB="0" distL="114300" distR="114300" simplePos="0" relativeHeight="251715072" behindDoc="0" locked="0" layoutInCell="1" allowOverlap="1" wp14:anchorId="7F920DF5" wp14:editId="212E6378">
                <wp:simplePos x="0" y="0"/>
                <wp:positionH relativeFrom="column">
                  <wp:posOffset>2873221</wp:posOffset>
                </wp:positionH>
                <wp:positionV relativeFrom="paragraph">
                  <wp:posOffset>42629</wp:posOffset>
                </wp:positionV>
                <wp:extent cx="359410" cy="351155"/>
                <wp:effectExtent l="171450" t="0" r="21590" b="67945"/>
                <wp:wrapNone/>
                <wp:docPr id="46" name="四角形吹き出し 46"/>
                <wp:cNvGraphicFramePr/>
                <a:graphic xmlns:a="http://schemas.openxmlformats.org/drawingml/2006/main">
                  <a:graphicData uri="http://schemas.microsoft.com/office/word/2010/wordprocessingShape">
                    <wps:wsp>
                      <wps:cNvSpPr/>
                      <wps:spPr>
                        <a:xfrm>
                          <a:off x="0" y="0"/>
                          <a:ext cx="359410" cy="351155"/>
                        </a:xfrm>
                        <a:prstGeom prst="wedgeRectCallout">
                          <a:avLst>
                            <a:gd name="adj1" fmla="val -84298"/>
                            <a:gd name="adj2" fmla="val 54339"/>
                          </a:avLst>
                        </a:prstGeom>
                        <a:solidFill>
                          <a:schemeClr val="bg1"/>
                        </a:solidFill>
                        <a:ln w="3175" cap="flat" cmpd="sng" algn="ctr">
                          <a:solidFill>
                            <a:sysClr val="windowText" lastClr="000000"/>
                          </a:solidFill>
                          <a:prstDash val="solid"/>
                          <a:miter lim="800000"/>
                        </a:ln>
                        <a:effectLst/>
                      </wps:spPr>
                      <wps:txbx>
                        <w:txbxContent>
                          <w:p w:rsidR="0047320D" w:rsidRPr="0072130F" w:rsidRDefault="0047320D" w:rsidP="00D47105">
                            <w:pPr>
                              <w:spacing w:line="160" w:lineRule="exact"/>
                              <w:jc w:val="center"/>
                              <w:rPr>
                                <w:rFonts w:ascii="ＭＳ ゴシック" w:eastAsia="ＭＳ ゴシック" w:hAnsi="ＭＳ ゴシック"/>
                                <w:color w:val="000000" w:themeColor="text1"/>
                                <w:sz w:val="16"/>
                                <w:szCs w:val="16"/>
                              </w:rPr>
                            </w:pPr>
                            <w:r w:rsidRPr="0072130F">
                              <w:rPr>
                                <w:rFonts w:ascii="ＭＳ ゴシック" w:eastAsia="ＭＳ ゴシック" w:hAnsi="ＭＳ ゴシック" w:hint="eastAsia"/>
                                <w:color w:val="000000" w:themeColor="text1"/>
                                <w:sz w:val="16"/>
                                <w:szCs w:val="16"/>
                              </w:rPr>
                              <w:t>追加</w:t>
                            </w:r>
                          </w:p>
                          <w:p w:rsidR="0047320D" w:rsidRPr="0072130F" w:rsidRDefault="0047320D" w:rsidP="00D47105">
                            <w:pPr>
                              <w:spacing w:line="160" w:lineRule="exact"/>
                              <w:jc w:val="center"/>
                              <w:rPr>
                                <w:rFonts w:ascii="ＭＳ ゴシック" w:eastAsia="ＭＳ ゴシック" w:hAnsi="ＭＳ ゴシック"/>
                                <w:color w:val="000000" w:themeColor="text1"/>
                                <w:sz w:val="14"/>
                                <w:szCs w:val="14"/>
                              </w:rPr>
                            </w:pPr>
                            <w:r w:rsidRPr="0072130F">
                              <w:rPr>
                                <w:rFonts w:ascii="ＭＳ ゴシック" w:eastAsia="ＭＳ ゴシック" w:hAnsi="ＭＳ ゴシック"/>
                                <w:color w:val="000000" w:themeColor="text1"/>
                                <w:sz w:val="14"/>
                                <w:szCs w:val="14"/>
                              </w:rPr>
                              <w:t>ポイント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920DF5" id="四角形吹き出し 46" o:spid="_x0000_s1034" type="#_x0000_t61" style="position:absolute;left:0;text-align:left;margin-left:226.25pt;margin-top:3.35pt;width:28.3pt;height:27.65pt;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" adj="-7408,22537" fillcolor="white [3212]" strokecolor="windowText" strokeweight=".25pt">
                <v:textbox inset="0,0,0,0">
                  <w:txbxContent>
                    <w:p w:rsidR="0047320D" w:rsidRPr="0072130F" w:rsidRDefault="0047320D" w:rsidP="00D47105">
                      <w:pPr>
                        <w:spacing w:line="160" w:lineRule="exact"/>
                        <w:jc w:val="center"/>
                        <w:rPr>
                          <w:rFonts w:ascii="ＭＳ ゴシック" w:eastAsia="ＭＳ ゴシック" w:hAnsi="ＭＳ ゴシック"/>
                          <w:color w:val="000000" w:themeColor="text1"/>
                          <w:sz w:val="16"/>
                          <w:szCs w:val="16"/>
                        </w:rPr>
                      </w:pPr>
                      <w:r w:rsidRPr="0072130F">
                        <w:rPr>
                          <w:rFonts w:ascii="ＭＳ ゴシック" w:eastAsia="ＭＳ ゴシック" w:hAnsi="ＭＳ ゴシック" w:hint="eastAsia"/>
                          <w:color w:val="000000" w:themeColor="text1"/>
                          <w:sz w:val="16"/>
                          <w:szCs w:val="16"/>
                        </w:rPr>
                        <w:t>追加</w:t>
                      </w:r>
                    </w:p>
                    <w:p w:rsidR="0047320D" w:rsidRPr="0072130F" w:rsidRDefault="0047320D" w:rsidP="00D47105">
                      <w:pPr>
                        <w:spacing w:line="160" w:lineRule="exact"/>
                        <w:jc w:val="center"/>
                        <w:rPr>
                          <w:rFonts w:ascii="ＭＳ ゴシック" w:eastAsia="ＭＳ ゴシック" w:hAnsi="ＭＳ ゴシック"/>
                          <w:color w:val="000000" w:themeColor="text1"/>
                          <w:sz w:val="14"/>
                          <w:szCs w:val="14"/>
                        </w:rPr>
                      </w:pPr>
                      <w:r w:rsidRPr="0072130F">
                        <w:rPr>
                          <w:rFonts w:ascii="ＭＳ ゴシック" w:eastAsia="ＭＳ ゴシック" w:hAnsi="ＭＳ ゴシック"/>
                          <w:color w:val="000000" w:themeColor="text1"/>
                          <w:sz w:val="14"/>
                          <w:szCs w:val="14"/>
                        </w:rPr>
                        <w:t>ポイント</w:t>
                      </w:r>
                    </w:p>
                  </w:txbxContent>
                </v:textbox>
              </v:shape>
            </w:pict>
          </mc:Fallback>
        </mc:AlternateContent>
      </w:r>
    </w:p>
    <w:p w:rsidR="006638E0" w:rsidRPr="00C82F6A" w:rsidRDefault="006638E0" w:rsidP="006638E0">
      <w:pPr>
        <w:spacing w:line="400" w:lineRule="exact"/>
        <w:rPr>
          <w:rFonts w:ascii="ＭＳ ゴシック" w:eastAsia="ＭＳ ゴシック" w:hAnsi="ＭＳ ゴシック" w:cs="MS-Gothic"/>
          <w:color w:val="000000" w:themeColor="text1"/>
          <w:kern w:val="0"/>
          <w:sz w:val="26"/>
          <w:szCs w:val="26"/>
        </w:rPr>
      </w:pPr>
      <w:r w:rsidRPr="00C82F6A">
        <w:rPr>
          <w:rFonts w:ascii="ＭＳ ゴシック" w:eastAsia="ＭＳ ゴシック" w:hAnsi="ＭＳ ゴシック" w:cs="MS-Gothic" w:hint="eastAsia"/>
          <w:color w:val="000000" w:themeColor="text1"/>
          <w:kern w:val="0"/>
          <w:sz w:val="26"/>
          <w:szCs w:val="26"/>
        </w:rPr>
        <w:t>２　出生時育児休業（産後パパ育休）</w:t>
      </w:r>
    </w:p>
    <w:p w:rsidR="006638E0" w:rsidRPr="00C82F6A" w:rsidRDefault="00D47105" w:rsidP="00C47881">
      <w:pPr>
        <w:spacing w:line="340" w:lineRule="exact"/>
        <w:rPr>
          <w:rFonts w:ascii="ＭＳ ゴシック" w:eastAsia="ＭＳ ゴシック" w:hAnsi="ＭＳ ゴシック" w:cs="MS-Gothic"/>
          <w:color w:val="000000" w:themeColor="text1"/>
          <w:kern w:val="0"/>
          <w:sz w:val="22"/>
        </w:rPr>
      </w:pPr>
      <w:r w:rsidRPr="00C82F6A">
        <w:rPr>
          <w:rFonts w:ascii="ＭＳ 明朝" w:hAnsi="ＭＳ 明朝" w:cs="MS-Gothic" w:hint="eastAsia"/>
          <w:noProof/>
          <w:color w:val="000000" w:themeColor="text1"/>
          <w:kern w:val="0"/>
          <w:sz w:val="22"/>
        </w:rPr>
        <mc:AlternateContent>
          <mc:Choice Requires="wps">
            <w:drawing>
              <wp:anchor distT="0" distB="0" distL="114300" distR="114300" simplePos="0" relativeHeight="251695616" behindDoc="0" locked="0" layoutInCell="1" allowOverlap="1" wp14:anchorId="4BDA5673" wp14:editId="12334E86">
                <wp:simplePos x="0" y="0"/>
                <wp:positionH relativeFrom="column">
                  <wp:posOffset>2953608</wp:posOffset>
                </wp:positionH>
                <wp:positionV relativeFrom="paragraph">
                  <wp:posOffset>34953</wp:posOffset>
                </wp:positionV>
                <wp:extent cx="2893926" cy="351155"/>
                <wp:effectExtent l="209550" t="0" r="20955" b="10795"/>
                <wp:wrapNone/>
                <wp:docPr id="14" name="四角形吹き出し 14"/>
                <wp:cNvGraphicFramePr/>
                <a:graphic xmlns:a="http://schemas.openxmlformats.org/drawingml/2006/main">
                  <a:graphicData uri="http://schemas.microsoft.com/office/word/2010/wordprocessingShape">
                    <wps:wsp>
                      <wps:cNvSpPr/>
                      <wps:spPr>
                        <a:xfrm>
                          <a:off x="0" y="0"/>
                          <a:ext cx="2893926" cy="351155"/>
                        </a:xfrm>
                        <a:prstGeom prst="wedgeRectCallout">
                          <a:avLst>
                            <a:gd name="adj1" fmla="val -55882"/>
                            <a:gd name="adj2" fmla="val -45745"/>
                          </a:avLst>
                        </a:prstGeom>
                        <a:noFill/>
                        <a:ln w="3175" cap="flat" cmpd="sng" algn="ctr">
                          <a:solidFill>
                            <a:sysClr val="windowText" lastClr="000000"/>
                          </a:solidFill>
                          <a:prstDash val="solid"/>
                          <a:miter lim="800000"/>
                        </a:ln>
                        <a:effectLst/>
                      </wps:spPr>
                      <wps:txbx>
                        <w:txbxContent>
                          <w:p w:rsidR="0047320D" w:rsidRPr="00BF79EC" w:rsidRDefault="0047320D" w:rsidP="00D47105">
                            <w:pPr>
                              <w:spacing w:line="200" w:lineRule="exact"/>
                              <w:rPr>
                                <w:rFonts w:ascii="ＭＳ ゴシック" w:eastAsia="ＭＳ ゴシック" w:hAnsi="ＭＳ ゴシック"/>
                                <w:color w:val="000000" w:themeColor="text1"/>
                                <w:sz w:val="18"/>
                                <w:szCs w:val="18"/>
                              </w:rPr>
                            </w:pPr>
                            <w:r w:rsidRPr="00BF79EC">
                              <w:rPr>
                                <w:rFonts w:ascii="ＭＳ ゴシック" w:eastAsia="ＭＳ ゴシック" w:hAnsi="ＭＳ ゴシック" w:hint="eastAsia"/>
                                <w:color w:val="000000" w:themeColor="text1"/>
                                <w:sz w:val="18"/>
                                <w:szCs w:val="18"/>
                              </w:rPr>
                              <w:t>出生時</w:t>
                            </w:r>
                            <w:r w:rsidRPr="00BF79EC">
                              <w:rPr>
                                <w:rFonts w:ascii="ＭＳ ゴシック" w:eastAsia="ＭＳ ゴシック" w:hAnsi="ＭＳ ゴシック"/>
                                <w:color w:val="000000" w:themeColor="text1"/>
                                <w:sz w:val="18"/>
                                <w:szCs w:val="18"/>
                              </w:rPr>
                              <w:t>育児休業については、条文</w:t>
                            </w:r>
                            <w:r w:rsidRPr="00BF79EC">
                              <w:rPr>
                                <w:rFonts w:ascii="ＭＳ ゴシック" w:eastAsia="ＭＳ ゴシック" w:hAnsi="ＭＳ ゴシック" w:hint="eastAsia"/>
                                <w:color w:val="000000" w:themeColor="text1"/>
                                <w:sz w:val="18"/>
                                <w:szCs w:val="18"/>
                              </w:rPr>
                              <w:t>ごと</w:t>
                            </w:r>
                            <w:r w:rsidRPr="00BF79EC">
                              <w:rPr>
                                <w:rFonts w:ascii="ＭＳ ゴシック" w:eastAsia="ＭＳ ゴシック" w:hAnsi="ＭＳ ゴシック"/>
                                <w:color w:val="000000" w:themeColor="text1"/>
                                <w:sz w:val="18"/>
                                <w:szCs w:val="18"/>
                              </w:rPr>
                              <w:t>追加が必要であるため、</w:t>
                            </w:r>
                            <w:r>
                              <w:rPr>
                                <w:rFonts w:ascii="ＭＳ ゴシック" w:eastAsia="ＭＳ ゴシック" w:hAnsi="ＭＳ ゴシック" w:hint="eastAsia"/>
                                <w:color w:val="000000" w:themeColor="text1"/>
                                <w:sz w:val="18"/>
                                <w:szCs w:val="18"/>
                              </w:rPr>
                              <w:t>赤の</w:t>
                            </w:r>
                            <w:r w:rsidRPr="00BF79EC">
                              <w:rPr>
                                <w:rFonts w:ascii="ＭＳ ゴシック" w:eastAsia="ＭＳ ゴシック" w:hAnsi="ＭＳ ゴシック" w:hint="eastAsia"/>
                                <w:color w:val="000000" w:themeColor="text1"/>
                                <w:sz w:val="18"/>
                                <w:szCs w:val="18"/>
                              </w:rPr>
                              <w:t>二重線</w:t>
                            </w:r>
                            <w:r w:rsidRPr="00BF79EC">
                              <w:rPr>
                                <w:rFonts w:ascii="ＭＳ ゴシック" w:eastAsia="ＭＳ ゴシック" w:hAnsi="ＭＳ ゴシック"/>
                                <w:color w:val="000000" w:themeColor="text1"/>
                                <w:sz w:val="18"/>
                                <w:szCs w:val="18"/>
                              </w:rPr>
                              <w:t>で囲っています。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DA5673" id="四角形吹き出し 14" o:spid="_x0000_s1035" type="#_x0000_t61" style="position:absolute;left:0;text-align:left;margin-left:232.55pt;margin-top:2.75pt;width:227.85pt;height:27.65p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" adj="-1271,919" filled="f" strokecolor="windowText" strokeweight=".25pt">
                <v:textbox inset="1mm,0,1mm,0">
                  <w:txbxContent>
                    <w:p w:rsidR="0047320D" w:rsidRPr="00BF79EC" w:rsidRDefault="0047320D" w:rsidP="00D47105">
                      <w:pPr>
                        <w:spacing w:line="200" w:lineRule="exact"/>
                        <w:rPr>
                          <w:rFonts w:ascii="ＭＳ ゴシック" w:eastAsia="ＭＳ ゴシック" w:hAnsi="ＭＳ ゴシック"/>
                          <w:color w:val="000000" w:themeColor="text1"/>
                          <w:sz w:val="18"/>
                          <w:szCs w:val="18"/>
                        </w:rPr>
                      </w:pPr>
                      <w:r w:rsidRPr="00BF79EC">
                        <w:rPr>
                          <w:rFonts w:ascii="ＭＳ ゴシック" w:eastAsia="ＭＳ ゴシック" w:hAnsi="ＭＳ ゴシック" w:hint="eastAsia"/>
                          <w:color w:val="000000" w:themeColor="text1"/>
                          <w:sz w:val="18"/>
                          <w:szCs w:val="18"/>
                        </w:rPr>
                        <w:t>出生時</w:t>
                      </w:r>
                      <w:r w:rsidRPr="00BF79EC">
                        <w:rPr>
                          <w:rFonts w:ascii="ＭＳ ゴシック" w:eastAsia="ＭＳ ゴシック" w:hAnsi="ＭＳ ゴシック"/>
                          <w:color w:val="000000" w:themeColor="text1"/>
                          <w:sz w:val="18"/>
                          <w:szCs w:val="18"/>
                        </w:rPr>
                        <w:t>育児休業については、条文</w:t>
                      </w:r>
                      <w:r w:rsidRPr="00BF79EC">
                        <w:rPr>
                          <w:rFonts w:ascii="ＭＳ ゴシック" w:eastAsia="ＭＳ ゴシック" w:hAnsi="ＭＳ ゴシック" w:hint="eastAsia"/>
                          <w:color w:val="000000" w:themeColor="text1"/>
                          <w:sz w:val="18"/>
                          <w:szCs w:val="18"/>
                        </w:rPr>
                        <w:t>ごと</w:t>
                      </w:r>
                      <w:r w:rsidRPr="00BF79EC">
                        <w:rPr>
                          <w:rFonts w:ascii="ＭＳ ゴシック" w:eastAsia="ＭＳ ゴシック" w:hAnsi="ＭＳ ゴシック"/>
                          <w:color w:val="000000" w:themeColor="text1"/>
                          <w:sz w:val="18"/>
                          <w:szCs w:val="18"/>
                        </w:rPr>
                        <w:t>追加が必要であるため、</w:t>
                      </w:r>
                      <w:r>
                        <w:rPr>
                          <w:rFonts w:ascii="ＭＳ ゴシック" w:eastAsia="ＭＳ ゴシック" w:hAnsi="ＭＳ ゴシック" w:hint="eastAsia"/>
                          <w:color w:val="000000" w:themeColor="text1"/>
                          <w:sz w:val="18"/>
                          <w:szCs w:val="18"/>
                        </w:rPr>
                        <w:t>赤の</w:t>
                      </w:r>
                      <w:r w:rsidRPr="00BF79EC">
                        <w:rPr>
                          <w:rFonts w:ascii="ＭＳ ゴシック" w:eastAsia="ＭＳ ゴシック" w:hAnsi="ＭＳ ゴシック" w:hint="eastAsia"/>
                          <w:color w:val="000000" w:themeColor="text1"/>
                          <w:sz w:val="18"/>
                          <w:szCs w:val="18"/>
                        </w:rPr>
                        <w:t>二重線</w:t>
                      </w:r>
                      <w:r w:rsidRPr="00BF79EC">
                        <w:rPr>
                          <w:rFonts w:ascii="ＭＳ ゴシック" w:eastAsia="ＭＳ ゴシック" w:hAnsi="ＭＳ ゴシック"/>
                          <w:color w:val="000000" w:themeColor="text1"/>
                          <w:sz w:val="18"/>
                          <w:szCs w:val="18"/>
                        </w:rPr>
                        <w:t>で囲っています。</w:t>
                      </w:r>
                    </w:p>
                  </w:txbxContent>
                </v:textbox>
              </v:shape>
            </w:pict>
          </mc:Fallback>
        </mc:AlternateContent>
      </w:r>
      <w:r w:rsidR="006638E0" w:rsidRPr="00C82F6A">
        <w:rPr>
          <w:rFonts w:ascii="ＭＳ ゴシック" w:eastAsia="ＭＳ ゴシック" w:hAnsi="ＭＳ ゴシック" w:cs="MS-Gothic" w:hint="eastAsia"/>
          <w:color w:val="000000" w:themeColor="text1"/>
          <w:kern w:val="0"/>
          <w:sz w:val="22"/>
        </w:rPr>
        <w:t>（出生時育児休業の対象者）</w:t>
      </w:r>
    </w:p>
    <w:p w:rsidR="006638E0" w:rsidRPr="00C82F6A" w:rsidRDefault="006638E0" w:rsidP="00C47881">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第６条</w:t>
      </w:r>
    </w:p>
    <w:p w:rsidR="006638E0" w:rsidRPr="00C82F6A" w:rsidRDefault="006638E0" w:rsidP="00C47881">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１　育児のために休業することを希望する従業員（日雇従業員を除く）であって、産後休業をしてお</w:t>
      </w:r>
    </w:p>
    <w:p w:rsidR="006638E0" w:rsidRPr="00C82F6A" w:rsidRDefault="006638E0" w:rsidP="006638E0">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らず、子の出生日又は出産予定日のいずれか遅い方から８週間以内の子と同居し、養育する者は、</w:t>
      </w:r>
    </w:p>
    <w:p w:rsidR="006638E0" w:rsidRPr="00C82F6A" w:rsidRDefault="006638E0" w:rsidP="006638E0">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この規則に定めるところにより出生時育児休業をすることができる。ただし、有期契約従業員に</w:t>
      </w:r>
    </w:p>
    <w:p w:rsidR="006638E0" w:rsidRPr="00C82F6A" w:rsidRDefault="006638E0" w:rsidP="006638E0">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あっては、申出時点において、子の出生日又は出産予定日のいずれか遅い方から８週間を経過す</w:t>
      </w:r>
    </w:p>
    <w:p w:rsidR="006638E0" w:rsidRPr="00C82F6A" w:rsidRDefault="006638E0" w:rsidP="006638E0">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る日の翌日から６か月を経過する日までに労働契約期間が満了し、更新されないことが明らかで</w:t>
      </w:r>
    </w:p>
    <w:p w:rsidR="006638E0" w:rsidRPr="00C82F6A" w:rsidRDefault="006638E0" w:rsidP="006638E0">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ない者に限り、出生時育児休業をすることができる。</w:t>
      </w:r>
    </w:p>
    <w:p w:rsidR="006638E0" w:rsidRPr="00C82F6A" w:rsidRDefault="006638E0" w:rsidP="006638E0">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２　前項にかかわらず、労使協定により除外された次の従業員からの休業の申出は拒むことができ</w:t>
      </w:r>
    </w:p>
    <w:p w:rsidR="006638E0" w:rsidRPr="00C82F6A" w:rsidRDefault="006638E0" w:rsidP="006638E0">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る。</w:t>
      </w:r>
    </w:p>
    <w:p w:rsidR="008C627B" w:rsidRPr="00C82F6A" w:rsidRDefault="006638E0" w:rsidP="00C47881">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 xml:space="preserve">　一　入社１年未満の従業員</w:t>
      </w:r>
    </w:p>
    <w:p w:rsidR="006638E0" w:rsidRPr="00C82F6A" w:rsidRDefault="006638E0" w:rsidP="00C47881">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 xml:space="preserve">　二　申出の日から８週間以内に雇用関係が終了することが明らかな従業員</w:t>
      </w:r>
    </w:p>
    <w:p w:rsidR="006638E0" w:rsidRPr="00C82F6A" w:rsidRDefault="006638E0" w:rsidP="00C47881">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 xml:space="preserve">　三　１週間の所定労働日数が２日以下の従業員</w:t>
      </w:r>
    </w:p>
    <w:p w:rsidR="006638E0" w:rsidRPr="00C82F6A" w:rsidRDefault="00FE4EAD" w:rsidP="00C47881">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noProof/>
          <w:color w:val="000000" w:themeColor="text1"/>
          <w:kern w:val="0"/>
          <w:sz w:val="22"/>
        </w:rPr>
        <mc:AlternateContent>
          <mc:Choice Requires="wpg">
            <w:drawing>
              <wp:anchor distT="0" distB="0" distL="114300" distR="114300" simplePos="0" relativeHeight="251688448" behindDoc="0" locked="0" layoutInCell="1" allowOverlap="1">
                <wp:simplePos x="0" y="0"/>
                <wp:positionH relativeFrom="column">
                  <wp:posOffset>3667041</wp:posOffset>
                </wp:positionH>
                <wp:positionV relativeFrom="paragraph">
                  <wp:posOffset>71936</wp:posOffset>
                </wp:positionV>
                <wp:extent cx="2441750" cy="845506"/>
                <wp:effectExtent l="76200" t="0" r="15875" b="50165"/>
                <wp:wrapNone/>
                <wp:docPr id="5" name="グループ化 5"/>
                <wp:cNvGraphicFramePr/>
                <a:graphic xmlns:a="http://schemas.openxmlformats.org/drawingml/2006/main">
                  <a:graphicData uri="http://schemas.microsoft.com/office/word/2010/wordprocessingGroup">
                    <wpg:wgp>
                      <wpg:cNvGrpSpPr/>
                      <wpg:grpSpPr>
                        <a:xfrm>
                          <a:off x="0" y="0"/>
                          <a:ext cx="2441750" cy="845506"/>
                          <a:chOff x="0" y="-50242"/>
                          <a:chExt cx="2441750" cy="845506"/>
                        </a:xfrm>
                      </wpg:grpSpPr>
                      <wps:wsp>
                        <wps:cNvPr id="34" name="正方形/長方形 34"/>
                        <wps:cNvSpPr/>
                        <wps:spPr>
                          <a:xfrm>
                            <a:off x="441838" y="-50242"/>
                            <a:ext cx="1999912" cy="532415"/>
                          </a:xfrm>
                          <a:prstGeom prst="rect">
                            <a:avLst/>
                          </a:prstGeom>
                          <a:noFill/>
                          <a:ln w="3175" cap="flat" cmpd="sng" algn="ctr">
                            <a:solidFill>
                              <a:sysClr val="windowText" lastClr="000000"/>
                            </a:solidFill>
                            <a:prstDash val="solid"/>
                            <a:miter lim="800000"/>
                          </a:ln>
                          <a:effectLst/>
                        </wps:spPr>
                        <wps:txbx>
                          <w:txbxContent>
                            <w:p w:rsidR="0047320D" w:rsidRPr="00BF79EC" w:rsidRDefault="0047320D" w:rsidP="00FE4EAD">
                              <w:pPr>
                                <w:spacing w:line="180" w:lineRule="exact"/>
                                <w:ind w:left="180" w:hangingChars="100" w:hanging="180"/>
                                <w:rPr>
                                  <w:rFonts w:ascii="ＭＳ ゴシック" w:eastAsia="ＭＳ ゴシック" w:hAnsi="ＭＳ ゴシック"/>
                                  <w:color w:val="000000" w:themeColor="text1"/>
                                  <w:sz w:val="18"/>
                                  <w:szCs w:val="18"/>
                                </w:rPr>
                              </w:pPr>
                              <w:r w:rsidRPr="00BF79EC">
                                <w:rPr>
                                  <w:rFonts w:ascii="ＭＳ ゴシック" w:eastAsia="ＭＳ ゴシック" w:hAnsi="ＭＳ ゴシック" w:hint="eastAsia"/>
                                  <w:color w:val="000000" w:themeColor="text1"/>
                                  <w:sz w:val="18"/>
                                  <w:szCs w:val="18"/>
                                </w:rPr>
                                <w:t>※</w:t>
                              </w:r>
                              <w:r w:rsidRPr="00BF79EC">
                                <w:rPr>
                                  <w:rFonts w:ascii="ＭＳ ゴシック" w:eastAsia="ＭＳ ゴシック" w:hAnsi="ＭＳ ゴシック"/>
                                  <w:color w:val="000000" w:themeColor="text1"/>
                                  <w:sz w:val="18"/>
                                  <w:szCs w:val="18"/>
                                </w:rPr>
                                <w:t xml:space="preserve">　</w:t>
                              </w:r>
                              <w:r w:rsidRPr="00BF79EC">
                                <w:rPr>
                                  <w:rFonts w:ascii="ＭＳ ゴシック" w:eastAsia="ＭＳ ゴシック" w:hAnsi="ＭＳ ゴシック" w:hint="eastAsia"/>
                                  <w:color w:val="000000" w:themeColor="text1"/>
                                  <w:sz w:val="18"/>
                                  <w:szCs w:val="18"/>
                                </w:rPr>
                                <w:t>雇用環境</w:t>
                              </w:r>
                              <w:r w:rsidRPr="00BF79EC">
                                <w:rPr>
                                  <w:rFonts w:ascii="ＭＳ ゴシック" w:eastAsia="ＭＳ ゴシック" w:hAnsi="ＭＳ ゴシック"/>
                                  <w:color w:val="000000" w:themeColor="text1"/>
                                  <w:sz w:val="18"/>
                                  <w:szCs w:val="18"/>
                                </w:rPr>
                                <w:t>整備の取組</w:t>
                              </w:r>
                              <w:r w:rsidRPr="00BF79EC">
                                <w:rPr>
                                  <w:rFonts w:ascii="ＭＳ ゴシック" w:eastAsia="ＭＳ ゴシック" w:hAnsi="ＭＳ ゴシック" w:hint="eastAsia"/>
                                  <w:color w:val="000000" w:themeColor="text1"/>
                                  <w:sz w:val="18"/>
                                  <w:szCs w:val="18"/>
                                </w:rPr>
                                <w:t>実施</w:t>
                              </w:r>
                              <w:r w:rsidRPr="00BF79EC">
                                <w:rPr>
                                  <w:rFonts w:ascii="ＭＳ ゴシック" w:eastAsia="ＭＳ ゴシック" w:hAnsi="ＭＳ ゴシック"/>
                                  <w:color w:val="000000" w:themeColor="text1"/>
                                  <w:sz w:val="18"/>
                                  <w:szCs w:val="18"/>
                                </w:rPr>
                                <w:t>について労使協定を</w:t>
                              </w:r>
                              <w:r w:rsidRPr="00BF79EC">
                                <w:rPr>
                                  <w:rFonts w:ascii="ＭＳ ゴシック" w:eastAsia="ＭＳ ゴシック" w:hAnsi="ＭＳ ゴシック" w:hint="eastAsia"/>
                                  <w:color w:val="000000" w:themeColor="text1"/>
                                  <w:sz w:val="18"/>
                                  <w:szCs w:val="18"/>
                                </w:rPr>
                                <w:t>締結</w:t>
                              </w:r>
                              <w:r w:rsidRPr="00BF79EC">
                                <w:rPr>
                                  <w:rFonts w:ascii="ＭＳ ゴシック" w:eastAsia="ＭＳ ゴシック" w:hAnsi="ＭＳ ゴシック"/>
                                  <w:color w:val="000000" w:themeColor="text1"/>
                                  <w:sz w:val="18"/>
                                  <w:szCs w:val="18"/>
                                </w:rPr>
                                <w:t>している場合は</w:t>
                              </w:r>
                              <w:r w:rsidRPr="00BF79EC">
                                <w:rPr>
                                  <w:rFonts w:ascii="ＭＳ ゴシック" w:eastAsia="ＭＳ ゴシック" w:hAnsi="ＭＳ ゴシック" w:hint="eastAsia"/>
                                  <w:color w:val="000000" w:themeColor="text1"/>
                                  <w:sz w:val="18"/>
                                  <w:szCs w:val="18"/>
                                </w:rPr>
                                <w:t>、</w:t>
                              </w:r>
                              <w:r w:rsidRPr="00BF79EC">
                                <w:rPr>
                                  <w:rFonts w:ascii="ＭＳ ゴシック" w:eastAsia="ＭＳ ゴシック" w:hAnsi="ＭＳ ゴシック"/>
                                  <w:color w:val="000000" w:themeColor="text1"/>
                                  <w:sz w:val="18"/>
                                  <w:szCs w:val="18"/>
                                </w:rPr>
                                <w:t>２週間</w:t>
                              </w:r>
                              <w:r w:rsidRPr="00BF79EC">
                                <w:rPr>
                                  <w:rFonts w:ascii="ＭＳ ゴシック" w:eastAsia="ＭＳ ゴシック" w:hAnsi="ＭＳ ゴシック" w:hint="eastAsia"/>
                                  <w:color w:val="000000" w:themeColor="text1"/>
                                  <w:sz w:val="18"/>
                                  <w:szCs w:val="18"/>
                                </w:rPr>
                                <w:t>超１</w:t>
                              </w:r>
                              <w:r w:rsidRPr="00BF79EC">
                                <w:rPr>
                                  <w:rFonts w:ascii="ＭＳ ゴシック" w:eastAsia="ＭＳ ゴシック" w:hAnsi="ＭＳ ゴシック"/>
                                  <w:color w:val="000000" w:themeColor="text1"/>
                                  <w:sz w:val="18"/>
                                  <w:szCs w:val="18"/>
                                </w:rPr>
                                <w:t>か月以内で、労使協定で定める期限を記載してください</w:t>
                              </w:r>
                              <w:r w:rsidRPr="00BF79EC">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6" name="カギ線コネクタ 36"/>
                        <wps:cNvCnPr/>
                        <wps:spPr>
                          <a:xfrm flipH="1">
                            <a:off x="0" y="221064"/>
                            <a:ext cx="449640" cy="574200"/>
                          </a:xfrm>
                          <a:prstGeom prst="bentConnector3">
                            <a:avLst>
                              <a:gd name="adj1" fmla="val 105077"/>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5" o:spid="_x0000_s1036" style="position:absolute;left:0;text-align:left;margin-left:288.75pt;margin-top:5.65pt;width:192.25pt;height:66.6pt;z-index:251688448;mso-width-relative:margin;mso-height-relative:margin" coordorigin=",-502" coordsize="24417,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">
                <v:rect id="正方形/長方形 34" o:spid="_x0000_s1037" style="position:absolute;left:4418;top:-502;width:19999;height:5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" filled="f" strokecolor="windowText" strokeweight=".25pt">
                  <v:textbox inset="1mm,0,1mm,0">
                    <w:txbxContent>
                      <w:p w:rsidR="0047320D" w:rsidRPr="00BF79EC" w:rsidRDefault="0047320D" w:rsidP="00FE4EAD">
                        <w:pPr>
                          <w:spacing w:line="180" w:lineRule="exact"/>
                          <w:ind w:left="180" w:hangingChars="100" w:hanging="180"/>
                          <w:rPr>
                            <w:rFonts w:ascii="ＭＳ ゴシック" w:eastAsia="ＭＳ ゴシック" w:hAnsi="ＭＳ ゴシック"/>
                            <w:color w:val="000000" w:themeColor="text1"/>
                            <w:sz w:val="18"/>
                            <w:szCs w:val="18"/>
                          </w:rPr>
                        </w:pPr>
                        <w:r w:rsidRPr="00BF79EC">
                          <w:rPr>
                            <w:rFonts w:ascii="ＭＳ ゴシック" w:eastAsia="ＭＳ ゴシック" w:hAnsi="ＭＳ ゴシック" w:hint="eastAsia"/>
                            <w:color w:val="000000" w:themeColor="text1"/>
                            <w:sz w:val="18"/>
                            <w:szCs w:val="18"/>
                          </w:rPr>
                          <w:t>※</w:t>
                        </w:r>
                        <w:r w:rsidRPr="00BF79EC">
                          <w:rPr>
                            <w:rFonts w:ascii="ＭＳ ゴシック" w:eastAsia="ＭＳ ゴシック" w:hAnsi="ＭＳ ゴシック"/>
                            <w:color w:val="000000" w:themeColor="text1"/>
                            <w:sz w:val="18"/>
                            <w:szCs w:val="18"/>
                          </w:rPr>
                          <w:t xml:space="preserve">　</w:t>
                        </w:r>
                        <w:r w:rsidRPr="00BF79EC">
                          <w:rPr>
                            <w:rFonts w:ascii="ＭＳ ゴシック" w:eastAsia="ＭＳ ゴシック" w:hAnsi="ＭＳ ゴシック" w:hint="eastAsia"/>
                            <w:color w:val="000000" w:themeColor="text1"/>
                            <w:sz w:val="18"/>
                            <w:szCs w:val="18"/>
                          </w:rPr>
                          <w:t>雇用環境</w:t>
                        </w:r>
                        <w:r w:rsidRPr="00BF79EC">
                          <w:rPr>
                            <w:rFonts w:ascii="ＭＳ ゴシック" w:eastAsia="ＭＳ ゴシック" w:hAnsi="ＭＳ ゴシック"/>
                            <w:color w:val="000000" w:themeColor="text1"/>
                            <w:sz w:val="18"/>
                            <w:szCs w:val="18"/>
                          </w:rPr>
                          <w:t>整備の取組</w:t>
                        </w:r>
                        <w:r w:rsidRPr="00BF79EC">
                          <w:rPr>
                            <w:rFonts w:ascii="ＭＳ ゴシック" w:eastAsia="ＭＳ ゴシック" w:hAnsi="ＭＳ ゴシック" w:hint="eastAsia"/>
                            <w:color w:val="000000" w:themeColor="text1"/>
                            <w:sz w:val="18"/>
                            <w:szCs w:val="18"/>
                          </w:rPr>
                          <w:t>実施</w:t>
                        </w:r>
                        <w:r w:rsidRPr="00BF79EC">
                          <w:rPr>
                            <w:rFonts w:ascii="ＭＳ ゴシック" w:eastAsia="ＭＳ ゴシック" w:hAnsi="ＭＳ ゴシック"/>
                            <w:color w:val="000000" w:themeColor="text1"/>
                            <w:sz w:val="18"/>
                            <w:szCs w:val="18"/>
                          </w:rPr>
                          <w:t>について労使協定を</w:t>
                        </w:r>
                        <w:r w:rsidRPr="00BF79EC">
                          <w:rPr>
                            <w:rFonts w:ascii="ＭＳ ゴシック" w:eastAsia="ＭＳ ゴシック" w:hAnsi="ＭＳ ゴシック" w:hint="eastAsia"/>
                            <w:color w:val="000000" w:themeColor="text1"/>
                            <w:sz w:val="18"/>
                            <w:szCs w:val="18"/>
                          </w:rPr>
                          <w:t>締結</w:t>
                        </w:r>
                        <w:r w:rsidRPr="00BF79EC">
                          <w:rPr>
                            <w:rFonts w:ascii="ＭＳ ゴシック" w:eastAsia="ＭＳ ゴシック" w:hAnsi="ＭＳ ゴシック"/>
                            <w:color w:val="000000" w:themeColor="text1"/>
                            <w:sz w:val="18"/>
                            <w:szCs w:val="18"/>
                          </w:rPr>
                          <w:t>している場合は</w:t>
                        </w:r>
                        <w:r w:rsidRPr="00BF79EC">
                          <w:rPr>
                            <w:rFonts w:ascii="ＭＳ ゴシック" w:eastAsia="ＭＳ ゴシック" w:hAnsi="ＭＳ ゴシック" w:hint="eastAsia"/>
                            <w:color w:val="000000" w:themeColor="text1"/>
                            <w:sz w:val="18"/>
                            <w:szCs w:val="18"/>
                          </w:rPr>
                          <w:t>、</w:t>
                        </w:r>
                        <w:r w:rsidRPr="00BF79EC">
                          <w:rPr>
                            <w:rFonts w:ascii="ＭＳ ゴシック" w:eastAsia="ＭＳ ゴシック" w:hAnsi="ＭＳ ゴシック"/>
                            <w:color w:val="000000" w:themeColor="text1"/>
                            <w:sz w:val="18"/>
                            <w:szCs w:val="18"/>
                          </w:rPr>
                          <w:t>２週間</w:t>
                        </w:r>
                        <w:r w:rsidRPr="00BF79EC">
                          <w:rPr>
                            <w:rFonts w:ascii="ＭＳ ゴシック" w:eastAsia="ＭＳ ゴシック" w:hAnsi="ＭＳ ゴシック" w:hint="eastAsia"/>
                            <w:color w:val="000000" w:themeColor="text1"/>
                            <w:sz w:val="18"/>
                            <w:szCs w:val="18"/>
                          </w:rPr>
                          <w:t>超１</w:t>
                        </w:r>
                        <w:r w:rsidRPr="00BF79EC">
                          <w:rPr>
                            <w:rFonts w:ascii="ＭＳ ゴシック" w:eastAsia="ＭＳ ゴシック" w:hAnsi="ＭＳ ゴシック"/>
                            <w:color w:val="000000" w:themeColor="text1"/>
                            <w:sz w:val="18"/>
                            <w:szCs w:val="18"/>
                          </w:rPr>
                          <w:t>か月以内で、労使協定で定める期限を記載してください</w:t>
                        </w:r>
                        <w:r w:rsidRPr="00BF79EC">
                          <w:rPr>
                            <w:rFonts w:ascii="ＭＳ ゴシック" w:eastAsia="ＭＳ ゴシック" w:hAnsi="ＭＳ ゴシック" w:hint="eastAsia"/>
                            <w:color w:val="000000" w:themeColor="text1"/>
                            <w:sz w:val="18"/>
                            <w:szCs w:val="18"/>
                          </w:rPr>
                          <w: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6" o:spid="_x0000_s1038" type="#_x0000_t34" style="position:absolute;top:2210;width:4496;height:574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" adj="22697" strokecolor="black [3213]" strokeweight=".25pt">
                  <v:stroke endarrow="block"/>
                </v:shape>
              </v:group>
            </w:pict>
          </mc:Fallback>
        </mc:AlternateContent>
      </w:r>
    </w:p>
    <w:p w:rsidR="006638E0" w:rsidRPr="00C82F6A" w:rsidRDefault="006638E0" w:rsidP="00C47881">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（出生時育児休業の申出の手続等）</w:t>
      </w:r>
    </w:p>
    <w:p w:rsidR="006638E0" w:rsidRPr="00C82F6A" w:rsidRDefault="006638E0" w:rsidP="00C47881">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第７条</w:t>
      </w:r>
    </w:p>
    <w:p w:rsidR="006638E0" w:rsidRPr="00C82F6A" w:rsidRDefault="006638E0" w:rsidP="00C47881">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１　出生時育児休業をすることを希望する従業員は、原則として出生時育児休業を開始しようとす</w:t>
      </w:r>
    </w:p>
    <w:p w:rsidR="006579B0" w:rsidRPr="00C82F6A" w:rsidRDefault="006638E0" w:rsidP="00C47881">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 xml:space="preserve">　る日（以下「出生時育児休業開始予定日」という。）の２週間前</w:t>
      </w:r>
      <w:r w:rsidR="006579B0" w:rsidRPr="00C82F6A">
        <w:rPr>
          <w:rFonts w:ascii="ＭＳ ゴシック" w:eastAsia="ＭＳ ゴシック" w:hAnsi="ＭＳ ゴシック" w:cs="MS-Gothic" w:hint="eastAsia"/>
          <w:color w:val="000000" w:themeColor="text1"/>
          <w:kern w:val="0"/>
          <w:sz w:val="22"/>
        </w:rPr>
        <w:t>（※）までに出生時育児休業申出</w:t>
      </w:r>
    </w:p>
    <w:p w:rsidR="006579B0" w:rsidRPr="00C82F6A" w:rsidRDefault="006579B0" w:rsidP="00C47881">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 xml:space="preserve">　書（社内様式１）を人事部労務課に提出することにより申し出るものとする。なお、出生時育児休</w:t>
      </w:r>
    </w:p>
    <w:p w:rsidR="006579B0" w:rsidRPr="00C82F6A" w:rsidRDefault="006579B0" w:rsidP="006579B0">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業中の有期契約従業員が労働契約を更新するに当たり、引き続き休業を希望する場合には、更新</w:t>
      </w:r>
    </w:p>
    <w:p w:rsidR="006579B0" w:rsidRPr="00C82F6A" w:rsidRDefault="006579B0" w:rsidP="006579B0">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された労働契約期間の初日を出生時育児休業開始予定日として、出生時育児休業申出書により再</w:t>
      </w:r>
    </w:p>
    <w:p w:rsidR="006638E0" w:rsidRPr="00C82F6A" w:rsidRDefault="006579B0" w:rsidP="006579B0">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度の申出を行うものとする。</w:t>
      </w:r>
    </w:p>
    <w:p w:rsidR="00B360B9" w:rsidRPr="00C82F6A" w:rsidRDefault="0051435B" w:rsidP="00C47881">
      <w:pPr>
        <w:spacing w:line="340" w:lineRule="exact"/>
        <w:rPr>
          <w:rFonts w:ascii="ＭＳ ゴシック" w:eastAsia="ＭＳ ゴシック" w:hAnsi="ＭＳ ゴシック" w:cs="MS-Gothic"/>
          <w:color w:val="000000" w:themeColor="text1"/>
          <w:kern w:val="0"/>
          <w:sz w:val="22"/>
        </w:rPr>
      </w:pPr>
      <w:r w:rsidRPr="00C82F6A">
        <w:rPr>
          <w:rFonts w:ascii="ＭＳ 明朝" w:hAnsi="ＭＳ 明朝" w:cs="MS-Gothic"/>
          <w:noProof/>
          <w:color w:val="000000" w:themeColor="text1"/>
          <w:kern w:val="0"/>
          <w:sz w:val="22"/>
        </w:rPr>
        <w:lastRenderedPageBreak/>
        <mc:AlternateContent>
          <mc:Choice Requires="wps">
            <w:drawing>
              <wp:anchor distT="0" distB="0" distL="114300" distR="114300" simplePos="0" relativeHeight="251713024" behindDoc="0" locked="0" layoutInCell="1" allowOverlap="1" wp14:anchorId="61F9DF70" wp14:editId="49FDC991">
                <wp:simplePos x="0" y="0"/>
                <wp:positionH relativeFrom="column">
                  <wp:posOffset>-91042</wp:posOffset>
                </wp:positionH>
                <wp:positionV relativeFrom="paragraph">
                  <wp:posOffset>-75579</wp:posOffset>
                </wp:positionV>
                <wp:extent cx="6390640" cy="9666514"/>
                <wp:effectExtent l="0" t="0" r="10160" b="11430"/>
                <wp:wrapNone/>
                <wp:docPr id="8" name="正方形/長方形 8"/>
                <wp:cNvGraphicFramePr/>
                <a:graphic xmlns:a="http://schemas.openxmlformats.org/drawingml/2006/main">
                  <a:graphicData uri="http://schemas.microsoft.com/office/word/2010/wordprocessingShape">
                    <wps:wsp>
                      <wps:cNvSpPr/>
                      <wps:spPr>
                        <a:xfrm>
                          <a:off x="0" y="0"/>
                          <a:ext cx="6390640" cy="9666514"/>
                        </a:xfrm>
                        <a:prstGeom prst="rect">
                          <a:avLst/>
                        </a:prstGeom>
                        <a:noFill/>
                        <a:ln w="25400" cap="flat" cmpd="dbl"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0546F7" id="正方形/長方形 8" o:spid="_x0000_s1026" style="position:absolute;left:0;text-align:left;margin-left:-7.15pt;margin-top:-5.95pt;width:503.2pt;height:761.15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" filled="f" strokecolor="red" strokeweight="2pt">
                <v:stroke linestyle="thinThin"/>
              </v:rect>
            </w:pict>
          </mc:Fallback>
        </mc:AlternateContent>
      </w:r>
      <w:r w:rsidR="006579B0" w:rsidRPr="00C82F6A">
        <w:rPr>
          <w:rFonts w:ascii="ＭＳ ゴシック" w:eastAsia="ＭＳ ゴシック" w:hAnsi="ＭＳ ゴシック" w:cs="MS-Gothic" w:hint="eastAsia"/>
          <w:color w:val="000000" w:themeColor="text1"/>
          <w:kern w:val="0"/>
          <w:sz w:val="22"/>
        </w:rPr>
        <w:t xml:space="preserve">２　</w:t>
      </w:r>
      <w:r w:rsidR="00B360B9" w:rsidRPr="00C82F6A">
        <w:rPr>
          <w:rFonts w:ascii="ＭＳ ゴシック" w:eastAsia="ＭＳ ゴシック" w:hAnsi="ＭＳ ゴシック" w:cs="MS-Gothic" w:hint="eastAsia"/>
          <w:color w:val="000000" w:themeColor="text1"/>
          <w:kern w:val="0"/>
          <w:sz w:val="22"/>
        </w:rPr>
        <w:t>第６条第１項に基づく休業の申出は、一子につき２回まで分割できる。ただし、２回に分割する</w:t>
      </w:r>
    </w:p>
    <w:p w:rsidR="00EF1A9A" w:rsidRPr="00C82F6A" w:rsidRDefault="00B360B9" w:rsidP="00B360B9">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場合は</w:t>
      </w:r>
      <w:r w:rsidR="00EF1A9A" w:rsidRPr="00C82F6A">
        <w:rPr>
          <w:rFonts w:ascii="ＭＳ ゴシック" w:eastAsia="ＭＳ ゴシック" w:hAnsi="ＭＳ ゴシック" w:cs="MS-Gothic" w:hint="eastAsia"/>
          <w:color w:val="000000" w:themeColor="text1"/>
          <w:kern w:val="0"/>
          <w:sz w:val="22"/>
        </w:rPr>
        <w:t>２回分まとめて申し出ることとし、まとめて申し出なかった場合は後の申出を拒む場合が</w:t>
      </w:r>
    </w:p>
    <w:p w:rsidR="006638E0" w:rsidRPr="00C82F6A" w:rsidRDefault="00EF1A9A" w:rsidP="00B360B9">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ある。</w:t>
      </w:r>
    </w:p>
    <w:p w:rsidR="00EF1A9A" w:rsidRPr="00C82F6A" w:rsidRDefault="00EF1A9A" w:rsidP="00EF1A9A">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３　会社は、出生時育児休業申出書を受け取るに当たり、必要最小限度の各種証明書の提出を求め</w:t>
      </w:r>
    </w:p>
    <w:p w:rsidR="00EF1A9A" w:rsidRPr="00C82F6A" w:rsidRDefault="00EF1A9A" w:rsidP="00EF1A9A">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ることがある。</w:t>
      </w:r>
    </w:p>
    <w:p w:rsidR="00EF1A9A" w:rsidRPr="00C82F6A" w:rsidRDefault="00EF1A9A" w:rsidP="00EF1A9A">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４　出生時育児休業申出書が提出されたときは、会社は速やかに当該出生時育児休業申出書を提出</w:t>
      </w:r>
    </w:p>
    <w:p w:rsidR="00EF1A9A" w:rsidRPr="00C82F6A" w:rsidRDefault="00EF1A9A" w:rsidP="00EF1A9A">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した者（以下この章において「出生時育休申出者」という。）に対し、出生時育児休業取扱通知書</w:t>
      </w:r>
    </w:p>
    <w:p w:rsidR="00EF1A9A" w:rsidRPr="00C82F6A" w:rsidRDefault="00EF1A9A" w:rsidP="00EF1A9A">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（社内様式２）を交付する。</w:t>
      </w:r>
    </w:p>
    <w:p w:rsidR="00EF1A9A" w:rsidRPr="00C82F6A" w:rsidRDefault="00EF1A9A" w:rsidP="00EF1A9A">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５　申出の日後に申出に係る子が出生したときは、出生時育休申出者は、出生後２週間以内に人事</w:t>
      </w:r>
    </w:p>
    <w:p w:rsidR="00EF1A9A" w:rsidRPr="00C82F6A" w:rsidRDefault="00EF1A9A" w:rsidP="00EF1A9A">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部労務課に出生時育児休業対象児出生届（社内様式３）を提出しなければならない。</w:t>
      </w:r>
    </w:p>
    <w:p w:rsidR="00795FC7" w:rsidRPr="00C82F6A" w:rsidRDefault="00795FC7" w:rsidP="00795FC7">
      <w:pPr>
        <w:spacing w:line="340" w:lineRule="exact"/>
        <w:rPr>
          <w:rFonts w:ascii="ＭＳ ゴシック" w:eastAsia="ＭＳ ゴシック" w:hAnsi="ＭＳ ゴシック" w:cs="MS-Gothic"/>
          <w:color w:val="000000" w:themeColor="text1"/>
          <w:kern w:val="0"/>
          <w:sz w:val="22"/>
        </w:rPr>
      </w:pPr>
    </w:p>
    <w:p w:rsidR="00795FC7" w:rsidRPr="00C82F6A" w:rsidRDefault="00795FC7" w:rsidP="00795FC7">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（出生時育児休業の申出の撤回等）</w:t>
      </w:r>
    </w:p>
    <w:p w:rsidR="00795FC7" w:rsidRPr="00C82F6A" w:rsidRDefault="00795FC7" w:rsidP="00795FC7">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第８条</w:t>
      </w:r>
    </w:p>
    <w:p w:rsidR="00795FC7" w:rsidRPr="00C82F6A" w:rsidRDefault="00795FC7" w:rsidP="00795FC7">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１　出生時育休申出者は、出生時育児休業開始予定日の前日までは、出生時育児休業申出撤回届（社</w:t>
      </w:r>
    </w:p>
    <w:p w:rsidR="00795FC7" w:rsidRPr="00C82F6A" w:rsidRDefault="00795FC7" w:rsidP="00795FC7">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内様式４）を人事部労務課に提出することにより、出生時育児休業の申出を撤回することができ</w:t>
      </w:r>
    </w:p>
    <w:p w:rsidR="00795FC7" w:rsidRPr="00C82F6A" w:rsidRDefault="00795FC7" w:rsidP="00795FC7">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 xml:space="preserve">る。 </w:t>
      </w:r>
    </w:p>
    <w:p w:rsidR="00795FC7" w:rsidRPr="00C82F6A" w:rsidRDefault="00795FC7" w:rsidP="00795FC7">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２　出生時育児休業申出撤回届が提出されたときは、会社は速やかに当該出生時育児休業申出撤回</w:t>
      </w:r>
    </w:p>
    <w:p w:rsidR="00795FC7" w:rsidRPr="00C82F6A" w:rsidRDefault="00795FC7" w:rsidP="00795FC7">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届を提出した者に対し、出生時育児休業取扱通知書（社内様式２）を交付する。</w:t>
      </w:r>
    </w:p>
    <w:p w:rsidR="00795FC7" w:rsidRPr="00C82F6A" w:rsidRDefault="00795FC7" w:rsidP="00795FC7">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３　第６条第１項に基づく休業の申出の撤回は、撤回１回につき１回休業したものとみなし、みな</w:t>
      </w:r>
    </w:p>
    <w:p w:rsidR="00795FC7" w:rsidRPr="00C82F6A" w:rsidRDefault="00795FC7" w:rsidP="00795FC7">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し含め２回休業した場合は同一の子について再度申出をすることができない。</w:t>
      </w:r>
    </w:p>
    <w:p w:rsidR="00795FC7" w:rsidRPr="00C82F6A" w:rsidRDefault="00795FC7" w:rsidP="00795FC7">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４　出生時育児休業開始予定日の前日までに、子の死亡等により出生時育休申出者が休業申出に係</w:t>
      </w:r>
    </w:p>
    <w:p w:rsidR="00795FC7" w:rsidRPr="00C82F6A" w:rsidRDefault="00795FC7" w:rsidP="00795FC7">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る子を養育しないこととなった場合には、出生時育児休業の申出はされなかったものとみなす。</w:t>
      </w:r>
    </w:p>
    <w:p w:rsidR="00795FC7" w:rsidRPr="00C82F6A" w:rsidRDefault="00795FC7" w:rsidP="00795FC7">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この場合において、出生時育休申出者は、原則として当該事由が発生した日に、人事部労務課にそ</w:t>
      </w:r>
    </w:p>
    <w:p w:rsidR="00795FC7" w:rsidRPr="00C82F6A" w:rsidRDefault="00795FC7" w:rsidP="00795FC7">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の旨を通知しなければならない。</w:t>
      </w:r>
    </w:p>
    <w:p w:rsidR="00795FC7" w:rsidRPr="00C82F6A" w:rsidRDefault="00795FC7" w:rsidP="00795FC7">
      <w:pPr>
        <w:spacing w:line="340" w:lineRule="exact"/>
        <w:ind w:firstLineChars="100" w:firstLine="220"/>
        <w:rPr>
          <w:rFonts w:ascii="ＭＳ ゴシック" w:eastAsia="ＭＳ ゴシック" w:hAnsi="ＭＳ ゴシック" w:cs="MS-Gothic"/>
          <w:color w:val="000000" w:themeColor="text1"/>
          <w:kern w:val="0"/>
          <w:sz w:val="22"/>
        </w:rPr>
      </w:pPr>
    </w:p>
    <w:p w:rsidR="00795FC7" w:rsidRPr="00C82F6A" w:rsidRDefault="00795FC7" w:rsidP="00795FC7">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（出生時育児休業の期間等）</w:t>
      </w:r>
    </w:p>
    <w:p w:rsidR="00795FC7" w:rsidRPr="00C82F6A" w:rsidRDefault="00795FC7" w:rsidP="00795FC7">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 xml:space="preserve">第９条 </w:t>
      </w:r>
    </w:p>
    <w:p w:rsidR="00795FC7" w:rsidRPr="00C82F6A" w:rsidRDefault="00795FC7" w:rsidP="00795FC7">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１　出生時育児休業の期間は、原則として、子の出生後８週間以内のうち４週間（28日）を限度と</w:t>
      </w:r>
    </w:p>
    <w:p w:rsidR="00795FC7" w:rsidRPr="00C82F6A" w:rsidRDefault="00795FC7" w:rsidP="00795FC7">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 xml:space="preserve">して出生時育児休業申出書（社内様式１）に記載された期間とする。 </w:t>
      </w:r>
    </w:p>
    <w:p w:rsidR="00795FC7" w:rsidRPr="00C82F6A" w:rsidRDefault="00795FC7" w:rsidP="00795FC7">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２　本条第１項にかかわらず、会社は、育児・介護休業法の定めるところにより出生時育児休業開始</w:t>
      </w:r>
    </w:p>
    <w:p w:rsidR="00795FC7" w:rsidRPr="00C82F6A" w:rsidRDefault="00795FC7" w:rsidP="00795FC7">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 xml:space="preserve">予定日の指定を行うことができる。 </w:t>
      </w:r>
    </w:p>
    <w:p w:rsidR="00795FC7" w:rsidRPr="00C82F6A" w:rsidRDefault="00795FC7" w:rsidP="00795FC7">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３　従業員は、出生時育児休業期間変更申出書（社内様式５）により人事部労務課に、出生時育児休</w:t>
      </w:r>
    </w:p>
    <w:p w:rsidR="00795FC7" w:rsidRPr="00C82F6A" w:rsidRDefault="00795FC7" w:rsidP="00795FC7">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業開始予定日の１週間前までに申し出ることにより、出生時育児休業開始予定日の繰り上げ変更</w:t>
      </w:r>
    </w:p>
    <w:p w:rsidR="00795FC7" w:rsidRPr="00C82F6A" w:rsidRDefault="00795FC7" w:rsidP="00795FC7">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を休業１回につき１回、また、出生時育児休業を終了しようとする日（以下「出生時育児休業終了</w:t>
      </w:r>
    </w:p>
    <w:p w:rsidR="00795FC7" w:rsidRPr="00C82F6A" w:rsidRDefault="00795FC7" w:rsidP="00795FC7">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予定日」という。）の２週間前までに申し出ることにより、出生時育児休業終了予定日の繰り下げ</w:t>
      </w:r>
    </w:p>
    <w:p w:rsidR="00795FC7" w:rsidRPr="00C82F6A" w:rsidRDefault="00795FC7" w:rsidP="00795FC7">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変更を休業１回につき１回行うことができる。</w:t>
      </w:r>
    </w:p>
    <w:p w:rsidR="00795FC7" w:rsidRPr="00C82F6A" w:rsidRDefault="00795FC7" w:rsidP="00795FC7">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４　出生時育児休業期間変更申出書が提出されたときは、会社は速やかに当該出生時育児休業期間</w:t>
      </w:r>
    </w:p>
    <w:p w:rsidR="00795FC7" w:rsidRPr="00C82F6A" w:rsidRDefault="00795FC7" w:rsidP="00795FC7">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 xml:space="preserve">変更申出書を提出した者に対し、出生時育児休業取扱通知書（社内様式２）を交付する。 </w:t>
      </w:r>
    </w:p>
    <w:p w:rsidR="00795FC7" w:rsidRPr="00C82F6A" w:rsidRDefault="00795FC7" w:rsidP="00795FC7">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５　次の各号に掲げるいずれかの事由が生じた場合には、出生時育児休業は終了するものとし、当</w:t>
      </w:r>
    </w:p>
    <w:p w:rsidR="00795FC7" w:rsidRPr="00C82F6A" w:rsidRDefault="00795FC7" w:rsidP="00795FC7">
      <w:pPr>
        <w:spacing w:line="340" w:lineRule="exact"/>
        <w:ind w:firstLineChars="100" w:firstLine="22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 xml:space="preserve">該出生時育児休業の終了日は当該各号に掲げる日とする。 </w:t>
      </w:r>
    </w:p>
    <w:p w:rsidR="00795FC7" w:rsidRPr="00C82F6A" w:rsidRDefault="00795FC7" w:rsidP="00795FC7">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（１）　子の死亡等出生時育児休業に係る子を養育しないこととなった場合</w:t>
      </w:r>
    </w:p>
    <w:p w:rsidR="00795FC7" w:rsidRPr="00C82F6A" w:rsidRDefault="00795FC7" w:rsidP="00795FC7">
      <w:pPr>
        <w:spacing w:line="340" w:lineRule="exact"/>
        <w:ind w:firstLineChars="400" w:firstLine="88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当該事由が発生した日（なお、この場合において本人が出勤する日は、事由発生の日から２</w:t>
      </w:r>
    </w:p>
    <w:p w:rsidR="00795FC7" w:rsidRPr="00C82F6A" w:rsidRDefault="00795FC7" w:rsidP="00795FC7">
      <w:pPr>
        <w:spacing w:line="340" w:lineRule="exact"/>
        <w:ind w:firstLineChars="300" w:firstLine="660"/>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週間以内であって、会社と本人が話し合いの上決定した日とする。）</w:t>
      </w:r>
    </w:p>
    <w:p w:rsidR="00795FC7" w:rsidRPr="00C82F6A" w:rsidRDefault="00795FC7" w:rsidP="00795FC7">
      <w:pPr>
        <w:spacing w:line="340" w:lineRule="exact"/>
        <w:rPr>
          <w:rFonts w:ascii="ＭＳ ゴシック" w:eastAsia="ＭＳ ゴシック" w:hAnsi="ＭＳ ゴシック" w:cs="MS-Gothic"/>
          <w:color w:val="000000" w:themeColor="text1"/>
          <w:kern w:val="0"/>
          <w:sz w:val="22"/>
        </w:rPr>
      </w:pPr>
      <w:r w:rsidRPr="00C82F6A">
        <w:rPr>
          <w:rFonts w:ascii="ＭＳ ゴシック" w:eastAsia="ＭＳ ゴシック" w:hAnsi="ＭＳ ゴシック" w:cs="MS-Gothic" w:hint="eastAsia"/>
          <w:color w:val="000000" w:themeColor="text1"/>
          <w:kern w:val="0"/>
          <w:sz w:val="22"/>
        </w:rPr>
        <w:t>（</w:t>
      </w:r>
      <w:r w:rsidR="00A023E2" w:rsidRPr="00C82F6A">
        <w:rPr>
          <w:rFonts w:ascii="ＭＳ ゴシック" w:eastAsia="ＭＳ ゴシック" w:hAnsi="ＭＳ ゴシック" w:cs="MS-Gothic" w:hint="eastAsia"/>
          <w:color w:val="000000" w:themeColor="text1"/>
          <w:kern w:val="0"/>
          <w:sz w:val="22"/>
        </w:rPr>
        <w:t>２</w:t>
      </w:r>
      <w:r w:rsidRPr="00C82F6A">
        <w:rPr>
          <w:rFonts w:ascii="ＭＳ ゴシック" w:eastAsia="ＭＳ ゴシック" w:hAnsi="ＭＳ ゴシック" w:cs="MS-Gothic" w:hint="eastAsia"/>
          <w:color w:val="000000" w:themeColor="text1"/>
          <w:kern w:val="0"/>
          <w:sz w:val="22"/>
        </w:rPr>
        <w:t>）</w:t>
      </w:r>
      <w:r w:rsidR="00A023E2" w:rsidRPr="00C82F6A">
        <w:rPr>
          <w:rFonts w:ascii="ＭＳ ゴシック" w:eastAsia="ＭＳ ゴシック" w:hAnsi="ＭＳ ゴシック" w:cs="MS-Gothic" w:hint="eastAsia"/>
          <w:color w:val="000000" w:themeColor="text1"/>
          <w:kern w:val="0"/>
          <w:sz w:val="22"/>
        </w:rPr>
        <w:t xml:space="preserve">　</w:t>
      </w:r>
      <w:r w:rsidRPr="00C82F6A">
        <w:rPr>
          <w:rFonts w:ascii="ＭＳ ゴシック" w:eastAsia="ＭＳ ゴシック" w:hAnsi="ＭＳ ゴシック" w:cs="MS-Gothic" w:hint="eastAsia"/>
          <w:color w:val="000000" w:themeColor="text1"/>
          <w:kern w:val="0"/>
          <w:sz w:val="22"/>
        </w:rPr>
        <w:t>子の出生日の翌日又は出産予定日の翌日のいずれか遅い方から</w:t>
      </w:r>
      <w:r w:rsidR="00A023E2" w:rsidRPr="00C82F6A">
        <w:rPr>
          <w:rFonts w:ascii="ＭＳ ゴシック" w:eastAsia="ＭＳ ゴシック" w:hAnsi="ＭＳ ゴシック" w:cs="MS-Gothic" w:hint="eastAsia"/>
          <w:color w:val="000000" w:themeColor="text1"/>
          <w:kern w:val="0"/>
          <w:sz w:val="22"/>
        </w:rPr>
        <w:t>８</w:t>
      </w:r>
      <w:r w:rsidRPr="00C82F6A">
        <w:rPr>
          <w:rFonts w:ascii="ＭＳ ゴシック" w:eastAsia="ＭＳ ゴシック" w:hAnsi="ＭＳ ゴシック" w:cs="MS-Gothic" w:hint="eastAsia"/>
          <w:color w:val="000000" w:themeColor="text1"/>
          <w:kern w:val="0"/>
          <w:sz w:val="22"/>
        </w:rPr>
        <w:t>週間を経過した場合</w:t>
      </w:r>
    </w:p>
    <w:p w:rsidR="00795FC7" w:rsidRPr="00C82F6A" w:rsidRDefault="0051435B" w:rsidP="00A023E2">
      <w:pPr>
        <w:spacing w:line="340" w:lineRule="exact"/>
        <w:ind w:firstLineChars="400" w:firstLine="880"/>
        <w:rPr>
          <w:rFonts w:ascii="ＭＳ ゴシック" w:eastAsia="ＭＳ ゴシック" w:hAnsi="ＭＳ ゴシック" w:cs="MS-Gothic"/>
          <w:color w:val="000000" w:themeColor="text1"/>
          <w:kern w:val="0"/>
          <w:sz w:val="22"/>
        </w:rPr>
      </w:pPr>
      <w:r w:rsidRPr="00D47105">
        <w:rPr>
          <w:rFonts w:ascii="ＭＳ 明朝" w:hAnsi="ＭＳ 明朝" w:cs="MS-Gothic"/>
          <w:noProof/>
          <w:color w:val="000000" w:themeColor="text1"/>
          <w:kern w:val="0"/>
          <w:sz w:val="22"/>
        </w:rPr>
        <w:lastRenderedPageBreak/>
        <mc:AlternateContent>
          <mc:Choice Requires="wps">
            <w:drawing>
              <wp:anchor distT="0" distB="0" distL="114300" distR="114300" simplePos="0" relativeHeight="251717120" behindDoc="0" locked="0" layoutInCell="1" allowOverlap="1" wp14:anchorId="1887F0FC" wp14:editId="3234BA21">
                <wp:simplePos x="0" y="0"/>
                <wp:positionH relativeFrom="column">
                  <wp:posOffset>-70946</wp:posOffset>
                </wp:positionH>
                <wp:positionV relativeFrom="paragraph">
                  <wp:posOffset>-35386</wp:posOffset>
                </wp:positionV>
                <wp:extent cx="6390640" cy="2290641"/>
                <wp:effectExtent l="0" t="0" r="10160" b="14605"/>
                <wp:wrapNone/>
                <wp:docPr id="47" name="正方形/長方形 47"/>
                <wp:cNvGraphicFramePr/>
                <a:graphic xmlns:a="http://schemas.openxmlformats.org/drawingml/2006/main">
                  <a:graphicData uri="http://schemas.microsoft.com/office/word/2010/wordprocessingShape">
                    <wps:wsp>
                      <wps:cNvSpPr/>
                      <wps:spPr>
                        <a:xfrm>
                          <a:off x="0" y="0"/>
                          <a:ext cx="6390640" cy="2290641"/>
                        </a:xfrm>
                        <a:prstGeom prst="rect">
                          <a:avLst/>
                        </a:prstGeom>
                        <a:noFill/>
                        <a:ln w="25400" cap="flat" cmpd="dbl"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B08584" id="正方形/長方形 47" o:spid="_x0000_s1026" style="position:absolute;left:0;text-align:left;margin-left:-5.6pt;margin-top:-2.8pt;width:503.2pt;height:180.35pt;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" filled="f" strokecolor="red" strokeweight="2pt">
                <v:stroke linestyle="thinThin"/>
              </v:rect>
            </w:pict>
          </mc:Fallback>
        </mc:AlternateContent>
      </w:r>
      <w:r w:rsidR="00795FC7" w:rsidRPr="00C82F6A">
        <w:rPr>
          <w:rFonts w:ascii="ＭＳ ゴシック" w:eastAsia="ＭＳ ゴシック" w:hAnsi="ＭＳ ゴシック" w:cs="MS-Gothic" w:hint="eastAsia"/>
          <w:color w:val="000000" w:themeColor="text1"/>
          <w:kern w:val="0"/>
          <w:sz w:val="22"/>
        </w:rPr>
        <w:t>子の出生日の翌日又は出産予定日の翌日のいずれか遅い方から</w:t>
      </w:r>
      <w:r w:rsidR="00A023E2" w:rsidRPr="00C82F6A">
        <w:rPr>
          <w:rFonts w:ascii="ＭＳ ゴシック" w:eastAsia="ＭＳ ゴシック" w:hAnsi="ＭＳ ゴシック" w:cs="MS-Gothic" w:hint="eastAsia"/>
          <w:color w:val="000000" w:themeColor="text1"/>
          <w:kern w:val="0"/>
          <w:sz w:val="22"/>
        </w:rPr>
        <w:t>８</w:t>
      </w:r>
      <w:r w:rsidR="00795FC7" w:rsidRPr="00C82F6A">
        <w:rPr>
          <w:rFonts w:ascii="ＭＳ ゴシック" w:eastAsia="ＭＳ ゴシック" w:hAnsi="ＭＳ ゴシック" w:cs="MS-Gothic" w:hint="eastAsia"/>
          <w:color w:val="000000" w:themeColor="text1"/>
          <w:kern w:val="0"/>
          <w:sz w:val="22"/>
        </w:rPr>
        <w:t>週間を経過した日</w:t>
      </w:r>
    </w:p>
    <w:p w:rsidR="00A023E2" w:rsidRPr="00D47105" w:rsidRDefault="00795FC7" w:rsidP="00795FC7">
      <w:pPr>
        <w:spacing w:line="340" w:lineRule="exact"/>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w:t>
      </w:r>
      <w:r w:rsidR="00A023E2" w:rsidRPr="00D47105">
        <w:rPr>
          <w:rFonts w:ascii="ＭＳ ゴシック" w:eastAsia="ＭＳ ゴシック" w:hAnsi="ＭＳ ゴシック" w:cs="MS-Gothic" w:hint="eastAsia"/>
          <w:color w:val="000000" w:themeColor="text1"/>
          <w:kern w:val="0"/>
          <w:sz w:val="22"/>
        </w:rPr>
        <w:t>３</w:t>
      </w:r>
      <w:r w:rsidRPr="00D47105">
        <w:rPr>
          <w:rFonts w:ascii="ＭＳ ゴシック" w:eastAsia="ＭＳ ゴシック" w:hAnsi="ＭＳ ゴシック" w:cs="MS-Gothic" w:hint="eastAsia"/>
          <w:color w:val="000000" w:themeColor="text1"/>
          <w:kern w:val="0"/>
          <w:sz w:val="22"/>
        </w:rPr>
        <w:t>）</w:t>
      </w:r>
      <w:r w:rsidR="00A023E2" w:rsidRPr="00D47105">
        <w:rPr>
          <w:rFonts w:ascii="ＭＳ ゴシック" w:eastAsia="ＭＳ ゴシック" w:hAnsi="ＭＳ ゴシック" w:cs="MS-Gothic" w:hint="eastAsia"/>
          <w:color w:val="000000" w:themeColor="text1"/>
          <w:kern w:val="0"/>
          <w:sz w:val="22"/>
        </w:rPr>
        <w:t xml:space="preserve">　</w:t>
      </w:r>
      <w:r w:rsidRPr="00D47105">
        <w:rPr>
          <w:rFonts w:ascii="ＭＳ ゴシック" w:eastAsia="ＭＳ ゴシック" w:hAnsi="ＭＳ ゴシック" w:cs="MS-Gothic" w:hint="eastAsia"/>
          <w:color w:val="000000" w:themeColor="text1"/>
          <w:kern w:val="0"/>
          <w:sz w:val="22"/>
        </w:rPr>
        <w:t>子の出生日（出産予定日後に出生した場合は、出産予定日）以後に出生時育児休業の日数が</w:t>
      </w:r>
    </w:p>
    <w:p w:rsidR="00795FC7" w:rsidRPr="00D47105" w:rsidRDefault="00795FC7" w:rsidP="00A023E2">
      <w:pPr>
        <w:spacing w:line="340" w:lineRule="exact"/>
        <w:ind w:firstLineChars="300" w:firstLine="66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28日に達した場合</w:t>
      </w:r>
    </w:p>
    <w:p w:rsidR="00A023E2" w:rsidRPr="00D47105" w:rsidRDefault="00795FC7" w:rsidP="00A023E2">
      <w:pPr>
        <w:spacing w:line="340" w:lineRule="exact"/>
        <w:ind w:firstLineChars="400" w:firstLine="88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子の出生日（出産予定日後に出生した場合は、出産予定日）以後に出生時育児休業の日数が</w:t>
      </w:r>
    </w:p>
    <w:p w:rsidR="00795FC7" w:rsidRPr="00D47105" w:rsidRDefault="00795FC7" w:rsidP="00A023E2">
      <w:pPr>
        <w:spacing w:line="340" w:lineRule="exact"/>
        <w:ind w:firstLineChars="300" w:firstLine="66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28日に達した日</w:t>
      </w:r>
    </w:p>
    <w:p w:rsidR="00A023E2" w:rsidRPr="00D47105" w:rsidRDefault="00795FC7" w:rsidP="00A023E2">
      <w:pPr>
        <w:spacing w:line="340" w:lineRule="exact"/>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w:t>
      </w:r>
      <w:r w:rsidR="00A023E2" w:rsidRPr="00D47105">
        <w:rPr>
          <w:rFonts w:ascii="ＭＳ ゴシック" w:eastAsia="ＭＳ ゴシック" w:hAnsi="ＭＳ ゴシック" w:cs="MS-Gothic" w:hint="eastAsia"/>
          <w:color w:val="000000" w:themeColor="text1"/>
          <w:kern w:val="0"/>
          <w:sz w:val="22"/>
        </w:rPr>
        <w:t>４</w:t>
      </w:r>
      <w:r w:rsidRPr="00D47105">
        <w:rPr>
          <w:rFonts w:ascii="ＭＳ ゴシック" w:eastAsia="ＭＳ ゴシック" w:hAnsi="ＭＳ ゴシック" w:cs="MS-Gothic" w:hint="eastAsia"/>
          <w:color w:val="000000" w:themeColor="text1"/>
          <w:kern w:val="0"/>
          <w:sz w:val="22"/>
        </w:rPr>
        <w:t>）</w:t>
      </w:r>
      <w:r w:rsidR="00A023E2" w:rsidRPr="00D47105">
        <w:rPr>
          <w:rFonts w:ascii="ＭＳ ゴシック" w:eastAsia="ＭＳ ゴシック" w:hAnsi="ＭＳ ゴシック" w:cs="MS-Gothic" w:hint="eastAsia"/>
          <w:color w:val="000000" w:themeColor="text1"/>
          <w:kern w:val="0"/>
          <w:sz w:val="22"/>
        </w:rPr>
        <w:t xml:space="preserve">　</w:t>
      </w:r>
      <w:r w:rsidRPr="00D47105">
        <w:rPr>
          <w:rFonts w:ascii="ＭＳ ゴシック" w:eastAsia="ＭＳ ゴシック" w:hAnsi="ＭＳ ゴシック" w:cs="MS-Gothic" w:hint="eastAsia"/>
          <w:color w:val="000000" w:themeColor="text1"/>
          <w:kern w:val="0"/>
          <w:sz w:val="22"/>
        </w:rPr>
        <w:t>出生時育休申出者について、産前・産後休業、育児休業、介護休業又は新たな出生時育児休</w:t>
      </w:r>
    </w:p>
    <w:p w:rsidR="00795FC7" w:rsidRPr="00D47105" w:rsidRDefault="00795FC7" w:rsidP="00A023E2">
      <w:pPr>
        <w:spacing w:line="340" w:lineRule="exact"/>
        <w:ind w:firstLineChars="300" w:firstLine="66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業期間が始まった場合</w:t>
      </w:r>
    </w:p>
    <w:p w:rsidR="00795FC7" w:rsidRPr="00D47105" w:rsidRDefault="00795FC7" w:rsidP="00A023E2">
      <w:pPr>
        <w:spacing w:line="340" w:lineRule="exact"/>
        <w:ind w:firstLineChars="400" w:firstLine="88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産前・産後休業、育児休業、介護休業又は新たな出生時育児休業の開始日の前日</w:t>
      </w:r>
    </w:p>
    <w:p w:rsidR="00A023E2" w:rsidRPr="00D47105" w:rsidRDefault="00795FC7" w:rsidP="00795FC7">
      <w:pPr>
        <w:spacing w:line="340" w:lineRule="exact"/>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６　本条第</w:t>
      </w:r>
      <w:r w:rsidR="00A023E2" w:rsidRPr="00D47105">
        <w:rPr>
          <w:rFonts w:ascii="ＭＳ ゴシック" w:eastAsia="ＭＳ ゴシック" w:hAnsi="ＭＳ ゴシック" w:cs="MS-Gothic" w:hint="eastAsia"/>
          <w:color w:val="000000" w:themeColor="text1"/>
          <w:kern w:val="0"/>
          <w:sz w:val="22"/>
        </w:rPr>
        <w:t>５</w:t>
      </w:r>
      <w:r w:rsidRPr="00D47105">
        <w:rPr>
          <w:rFonts w:ascii="ＭＳ ゴシック" w:eastAsia="ＭＳ ゴシック" w:hAnsi="ＭＳ ゴシック" w:cs="MS-Gothic" w:hint="eastAsia"/>
          <w:color w:val="000000" w:themeColor="text1"/>
          <w:kern w:val="0"/>
          <w:sz w:val="22"/>
        </w:rPr>
        <w:t>項第</w:t>
      </w:r>
      <w:r w:rsidR="00A023E2" w:rsidRPr="00D47105">
        <w:rPr>
          <w:rFonts w:ascii="ＭＳ ゴシック" w:eastAsia="ＭＳ ゴシック" w:hAnsi="ＭＳ ゴシック" w:cs="MS-Gothic" w:hint="eastAsia"/>
          <w:color w:val="000000" w:themeColor="text1"/>
          <w:kern w:val="0"/>
          <w:sz w:val="22"/>
        </w:rPr>
        <w:t>１</w:t>
      </w:r>
      <w:r w:rsidRPr="00D47105">
        <w:rPr>
          <w:rFonts w:ascii="ＭＳ ゴシック" w:eastAsia="ＭＳ ゴシック" w:hAnsi="ＭＳ ゴシック" w:cs="MS-Gothic" w:hint="eastAsia"/>
          <w:color w:val="000000" w:themeColor="text1"/>
          <w:kern w:val="0"/>
          <w:sz w:val="22"/>
        </w:rPr>
        <w:t>号の事由が生じた場合には、出生時育休申出者は原則として当該事由が生じた</w:t>
      </w:r>
    </w:p>
    <w:p w:rsidR="006579B0" w:rsidRPr="00D47105" w:rsidRDefault="00795FC7"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日に人事部労務課にその旨を通知しなければならない。</w:t>
      </w:r>
    </w:p>
    <w:p w:rsidR="009F5BA9" w:rsidRDefault="005C4E33" w:rsidP="00C47881">
      <w:pPr>
        <w:spacing w:line="340" w:lineRule="exact"/>
        <w:rPr>
          <w:rFonts w:ascii="ＭＳ ゴシック" w:eastAsia="ＭＳ ゴシック" w:hAnsi="ＭＳ ゴシック" w:cs="MS-Gothic"/>
          <w:color w:val="FF0000"/>
          <w:kern w:val="0"/>
          <w:sz w:val="22"/>
        </w:rPr>
      </w:pPr>
      <w:r>
        <w:rPr>
          <w:rFonts w:ascii="ＭＳ ゴシック" w:eastAsia="ＭＳ ゴシック" w:hAnsi="ＭＳ ゴシック" w:cs="MS-Gothic" w:hint="eastAsia"/>
          <w:noProof/>
          <w:color w:val="FF0000"/>
          <w:kern w:val="0"/>
          <w:sz w:val="22"/>
        </w:rPr>
        <mc:AlternateContent>
          <mc:Choice Requires="wpg">
            <w:drawing>
              <wp:anchor distT="0" distB="0" distL="114300" distR="114300" simplePos="0" relativeHeight="251693568" behindDoc="0" locked="0" layoutInCell="1" allowOverlap="1">
                <wp:simplePos x="0" y="0"/>
                <wp:positionH relativeFrom="column">
                  <wp:posOffset>1808096</wp:posOffset>
                </wp:positionH>
                <wp:positionV relativeFrom="paragraph">
                  <wp:posOffset>207170</wp:posOffset>
                </wp:positionV>
                <wp:extent cx="3898761" cy="504000"/>
                <wp:effectExtent l="38100" t="0" r="26035" b="10795"/>
                <wp:wrapNone/>
                <wp:docPr id="15" name="グループ化 15"/>
                <wp:cNvGraphicFramePr/>
                <a:graphic xmlns:a="http://schemas.openxmlformats.org/drawingml/2006/main">
                  <a:graphicData uri="http://schemas.microsoft.com/office/word/2010/wordprocessingGroup">
                    <wpg:wgp>
                      <wpg:cNvGrpSpPr/>
                      <wpg:grpSpPr>
                        <a:xfrm>
                          <a:off x="0" y="0"/>
                          <a:ext cx="3898761" cy="504000"/>
                          <a:chOff x="211874" y="80403"/>
                          <a:chExt cx="3899029" cy="504106"/>
                        </a:xfrm>
                        <a:solidFill>
                          <a:schemeClr val="bg1"/>
                        </a:solidFill>
                      </wpg:grpSpPr>
                      <wps:wsp>
                        <wps:cNvPr id="37" name="正方形/長方形 37"/>
                        <wps:cNvSpPr/>
                        <wps:spPr>
                          <a:xfrm>
                            <a:off x="445944" y="80403"/>
                            <a:ext cx="3664959" cy="504106"/>
                          </a:xfrm>
                          <a:prstGeom prst="rect">
                            <a:avLst/>
                          </a:prstGeom>
                          <a:solidFill>
                            <a:schemeClr val="bg1"/>
                          </a:solidFill>
                          <a:ln w="3175" cap="flat" cmpd="sng" algn="ctr">
                            <a:solidFill>
                              <a:sysClr val="windowText" lastClr="000000"/>
                            </a:solidFill>
                            <a:prstDash val="solid"/>
                            <a:miter lim="800000"/>
                          </a:ln>
                          <a:effectLst/>
                        </wps:spPr>
                        <wps:txbx>
                          <w:txbxContent>
                            <w:p w:rsidR="0047320D" w:rsidRPr="00BF79EC" w:rsidRDefault="0047320D" w:rsidP="009F5BA9">
                              <w:pPr>
                                <w:pStyle w:val="aa"/>
                                <w:numPr>
                                  <w:ilvl w:val="0"/>
                                  <w:numId w:val="5"/>
                                </w:numPr>
                                <w:spacing w:line="220" w:lineRule="exact"/>
                                <w:ind w:leftChars="0" w:left="357" w:hanging="357"/>
                                <w:rPr>
                                  <w:rFonts w:ascii="ＭＳ ゴシック" w:eastAsia="ＭＳ ゴシック" w:hAnsi="ＭＳ ゴシック"/>
                                  <w:color w:val="000000" w:themeColor="text1"/>
                                  <w:sz w:val="18"/>
                                  <w:szCs w:val="18"/>
                                </w:rPr>
                              </w:pPr>
                              <w:r w:rsidRPr="00BF79EC">
                                <w:rPr>
                                  <w:rFonts w:ascii="ＭＳ ゴシック" w:eastAsia="ＭＳ ゴシック" w:hAnsi="ＭＳ ゴシック"/>
                                  <w:color w:val="000000" w:themeColor="text1"/>
                                  <w:sz w:val="18"/>
                                  <w:szCs w:val="18"/>
                                </w:rPr>
                                <w:t>出生時育児休業中の就業を可能とする規定を作成する場合は、</w:t>
                              </w:r>
                              <w:r w:rsidRPr="00BF79EC">
                                <w:rPr>
                                  <w:rFonts w:ascii="ＭＳ ゴシック" w:eastAsia="ＭＳ ゴシック" w:hAnsi="ＭＳ ゴシック" w:hint="eastAsia"/>
                                  <w:color w:val="000000" w:themeColor="text1"/>
                                  <w:sz w:val="18"/>
                                  <w:szCs w:val="18"/>
                                </w:rPr>
                                <w:t>以下</w:t>
                              </w:r>
                              <w:r w:rsidRPr="00BF79EC">
                                <w:rPr>
                                  <w:rFonts w:ascii="ＭＳ ゴシック" w:eastAsia="ＭＳ ゴシック" w:hAnsi="ＭＳ ゴシック"/>
                                  <w:color w:val="000000" w:themeColor="text1"/>
                                  <w:sz w:val="18"/>
                                  <w:szCs w:val="18"/>
                                </w:rPr>
                                <w:t>「第９条の２」を整備し、労使協定を</w:t>
                              </w:r>
                              <w:r w:rsidRPr="00BF79EC">
                                <w:rPr>
                                  <w:rFonts w:ascii="ＭＳ ゴシック" w:eastAsia="ＭＳ ゴシック" w:hAnsi="ＭＳ ゴシック" w:hint="eastAsia"/>
                                  <w:color w:val="000000" w:themeColor="text1"/>
                                  <w:sz w:val="18"/>
                                  <w:szCs w:val="18"/>
                                </w:rPr>
                                <w:t>締結</w:t>
                              </w:r>
                              <w:r w:rsidRPr="00BF79EC">
                                <w:rPr>
                                  <w:rFonts w:ascii="ＭＳ ゴシック" w:eastAsia="ＭＳ ゴシック" w:hAnsi="ＭＳ ゴシック"/>
                                  <w:color w:val="000000" w:themeColor="text1"/>
                                  <w:sz w:val="18"/>
                                  <w:szCs w:val="18"/>
                                </w:rPr>
                                <w:t>してください。</w:t>
                              </w:r>
                              <w:r w:rsidRPr="00BF79EC">
                                <w:rPr>
                                  <w:rFonts w:ascii="ＭＳ ゴシック" w:eastAsia="ＭＳ ゴシック" w:hAnsi="ＭＳ ゴシック" w:hint="eastAsia"/>
                                  <w:color w:val="000000" w:themeColor="text1"/>
                                  <w:sz w:val="18"/>
                                  <w:szCs w:val="18"/>
                                </w:rPr>
                                <w:t>出生時育児休業中に就業</w:t>
                              </w:r>
                              <w:r w:rsidRPr="00BF79EC">
                                <w:rPr>
                                  <w:rFonts w:ascii="ＭＳ ゴシック" w:eastAsia="ＭＳ ゴシック" w:hAnsi="ＭＳ ゴシック"/>
                                  <w:color w:val="000000" w:themeColor="text1"/>
                                  <w:sz w:val="18"/>
                                  <w:szCs w:val="18"/>
                                </w:rPr>
                                <w:t>させない場合は、</w:t>
                              </w:r>
                              <w:r w:rsidRPr="00BF79EC">
                                <w:rPr>
                                  <w:rFonts w:ascii="ＭＳ ゴシック" w:eastAsia="ＭＳ ゴシック" w:hAnsi="ＭＳ ゴシック" w:hint="eastAsia"/>
                                  <w:color w:val="000000" w:themeColor="text1"/>
                                  <w:sz w:val="18"/>
                                  <w:szCs w:val="18"/>
                                </w:rPr>
                                <w:t>「</w:t>
                              </w:r>
                              <w:r w:rsidRPr="00BF79EC">
                                <w:rPr>
                                  <w:rFonts w:ascii="ＭＳ ゴシック" w:eastAsia="ＭＳ ゴシック" w:hAnsi="ＭＳ ゴシック"/>
                                  <w:color w:val="000000" w:themeColor="text1"/>
                                  <w:sz w:val="18"/>
                                  <w:szCs w:val="18"/>
                                </w:rPr>
                                <w:t>第</w:t>
                              </w:r>
                              <w:r w:rsidRPr="00BF79EC">
                                <w:rPr>
                                  <w:rFonts w:ascii="ＭＳ ゴシック" w:eastAsia="ＭＳ ゴシック" w:hAnsi="ＭＳ ゴシック" w:hint="eastAsia"/>
                                  <w:color w:val="000000" w:themeColor="text1"/>
                                  <w:sz w:val="18"/>
                                  <w:szCs w:val="18"/>
                                </w:rPr>
                                <w:t>９</w:t>
                              </w:r>
                              <w:r w:rsidRPr="00BF79EC">
                                <w:rPr>
                                  <w:rFonts w:ascii="ＭＳ ゴシック" w:eastAsia="ＭＳ ゴシック" w:hAnsi="ＭＳ ゴシック"/>
                                  <w:color w:val="000000" w:themeColor="text1"/>
                                  <w:sz w:val="18"/>
                                  <w:szCs w:val="18"/>
                                </w:rPr>
                                <w:t>条の２」は不要です。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8" name="カギ線コネクタ 38"/>
                        <wps:cNvCnPr/>
                        <wps:spPr>
                          <a:xfrm rot="10800000" flipV="1">
                            <a:off x="211874" y="334081"/>
                            <a:ext cx="237540" cy="88038"/>
                          </a:xfrm>
                          <a:prstGeom prst="bentConnector3">
                            <a:avLst>
                              <a:gd name="adj1" fmla="val 50000"/>
                            </a:avLst>
                          </a:prstGeom>
                          <a:grpFill/>
                          <a:ln w="3175"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15" o:spid="_x0000_s1039" style="position:absolute;left:0;text-align:left;margin-left:142.35pt;margin-top:16.3pt;width:307pt;height:39.7pt;z-index:251693568;mso-width-relative:margin;mso-height-relative:margin" coordorigin="2118,804" coordsize="38990,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">
                <v:rect id="正方形/長方形 37" o:spid="_x0000_s1040" style="position:absolute;left:4459;top:804;width:36650;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" fillcolor="white [3212]" strokecolor="windowText" strokeweight=".25pt">
                  <v:textbox inset="1mm,0,1mm,0">
                    <w:txbxContent>
                      <w:p w:rsidR="0047320D" w:rsidRPr="00BF79EC" w:rsidRDefault="0047320D" w:rsidP="009F5BA9">
                        <w:pPr>
                          <w:pStyle w:val="aa"/>
                          <w:numPr>
                            <w:ilvl w:val="0"/>
                            <w:numId w:val="5"/>
                          </w:numPr>
                          <w:spacing w:line="220" w:lineRule="exact"/>
                          <w:ind w:leftChars="0" w:left="357" w:hanging="357"/>
                          <w:rPr>
                            <w:rFonts w:ascii="ＭＳ ゴシック" w:eastAsia="ＭＳ ゴシック" w:hAnsi="ＭＳ ゴシック"/>
                            <w:color w:val="000000" w:themeColor="text1"/>
                            <w:sz w:val="18"/>
                            <w:szCs w:val="18"/>
                          </w:rPr>
                        </w:pPr>
                        <w:r w:rsidRPr="00BF79EC">
                          <w:rPr>
                            <w:rFonts w:ascii="ＭＳ ゴシック" w:eastAsia="ＭＳ ゴシック" w:hAnsi="ＭＳ ゴシック"/>
                            <w:color w:val="000000" w:themeColor="text1"/>
                            <w:sz w:val="18"/>
                            <w:szCs w:val="18"/>
                          </w:rPr>
                          <w:t>出生時育児休業中の就業を可能とする規定を作成する場合は、</w:t>
                        </w:r>
                        <w:r w:rsidRPr="00BF79EC">
                          <w:rPr>
                            <w:rFonts w:ascii="ＭＳ ゴシック" w:eastAsia="ＭＳ ゴシック" w:hAnsi="ＭＳ ゴシック" w:hint="eastAsia"/>
                            <w:color w:val="000000" w:themeColor="text1"/>
                            <w:sz w:val="18"/>
                            <w:szCs w:val="18"/>
                          </w:rPr>
                          <w:t>以下</w:t>
                        </w:r>
                        <w:r w:rsidRPr="00BF79EC">
                          <w:rPr>
                            <w:rFonts w:ascii="ＭＳ ゴシック" w:eastAsia="ＭＳ ゴシック" w:hAnsi="ＭＳ ゴシック"/>
                            <w:color w:val="000000" w:themeColor="text1"/>
                            <w:sz w:val="18"/>
                            <w:szCs w:val="18"/>
                          </w:rPr>
                          <w:t>「第９条の２」を整備し、労使協定を</w:t>
                        </w:r>
                        <w:r w:rsidRPr="00BF79EC">
                          <w:rPr>
                            <w:rFonts w:ascii="ＭＳ ゴシック" w:eastAsia="ＭＳ ゴシック" w:hAnsi="ＭＳ ゴシック" w:hint="eastAsia"/>
                            <w:color w:val="000000" w:themeColor="text1"/>
                            <w:sz w:val="18"/>
                            <w:szCs w:val="18"/>
                          </w:rPr>
                          <w:t>締結</w:t>
                        </w:r>
                        <w:r w:rsidRPr="00BF79EC">
                          <w:rPr>
                            <w:rFonts w:ascii="ＭＳ ゴシック" w:eastAsia="ＭＳ ゴシック" w:hAnsi="ＭＳ ゴシック"/>
                            <w:color w:val="000000" w:themeColor="text1"/>
                            <w:sz w:val="18"/>
                            <w:szCs w:val="18"/>
                          </w:rPr>
                          <w:t>してください。</w:t>
                        </w:r>
                        <w:r w:rsidRPr="00BF79EC">
                          <w:rPr>
                            <w:rFonts w:ascii="ＭＳ ゴシック" w:eastAsia="ＭＳ ゴシック" w:hAnsi="ＭＳ ゴシック" w:hint="eastAsia"/>
                            <w:color w:val="000000" w:themeColor="text1"/>
                            <w:sz w:val="18"/>
                            <w:szCs w:val="18"/>
                          </w:rPr>
                          <w:t>出生時育児休業中に就業</w:t>
                        </w:r>
                        <w:r w:rsidRPr="00BF79EC">
                          <w:rPr>
                            <w:rFonts w:ascii="ＭＳ ゴシック" w:eastAsia="ＭＳ ゴシック" w:hAnsi="ＭＳ ゴシック"/>
                            <w:color w:val="000000" w:themeColor="text1"/>
                            <w:sz w:val="18"/>
                            <w:szCs w:val="18"/>
                          </w:rPr>
                          <w:t>させない場合は、</w:t>
                        </w:r>
                        <w:r w:rsidRPr="00BF79EC">
                          <w:rPr>
                            <w:rFonts w:ascii="ＭＳ ゴシック" w:eastAsia="ＭＳ ゴシック" w:hAnsi="ＭＳ ゴシック" w:hint="eastAsia"/>
                            <w:color w:val="000000" w:themeColor="text1"/>
                            <w:sz w:val="18"/>
                            <w:szCs w:val="18"/>
                          </w:rPr>
                          <w:t>「</w:t>
                        </w:r>
                        <w:r w:rsidRPr="00BF79EC">
                          <w:rPr>
                            <w:rFonts w:ascii="ＭＳ ゴシック" w:eastAsia="ＭＳ ゴシック" w:hAnsi="ＭＳ ゴシック"/>
                            <w:color w:val="000000" w:themeColor="text1"/>
                            <w:sz w:val="18"/>
                            <w:szCs w:val="18"/>
                          </w:rPr>
                          <w:t>第</w:t>
                        </w:r>
                        <w:r w:rsidRPr="00BF79EC">
                          <w:rPr>
                            <w:rFonts w:ascii="ＭＳ ゴシック" w:eastAsia="ＭＳ ゴシック" w:hAnsi="ＭＳ ゴシック" w:hint="eastAsia"/>
                            <w:color w:val="000000" w:themeColor="text1"/>
                            <w:sz w:val="18"/>
                            <w:szCs w:val="18"/>
                          </w:rPr>
                          <w:t>９</w:t>
                        </w:r>
                        <w:r w:rsidRPr="00BF79EC">
                          <w:rPr>
                            <w:rFonts w:ascii="ＭＳ ゴシック" w:eastAsia="ＭＳ ゴシック" w:hAnsi="ＭＳ ゴシック"/>
                            <w:color w:val="000000" w:themeColor="text1"/>
                            <w:sz w:val="18"/>
                            <w:szCs w:val="18"/>
                          </w:rPr>
                          <w:t>条の２」は不要です。</w:t>
                        </w:r>
                      </w:p>
                    </w:txbxContent>
                  </v:textbox>
                </v:rect>
                <v:shape id="カギ線コネクタ 38" o:spid="_x0000_s1041" type="#_x0000_t34" style="position:absolute;left:2118;top:3340;width:2376;height:88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" strokecolor="windowText" strokeweight=".25pt">
                  <v:stroke endarrow="block"/>
                </v:shape>
              </v:group>
            </w:pict>
          </mc:Fallback>
        </mc:AlternateContent>
      </w:r>
    </w:p>
    <w:p w:rsidR="009F5BA9" w:rsidRDefault="00D47105" w:rsidP="00C47881">
      <w:pPr>
        <w:spacing w:line="340" w:lineRule="exact"/>
        <w:rPr>
          <w:rFonts w:ascii="ＭＳ ゴシック" w:eastAsia="ＭＳ ゴシック" w:hAnsi="ＭＳ ゴシック" w:cs="MS-Gothic"/>
          <w:color w:val="FF0000"/>
          <w:kern w:val="0"/>
          <w:sz w:val="22"/>
        </w:rPr>
      </w:pPr>
      <w:r w:rsidRPr="00D47105">
        <w:rPr>
          <w:rFonts w:ascii="ＭＳ 明朝" w:hAnsi="ＭＳ 明朝" w:cs="MS-Gothic"/>
          <w:noProof/>
          <w:color w:val="000000" w:themeColor="text1"/>
          <w:kern w:val="0"/>
          <w:sz w:val="22"/>
        </w:rPr>
        <mc:AlternateContent>
          <mc:Choice Requires="wps">
            <w:drawing>
              <wp:anchor distT="0" distB="0" distL="114300" distR="114300" simplePos="0" relativeHeight="251719168" behindDoc="1" locked="0" layoutInCell="1" allowOverlap="1" wp14:anchorId="07A94E6A" wp14:editId="0531FF3E">
                <wp:simplePos x="0" y="0"/>
                <wp:positionH relativeFrom="column">
                  <wp:posOffset>-70946</wp:posOffset>
                </wp:positionH>
                <wp:positionV relativeFrom="paragraph">
                  <wp:posOffset>101802</wp:posOffset>
                </wp:positionV>
                <wp:extent cx="6390752" cy="7084088"/>
                <wp:effectExtent l="0" t="0" r="10160" b="21590"/>
                <wp:wrapNone/>
                <wp:docPr id="48" name="正方形/長方形 48"/>
                <wp:cNvGraphicFramePr/>
                <a:graphic xmlns:a="http://schemas.openxmlformats.org/drawingml/2006/main">
                  <a:graphicData uri="http://schemas.microsoft.com/office/word/2010/wordprocessingShape">
                    <wps:wsp>
                      <wps:cNvSpPr/>
                      <wps:spPr>
                        <a:xfrm>
                          <a:off x="0" y="0"/>
                          <a:ext cx="6390752" cy="7084088"/>
                        </a:xfrm>
                        <a:prstGeom prst="rect">
                          <a:avLst/>
                        </a:prstGeom>
                        <a:noFill/>
                        <a:ln w="25400" cap="flat" cmpd="dbl"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A6EDAD" id="正方形/長方形 48" o:spid="_x0000_s1026" style="position:absolute;left:0;text-align:left;margin-left:-5.6pt;margin-top:8pt;width:503.2pt;height:557.8pt;z-index:-25159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" filled="f" strokecolor="red" strokeweight="2pt">
                <v:stroke linestyle="thinThin"/>
              </v:rect>
            </w:pict>
          </mc:Fallback>
        </mc:AlternateContent>
      </w:r>
    </w:p>
    <w:p w:rsidR="009F5BA9" w:rsidRPr="00D47105" w:rsidRDefault="009F5BA9" w:rsidP="009F5BA9">
      <w:pPr>
        <w:spacing w:line="340" w:lineRule="exact"/>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（出生時育児休業中の就業）</w:t>
      </w:r>
    </w:p>
    <w:p w:rsidR="009F5BA9" w:rsidRPr="00D47105" w:rsidRDefault="009F5BA9" w:rsidP="009F5BA9">
      <w:pPr>
        <w:spacing w:line="340" w:lineRule="exact"/>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第</w:t>
      </w:r>
      <w:r w:rsidR="0016682E" w:rsidRPr="00D47105">
        <w:rPr>
          <w:rFonts w:ascii="ＭＳ ゴシック" w:eastAsia="ＭＳ ゴシック" w:hAnsi="ＭＳ ゴシック" w:cs="MS-Gothic" w:hint="eastAsia"/>
          <w:color w:val="000000" w:themeColor="text1"/>
          <w:kern w:val="0"/>
          <w:sz w:val="22"/>
        </w:rPr>
        <w:t>９</w:t>
      </w:r>
      <w:r w:rsidRPr="00D47105">
        <w:rPr>
          <w:rFonts w:ascii="ＭＳ ゴシック" w:eastAsia="ＭＳ ゴシック" w:hAnsi="ＭＳ ゴシック" w:cs="MS-Gothic" w:hint="eastAsia"/>
          <w:color w:val="000000" w:themeColor="text1"/>
          <w:kern w:val="0"/>
          <w:sz w:val="22"/>
        </w:rPr>
        <w:t>条の</w:t>
      </w:r>
      <w:r w:rsidR="0016682E" w:rsidRPr="00D47105">
        <w:rPr>
          <w:rFonts w:ascii="ＭＳ ゴシック" w:eastAsia="ＭＳ ゴシック" w:hAnsi="ＭＳ ゴシック" w:cs="MS-Gothic" w:hint="eastAsia"/>
          <w:color w:val="000000" w:themeColor="text1"/>
          <w:kern w:val="0"/>
          <w:sz w:val="22"/>
        </w:rPr>
        <w:t>２</w:t>
      </w:r>
    </w:p>
    <w:p w:rsidR="005C4E33" w:rsidRPr="00D47105" w:rsidRDefault="005C4E33" w:rsidP="009F5BA9">
      <w:pPr>
        <w:spacing w:line="340" w:lineRule="exact"/>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 xml:space="preserve">１　</w:t>
      </w:r>
      <w:r w:rsidR="009F5BA9" w:rsidRPr="00D47105">
        <w:rPr>
          <w:rFonts w:ascii="ＭＳ ゴシック" w:eastAsia="ＭＳ ゴシック" w:hAnsi="ＭＳ ゴシック" w:cs="MS-Gothic" w:hint="eastAsia"/>
          <w:color w:val="000000" w:themeColor="text1"/>
          <w:kern w:val="0"/>
          <w:sz w:val="22"/>
        </w:rPr>
        <w:t>出生時育児休業中に就業することを希望する従業員は、出生時育児休業中の就業可能日等申出</w:t>
      </w:r>
    </w:p>
    <w:p w:rsidR="005C4E33"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書（社内様式15）を休業開始予定日の</w:t>
      </w:r>
      <w:r w:rsidR="005C4E33" w:rsidRPr="00D47105">
        <w:rPr>
          <w:rFonts w:ascii="ＭＳ ゴシック" w:eastAsia="ＭＳ ゴシック" w:hAnsi="ＭＳ ゴシック" w:cs="MS-Gothic" w:hint="eastAsia"/>
          <w:color w:val="000000" w:themeColor="text1"/>
          <w:kern w:val="0"/>
          <w:sz w:val="22"/>
        </w:rPr>
        <w:t>１</w:t>
      </w:r>
      <w:r w:rsidRPr="00D47105">
        <w:rPr>
          <w:rFonts w:ascii="ＭＳ ゴシック" w:eastAsia="ＭＳ ゴシック" w:hAnsi="ＭＳ ゴシック" w:cs="MS-Gothic" w:hint="eastAsia"/>
          <w:color w:val="000000" w:themeColor="text1"/>
          <w:kern w:val="0"/>
          <w:sz w:val="22"/>
        </w:rPr>
        <w:t>週間前までに人事部労務課に提出すること。なお、</w:t>
      </w:r>
      <w:r w:rsidR="005C4E33" w:rsidRPr="00D47105">
        <w:rPr>
          <w:rFonts w:ascii="ＭＳ ゴシック" w:eastAsia="ＭＳ ゴシック" w:hAnsi="ＭＳ ゴシック" w:cs="MS-Gothic" w:hint="eastAsia"/>
          <w:color w:val="000000" w:themeColor="text1"/>
          <w:kern w:val="0"/>
          <w:sz w:val="22"/>
        </w:rPr>
        <w:t>１</w:t>
      </w:r>
      <w:r w:rsidRPr="00D47105">
        <w:rPr>
          <w:rFonts w:ascii="ＭＳ ゴシック" w:eastAsia="ＭＳ ゴシック" w:hAnsi="ＭＳ ゴシック" w:cs="MS-Gothic" w:hint="eastAsia"/>
          <w:color w:val="000000" w:themeColor="text1"/>
          <w:kern w:val="0"/>
          <w:sz w:val="22"/>
        </w:rPr>
        <w:t>週</w:t>
      </w:r>
    </w:p>
    <w:p w:rsidR="009F5BA9"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間を切っても休業前日までは提出を受け付ける。</w:t>
      </w:r>
    </w:p>
    <w:p w:rsidR="005C4E33" w:rsidRPr="00D47105" w:rsidRDefault="009F5BA9" w:rsidP="009F5BA9">
      <w:pPr>
        <w:spacing w:line="340" w:lineRule="exact"/>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２　会社は、前項の申出があった場合は、申出の範囲内の就業日等を申出書を提出した従業員に対</w:t>
      </w:r>
    </w:p>
    <w:p w:rsidR="005C4E33"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して提示する（社内様式17）。就業日がない場合もその旨通知する。従業員は提示された就業日</w:t>
      </w:r>
    </w:p>
    <w:p w:rsidR="005C4E33"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等について、出生時育児休業中の就業日等の同意・不同意書（社内様式18）を人事部労務課に提</w:t>
      </w:r>
    </w:p>
    <w:p w:rsidR="005C4E33"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出すること。休業前日までに同意した場合に限り、休業中に就業することができる。会社と従業員</w:t>
      </w:r>
    </w:p>
    <w:p w:rsidR="005C4E33"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の双方が就業日等に合意したときは、会社は速やかに出生時育児休業中の就業日等通知書（社内</w:t>
      </w:r>
    </w:p>
    <w:p w:rsidR="009F5BA9"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様式20）を交付する。</w:t>
      </w:r>
    </w:p>
    <w:p w:rsidR="009F5BA9" w:rsidRPr="00D47105" w:rsidRDefault="009F5BA9" w:rsidP="009F5BA9">
      <w:pPr>
        <w:spacing w:line="340" w:lineRule="exact"/>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３　出生時育児休業中の就業上限は、次のとおりとする。</w:t>
      </w:r>
    </w:p>
    <w:p w:rsidR="009F5BA9" w:rsidRPr="00D47105" w:rsidRDefault="009F5BA9" w:rsidP="005C4E33">
      <w:pPr>
        <w:spacing w:line="340" w:lineRule="exact"/>
        <w:ind w:firstLineChars="100" w:firstLine="220"/>
        <w:rPr>
          <w:rFonts w:ascii="ＭＳ ゴシック" w:eastAsia="ＭＳ ゴシック" w:hAnsi="ＭＳ ゴシック" w:cs="MS-Gothic"/>
          <w:color w:val="000000" w:themeColor="text1"/>
          <w:spacing w:val="-2"/>
          <w:kern w:val="0"/>
          <w:sz w:val="22"/>
        </w:rPr>
      </w:pPr>
      <w:r w:rsidRPr="00D47105">
        <w:rPr>
          <w:rFonts w:ascii="ＭＳ ゴシック" w:eastAsia="ＭＳ ゴシック" w:hAnsi="ＭＳ ゴシック" w:cs="MS-Gothic" w:hint="eastAsia"/>
          <w:color w:val="000000" w:themeColor="text1"/>
          <w:kern w:val="0"/>
          <w:sz w:val="22"/>
        </w:rPr>
        <w:t xml:space="preserve">一　</w:t>
      </w:r>
      <w:r w:rsidRPr="00D47105">
        <w:rPr>
          <w:rFonts w:ascii="ＭＳ ゴシック" w:eastAsia="ＭＳ ゴシック" w:hAnsi="ＭＳ ゴシック" w:cs="MS-Gothic" w:hint="eastAsia"/>
          <w:color w:val="000000" w:themeColor="text1"/>
          <w:spacing w:val="-2"/>
          <w:kern w:val="0"/>
          <w:sz w:val="22"/>
        </w:rPr>
        <w:t>就業日数の合計は、出生時育児休業期間の所定労働日数の半分以下（一</w:t>
      </w:r>
      <w:r w:rsidR="005C4E33" w:rsidRPr="00D47105">
        <w:rPr>
          <w:rFonts w:ascii="ＭＳ ゴシック" w:eastAsia="ＭＳ ゴシック" w:hAnsi="ＭＳ ゴシック" w:cs="MS-Gothic" w:hint="eastAsia"/>
          <w:color w:val="000000" w:themeColor="text1"/>
          <w:spacing w:val="-2"/>
          <w:kern w:val="0"/>
          <w:sz w:val="22"/>
        </w:rPr>
        <w:t>日未満の端数切り捨て</w:t>
      </w:r>
      <w:r w:rsidRPr="00D47105">
        <w:rPr>
          <w:rFonts w:ascii="ＭＳ ゴシック" w:eastAsia="ＭＳ ゴシック" w:hAnsi="ＭＳ ゴシック" w:cs="MS-Gothic" w:hint="eastAsia"/>
          <w:color w:val="000000" w:themeColor="text1"/>
          <w:spacing w:val="-2"/>
          <w:kern w:val="0"/>
          <w:sz w:val="22"/>
        </w:rPr>
        <w:t>）</w:t>
      </w:r>
    </w:p>
    <w:p w:rsidR="009F5BA9"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二　就業日の労働時間の合計は、出生時育児休業期間の所定労働時間の合計の半分以下</w:t>
      </w:r>
    </w:p>
    <w:p w:rsidR="005C4E33"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三　出生時育児休業開始予定日又は出生時育児休業終了予定日に就業する場合は、当該日の所定</w:t>
      </w:r>
    </w:p>
    <w:p w:rsidR="009F5BA9" w:rsidRPr="00D47105" w:rsidRDefault="009F5BA9" w:rsidP="005C4E33">
      <w:pPr>
        <w:spacing w:line="340" w:lineRule="exact"/>
        <w:ind w:firstLineChars="200" w:firstLine="44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労働時間数に満たない時間</w:t>
      </w:r>
    </w:p>
    <w:p w:rsidR="005C4E33" w:rsidRPr="00D47105" w:rsidRDefault="009F5BA9" w:rsidP="009F5BA9">
      <w:pPr>
        <w:spacing w:line="340" w:lineRule="exact"/>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４　本条第</w:t>
      </w:r>
      <w:r w:rsidR="005C4E33" w:rsidRPr="00D47105">
        <w:rPr>
          <w:rFonts w:ascii="ＭＳ ゴシック" w:eastAsia="ＭＳ ゴシック" w:hAnsi="ＭＳ ゴシック" w:cs="MS-Gothic" w:hint="eastAsia"/>
          <w:color w:val="000000" w:themeColor="text1"/>
          <w:kern w:val="0"/>
          <w:sz w:val="22"/>
        </w:rPr>
        <w:t>１</w:t>
      </w:r>
      <w:r w:rsidRPr="00D47105">
        <w:rPr>
          <w:rFonts w:ascii="ＭＳ ゴシック" w:eastAsia="ＭＳ ゴシック" w:hAnsi="ＭＳ ゴシック" w:cs="MS-Gothic" w:hint="eastAsia"/>
          <w:color w:val="000000" w:themeColor="text1"/>
          <w:kern w:val="0"/>
          <w:sz w:val="22"/>
        </w:rPr>
        <w:t>項の申出を変更する場合は出生時育児休業中の就業可能日等変更申出書（社内様式15）</w:t>
      </w:r>
    </w:p>
    <w:p w:rsidR="005C4E33"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を、撤回する場合は出生時育児休業中の就業可能日等申出撤回届（社内様式16）を休業前日まで</w:t>
      </w:r>
    </w:p>
    <w:p w:rsidR="005C4E33"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に人事部労務課に提出すること。就業可能日等申出撤回届が提出された場合は、会社は速やかに</w:t>
      </w:r>
    </w:p>
    <w:p w:rsidR="009F5BA9"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申出が撤回されたことを通知する（社内様式17）。</w:t>
      </w:r>
    </w:p>
    <w:p w:rsidR="005C4E33" w:rsidRPr="00D47105" w:rsidRDefault="009F5BA9" w:rsidP="009F5BA9">
      <w:pPr>
        <w:spacing w:line="340" w:lineRule="exact"/>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５　本条第</w:t>
      </w:r>
      <w:r w:rsidR="005C4E33" w:rsidRPr="00D47105">
        <w:rPr>
          <w:rFonts w:ascii="ＭＳ ゴシック" w:eastAsia="ＭＳ ゴシック" w:hAnsi="ＭＳ ゴシック" w:cs="MS-Gothic" w:hint="eastAsia"/>
          <w:color w:val="000000" w:themeColor="text1"/>
          <w:kern w:val="0"/>
          <w:sz w:val="22"/>
        </w:rPr>
        <w:t>２</w:t>
      </w:r>
      <w:r w:rsidRPr="00D47105">
        <w:rPr>
          <w:rFonts w:ascii="ＭＳ ゴシック" w:eastAsia="ＭＳ ゴシック" w:hAnsi="ＭＳ ゴシック" w:cs="MS-Gothic" w:hint="eastAsia"/>
          <w:color w:val="000000" w:themeColor="text1"/>
          <w:kern w:val="0"/>
          <w:sz w:val="22"/>
        </w:rPr>
        <w:t>項で同意した就業日等を全部又は一部撤回する場合は、出生時育児休業中の就業日等</w:t>
      </w:r>
    </w:p>
    <w:p w:rsidR="005C4E33"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撤回届（社内様式19）を休業前日までに人事部労務課に提出すること。出生時育児休業開始後は、</w:t>
      </w:r>
    </w:p>
    <w:p w:rsidR="005C4E33"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次に該当する場合に限り、同意した就業日等の全部又は一部を撤回することができる。出生時育</w:t>
      </w:r>
    </w:p>
    <w:p w:rsidR="005C4E33"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児休業中の就業日等撤回届が提出されたときは、会社は速やかに出生時育児休業中の就業日等通</w:t>
      </w:r>
    </w:p>
    <w:p w:rsidR="009F5BA9"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知書（社内様式20）を交付する。</w:t>
      </w:r>
    </w:p>
    <w:p w:rsidR="009F5BA9"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一　出生時育児休業申出に係る子の親である配偶者の死亡</w:t>
      </w:r>
    </w:p>
    <w:p w:rsidR="005C4E33"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二　配偶者が負傷、疾病又は身体上若しくは精神上の障害その他これらに準ずる心身の状況によ</w:t>
      </w:r>
    </w:p>
    <w:p w:rsidR="009F5BA9" w:rsidRPr="00D47105" w:rsidRDefault="009F5BA9" w:rsidP="005C4E33">
      <w:pPr>
        <w:spacing w:line="340" w:lineRule="exact"/>
        <w:ind w:firstLineChars="200" w:firstLine="44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り出生時育児休業申出に係る子を養育することが困難な状態になったこと</w:t>
      </w:r>
    </w:p>
    <w:p w:rsidR="005C4E33"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三　婚姻の解消その他の事情により配偶者が出生時育児休業申出に係る子と同居しないこととな</w:t>
      </w:r>
    </w:p>
    <w:p w:rsidR="009F5BA9" w:rsidRPr="00D47105" w:rsidRDefault="009F5BA9" w:rsidP="005C4E33">
      <w:pPr>
        <w:spacing w:line="340" w:lineRule="exact"/>
        <w:ind w:firstLineChars="200" w:firstLine="44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ったこと</w:t>
      </w:r>
    </w:p>
    <w:p w:rsidR="005C4E33" w:rsidRPr="00D47105" w:rsidRDefault="009F5BA9" w:rsidP="005C4E33">
      <w:pPr>
        <w:spacing w:line="340" w:lineRule="exact"/>
        <w:ind w:firstLineChars="100" w:firstLine="22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四　出生時育児休業申出に係る子が負傷、疾病又は身体上若しくは精神上の障害その他これらに</w:t>
      </w:r>
    </w:p>
    <w:p w:rsidR="009F5BA9" w:rsidRPr="00D47105" w:rsidRDefault="009F5BA9" w:rsidP="005C4E33">
      <w:pPr>
        <w:spacing w:line="340" w:lineRule="exact"/>
        <w:ind w:firstLineChars="200" w:firstLine="440"/>
        <w:rPr>
          <w:rFonts w:ascii="ＭＳ ゴシック" w:eastAsia="ＭＳ ゴシック" w:hAnsi="ＭＳ ゴシック" w:cs="MS-Gothic"/>
          <w:color w:val="000000" w:themeColor="text1"/>
          <w:kern w:val="0"/>
          <w:sz w:val="22"/>
        </w:rPr>
      </w:pPr>
      <w:r w:rsidRPr="00D47105">
        <w:rPr>
          <w:rFonts w:ascii="ＭＳ ゴシック" w:eastAsia="ＭＳ ゴシック" w:hAnsi="ＭＳ ゴシック" w:cs="MS-Gothic" w:hint="eastAsia"/>
          <w:color w:val="000000" w:themeColor="text1"/>
          <w:kern w:val="0"/>
          <w:sz w:val="22"/>
        </w:rPr>
        <w:t>準ずる心身の状況により、2週間以上の期間にわたり世話を必要とする状態になったとき</w:t>
      </w:r>
    </w:p>
    <w:p w:rsidR="002D76FC" w:rsidRPr="004D77D0" w:rsidRDefault="00EC5DEC" w:rsidP="00C47881">
      <w:pPr>
        <w:autoSpaceDE w:val="0"/>
        <w:autoSpaceDN w:val="0"/>
        <w:adjustRightInd w:val="0"/>
        <w:spacing w:line="340" w:lineRule="exact"/>
        <w:jc w:val="left"/>
        <w:rPr>
          <w:rFonts w:ascii="ＭＳ 明朝" w:hAnsi="ＭＳ 明朝" w:cs="MS-Mincho"/>
          <w:kern w:val="0"/>
          <w:sz w:val="28"/>
          <w:szCs w:val="28"/>
        </w:rPr>
      </w:pPr>
      <w:r w:rsidRPr="00721E12">
        <w:rPr>
          <w:rFonts w:ascii="ＭＳ 明朝" w:hAnsi="ＭＳ 明朝" w:cs="MS-Mincho" w:hint="eastAsia"/>
          <w:kern w:val="0"/>
          <w:sz w:val="28"/>
          <w:szCs w:val="28"/>
        </w:rPr>
        <w:lastRenderedPageBreak/>
        <w:t>第</w:t>
      </w:r>
      <w:r w:rsidR="001734A8" w:rsidRPr="00721E12">
        <w:rPr>
          <w:rFonts w:ascii="ＭＳ 明朝" w:hAnsi="ＭＳ 明朝" w:cs="MS-Mincho" w:hint="eastAsia"/>
          <w:kern w:val="0"/>
          <w:sz w:val="28"/>
          <w:szCs w:val="28"/>
        </w:rPr>
        <w:t>３</w:t>
      </w:r>
      <w:r w:rsidRPr="00721E12">
        <w:rPr>
          <w:rFonts w:ascii="ＭＳ 明朝" w:hAnsi="ＭＳ 明朝" w:cs="MS-Mincho" w:hint="eastAsia"/>
          <w:kern w:val="0"/>
          <w:sz w:val="28"/>
          <w:szCs w:val="28"/>
        </w:rPr>
        <w:t>章</w:t>
      </w:r>
      <w:r w:rsidRPr="00721E12">
        <w:rPr>
          <w:rFonts w:ascii="ＭＳ 明朝" w:hAnsi="ＭＳ 明朝" w:cs="MS-Mincho"/>
          <w:kern w:val="0"/>
          <w:sz w:val="28"/>
          <w:szCs w:val="28"/>
        </w:rPr>
        <w:t xml:space="preserve"> </w:t>
      </w:r>
      <w:r w:rsidRPr="00721E12">
        <w:rPr>
          <w:rFonts w:ascii="ＭＳ 明朝" w:hAnsi="ＭＳ 明朝" w:cs="MS-Mincho" w:hint="eastAsia"/>
          <w:kern w:val="0"/>
          <w:sz w:val="28"/>
          <w:szCs w:val="28"/>
        </w:rPr>
        <w:t>介護休業制度</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（介護休業の対象者）</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w:t>
      </w:r>
      <w:r w:rsidR="0016682E" w:rsidRPr="005D620A">
        <w:rPr>
          <w:rFonts w:ascii="ＭＳ ゴシック" w:eastAsia="ＭＳ ゴシック" w:hAnsi="ＭＳ ゴシック" w:cs="MS-Gothic" w:hint="eastAsia"/>
          <w:color w:val="FF0000"/>
          <w:kern w:val="0"/>
          <w:sz w:val="22"/>
        </w:rPr>
        <w:t>１０</w:t>
      </w:r>
      <w:r w:rsidRPr="00721E12">
        <w:rPr>
          <w:rFonts w:ascii="ＭＳ 明朝" w:hAnsi="ＭＳ 明朝" w:cs="MS-Gothic" w:hint="eastAsia"/>
          <w:kern w:val="0"/>
          <w:sz w:val="22"/>
        </w:rPr>
        <w:t>条</w:t>
      </w:r>
    </w:p>
    <w:p w:rsidR="00EC5DEC" w:rsidRPr="00721E12" w:rsidRDefault="00DB245E"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noProof/>
          <w:kern w:val="0"/>
          <w:sz w:val="22"/>
        </w:rPr>
        <mc:AlternateContent>
          <mc:Choice Requires="wps">
            <w:drawing>
              <wp:anchor distT="0" distB="0" distL="114300" distR="114300" simplePos="0" relativeHeight="251697664" behindDoc="0" locked="0" layoutInCell="1" allowOverlap="1" wp14:anchorId="2A494BCE" wp14:editId="58EDE517">
                <wp:simplePos x="0" y="0"/>
                <wp:positionH relativeFrom="column">
                  <wp:posOffset>-341707</wp:posOffset>
                </wp:positionH>
                <wp:positionV relativeFrom="paragraph">
                  <wp:posOffset>1018540</wp:posOffset>
                </wp:positionV>
                <wp:extent cx="359410" cy="351155"/>
                <wp:effectExtent l="0" t="0" r="97790" b="10795"/>
                <wp:wrapNone/>
                <wp:docPr id="16" name="四角形吹き出し 16"/>
                <wp:cNvGraphicFramePr/>
                <a:graphic xmlns:a="http://schemas.openxmlformats.org/drawingml/2006/main">
                  <a:graphicData uri="http://schemas.microsoft.com/office/word/2010/wordprocessingShape">
                    <wps:wsp>
                      <wps:cNvSpPr/>
                      <wps:spPr>
                        <a:xfrm>
                          <a:off x="0" y="0"/>
                          <a:ext cx="359410" cy="351155"/>
                        </a:xfrm>
                        <a:prstGeom prst="wedgeRectCallout">
                          <a:avLst>
                            <a:gd name="adj1" fmla="val 67079"/>
                            <a:gd name="adj2" fmla="val 2407"/>
                          </a:avLst>
                        </a:prstGeom>
                        <a:noFill/>
                        <a:ln w="3175" cap="flat" cmpd="sng" algn="ctr">
                          <a:solidFill>
                            <a:sysClr val="windowText" lastClr="000000"/>
                          </a:solidFill>
                          <a:prstDash val="solid"/>
                          <a:miter lim="800000"/>
                        </a:ln>
                        <a:effectLst/>
                      </wps:spPr>
                      <wps:txbx>
                        <w:txbxContent>
                          <w:p w:rsidR="0047320D" w:rsidRPr="00C47881" w:rsidRDefault="0047320D" w:rsidP="00DB245E">
                            <w:pPr>
                              <w:spacing w:line="160" w:lineRule="exact"/>
                              <w:jc w:val="center"/>
                              <w:rPr>
                                <w:rFonts w:ascii="ＭＳ ゴシック" w:eastAsia="ＭＳ ゴシック" w:hAnsi="ＭＳ ゴシック"/>
                                <w:color w:val="000000" w:themeColor="text1"/>
                                <w:sz w:val="16"/>
                                <w:szCs w:val="16"/>
                              </w:rPr>
                            </w:pPr>
                            <w:r w:rsidRPr="00C47881">
                              <w:rPr>
                                <w:rFonts w:ascii="ＭＳ ゴシック" w:eastAsia="ＭＳ ゴシック" w:hAnsi="ＭＳ ゴシック" w:hint="eastAsia"/>
                                <w:color w:val="000000" w:themeColor="text1"/>
                                <w:sz w:val="16"/>
                                <w:szCs w:val="16"/>
                              </w:rPr>
                              <w:t>削除</w:t>
                            </w:r>
                          </w:p>
                          <w:p w:rsidR="0047320D" w:rsidRPr="009D43BE" w:rsidRDefault="0047320D" w:rsidP="00DB245E">
                            <w:pPr>
                              <w:spacing w:line="160" w:lineRule="exact"/>
                              <w:jc w:val="center"/>
                              <w:rPr>
                                <w:color w:val="000000" w:themeColor="text1"/>
                                <w:sz w:val="14"/>
                                <w:szCs w:val="14"/>
                              </w:rPr>
                            </w:pPr>
                            <w:r w:rsidRPr="00C47881">
                              <w:rPr>
                                <w:rFonts w:ascii="ＭＳ ゴシック" w:eastAsia="ＭＳ ゴシック" w:hAnsi="ＭＳ ゴシック"/>
                                <w:color w:val="000000" w:themeColor="text1"/>
                                <w:sz w:val="14"/>
                                <w:szCs w:val="14"/>
                              </w:rPr>
                              <w:t>ポイント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494BCE" id="四角形吹き出し 16" o:spid="_x0000_s1042" type="#_x0000_t61" style="position:absolute;left:0;text-align:left;margin-left:-26.9pt;margin-top:80.2pt;width:28.3pt;height:27.65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" adj="25289,11320" filled="f" strokecolor="windowText" strokeweight=".25pt">
                <v:textbox inset="0,0,0,0">
                  <w:txbxContent>
                    <w:p w:rsidR="0047320D" w:rsidRPr="00C47881" w:rsidRDefault="0047320D" w:rsidP="00DB245E">
                      <w:pPr>
                        <w:spacing w:line="160" w:lineRule="exact"/>
                        <w:jc w:val="center"/>
                        <w:rPr>
                          <w:rFonts w:ascii="ＭＳ ゴシック" w:eastAsia="ＭＳ ゴシック" w:hAnsi="ＭＳ ゴシック"/>
                          <w:color w:val="000000" w:themeColor="text1"/>
                          <w:sz w:val="16"/>
                          <w:szCs w:val="16"/>
                        </w:rPr>
                      </w:pPr>
                      <w:r w:rsidRPr="00C47881">
                        <w:rPr>
                          <w:rFonts w:ascii="ＭＳ ゴシック" w:eastAsia="ＭＳ ゴシック" w:hAnsi="ＭＳ ゴシック" w:hint="eastAsia"/>
                          <w:color w:val="000000" w:themeColor="text1"/>
                          <w:sz w:val="16"/>
                          <w:szCs w:val="16"/>
                        </w:rPr>
                        <w:t>削除</w:t>
                      </w:r>
                    </w:p>
                    <w:p w:rsidR="0047320D" w:rsidRPr="009D43BE" w:rsidRDefault="0047320D" w:rsidP="00DB245E">
                      <w:pPr>
                        <w:spacing w:line="160" w:lineRule="exact"/>
                        <w:jc w:val="center"/>
                        <w:rPr>
                          <w:color w:val="000000" w:themeColor="text1"/>
                          <w:sz w:val="14"/>
                          <w:szCs w:val="14"/>
                        </w:rPr>
                      </w:pPr>
                      <w:r w:rsidRPr="00C47881">
                        <w:rPr>
                          <w:rFonts w:ascii="ＭＳ ゴシック" w:eastAsia="ＭＳ ゴシック" w:hAnsi="ＭＳ ゴシック"/>
                          <w:color w:val="000000" w:themeColor="text1"/>
                          <w:sz w:val="14"/>
                          <w:szCs w:val="14"/>
                        </w:rPr>
                        <w:t>ポイント</w:t>
                      </w:r>
                    </w:p>
                  </w:txbxContent>
                </v:textbox>
              </v:shape>
            </w:pict>
          </mc:Fallback>
        </mc:AlternateContent>
      </w:r>
      <w:r w:rsidR="001734A8" w:rsidRPr="00721E12">
        <w:rPr>
          <w:rFonts w:ascii="ＭＳ 明朝" w:hAnsi="ＭＳ 明朝" w:cs="MS-Gothic" w:hint="eastAsia"/>
          <w:kern w:val="0"/>
          <w:sz w:val="22"/>
        </w:rPr>
        <w:t xml:space="preserve">１　</w:t>
      </w:r>
      <w:r w:rsidR="00EC5DEC" w:rsidRPr="00721E12">
        <w:rPr>
          <w:rFonts w:ascii="ＭＳ 明朝" w:hAnsi="ＭＳ 明朝" w:cs="MS-Gothic" w:hint="eastAsia"/>
          <w:kern w:val="0"/>
          <w:sz w:val="22"/>
        </w:rPr>
        <w:t>要介護状態にある家族を介護する従業員（日雇従業員を除く）は、この規則に定めるところにより介護休業をすることができる。ただし、</w:t>
      </w:r>
      <w:r w:rsidR="00E20C31" w:rsidRPr="0016682E">
        <w:rPr>
          <w:rFonts w:ascii="ＭＳ 明朝" w:hAnsi="ＭＳ 明朝" w:cs="ＭＳ 明朝" w:hint="eastAsia"/>
          <w:color w:val="000000" w:themeColor="text1"/>
          <w:sz w:val="22"/>
        </w:rPr>
        <w:t>有期</w:t>
      </w:r>
      <w:r w:rsidR="00E20C31" w:rsidRPr="0016682E">
        <w:rPr>
          <w:rFonts w:ascii="ＭＳ 明朝" w:hAnsi="ＭＳ 明朝" w:hint="eastAsia"/>
          <w:color w:val="000000" w:themeColor="text1"/>
          <w:sz w:val="22"/>
        </w:rPr>
        <w:t>契約従業員</w:t>
      </w:r>
      <w:r w:rsidR="00EC5DEC" w:rsidRPr="00721E12">
        <w:rPr>
          <w:rFonts w:ascii="ＭＳ 明朝" w:hAnsi="ＭＳ 明朝" w:cs="MS-Gothic" w:hint="eastAsia"/>
          <w:kern w:val="0"/>
          <w:sz w:val="22"/>
        </w:rPr>
        <w:t>にあっては、申出時点において、</w:t>
      </w:r>
      <w:r w:rsidR="0016682E" w:rsidRPr="0020296F">
        <w:rPr>
          <w:rFonts w:ascii="ＭＳ ゴシック" w:eastAsia="ＭＳ ゴシック" w:hAnsi="ＭＳ ゴシック" w:cs="MS-Gothic" w:hint="eastAsia"/>
          <w:color w:val="0070C0"/>
          <w:kern w:val="0"/>
          <w:sz w:val="22"/>
        </w:rPr>
        <w:t>介護休業を開始しようとする日（以下「介護休業開始予定日」という。）から９３日経過日から６か月を経過する日までに労働契約期間が満了し、更新されないことが明らかでない者に限り</w:t>
      </w:r>
      <w:r w:rsidR="00EC5DEC" w:rsidRPr="00BF2939">
        <w:rPr>
          <w:rFonts w:ascii="ＭＳ 明朝" w:hAnsi="ＭＳ 明朝" w:cs="MS-Gothic" w:hint="eastAsia"/>
          <w:strike/>
          <w:color w:val="00B050"/>
          <w:kern w:val="0"/>
          <w:sz w:val="22"/>
        </w:rPr>
        <w:t>次のいずれにも該当する者に限り</w:t>
      </w:r>
      <w:r w:rsidR="00EC5DEC" w:rsidRPr="00721E12">
        <w:rPr>
          <w:rFonts w:ascii="ＭＳ 明朝" w:hAnsi="ＭＳ 明朝" w:cs="MS-Gothic" w:hint="eastAsia"/>
          <w:kern w:val="0"/>
          <w:sz w:val="22"/>
        </w:rPr>
        <w:t>介護休業をすることができる。</w:t>
      </w:r>
    </w:p>
    <w:p w:rsidR="00EC5DEC" w:rsidRPr="00BF2939" w:rsidRDefault="00330069" w:rsidP="00DB245E">
      <w:pPr>
        <w:autoSpaceDE w:val="0"/>
        <w:autoSpaceDN w:val="0"/>
        <w:adjustRightInd w:val="0"/>
        <w:spacing w:line="340" w:lineRule="exact"/>
        <w:ind w:firstLineChars="100" w:firstLine="220"/>
        <w:jc w:val="left"/>
        <w:rPr>
          <w:rFonts w:ascii="ＭＳ 明朝" w:hAnsi="ＭＳ 明朝" w:cs="MS-Gothic"/>
          <w:strike/>
          <w:color w:val="00B050"/>
          <w:kern w:val="0"/>
          <w:sz w:val="22"/>
        </w:rPr>
      </w:pPr>
      <w:r w:rsidRPr="00BF2939">
        <w:rPr>
          <w:rFonts w:ascii="ＭＳ 明朝" w:hAnsi="ＭＳ 明朝" w:cs="MS-Gothic" w:hint="eastAsia"/>
          <w:noProof/>
          <w:color w:val="00B050"/>
          <w:kern w:val="0"/>
          <w:sz w:val="22"/>
        </w:rPr>
        <mc:AlternateContent>
          <mc:Choice Requires="wps">
            <w:drawing>
              <wp:anchor distT="0" distB="0" distL="114300" distR="114300" simplePos="0" relativeHeight="251721216" behindDoc="0" locked="0" layoutInCell="1" allowOverlap="1" wp14:anchorId="526186DB" wp14:editId="027F54AE">
                <wp:simplePos x="0" y="0"/>
                <wp:positionH relativeFrom="column">
                  <wp:posOffset>97518</wp:posOffset>
                </wp:positionH>
                <wp:positionV relativeFrom="paragraph">
                  <wp:posOffset>454</wp:posOffset>
                </wp:positionV>
                <wp:extent cx="2085358" cy="225083"/>
                <wp:effectExtent l="0" t="0" r="10160" b="22860"/>
                <wp:wrapNone/>
                <wp:docPr id="49" name="正方形/長方形 49"/>
                <wp:cNvGraphicFramePr/>
                <a:graphic xmlns:a="http://schemas.openxmlformats.org/drawingml/2006/main">
                  <a:graphicData uri="http://schemas.microsoft.com/office/word/2010/wordprocessingShape">
                    <wps:wsp>
                      <wps:cNvSpPr/>
                      <wps:spPr>
                        <a:xfrm>
                          <a:off x="0" y="0"/>
                          <a:ext cx="2085358" cy="225083"/>
                        </a:xfrm>
                        <a:prstGeom prst="rect">
                          <a:avLst/>
                        </a:prstGeom>
                        <a:noFill/>
                        <a:ln w="3175" cap="flat" cmpd="sng" algn="ctr">
                          <a:solidFill>
                            <a:sysClr val="windowText" lastClr="000000"/>
                          </a:solidFill>
                          <a:prstDash val="sysDot"/>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7E778" id="正方形/長方形 49" o:spid="_x0000_s1026" style="position:absolute;left:0;text-align:left;margin-left:7.7pt;margin-top:.05pt;width:164.2pt;height:17.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" filled="f" strokecolor="windowText" strokeweight=".25pt">
                <v:stroke dashstyle="1 1"/>
                <v:textbox inset="0,0,0,0"/>
              </v:rect>
            </w:pict>
          </mc:Fallback>
        </mc:AlternateContent>
      </w:r>
      <w:r w:rsidR="00EC5DEC" w:rsidRPr="00BF2939">
        <w:rPr>
          <w:rFonts w:ascii="ＭＳ 明朝" w:hAnsi="ＭＳ 明朝" w:cs="MS-Gothic" w:hint="eastAsia"/>
          <w:strike/>
          <w:color w:val="00B050"/>
          <w:kern w:val="0"/>
          <w:sz w:val="22"/>
        </w:rPr>
        <w:t>イ</w:t>
      </w:r>
      <w:r w:rsidR="001734A8" w:rsidRPr="00BF2939">
        <w:rPr>
          <w:rFonts w:ascii="ＭＳ 明朝" w:hAnsi="ＭＳ 明朝" w:cs="MS-Gothic" w:hint="eastAsia"/>
          <w:strike/>
          <w:color w:val="00B050"/>
          <w:kern w:val="0"/>
          <w:sz w:val="22"/>
        </w:rPr>
        <w:t xml:space="preserve">　</w:t>
      </w:r>
      <w:r w:rsidR="00EC5DEC" w:rsidRPr="00BF2939">
        <w:rPr>
          <w:rFonts w:ascii="ＭＳ 明朝" w:hAnsi="ＭＳ 明朝" w:cs="MS-Gothic" w:hint="eastAsia"/>
          <w:strike/>
          <w:color w:val="00B050"/>
          <w:kern w:val="0"/>
          <w:sz w:val="22"/>
        </w:rPr>
        <w:t>入社</w:t>
      </w:r>
      <w:r w:rsidR="00FE4EAD" w:rsidRPr="00BF2939">
        <w:rPr>
          <w:rFonts w:ascii="ＭＳ 明朝" w:hAnsi="ＭＳ 明朝" w:cs="MS-Gothic" w:hint="eastAsia"/>
          <w:strike/>
          <w:color w:val="00B050"/>
          <w:kern w:val="0"/>
          <w:sz w:val="22"/>
        </w:rPr>
        <w:t>１</w:t>
      </w:r>
      <w:r w:rsidR="00EC5DEC" w:rsidRPr="00BF2939">
        <w:rPr>
          <w:rFonts w:ascii="ＭＳ 明朝" w:hAnsi="ＭＳ 明朝" w:cs="MS-Gothic" w:hint="eastAsia"/>
          <w:strike/>
          <w:color w:val="00B050"/>
          <w:kern w:val="0"/>
          <w:sz w:val="22"/>
        </w:rPr>
        <w:t>年以上であること。</w:t>
      </w:r>
    </w:p>
    <w:p w:rsidR="00E20C31" w:rsidRPr="00BF2939" w:rsidRDefault="00DB245E" w:rsidP="00C47881">
      <w:pPr>
        <w:autoSpaceDE w:val="0"/>
        <w:autoSpaceDN w:val="0"/>
        <w:adjustRightInd w:val="0"/>
        <w:spacing w:line="340" w:lineRule="exact"/>
        <w:ind w:leftChars="105" w:left="440" w:hangingChars="100" w:hanging="220"/>
        <w:jc w:val="left"/>
        <w:rPr>
          <w:rFonts w:ascii="ＭＳ 明朝" w:hAnsi="ＭＳ 明朝" w:cs="MS-Gothic"/>
          <w:strike/>
          <w:color w:val="00B050"/>
          <w:kern w:val="0"/>
          <w:sz w:val="22"/>
        </w:rPr>
      </w:pPr>
      <w:r w:rsidRPr="00BF2939">
        <w:rPr>
          <w:rFonts w:ascii="ＭＳ 明朝" w:hAnsi="ＭＳ 明朝" w:cs="MS-Gothic" w:hint="eastAsia"/>
          <w:strike/>
          <w:color w:val="00B050"/>
          <w:kern w:val="0"/>
          <w:sz w:val="22"/>
        </w:rPr>
        <w:t>ロ</w:t>
      </w:r>
      <w:r w:rsidR="001734A8" w:rsidRPr="00BF2939">
        <w:rPr>
          <w:rFonts w:ascii="ＭＳ 明朝" w:hAnsi="ＭＳ 明朝" w:cs="MS-Gothic" w:hint="eastAsia"/>
          <w:strike/>
          <w:color w:val="00B050"/>
          <w:kern w:val="0"/>
          <w:sz w:val="22"/>
        </w:rPr>
        <w:t xml:space="preserve">　９３</w:t>
      </w:r>
      <w:r w:rsidR="00EC5DEC" w:rsidRPr="00BF2939">
        <w:rPr>
          <w:rFonts w:ascii="ＭＳ 明朝" w:hAnsi="ＭＳ 明朝" w:cs="MS-Gothic" w:hint="eastAsia"/>
          <w:strike/>
          <w:color w:val="00B050"/>
          <w:kern w:val="0"/>
          <w:sz w:val="22"/>
        </w:rPr>
        <w:t>日経過日から</w:t>
      </w:r>
      <w:r w:rsidR="00EF599B" w:rsidRPr="00BF2939">
        <w:rPr>
          <w:rFonts w:ascii="ＭＳ 明朝" w:hAnsi="ＭＳ 明朝" w:hint="eastAsia"/>
          <w:strike/>
          <w:color w:val="00B050"/>
          <w:sz w:val="22"/>
        </w:rPr>
        <w:t>６</w:t>
      </w:r>
      <w:r w:rsidR="00EF599B" w:rsidRPr="00BF2939">
        <w:rPr>
          <w:rFonts w:ascii="ＭＳ 明朝" w:hAnsi="ＭＳ 明朝" w:cs="ＭＳ 明朝" w:hint="eastAsia"/>
          <w:strike/>
          <w:color w:val="00B050"/>
          <w:sz w:val="22"/>
        </w:rPr>
        <w:t>か月</w:t>
      </w:r>
      <w:r w:rsidR="00EC5DEC" w:rsidRPr="00BF2939">
        <w:rPr>
          <w:rFonts w:ascii="ＭＳ 明朝" w:hAnsi="ＭＳ 明朝" w:cs="MS-Gothic" w:hint="eastAsia"/>
          <w:strike/>
          <w:color w:val="00B050"/>
          <w:kern w:val="0"/>
          <w:sz w:val="22"/>
        </w:rPr>
        <w:t>を経過する日までに労働契約期間が満了し、更新されないことが明らかでないこと。</w:t>
      </w:r>
    </w:p>
    <w:p w:rsidR="00EC5DEC" w:rsidRPr="00721E12" w:rsidRDefault="001734A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２　</w:t>
      </w:r>
      <w:r w:rsidR="00DB245E">
        <w:rPr>
          <w:rFonts w:ascii="ＭＳ 明朝" w:hAnsi="ＭＳ 明朝" w:cs="MS-Gothic" w:hint="eastAsia"/>
          <w:kern w:val="0"/>
          <w:sz w:val="22"/>
        </w:rPr>
        <w:t>本条第</w:t>
      </w:r>
      <w:r w:rsidRPr="00721E12">
        <w:rPr>
          <w:rFonts w:ascii="ＭＳ 明朝" w:hAnsi="ＭＳ 明朝" w:cs="MS-Gothic" w:hint="eastAsia"/>
          <w:kern w:val="0"/>
          <w:sz w:val="22"/>
        </w:rPr>
        <w:t>１</w:t>
      </w:r>
      <w:r w:rsidR="00DB245E">
        <w:rPr>
          <w:rFonts w:ascii="ＭＳ 明朝" w:hAnsi="ＭＳ 明朝" w:cs="MS-Gothic" w:hint="eastAsia"/>
          <w:kern w:val="0"/>
          <w:sz w:val="22"/>
        </w:rPr>
        <w:t>項</w:t>
      </w:r>
      <w:r w:rsidR="00EC5DEC" w:rsidRPr="00721E12">
        <w:rPr>
          <w:rFonts w:ascii="ＭＳ 明朝" w:hAnsi="ＭＳ 明朝" w:cs="MS-Gothic" w:hint="eastAsia"/>
          <w:kern w:val="0"/>
          <w:sz w:val="22"/>
        </w:rPr>
        <w:t>にかかわらず、労使協定により除外された次の従業員からの休業の申出は拒むことができる。</w:t>
      </w:r>
    </w:p>
    <w:p w:rsidR="00EC5DEC" w:rsidRPr="00721E12" w:rsidRDefault="00EC5DEC" w:rsidP="00C47881">
      <w:pPr>
        <w:autoSpaceDE w:val="0"/>
        <w:autoSpaceDN w:val="0"/>
        <w:adjustRightInd w:val="0"/>
        <w:spacing w:line="340" w:lineRule="exact"/>
        <w:ind w:firstLineChars="100" w:firstLine="220"/>
        <w:jc w:val="left"/>
        <w:rPr>
          <w:rFonts w:ascii="ＭＳ 明朝" w:hAnsi="ＭＳ 明朝" w:cs="MS-Gothic"/>
          <w:kern w:val="0"/>
          <w:sz w:val="22"/>
        </w:rPr>
      </w:pPr>
      <w:r w:rsidRPr="00721E12">
        <w:rPr>
          <w:rFonts w:ascii="ＭＳ 明朝" w:hAnsi="ＭＳ 明朝" w:cs="MS-Gothic" w:hint="eastAsia"/>
          <w:kern w:val="0"/>
          <w:sz w:val="22"/>
        </w:rPr>
        <w:t>一</w:t>
      </w:r>
      <w:r w:rsidR="001734A8" w:rsidRPr="00721E12">
        <w:rPr>
          <w:rFonts w:ascii="ＭＳ 明朝" w:hAnsi="ＭＳ 明朝" w:cs="MS-Gothic" w:hint="eastAsia"/>
          <w:kern w:val="0"/>
          <w:sz w:val="22"/>
        </w:rPr>
        <w:t xml:space="preserve">　</w:t>
      </w:r>
      <w:r w:rsidRPr="00721E12">
        <w:rPr>
          <w:rFonts w:ascii="ＭＳ 明朝" w:hAnsi="ＭＳ 明朝" w:cs="MS-Gothic" w:hint="eastAsia"/>
          <w:kern w:val="0"/>
          <w:sz w:val="22"/>
        </w:rPr>
        <w:t>入社</w:t>
      </w:r>
      <w:r w:rsidR="00FE4EAD">
        <w:rPr>
          <w:rFonts w:ascii="ＭＳ 明朝" w:hAnsi="ＭＳ 明朝" w:cs="MS-Gothic" w:hint="eastAsia"/>
          <w:kern w:val="0"/>
          <w:sz w:val="22"/>
        </w:rPr>
        <w:t>１</w:t>
      </w:r>
      <w:r w:rsidRPr="00721E12">
        <w:rPr>
          <w:rFonts w:ascii="ＭＳ 明朝" w:hAnsi="ＭＳ 明朝" w:cs="MS-Gothic" w:hint="eastAsia"/>
          <w:kern w:val="0"/>
          <w:sz w:val="22"/>
        </w:rPr>
        <w:t>年未満の従業員</w:t>
      </w:r>
    </w:p>
    <w:p w:rsidR="00EC5DEC" w:rsidRPr="00721E12" w:rsidRDefault="006D4FDE" w:rsidP="00C47881">
      <w:pPr>
        <w:autoSpaceDE w:val="0"/>
        <w:autoSpaceDN w:val="0"/>
        <w:adjustRightInd w:val="0"/>
        <w:spacing w:line="340" w:lineRule="exact"/>
        <w:ind w:firstLineChars="100" w:firstLine="220"/>
        <w:jc w:val="left"/>
        <w:rPr>
          <w:rFonts w:ascii="ＭＳ 明朝" w:hAnsi="ＭＳ 明朝" w:cs="MS-Gothic"/>
          <w:kern w:val="0"/>
          <w:sz w:val="22"/>
        </w:rPr>
      </w:pPr>
      <w:r w:rsidRPr="00721E12">
        <w:rPr>
          <w:rFonts w:ascii="ＭＳ 明朝" w:hAnsi="ＭＳ 明朝" w:cs="MS-Gothic" w:hint="eastAsia"/>
          <w:kern w:val="0"/>
          <w:sz w:val="22"/>
        </w:rPr>
        <w:t>二</w:t>
      </w:r>
      <w:r w:rsidR="001734A8" w:rsidRPr="00721E12">
        <w:rPr>
          <w:rFonts w:ascii="ＭＳ 明朝" w:hAnsi="ＭＳ 明朝" w:cs="MS-Gothic" w:hint="eastAsia"/>
          <w:kern w:val="0"/>
          <w:sz w:val="22"/>
        </w:rPr>
        <w:t xml:space="preserve">　</w:t>
      </w:r>
      <w:r w:rsidR="00EC5DEC" w:rsidRPr="00721E12">
        <w:rPr>
          <w:rFonts w:ascii="ＭＳ 明朝" w:hAnsi="ＭＳ 明朝" w:cs="MS-Gothic" w:hint="eastAsia"/>
          <w:kern w:val="0"/>
          <w:sz w:val="22"/>
        </w:rPr>
        <w:t>申出の日から</w:t>
      </w:r>
      <w:r w:rsidR="001734A8" w:rsidRPr="00721E12">
        <w:rPr>
          <w:rFonts w:ascii="ＭＳ 明朝" w:hAnsi="ＭＳ 明朝" w:cs="MS-Gothic" w:hint="eastAsia"/>
          <w:kern w:val="0"/>
          <w:sz w:val="22"/>
        </w:rPr>
        <w:t>９３</w:t>
      </w:r>
      <w:r w:rsidR="00EC5DEC" w:rsidRPr="00721E12">
        <w:rPr>
          <w:rFonts w:ascii="ＭＳ 明朝" w:hAnsi="ＭＳ 明朝" w:cs="MS-Gothic" w:hint="eastAsia"/>
          <w:kern w:val="0"/>
          <w:sz w:val="22"/>
        </w:rPr>
        <w:t>日以内に雇用関係が終了することが明らかな従業員</w:t>
      </w:r>
    </w:p>
    <w:p w:rsidR="00EC5DEC" w:rsidRPr="00721E12" w:rsidRDefault="00EC5DEC" w:rsidP="00C47881">
      <w:pPr>
        <w:autoSpaceDE w:val="0"/>
        <w:autoSpaceDN w:val="0"/>
        <w:adjustRightInd w:val="0"/>
        <w:spacing w:line="340" w:lineRule="exact"/>
        <w:ind w:firstLineChars="100" w:firstLine="220"/>
        <w:jc w:val="left"/>
        <w:rPr>
          <w:rFonts w:ascii="ＭＳ 明朝" w:hAnsi="ＭＳ 明朝" w:cs="MS-Gothic"/>
          <w:kern w:val="0"/>
          <w:sz w:val="22"/>
        </w:rPr>
      </w:pPr>
      <w:r w:rsidRPr="00721E12">
        <w:rPr>
          <w:rFonts w:ascii="ＭＳ 明朝" w:hAnsi="ＭＳ 明朝" w:cs="MS-Gothic" w:hint="eastAsia"/>
          <w:kern w:val="0"/>
          <w:sz w:val="22"/>
        </w:rPr>
        <w:t>三</w:t>
      </w:r>
      <w:r w:rsidR="001734A8" w:rsidRPr="00721E12">
        <w:rPr>
          <w:rFonts w:ascii="ＭＳ 明朝" w:hAnsi="ＭＳ 明朝" w:cs="MS-Gothic" w:hint="eastAsia"/>
          <w:kern w:val="0"/>
          <w:sz w:val="22"/>
        </w:rPr>
        <w:t xml:space="preserve">　１</w:t>
      </w:r>
      <w:r w:rsidRPr="00721E12">
        <w:rPr>
          <w:rFonts w:ascii="ＭＳ 明朝" w:hAnsi="ＭＳ 明朝" w:cs="MS-Gothic" w:hint="eastAsia"/>
          <w:kern w:val="0"/>
          <w:sz w:val="22"/>
        </w:rPr>
        <w:t>週間の所定労働日数が</w:t>
      </w:r>
      <w:r w:rsidR="001734A8" w:rsidRPr="00721E12">
        <w:rPr>
          <w:rFonts w:ascii="ＭＳ 明朝" w:hAnsi="ＭＳ 明朝" w:cs="MS-Gothic" w:hint="eastAsia"/>
          <w:kern w:val="0"/>
          <w:sz w:val="22"/>
        </w:rPr>
        <w:t>２</w:t>
      </w:r>
      <w:r w:rsidRPr="00721E12">
        <w:rPr>
          <w:rFonts w:ascii="ＭＳ 明朝" w:hAnsi="ＭＳ 明朝" w:cs="MS-Gothic" w:hint="eastAsia"/>
          <w:kern w:val="0"/>
          <w:sz w:val="22"/>
        </w:rPr>
        <w:t>日以下の従業員</w:t>
      </w:r>
    </w:p>
    <w:p w:rsidR="00EC5DEC" w:rsidRPr="00721E12" w:rsidRDefault="001734A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３　</w:t>
      </w:r>
      <w:r w:rsidR="00EC5DEC" w:rsidRPr="00721E12">
        <w:rPr>
          <w:rFonts w:ascii="ＭＳ 明朝" w:hAnsi="ＭＳ 明朝" w:cs="MS-Gothic" w:hint="eastAsia"/>
          <w:kern w:val="0"/>
          <w:sz w:val="22"/>
        </w:rPr>
        <w:t>この要介護状態にある家族とは、負傷、疾病又は身体上若しくは精神上の障害により、</w:t>
      </w:r>
      <w:r w:rsidRPr="00721E12">
        <w:rPr>
          <w:rFonts w:ascii="ＭＳ 明朝" w:hAnsi="ＭＳ 明朝" w:cs="MS-Gothic" w:hint="eastAsia"/>
          <w:kern w:val="0"/>
          <w:sz w:val="22"/>
        </w:rPr>
        <w:t>２</w:t>
      </w:r>
      <w:r w:rsidR="00EC5DEC" w:rsidRPr="00721E12">
        <w:rPr>
          <w:rFonts w:ascii="ＭＳ 明朝" w:hAnsi="ＭＳ 明朝" w:cs="MS-Gothic" w:hint="eastAsia"/>
          <w:kern w:val="0"/>
          <w:sz w:val="22"/>
        </w:rPr>
        <w:t>週間以上の期間にわたり常時介護を必要とする状態にある次の者をいう。</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w:t>
      </w:r>
      <w:r w:rsidR="001734A8" w:rsidRPr="00721E12">
        <w:rPr>
          <w:rFonts w:ascii="ＭＳ 明朝" w:hAnsi="ＭＳ 明朝" w:cs="MS-Gothic" w:hint="eastAsia"/>
          <w:kern w:val="0"/>
          <w:sz w:val="22"/>
        </w:rPr>
        <w:t>１</w:t>
      </w:r>
      <w:r w:rsidRPr="00721E12">
        <w:rPr>
          <w:rFonts w:ascii="ＭＳ 明朝" w:hAnsi="ＭＳ 明朝" w:cs="MS-Gothic" w:hint="eastAsia"/>
          <w:kern w:val="0"/>
          <w:sz w:val="22"/>
        </w:rPr>
        <w:t>）配偶者</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w:t>
      </w:r>
      <w:r w:rsidR="001734A8" w:rsidRPr="00721E12">
        <w:rPr>
          <w:rFonts w:ascii="ＭＳ 明朝" w:hAnsi="ＭＳ 明朝" w:cs="MS-Gothic" w:hint="eastAsia"/>
          <w:kern w:val="0"/>
          <w:sz w:val="22"/>
        </w:rPr>
        <w:t>２</w:t>
      </w:r>
      <w:r w:rsidRPr="00721E12">
        <w:rPr>
          <w:rFonts w:ascii="ＭＳ 明朝" w:hAnsi="ＭＳ 明朝" w:cs="MS-Gothic" w:hint="eastAsia"/>
          <w:kern w:val="0"/>
          <w:sz w:val="22"/>
        </w:rPr>
        <w:t>）父母</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w:t>
      </w:r>
      <w:r w:rsidR="001734A8" w:rsidRPr="00721E12">
        <w:rPr>
          <w:rFonts w:ascii="ＭＳ 明朝" w:hAnsi="ＭＳ 明朝" w:cs="MS-Gothic" w:hint="eastAsia"/>
          <w:kern w:val="0"/>
          <w:sz w:val="22"/>
        </w:rPr>
        <w:t>３</w:t>
      </w:r>
      <w:r w:rsidRPr="00721E12">
        <w:rPr>
          <w:rFonts w:ascii="ＭＳ 明朝" w:hAnsi="ＭＳ 明朝" w:cs="MS-Gothic" w:hint="eastAsia"/>
          <w:kern w:val="0"/>
          <w:sz w:val="22"/>
        </w:rPr>
        <w:t>）子</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w:t>
      </w:r>
      <w:r w:rsidR="001734A8" w:rsidRPr="00721E12">
        <w:rPr>
          <w:rFonts w:ascii="ＭＳ 明朝" w:hAnsi="ＭＳ 明朝" w:cs="MS-Gothic" w:hint="eastAsia"/>
          <w:kern w:val="0"/>
          <w:sz w:val="22"/>
        </w:rPr>
        <w:t>４</w:t>
      </w:r>
      <w:r w:rsidRPr="00721E12">
        <w:rPr>
          <w:rFonts w:ascii="ＭＳ 明朝" w:hAnsi="ＭＳ 明朝" w:cs="MS-Gothic" w:hint="eastAsia"/>
          <w:kern w:val="0"/>
          <w:sz w:val="22"/>
        </w:rPr>
        <w:t>）配偶者の父母</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w:t>
      </w:r>
      <w:r w:rsidR="001734A8" w:rsidRPr="00721E12">
        <w:rPr>
          <w:rFonts w:ascii="ＭＳ 明朝" w:hAnsi="ＭＳ 明朝" w:cs="MS-Gothic" w:hint="eastAsia"/>
          <w:kern w:val="0"/>
          <w:sz w:val="22"/>
        </w:rPr>
        <w:t>５</w:t>
      </w:r>
      <w:r w:rsidRPr="00721E12">
        <w:rPr>
          <w:rFonts w:ascii="ＭＳ 明朝" w:hAnsi="ＭＳ 明朝" w:cs="MS-Gothic" w:hint="eastAsia"/>
          <w:kern w:val="0"/>
          <w:sz w:val="22"/>
        </w:rPr>
        <w:t>）祖父母、兄弟姉妹又は孫</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w:t>
      </w:r>
      <w:r w:rsidR="001734A8" w:rsidRPr="00721E12">
        <w:rPr>
          <w:rFonts w:ascii="ＭＳ 明朝" w:hAnsi="ＭＳ 明朝" w:cs="MS-Gothic" w:hint="eastAsia"/>
          <w:kern w:val="0"/>
          <w:sz w:val="22"/>
        </w:rPr>
        <w:t>６</w:t>
      </w:r>
      <w:r w:rsidRPr="00721E12">
        <w:rPr>
          <w:rFonts w:ascii="ＭＳ 明朝" w:hAnsi="ＭＳ 明朝" w:cs="MS-Gothic" w:hint="eastAsia"/>
          <w:kern w:val="0"/>
          <w:sz w:val="22"/>
        </w:rPr>
        <w:t>）上記以外の家族で会社が認めた者</w:t>
      </w:r>
    </w:p>
    <w:p w:rsidR="000E67A6" w:rsidRPr="00721E12" w:rsidRDefault="000E67A6" w:rsidP="00C47881">
      <w:pPr>
        <w:autoSpaceDE w:val="0"/>
        <w:autoSpaceDN w:val="0"/>
        <w:adjustRightInd w:val="0"/>
        <w:spacing w:line="340" w:lineRule="exact"/>
        <w:jc w:val="left"/>
        <w:rPr>
          <w:rFonts w:ascii="ＭＳ 明朝" w:hAnsi="ＭＳ 明朝" w:cs="MS-Gothic"/>
          <w:kern w:val="0"/>
          <w:sz w:val="22"/>
        </w:rPr>
      </w:pP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（介護休業の申出の手続等）</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w:t>
      </w:r>
      <w:r w:rsidR="00DB245E" w:rsidRPr="00134130">
        <w:rPr>
          <w:rFonts w:ascii="ＭＳ ゴシック" w:eastAsia="ＭＳ ゴシック" w:hAnsi="ＭＳ ゴシック" w:cs="MS-Gothic" w:hint="eastAsia"/>
          <w:color w:val="FF0000"/>
          <w:kern w:val="0"/>
          <w:sz w:val="22"/>
        </w:rPr>
        <w:t>１１</w:t>
      </w:r>
      <w:r w:rsidRPr="00721E12">
        <w:rPr>
          <w:rFonts w:ascii="ＭＳ 明朝" w:hAnsi="ＭＳ 明朝" w:cs="MS-Gothic" w:hint="eastAsia"/>
          <w:kern w:val="0"/>
          <w:sz w:val="22"/>
        </w:rPr>
        <w:t>条</w:t>
      </w:r>
    </w:p>
    <w:p w:rsidR="00EC5DEC" w:rsidRPr="00721E12" w:rsidRDefault="001734A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１　</w:t>
      </w:r>
      <w:r w:rsidR="00EC5DEC" w:rsidRPr="00721E12">
        <w:rPr>
          <w:rFonts w:ascii="ＭＳ 明朝" w:hAnsi="ＭＳ 明朝" w:cs="MS-Gothic" w:hint="eastAsia"/>
          <w:kern w:val="0"/>
          <w:sz w:val="22"/>
        </w:rPr>
        <w:t>介護休業をすることを希望する従業員は、原則として介護休業開始予定日の</w:t>
      </w:r>
      <w:r w:rsidR="005667F1" w:rsidRPr="00721E12">
        <w:rPr>
          <w:rFonts w:ascii="ＭＳ 明朝" w:hAnsi="ＭＳ 明朝" w:cs="MS-Gothic" w:hint="eastAsia"/>
          <w:kern w:val="0"/>
          <w:sz w:val="22"/>
        </w:rPr>
        <w:t>２</w:t>
      </w:r>
      <w:r w:rsidR="00EC5DEC" w:rsidRPr="00721E12">
        <w:rPr>
          <w:rFonts w:ascii="ＭＳ 明朝" w:hAnsi="ＭＳ 明朝" w:cs="MS-Gothic" w:hint="eastAsia"/>
          <w:kern w:val="0"/>
          <w:sz w:val="22"/>
        </w:rPr>
        <w:t>週間前までに、介護休業申出書（社内様式</w:t>
      </w:r>
      <w:r w:rsidR="005667F1" w:rsidRPr="00721E12">
        <w:rPr>
          <w:rFonts w:ascii="ＭＳ 明朝" w:hAnsi="ＭＳ 明朝" w:cs="MS-Gothic" w:hint="eastAsia"/>
          <w:kern w:val="0"/>
          <w:sz w:val="22"/>
        </w:rPr>
        <w:t>６</w:t>
      </w:r>
      <w:r w:rsidR="00DB245E">
        <w:rPr>
          <w:rFonts w:ascii="ＭＳ 明朝" w:hAnsi="ＭＳ 明朝" w:cs="MS-Gothic" w:hint="eastAsia"/>
          <w:kern w:val="0"/>
          <w:sz w:val="22"/>
        </w:rPr>
        <w:t>）を人事部労務課に提出することにより申し出るものとする。な</w:t>
      </w:r>
      <w:r w:rsidR="00EC5DEC" w:rsidRPr="00721E12">
        <w:rPr>
          <w:rFonts w:ascii="ＭＳ 明朝" w:hAnsi="ＭＳ 明朝" w:cs="MS-Gothic" w:hint="eastAsia"/>
          <w:kern w:val="0"/>
          <w:sz w:val="22"/>
        </w:rPr>
        <w:t>お、介護休業中の</w:t>
      </w:r>
      <w:r w:rsidR="00E20C31" w:rsidRPr="00DB245E">
        <w:rPr>
          <w:rFonts w:ascii="ＭＳ 明朝" w:hAnsi="ＭＳ 明朝" w:cs="ＭＳ 明朝" w:hint="eastAsia"/>
          <w:color w:val="000000" w:themeColor="text1"/>
          <w:sz w:val="22"/>
        </w:rPr>
        <w:t>有期</w:t>
      </w:r>
      <w:r w:rsidR="00E20C31" w:rsidRPr="00DB245E">
        <w:rPr>
          <w:rFonts w:ascii="ＭＳ 明朝" w:hAnsi="ＭＳ 明朝" w:hint="eastAsia"/>
          <w:color w:val="000000" w:themeColor="text1"/>
          <w:sz w:val="22"/>
        </w:rPr>
        <w:t>契約従業員</w:t>
      </w:r>
      <w:r w:rsidR="00EC5DEC" w:rsidRPr="00DB245E">
        <w:rPr>
          <w:rFonts w:ascii="ＭＳ 明朝" w:hAnsi="ＭＳ 明朝" w:cs="MS-Gothic" w:hint="eastAsia"/>
          <w:color w:val="000000" w:themeColor="text1"/>
          <w:kern w:val="0"/>
          <w:sz w:val="22"/>
        </w:rPr>
        <w:t>が労</w:t>
      </w:r>
      <w:r w:rsidR="00EC5DEC" w:rsidRPr="00721E12">
        <w:rPr>
          <w:rFonts w:ascii="ＭＳ 明朝" w:hAnsi="ＭＳ 明朝" w:cs="MS-Gothic" w:hint="eastAsia"/>
          <w:kern w:val="0"/>
          <w:sz w:val="22"/>
        </w:rPr>
        <w:t>働契約を更新するに当たり、引き続き休業を希望する場合には、更新された労働契約期間の初日を介護</w:t>
      </w:r>
      <w:r w:rsidR="00734F89" w:rsidRPr="00721E12">
        <w:rPr>
          <w:rFonts w:ascii="ＭＳ 明朝" w:hAnsi="ＭＳ 明朝" w:cs="MS-Gothic" w:hint="eastAsia"/>
          <w:kern w:val="0"/>
          <w:sz w:val="22"/>
        </w:rPr>
        <w:t>休業</w:t>
      </w:r>
      <w:r w:rsidR="00EC5DEC" w:rsidRPr="00721E12">
        <w:rPr>
          <w:rFonts w:ascii="ＭＳ 明朝" w:hAnsi="ＭＳ 明朝" w:cs="MS-Gothic" w:hint="eastAsia"/>
          <w:kern w:val="0"/>
          <w:sz w:val="22"/>
        </w:rPr>
        <w:t>開始予定日として、介護休業申出書により再度の申出を行うものとする。</w:t>
      </w:r>
    </w:p>
    <w:p w:rsidR="00EC5DEC" w:rsidRPr="00721E12" w:rsidRDefault="005667F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２　</w:t>
      </w:r>
      <w:r w:rsidR="00EC5DEC" w:rsidRPr="00721E12">
        <w:rPr>
          <w:rFonts w:ascii="ＭＳ 明朝" w:hAnsi="ＭＳ 明朝" w:cs="MS-Gothic" w:hint="eastAsia"/>
          <w:kern w:val="0"/>
          <w:sz w:val="22"/>
        </w:rPr>
        <w:t>申出は</w:t>
      </w:r>
      <w:r w:rsidR="00EC5DEC" w:rsidRPr="00DB245E">
        <w:rPr>
          <w:rFonts w:ascii="ＭＳ 明朝" w:hAnsi="ＭＳ 明朝" w:cs="MS-Gothic" w:hint="eastAsia"/>
          <w:color w:val="000000" w:themeColor="text1"/>
          <w:kern w:val="0"/>
          <w:sz w:val="22"/>
        </w:rPr>
        <w:t>、</w:t>
      </w:r>
      <w:r w:rsidR="00E20C31" w:rsidRPr="00DB245E">
        <w:rPr>
          <w:rFonts w:ascii="ＭＳ 明朝" w:hAnsi="ＭＳ 明朝" w:cs="MS-Gothic" w:hint="eastAsia"/>
          <w:color w:val="000000" w:themeColor="text1"/>
          <w:kern w:val="0"/>
          <w:sz w:val="22"/>
        </w:rPr>
        <w:t>対象家族１人につき３回までとする。</w:t>
      </w:r>
      <w:r w:rsidR="00EC5DEC" w:rsidRPr="00721E12">
        <w:rPr>
          <w:rFonts w:ascii="ＭＳ 明朝" w:hAnsi="ＭＳ 明朝" w:cs="MS-Gothic" w:hint="eastAsia"/>
          <w:kern w:val="0"/>
          <w:sz w:val="22"/>
        </w:rPr>
        <w:t>ただし、</w:t>
      </w:r>
      <w:r w:rsidR="001D2EA2" w:rsidRPr="00721E12">
        <w:rPr>
          <w:rFonts w:ascii="ＭＳ 明朝" w:hAnsi="ＭＳ 明朝" w:cs="MS-Gothic" w:hint="eastAsia"/>
          <w:kern w:val="0"/>
          <w:sz w:val="22"/>
        </w:rPr>
        <w:t>本条第</w:t>
      </w:r>
      <w:r w:rsidRPr="00721E12">
        <w:rPr>
          <w:rFonts w:ascii="ＭＳ 明朝" w:hAnsi="ＭＳ 明朝" w:cs="MS-Gothic" w:hint="eastAsia"/>
          <w:kern w:val="0"/>
          <w:sz w:val="22"/>
        </w:rPr>
        <w:t>１</w:t>
      </w:r>
      <w:r w:rsidR="001D2EA2" w:rsidRPr="00721E12">
        <w:rPr>
          <w:rFonts w:ascii="ＭＳ 明朝" w:hAnsi="ＭＳ 明朝" w:cs="MS-Gothic" w:hint="eastAsia"/>
          <w:kern w:val="0"/>
          <w:sz w:val="22"/>
        </w:rPr>
        <w:t>項</w:t>
      </w:r>
      <w:r w:rsidR="00EC5DEC" w:rsidRPr="00721E12">
        <w:rPr>
          <w:rFonts w:ascii="ＭＳ 明朝" w:hAnsi="ＭＳ 明朝" w:cs="MS-Gothic" w:hint="eastAsia"/>
          <w:kern w:val="0"/>
          <w:sz w:val="22"/>
        </w:rPr>
        <w:t>の後段の申出をしようとする場合にあっては、この限りでない。</w:t>
      </w:r>
    </w:p>
    <w:p w:rsidR="00EC5DEC" w:rsidRPr="00721E12" w:rsidRDefault="005667F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３　</w:t>
      </w:r>
      <w:r w:rsidR="00EC5DEC" w:rsidRPr="00721E12">
        <w:rPr>
          <w:rFonts w:ascii="ＭＳ 明朝" w:hAnsi="ＭＳ 明朝" w:cs="MS-Gothic" w:hint="eastAsia"/>
          <w:kern w:val="0"/>
          <w:sz w:val="22"/>
        </w:rPr>
        <w:t>会社は、介護休業申出書を受け取るに当たり、必要最小限度の各種証明書の提出を求めることがある。</w:t>
      </w:r>
    </w:p>
    <w:p w:rsidR="00EC5DEC" w:rsidRPr="00721E12" w:rsidRDefault="005667F1" w:rsidP="00C47881">
      <w:pPr>
        <w:spacing w:line="340" w:lineRule="exact"/>
        <w:ind w:left="220" w:hangingChars="100" w:hanging="220"/>
        <w:rPr>
          <w:rFonts w:ascii="ＭＳ 明朝" w:hAnsi="ＭＳ 明朝" w:cs="MS-Gothic"/>
          <w:kern w:val="0"/>
          <w:sz w:val="22"/>
        </w:rPr>
      </w:pPr>
      <w:r w:rsidRPr="00721E12">
        <w:rPr>
          <w:rFonts w:ascii="ＭＳ 明朝" w:hAnsi="ＭＳ 明朝" w:cs="MS-Gothic" w:hint="eastAsia"/>
          <w:kern w:val="0"/>
          <w:sz w:val="22"/>
        </w:rPr>
        <w:t xml:space="preserve">４　</w:t>
      </w:r>
      <w:r w:rsidR="00EC5DEC" w:rsidRPr="00721E12">
        <w:rPr>
          <w:rFonts w:ascii="ＭＳ 明朝" w:hAnsi="ＭＳ 明朝" w:cs="MS-Gothic" w:hint="eastAsia"/>
          <w:kern w:val="0"/>
          <w:sz w:val="22"/>
        </w:rPr>
        <w:t>介護休業申出書が提出されたときは、会社は速やかに当該介護休業申出書を提出した者（以下この章において「申出者」という。）に対し、介護休業取扱通知書（社内様式２）を交付する。</w:t>
      </w:r>
    </w:p>
    <w:p w:rsidR="000E67A6" w:rsidRPr="00721E12" w:rsidRDefault="000E67A6" w:rsidP="00C47881">
      <w:pPr>
        <w:autoSpaceDE w:val="0"/>
        <w:autoSpaceDN w:val="0"/>
        <w:adjustRightInd w:val="0"/>
        <w:spacing w:line="340" w:lineRule="exact"/>
        <w:jc w:val="left"/>
        <w:rPr>
          <w:rFonts w:ascii="ＭＳ 明朝" w:hAnsi="ＭＳ 明朝" w:cs="MS-Gothic"/>
          <w:kern w:val="0"/>
          <w:sz w:val="22"/>
        </w:rPr>
      </w:pP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（介護休業の申出の撤回等）</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w:t>
      </w:r>
      <w:r w:rsidR="00DB245E" w:rsidRPr="00134130">
        <w:rPr>
          <w:rFonts w:ascii="ＭＳ ゴシック" w:eastAsia="ＭＳ ゴシック" w:hAnsi="ＭＳ ゴシック" w:cs="MS-Gothic" w:hint="eastAsia"/>
          <w:color w:val="FF0000"/>
          <w:kern w:val="0"/>
          <w:sz w:val="22"/>
        </w:rPr>
        <w:t>１２</w:t>
      </w:r>
      <w:r w:rsidRPr="00721E12">
        <w:rPr>
          <w:rFonts w:ascii="ＭＳ 明朝" w:hAnsi="ＭＳ 明朝" w:cs="MS-Gothic" w:hint="eastAsia"/>
          <w:kern w:val="0"/>
          <w:sz w:val="22"/>
        </w:rPr>
        <w:t>条</w:t>
      </w:r>
    </w:p>
    <w:p w:rsidR="00EC5DEC" w:rsidRPr="00721E12" w:rsidRDefault="005667F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１　</w:t>
      </w:r>
      <w:r w:rsidR="00EC5DEC" w:rsidRPr="00721E12">
        <w:rPr>
          <w:rFonts w:ascii="ＭＳ 明朝" w:hAnsi="ＭＳ 明朝" w:cs="MS-Gothic" w:hint="eastAsia"/>
          <w:kern w:val="0"/>
          <w:sz w:val="22"/>
        </w:rPr>
        <w:t>申出者は、介護休業開始予定日の前日までは、介護休業申出撤回届（社内様式</w:t>
      </w:r>
      <w:r w:rsidRPr="00721E12">
        <w:rPr>
          <w:rFonts w:ascii="ＭＳ 明朝" w:hAnsi="ＭＳ 明朝" w:cs="MS-Gothic" w:hint="eastAsia"/>
          <w:kern w:val="0"/>
          <w:sz w:val="22"/>
        </w:rPr>
        <w:t>４</w:t>
      </w:r>
      <w:r w:rsidR="00EC5DEC" w:rsidRPr="00721E12">
        <w:rPr>
          <w:rFonts w:ascii="ＭＳ 明朝" w:hAnsi="ＭＳ 明朝" w:cs="MS-Gothic" w:hint="eastAsia"/>
          <w:kern w:val="0"/>
          <w:sz w:val="22"/>
        </w:rPr>
        <w:t>）を人事部労務課に提出することにより、介護休業の申出を撤回することができる。</w:t>
      </w:r>
    </w:p>
    <w:p w:rsidR="00EC5DEC" w:rsidRPr="00721E12" w:rsidRDefault="005667F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２　</w:t>
      </w:r>
      <w:r w:rsidR="00EC5DEC" w:rsidRPr="00721E12">
        <w:rPr>
          <w:rFonts w:ascii="ＭＳ 明朝" w:hAnsi="ＭＳ 明朝" w:cs="MS-Gothic" w:hint="eastAsia"/>
          <w:kern w:val="0"/>
          <w:sz w:val="22"/>
        </w:rPr>
        <w:t>介護休業申出撤回届が提出されたときは、会社は速やかに当該介護休業申出撤回届を提出した</w:t>
      </w:r>
      <w:r w:rsidR="00EC5DEC" w:rsidRPr="00721E12">
        <w:rPr>
          <w:rFonts w:ascii="ＭＳ 明朝" w:hAnsi="ＭＳ 明朝" w:cs="MS-Gothic" w:hint="eastAsia"/>
          <w:kern w:val="0"/>
          <w:sz w:val="22"/>
        </w:rPr>
        <w:lastRenderedPageBreak/>
        <w:t>者に対し、介護休業取扱通知書（社内様式２）を交付する。</w:t>
      </w:r>
    </w:p>
    <w:p w:rsidR="00EC5DEC" w:rsidRPr="00721E12" w:rsidRDefault="005667F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３　</w:t>
      </w:r>
      <w:r w:rsidR="00E20C31" w:rsidRPr="00DB245E">
        <w:rPr>
          <w:rFonts w:ascii="ＭＳ 明朝" w:hAnsi="ＭＳ 明朝" w:cs="MS-Gothic" w:hint="eastAsia"/>
          <w:color w:val="000000" w:themeColor="text1"/>
          <w:kern w:val="0"/>
          <w:sz w:val="22"/>
        </w:rPr>
        <w:t>同一対象家族について２回連続して介護休業の申出を撤回した者について、当該家族について再度の申出はすることができない。た</w:t>
      </w:r>
      <w:r w:rsidR="00E20C31" w:rsidRPr="00721E12">
        <w:rPr>
          <w:rFonts w:ascii="ＭＳ 明朝" w:hAnsi="ＭＳ 明朝" w:cs="MS-Gothic" w:hint="eastAsia"/>
          <w:kern w:val="0"/>
          <w:sz w:val="22"/>
        </w:rPr>
        <w:t>だし、</w:t>
      </w:r>
      <w:r w:rsidR="00EC5DEC" w:rsidRPr="00721E12">
        <w:rPr>
          <w:rFonts w:ascii="ＭＳ 明朝" w:hAnsi="ＭＳ 明朝" w:cs="MS-Gothic" w:hint="eastAsia"/>
          <w:kern w:val="0"/>
          <w:sz w:val="22"/>
        </w:rPr>
        <w:t>会社がこれを適当と認めた場合には、申し出ることができるものとする。</w:t>
      </w:r>
    </w:p>
    <w:p w:rsidR="00EC5DEC" w:rsidRPr="00721E12" w:rsidRDefault="005667F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４　</w:t>
      </w:r>
      <w:r w:rsidR="00EC5DEC" w:rsidRPr="00721E12">
        <w:rPr>
          <w:rFonts w:ascii="ＭＳ 明朝" w:hAnsi="ＭＳ 明朝" w:cs="MS-Gothic" w:hint="eastAsia"/>
          <w:kern w:val="0"/>
          <w:sz w:val="22"/>
        </w:rPr>
        <w:t>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rsidR="00DB245E" w:rsidRDefault="00DB245E" w:rsidP="00C47881">
      <w:pPr>
        <w:autoSpaceDE w:val="0"/>
        <w:autoSpaceDN w:val="0"/>
        <w:adjustRightInd w:val="0"/>
        <w:spacing w:line="340" w:lineRule="exact"/>
        <w:jc w:val="left"/>
        <w:rPr>
          <w:rFonts w:ascii="ＭＳ 明朝" w:hAnsi="ＭＳ 明朝" w:cs="MS-Gothic"/>
          <w:kern w:val="0"/>
          <w:sz w:val="22"/>
        </w:rPr>
      </w:pP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kern w:val="0"/>
          <w:sz w:val="22"/>
        </w:rPr>
        <w:t>(</w:t>
      </w:r>
      <w:r w:rsidRPr="00721E12">
        <w:rPr>
          <w:rFonts w:ascii="ＭＳ 明朝" w:hAnsi="ＭＳ 明朝" w:cs="MS-Gothic" w:hint="eastAsia"/>
          <w:kern w:val="0"/>
          <w:sz w:val="22"/>
        </w:rPr>
        <w:t>介護休業の期間等</w:t>
      </w:r>
      <w:r w:rsidRPr="00721E12">
        <w:rPr>
          <w:rFonts w:ascii="ＭＳ 明朝" w:hAnsi="ＭＳ 明朝" w:cs="MS-Gothic"/>
          <w:kern w:val="0"/>
          <w:sz w:val="22"/>
        </w:rPr>
        <w:t>)</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w:t>
      </w:r>
      <w:r w:rsidR="00DB245E" w:rsidRPr="00134130">
        <w:rPr>
          <w:rFonts w:ascii="ＭＳ ゴシック" w:eastAsia="ＭＳ ゴシック" w:hAnsi="ＭＳ ゴシック" w:cs="MS-Gothic" w:hint="eastAsia"/>
          <w:color w:val="FF0000"/>
          <w:kern w:val="0"/>
          <w:sz w:val="22"/>
        </w:rPr>
        <w:t>１３</w:t>
      </w:r>
      <w:r w:rsidRPr="00721E12">
        <w:rPr>
          <w:rFonts w:ascii="ＭＳ 明朝" w:hAnsi="ＭＳ 明朝" w:cs="MS-Gothic" w:hint="eastAsia"/>
          <w:kern w:val="0"/>
          <w:sz w:val="22"/>
        </w:rPr>
        <w:t>条</w:t>
      </w:r>
    </w:p>
    <w:p w:rsidR="00EC5DEC" w:rsidRPr="00DB245E" w:rsidRDefault="005667F1" w:rsidP="00DB245E">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１　</w:t>
      </w:r>
      <w:r w:rsidR="00EC5DEC" w:rsidRPr="00721E12">
        <w:rPr>
          <w:rFonts w:ascii="ＭＳ 明朝" w:hAnsi="ＭＳ 明朝" w:cs="MS-Gothic" w:hint="eastAsia"/>
          <w:kern w:val="0"/>
          <w:sz w:val="22"/>
        </w:rPr>
        <w:t>介護休業の期間は、対象家族</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人につき、原則として、通算</w:t>
      </w:r>
      <w:r w:rsidRPr="00721E12">
        <w:rPr>
          <w:rFonts w:ascii="ＭＳ 明朝" w:hAnsi="ＭＳ 明朝" w:cs="MS-Gothic" w:hint="eastAsia"/>
          <w:kern w:val="0"/>
          <w:sz w:val="22"/>
        </w:rPr>
        <w:t>９３</w:t>
      </w:r>
      <w:r w:rsidR="00EC5DEC" w:rsidRPr="00721E12">
        <w:rPr>
          <w:rFonts w:ascii="ＭＳ 明朝" w:hAnsi="ＭＳ 明朝" w:cs="MS-Gothic" w:hint="eastAsia"/>
          <w:kern w:val="0"/>
          <w:sz w:val="22"/>
        </w:rPr>
        <w:t>日間の範囲内で、介護休業申出書（社内様式</w:t>
      </w:r>
      <w:r w:rsidRPr="00721E12">
        <w:rPr>
          <w:rFonts w:ascii="ＭＳ 明朝" w:hAnsi="ＭＳ 明朝" w:cs="MS-Gothic" w:hint="eastAsia"/>
          <w:kern w:val="0"/>
          <w:sz w:val="22"/>
        </w:rPr>
        <w:t>６</w:t>
      </w:r>
      <w:r w:rsidR="00EC5DEC" w:rsidRPr="00721E12">
        <w:rPr>
          <w:rFonts w:ascii="ＭＳ 明朝" w:hAnsi="ＭＳ 明朝" w:cs="MS-Gothic" w:hint="eastAsia"/>
          <w:kern w:val="0"/>
          <w:sz w:val="22"/>
        </w:rPr>
        <w:t>）に記載された期間とする。</w:t>
      </w:r>
    </w:p>
    <w:p w:rsidR="00EC5DEC" w:rsidRPr="00721E12" w:rsidRDefault="005667F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２　１</w:t>
      </w:r>
      <w:r w:rsidR="00EC5DEC" w:rsidRPr="00721E12">
        <w:rPr>
          <w:rFonts w:ascii="ＭＳ 明朝" w:hAnsi="ＭＳ 明朝" w:cs="MS-Gothic" w:hint="eastAsia"/>
          <w:kern w:val="0"/>
          <w:sz w:val="22"/>
        </w:rPr>
        <w:t>にかかわらず、会社は、育児・介護休業法の定めるところにより介護休業開始予定日の指定を行うことができる。</w:t>
      </w:r>
    </w:p>
    <w:p w:rsidR="00EC5DEC" w:rsidRPr="00721E12" w:rsidRDefault="005667F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３　</w:t>
      </w:r>
      <w:r w:rsidR="00EC5DEC" w:rsidRPr="00721E12">
        <w:rPr>
          <w:rFonts w:ascii="ＭＳ 明朝" w:hAnsi="ＭＳ 明朝" w:cs="MS-Gothic" w:hint="eastAsia"/>
          <w:kern w:val="0"/>
          <w:sz w:val="22"/>
        </w:rPr>
        <w:t>従業員は、介護休業期間変更申出書（社内様式</w:t>
      </w:r>
      <w:r w:rsidRPr="00721E12">
        <w:rPr>
          <w:rFonts w:ascii="ＭＳ 明朝" w:hAnsi="ＭＳ 明朝" w:cs="MS-Gothic" w:hint="eastAsia"/>
          <w:kern w:val="0"/>
          <w:sz w:val="22"/>
        </w:rPr>
        <w:t>５</w:t>
      </w:r>
      <w:r w:rsidR="00EC5DEC" w:rsidRPr="00721E12">
        <w:rPr>
          <w:rFonts w:ascii="ＭＳ 明朝" w:hAnsi="ＭＳ 明朝" w:cs="MS-Gothic" w:hint="eastAsia"/>
          <w:kern w:val="0"/>
          <w:sz w:val="22"/>
        </w:rPr>
        <w:t>）により、介護休業を終了しようとする日（以下「介護休業終了予定日」という。）の</w:t>
      </w:r>
      <w:r w:rsidRPr="00721E12">
        <w:rPr>
          <w:rFonts w:ascii="ＭＳ 明朝" w:hAnsi="ＭＳ 明朝" w:cs="MS-Gothic" w:hint="eastAsia"/>
          <w:kern w:val="0"/>
          <w:sz w:val="22"/>
        </w:rPr>
        <w:t>２</w:t>
      </w:r>
      <w:r w:rsidR="00EC5DEC" w:rsidRPr="00721E12">
        <w:rPr>
          <w:rFonts w:ascii="ＭＳ 明朝" w:hAnsi="ＭＳ 明朝" w:cs="MS-Gothic" w:hint="eastAsia"/>
          <w:kern w:val="0"/>
          <w:sz w:val="22"/>
        </w:rPr>
        <w:t>週間前までに人事部労務課に申し出ることにより、介護休業終了予定日の繰下げ変更を行うことができる。</w:t>
      </w:r>
    </w:p>
    <w:p w:rsidR="00EC5DEC" w:rsidRPr="00721E12" w:rsidRDefault="00EC5DEC" w:rsidP="00C47881">
      <w:pPr>
        <w:autoSpaceDE w:val="0"/>
        <w:autoSpaceDN w:val="0"/>
        <w:adjustRightInd w:val="0"/>
        <w:spacing w:line="340" w:lineRule="exact"/>
        <w:ind w:leftChars="105" w:left="220" w:firstLineChars="100" w:firstLine="220"/>
        <w:jc w:val="left"/>
        <w:rPr>
          <w:rFonts w:ascii="ＭＳ 明朝" w:hAnsi="ＭＳ 明朝" w:cs="MS-Gothic"/>
          <w:kern w:val="0"/>
          <w:sz w:val="22"/>
        </w:rPr>
      </w:pPr>
      <w:r w:rsidRPr="00721E12">
        <w:rPr>
          <w:rFonts w:ascii="ＭＳ 明朝" w:hAnsi="ＭＳ 明朝" w:cs="MS-Gothic" w:hint="eastAsia"/>
          <w:kern w:val="0"/>
          <w:sz w:val="22"/>
        </w:rPr>
        <w:t>この場合において、介護休業開始予定日から変更後の介護休業終了予定日までの期間は通算</w:t>
      </w:r>
      <w:r w:rsidR="005667F1" w:rsidRPr="00721E12">
        <w:rPr>
          <w:rFonts w:ascii="ＭＳ 明朝" w:hAnsi="ＭＳ 明朝" w:cs="MS-Gothic" w:hint="eastAsia"/>
          <w:kern w:val="0"/>
          <w:sz w:val="22"/>
        </w:rPr>
        <w:t>９３</w:t>
      </w:r>
      <w:r w:rsidRPr="00721E12">
        <w:rPr>
          <w:rFonts w:ascii="ＭＳ 明朝" w:hAnsi="ＭＳ 明朝" w:cs="MS-Gothic" w:hint="eastAsia"/>
          <w:kern w:val="0"/>
          <w:sz w:val="22"/>
        </w:rPr>
        <w:t>日の範囲を超えないことを原則とする。</w:t>
      </w:r>
    </w:p>
    <w:p w:rsidR="00EC5DEC" w:rsidRPr="00721E12" w:rsidRDefault="005667F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４　</w:t>
      </w:r>
      <w:r w:rsidR="00EC5DEC" w:rsidRPr="00721E12">
        <w:rPr>
          <w:rFonts w:ascii="ＭＳ 明朝" w:hAnsi="ＭＳ 明朝" w:cs="MS-Gothic" w:hint="eastAsia"/>
          <w:kern w:val="0"/>
          <w:sz w:val="22"/>
        </w:rPr>
        <w:t>介護休業期間変更申出書が提出されたときは、会社は速やかに当該介護休業期間変更申出書を提出した者に対し、介護休業取扱通知書（社内様式２）を交付する。</w:t>
      </w:r>
    </w:p>
    <w:p w:rsidR="00EC5DEC" w:rsidRPr="00721E12" w:rsidRDefault="005667F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５　</w:t>
      </w:r>
      <w:r w:rsidR="00EC5DEC" w:rsidRPr="00721E12">
        <w:rPr>
          <w:rFonts w:ascii="ＭＳ 明朝" w:hAnsi="ＭＳ 明朝" w:cs="MS-Gothic" w:hint="eastAsia"/>
          <w:kern w:val="0"/>
          <w:sz w:val="22"/>
        </w:rPr>
        <w:t>次の各号に掲げるいずれかの事由が生じた場合には、介護休業は終了するものとし、当該介護休業の終了日は当該各号に掲げる日とする。</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w:t>
      </w:r>
      <w:r w:rsidR="005667F1" w:rsidRPr="00721E12">
        <w:rPr>
          <w:rFonts w:ascii="ＭＳ 明朝" w:hAnsi="ＭＳ 明朝" w:cs="MS-Gothic" w:hint="eastAsia"/>
          <w:kern w:val="0"/>
          <w:sz w:val="22"/>
        </w:rPr>
        <w:t>１</w:t>
      </w:r>
      <w:r w:rsidRPr="00721E12">
        <w:rPr>
          <w:rFonts w:ascii="ＭＳ 明朝" w:hAnsi="ＭＳ 明朝" w:cs="MS-Gothic" w:hint="eastAsia"/>
          <w:kern w:val="0"/>
          <w:sz w:val="22"/>
        </w:rPr>
        <w:t>）</w:t>
      </w:r>
      <w:r w:rsidR="005667F1" w:rsidRPr="00721E12">
        <w:rPr>
          <w:rFonts w:ascii="ＭＳ 明朝" w:hAnsi="ＭＳ 明朝" w:cs="MS-Gothic" w:hint="eastAsia"/>
          <w:kern w:val="0"/>
          <w:sz w:val="22"/>
        </w:rPr>
        <w:t xml:space="preserve">　</w:t>
      </w:r>
      <w:r w:rsidRPr="00721E12">
        <w:rPr>
          <w:rFonts w:ascii="ＭＳ 明朝" w:hAnsi="ＭＳ 明朝" w:cs="MS-Gothic" w:hint="eastAsia"/>
          <w:kern w:val="0"/>
          <w:sz w:val="22"/>
        </w:rPr>
        <w:t>家族の死亡等介護休業に係る家族を介護しないこととなった場合</w:t>
      </w:r>
    </w:p>
    <w:p w:rsidR="00EC5DEC" w:rsidRPr="00721E12" w:rsidRDefault="00EC5DEC" w:rsidP="00C47881">
      <w:pPr>
        <w:autoSpaceDE w:val="0"/>
        <w:autoSpaceDN w:val="0"/>
        <w:adjustRightInd w:val="0"/>
        <w:spacing w:line="340" w:lineRule="exact"/>
        <w:ind w:leftChars="315" w:left="661" w:firstLineChars="100" w:firstLine="220"/>
        <w:jc w:val="left"/>
        <w:rPr>
          <w:rFonts w:ascii="ＭＳ 明朝" w:hAnsi="ＭＳ 明朝" w:cs="MS-Gothic"/>
          <w:kern w:val="0"/>
          <w:sz w:val="22"/>
        </w:rPr>
      </w:pPr>
      <w:r w:rsidRPr="00721E12">
        <w:rPr>
          <w:rFonts w:ascii="ＭＳ 明朝" w:hAnsi="ＭＳ 明朝" w:cs="MS-Gothic" w:hint="eastAsia"/>
          <w:kern w:val="0"/>
          <w:sz w:val="22"/>
        </w:rPr>
        <w:t>当該事由が発生した日（なお、この場合において本人が出勤する日は、事由発生の日から</w:t>
      </w:r>
      <w:r w:rsidR="005667F1" w:rsidRPr="00721E12">
        <w:rPr>
          <w:rFonts w:ascii="ＭＳ 明朝" w:hAnsi="ＭＳ 明朝" w:cs="MS-Gothic" w:hint="eastAsia"/>
          <w:kern w:val="0"/>
          <w:sz w:val="22"/>
        </w:rPr>
        <w:t>２</w:t>
      </w:r>
      <w:r w:rsidRPr="00721E12">
        <w:rPr>
          <w:rFonts w:ascii="ＭＳ 明朝" w:hAnsi="ＭＳ 明朝" w:cs="MS-Gothic" w:hint="eastAsia"/>
          <w:kern w:val="0"/>
          <w:sz w:val="22"/>
        </w:rPr>
        <w:t>週間以内であって、会社と本人が話し合いの上決定した日とする。）</w:t>
      </w:r>
    </w:p>
    <w:p w:rsidR="00B1053F"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w:t>
      </w:r>
      <w:r w:rsidR="005667F1" w:rsidRPr="00721E12">
        <w:rPr>
          <w:rFonts w:ascii="ＭＳ 明朝" w:hAnsi="ＭＳ 明朝" w:cs="MS-Gothic" w:hint="eastAsia"/>
          <w:kern w:val="0"/>
          <w:sz w:val="22"/>
        </w:rPr>
        <w:t>２</w:t>
      </w:r>
      <w:r w:rsidRPr="00721E12">
        <w:rPr>
          <w:rFonts w:ascii="ＭＳ 明朝" w:hAnsi="ＭＳ 明朝" w:cs="MS-Gothic" w:hint="eastAsia"/>
          <w:kern w:val="0"/>
          <w:sz w:val="22"/>
        </w:rPr>
        <w:t>）</w:t>
      </w:r>
      <w:r w:rsidR="005667F1" w:rsidRPr="00721E12">
        <w:rPr>
          <w:rFonts w:ascii="ＭＳ 明朝" w:hAnsi="ＭＳ 明朝" w:cs="MS-Gothic" w:hint="eastAsia"/>
          <w:kern w:val="0"/>
          <w:sz w:val="22"/>
        </w:rPr>
        <w:t xml:space="preserve">　</w:t>
      </w:r>
      <w:r w:rsidRPr="00721E12">
        <w:rPr>
          <w:rFonts w:ascii="ＭＳ 明朝" w:hAnsi="ＭＳ 明朝" w:cs="MS-Gothic" w:hint="eastAsia"/>
          <w:kern w:val="0"/>
          <w:sz w:val="22"/>
        </w:rPr>
        <w:t>申出者について、産前産後休業、育児休業</w:t>
      </w:r>
      <w:r w:rsidR="00B1053F" w:rsidRPr="00236660">
        <w:rPr>
          <w:rFonts w:ascii="ＭＳ ゴシック" w:eastAsia="ＭＳ ゴシック" w:hAnsi="ＭＳ ゴシック" w:cs="MS-Gothic" w:hint="eastAsia"/>
          <w:color w:val="FF0000"/>
          <w:kern w:val="0"/>
          <w:sz w:val="22"/>
        </w:rPr>
        <w:t>、出生時育児休業</w:t>
      </w:r>
      <w:r w:rsidRPr="00721E12">
        <w:rPr>
          <w:rFonts w:ascii="ＭＳ 明朝" w:hAnsi="ＭＳ 明朝" w:cs="MS-Gothic" w:hint="eastAsia"/>
          <w:kern w:val="0"/>
          <w:sz w:val="22"/>
        </w:rPr>
        <w:t>又は新たな介護休業が始まっ</w:t>
      </w:r>
    </w:p>
    <w:p w:rsidR="00EC5DEC" w:rsidRPr="00721E12" w:rsidRDefault="00EC5DEC" w:rsidP="00B1053F">
      <w:pPr>
        <w:autoSpaceDE w:val="0"/>
        <w:autoSpaceDN w:val="0"/>
        <w:adjustRightInd w:val="0"/>
        <w:spacing w:line="340" w:lineRule="exact"/>
        <w:ind w:firstLineChars="300" w:firstLine="660"/>
        <w:jc w:val="left"/>
        <w:rPr>
          <w:rFonts w:ascii="ＭＳ 明朝" w:hAnsi="ＭＳ 明朝" w:cs="MS-Gothic"/>
          <w:kern w:val="0"/>
          <w:sz w:val="22"/>
        </w:rPr>
      </w:pPr>
      <w:r w:rsidRPr="00721E12">
        <w:rPr>
          <w:rFonts w:ascii="ＭＳ 明朝" w:hAnsi="ＭＳ 明朝" w:cs="MS-Gothic" w:hint="eastAsia"/>
          <w:kern w:val="0"/>
          <w:sz w:val="22"/>
        </w:rPr>
        <w:t>た場合</w:t>
      </w:r>
    </w:p>
    <w:p w:rsidR="00EC5DEC" w:rsidRPr="00721E12" w:rsidRDefault="00EC5DEC" w:rsidP="00C47881">
      <w:pPr>
        <w:autoSpaceDE w:val="0"/>
        <w:autoSpaceDN w:val="0"/>
        <w:adjustRightInd w:val="0"/>
        <w:spacing w:line="340" w:lineRule="exact"/>
        <w:ind w:firstLineChars="400" w:firstLine="880"/>
        <w:jc w:val="left"/>
        <w:rPr>
          <w:rFonts w:ascii="ＭＳ 明朝" w:hAnsi="ＭＳ 明朝" w:cs="MS-Gothic"/>
          <w:kern w:val="0"/>
          <w:sz w:val="22"/>
        </w:rPr>
      </w:pPr>
      <w:r w:rsidRPr="00721E12">
        <w:rPr>
          <w:rFonts w:ascii="ＭＳ 明朝" w:hAnsi="ＭＳ 明朝" w:cs="MS-Gothic" w:hint="eastAsia"/>
          <w:kern w:val="0"/>
          <w:sz w:val="22"/>
        </w:rPr>
        <w:t>産前産後休業、育児休業</w:t>
      </w:r>
      <w:r w:rsidR="00B1053F" w:rsidRPr="00236660">
        <w:rPr>
          <w:rFonts w:ascii="ＭＳ ゴシック" w:eastAsia="ＭＳ ゴシック" w:hAnsi="ＭＳ ゴシック" w:cs="MS-Gothic" w:hint="eastAsia"/>
          <w:color w:val="FF0000"/>
          <w:kern w:val="0"/>
          <w:sz w:val="22"/>
        </w:rPr>
        <w:t>、出生時育児休業</w:t>
      </w:r>
      <w:r w:rsidRPr="00721E12">
        <w:rPr>
          <w:rFonts w:ascii="ＭＳ 明朝" w:hAnsi="ＭＳ 明朝" w:cs="MS-Gothic" w:hint="eastAsia"/>
          <w:kern w:val="0"/>
          <w:sz w:val="22"/>
        </w:rPr>
        <w:t>又は新たな介護休業の開始日の前日</w:t>
      </w:r>
    </w:p>
    <w:p w:rsidR="00EC5DEC" w:rsidRPr="00721E12" w:rsidRDefault="00B24EA8" w:rsidP="00C47881">
      <w:pPr>
        <w:autoSpaceDE w:val="0"/>
        <w:autoSpaceDN w:val="0"/>
        <w:adjustRightInd w:val="0"/>
        <w:spacing w:line="340" w:lineRule="exact"/>
        <w:ind w:left="220" w:hangingChars="100" w:hanging="220"/>
        <w:jc w:val="left"/>
        <w:rPr>
          <w:rFonts w:ascii="ＭＳ 明朝" w:hAnsi="ＭＳ 明朝" w:cs="MS-Gothic"/>
          <w:kern w:val="0"/>
          <w:sz w:val="20"/>
          <w:szCs w:val="20"/>
        </w:rPr>
      </w:pPr>
      <w:r>
        <w:rPr>
          <w:rFonts w:ascii="ＭＳ 明朝" w:hAnsi="ＭＳ 明朝" w:cs="MS-Gothic" w:hint="eastAsia"/>
          <w:kern w:val="0"/>
          <w:sz w:val="22"/>
        </w:rPr>
        <w:t>６　本条第５項第１号</w:t>
      </w:r>
      <w:r w:rsidR="00EC5DEC" w:rsidRPr="00721E12">
        <w:rPr>
          <w:rFonts w:ascii="ＭＳ 明朝" w:hAnsi="ＭＳ 明朝" w:cs="MS-Gothic" w:hint="eastAsia"/>
          <w:kern w:val="0"/>
          <w:sz w:val="22"/>
        </w:rPr>
        <w:t>の事由が生じた場合には、申出者は原則として当該事由が生じた日に人事部労務課にその旨を通知しなければならない。</w:t>
      </w:r>
    </w:p>
    <w:p w:rsidR="002D76FC" w:rsidRDefault="002D76FC" w:rsidP="00C47881">
      <w:pPr>
        <w:spacing w:line="340" w:lineRule="exact"/>
        <w:rPr>
          <w:rFonts w:ascii="ＭＳ 明朝" w:hAnsi="ＭＳ 明朝" w:cs="MS-Gothic"/>
          <w:kern w:val="0"/>
          <w:sz w:val="20"/>
          <w:szCs w:val="20"/>
        </w:rPr>
      </w:pPr>
    </w:p>
    <w:p w:rsidR="00DB245E" w:rsidRPr="00721E12" w:rsidRDefault="00DB245E" w:rsidP="00C47881">
      <w:pPr>
        <w:spacing w:line="340" w:lineRule="exact"/>
        <w:rPr>
          <w:rFonts w:ascii="ＭＳ 明朝" w:hAnsi="ＭＳ 明朝" w:cs="MS-Gothic"/>
          <w:kern w:val="0"/>
          <w:sz w:val="20"/>
          <w:szCs w:val="20"/>
        </w:rPr>
      </w:pPr>
    </w:p>
    <w:p w:rsidR="002D76FC" w:rsidRPr="00DB245E" w:rsidRDefault="00EC5DEC" w:rsidP="00C47881">
      <w:pPr>
        <w:autoSpaceDE w:val="0"/>
        <w:autoSpaceDN w:val="0"/>
        <w:adjustRightInd w:val="0"/>
        <w:spacing w:line="340" w:lineRule="exact"/>
        <w:jc w:val="left"/>
        <w:rPr>
          <w:rFonts w:ascii="ＭＳ 明朝" w:hAnsi="ＭＳ 明朝" w:cs="MS-Mincho"/>
          <w:kern w:val="0"/>
          <w:sz w:val="28"/>
          <w:szCs w:val="28"/>
        </w:rPr>
      </w:pPr>
      <w:r w:rsidRPr="00721E12">
        <w:rPr>
          <w:rFonts w:ascii="ＭＳ 明朝" w:hAnsi="ＭＳ 明朝" w:cs="MS-Mincho" w:hint="eastAsia"/>
          <w:kern w:val="0"/>
          <w:sz w:val="28"/>
          <w:szCs w:val="28"/>
        </w:rPr>
        <w:t>第</w:t>
      </w:r>
      <w:r w:rsidR="005667F1" w:rsidRPr="00721E12">
        <w:rPr>
          <w:rFonts w:ascii="ＭＳ 明朝" w:hAnsi="ＭＳ 明朝" w:cs="MS-Mincho" w:hint="eastAsia"/>
          <w:kern w:val="0"/>
          <w:sz w:val="28"/>
          <w:szCs w:val="28"/>
        </w:rPr>
        <w:t>４</w:t>
      </w:r>
      <w:r w:rsidRPr="00721E12">
        <w:rPr>
          <w:rFonts w:ascii="ＭＳ 明朝" w:hAnsi="ＭＳ 明朝" w:cs="MS-Mincho" w:hint="eastAsia"/>
          <w:kern w:val="0"/>
          <w:sz w:val="28"/>
          <w:szCs w:val="28"/>
        </w:rPr>
        <w:t>章</w:t>
      </w:r>
      <w:r w:rsidRPr="00721E12">
        <w:rPr>
          <w:rFonts w:ascii="ＭＳ 明朝" w:hAnsi="ＭＳ 明朝" w:cs="MS-Mincho"/>
          <w:kern w:val="0"/>
          <w:sz w:val="28"/>
          <w:szCs w:val="28"/>
        </w:rPr>
        <w:t xml:space="preserve"> </w:t>
      </w:r>
      <w:r w:rsidRPr="00721E12">
        <w:rPr>
          <w:rFonts w:ascii="ＭＳ 明朝" w:hAnsi="ＭＳ 明朝" w:cs="MS-Mincho" w:hint="eastAsia"/>
          <w:kern w:val="0"/>
          <w:sz w:val="28"/>
          <w:szCs w:val="28"/>
        </w:rPr>
        <w:t>子の看護休暇</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（子の看護休暇）</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w:t>
      </w:r>
      <w:r w:rsidR="00DB245E" w:rsidRPr="00134130">
        <w:rPr>
          <w:rFonts w:ascii="ＭＳ ゴシック" w:eastAsia="ＭＳ ゴシック" w:hAnsi="ＭＳ ゴシック" w:cs="MS-Gothic" w:hint="eastAsia"/>
          <w:color w:val="FF0000"/>
          <w:kern w:val="0"/>
          <w:sz w:val="22"/>
        </w:rPr>
        <w:t>１４</w:t>
      </w:r>
      <w:r w:rsidRPr="00721E12">
        <w:rPr>
          <w:rFonts w:ascii="ＭＳ 明朝" w:hAnsi="ＭＳ 明朝" w:cs="MS-Gothic" w:hint="eastAsia"/>
          <w:kern w:val="0"/>
          <w:sz w:val="22"/>
        </w:rPr>
        <w:t>条</w:t>
      </w:r>
    </w:p>
    <w:p w:rsidR="005667F1" w:rsidRPr="00721E12" w:rsidRDefault="005667F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１　</w:t>
      </w:r>
      <w:r w:rsidR="00EC5DEC" w:rsidRPr="00721E12">
        <w:rPr>
          <w:rFonts w:ascii="ＭＳ 明朝" w:hAnsi="ＭＳ 明朝" w:cs="MS-Gothic" w:hint="eastAsia"/>
          <w:kern w:val="0"/>
          <w:sz w:val="22"/>
        </w:rPr>
        <w:t>小学校就学の始期に達するまでの子を養育する従業員（日雇従業員を除く）は、負傷し、若しくは疾病にかかった当該子の世話をするために、又は当該子に予防接種や健康診断を受けさせるために、就業規則第◯条に規定する年次有給休暇とは別に、当該子が</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人の場合は</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年間につき</w:t>
      </w:r>
      <w:r w:rsidRPr="00721E12">
        <w:rPr>
          <w:rFonts w:ascii="ＭＳ 明朝" w:hAnsi="ＭＳ 明朝" w:cs="MS-Gothic" w:hint="eastAsia"/>
          <w:kern w:val="0"/>
          <w:sz w:val="22"/>
        </w:rPr>
        <w:t>５</w:t>
      </w:r>
      <w:r w:rsidR="00EC5DEC" w:rsidRPr="00721E12">
        <w:rPr>
          <w:rFonts w:ascii="ＭＳ 明朝" w:hAnsi="ＭＳ 明朝" w:cs="MS-Gothic" w:hint="eastAsia"/>
          <w:kern w:val="0"/>
          <w:sz w:val="22"/>
        </w:rPr>
        <w:t>日、</w:t>
      </w:r>
      <w:r w:rsidRPr="00721E12">
        <w:rPr>
          <w:rFonts w:ascii="ＭＳ 明朝" w:hAnsi="ＭＳ 明朝" w:cs="MS-Gothic" w:hint="eastAsia"/>
          <w:kern w:val="0"/>
          <w:sz w:val="22"/>
        </w:rPr>
        <w:t>２</w:t>
      </w:r>
      <w:r w:rsidR="00EC5DEC" w:rsidRPr="00721E12">
        <w:rPr>
          <w:rFonts w:ascii="ＭＳ 明朝" w:hAnsi="ＭＳ 明朝" w:cs="MS-Gothic" w:hint="eastAsia"/>
          <w:kern w:val="0"/>
          <w:sz w:val="22"/>
        </w:rPr>
        <w:t>人以上の場合は</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年間につき</w:t>
      </w:r>
      <w:r w:rsidRPr="00721E12">
        <w:rPr>
          <w:rFonts w:ascii="ＭＳ 明朝" w:hAnsi="ＭＳ 明朝" w:cs="MS-Gothic" w:hint="eastAsia"/>
          <w:kern w:val="0"/>
          <w:sz w:val="22"/>
        </w:rPr>
        <w:t>１０</w:t>
      </w:r>
      <w:r w:rsidR="00EC5DEC" w:rsidRPr="00721E12">
        <w:rPr>
          <w:rFonts w:ascii="ＭＳ 明朝" w:hAnsi="ＭＳ 明朝" w:cs="MS-Gothic" w:hint="eastAsia"/>
          <w:kern w:val="0"/>
          <w:sz w:val="22"/>
        </w:rPr>
        <w:t>日を限度として、子の看護休暇を取得することができる。この場合の</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年間とは、</w:t>
      </w:r>
      <w:r w:rsidRPr="00721E12">
        <w:rPr>
          <w:rFonts w:ascii="ＭＳ 明朝" w:hAnsi="ＭＳ 明朝" w:cs="MS-Gothic" w:hint="eastAsia"/>
          <w:kern w:val="0"/>
          <w:sz w:val="22"/>
        </w:rPr>
        <w:t>４</w:t>
      </w:r>
      <w:r w:rsidR="00EC5DEC" w:rsidRPr="00721E12">
        <w:rPr>
          <w:rFonts w:ascii="ＭＳ 明朝" w:hAnsi="ＭＳ 明朝" w:cs="MS-Gothic" w:hint="eastAsia"/>
          <w:kern w:val="0"/>
          <w:sz w:val="22"/>
        </w:rPr>
        <w:t>月</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日から翌年</w:t>
      </w:r>
      <w:r w:rsidRPr="00721E12">
        <w:rPr>
          <w:rFonts w:ascii="ＭＳ 明朝" w:hAnsi="ＭＳ 明朝" w:cs="MS-Gothic" w:hint="eastAsia"/>
          <w:kern w:val="0"/>
          <w:sz w:val="22"/>
        </w:rPr>
        <w:t>３</w:t>
      </w:r>
      <w:r w:rsidR="00EC5DEC" w:rsidRPr="00721E12">
        <w:rPr>
          <w:rFonts w:ascii="ＭＳ 明朝" w:hAnsi="ＭＳ 明朝" w:cs="MS-Gothic" w:hint="eastAsia"/>
          <w:kern w:val="0"/>
          <w:sz w:val="22"/>
        </w:rPr>
        <w:t>月</w:t>
      </w:r>
      <w:r w:rsidRPr="00721E12">
        <w:rPr>
          <w:rFonts w:ascii="ＭＳ 明朝" w:hAnsi="ＭＳ 明朝" w:cs="MS-Gothic" w:hint="eastAsia"/>
          <w:kern w:val="0"/>
          <w:sz w:val="22"/>
        </w:rPr>
        <w:t>３１</w:t>
      </w:r>
      <w:r w:rsidR="00EC5DEC" w:rsidRPr="00721E12">
        <w:rPr>
          <w:rFonts w:ascii="ＭＳ 明朝" w:hAnsi="ＭＳ 明朝" w:cs="MS-Gothic" w:hint="eastAsia"/>
          <w:kern w:val="0"/>
          <w:sz w:val="22"/>
        </w:rPr>
        <w:t>日までの期間とする。</w:t>
      </w:r>
      <w:r w:rsidRPr="00721E12">
        <w:rPr>
          <w:rFonts w:ascii="ＭＳ 明朝" w:hAnsi="ＭＳ 明朝" w:cs="MS-Gothic" w:hint="eastAsia"/>
          <w:kern w:val="0"/>
          <w:sz w:val="22"/>
        </w:rPr>
        <w:t>ただし、労使協定によって除外された次の従業員からの子の看護休暇の申出は拒むことができる。</w:t>
      </w:r>
    </w:p>
    <w:p w:rsidR="005667F1" w:rsidRPr="00721E12" w:rsidRDefault="005667F1" w:rsidP="00C47881">
      <w:pPr>
        <w:autoSpaceDE w:val="0"/>
        <w:autoSpaceDN w:val="0"/>
        <w:adjustRightInd w:val="0"/>
        <w:spacing w:line="340" w:lineRule="exact"/>
        <w:ind w:firstLineChars="100" w:firstLine="220"/>
        <w:jc w:val="left"/>
        <w:rPr>
          <w:rFonts w:ascii="ＭＳ 明朝" w:hAnsi="ＭＳ 明朝" w:cs="MS-Gothic"/>
          <w:kern w:val="0"/>
          <w:sz w:val="22"/>
        </w:rPr>
      </w:pPr>
      <w:r w:rsidRPr="00721E12">
        <w:rPr>
          <w:rFonts w:ascii="ＭＳ 明朝" w:hAnsi="ＭＳ 明朝" w:cs="MS-Gothic" w:hint="eastAsia"/>
          <w:kern w:val="0"/>
          <w:sz w:val="22"/>
        </w:rPr>
        <w:t>一　入社</w:t>
      </w:r>
      <w:r w:rsidR="008C627B" w:rsidRPr="00721E12">
        <w:rPr>
          <w:rFonts w:ascii="ＭＳ 明朝" w:hAnsi="ＭＳ 明朝" w:cs="MS-Gothic" w:hint="eastAsia"/>
          <w:kern w:val="0"/>
          <w:sz w:val="22"/>
        </w:rPr>
        <w:t>６</w:t>
      </w:r>
      <w:r w:rsidRPr="00721E12">
        <w:rPr>
          <w:rFonts w:ascii="ＭＳ 明朝" w:hAnsi="ＭＳ 明朝" w:cs="MS-Gothic" w:hint="eastAsia"/>
          <w:kern w:val="0"/>
          <w:sz w:val="22"/>
        </w:rPr>
        <w:t>か月未満の従業員</w:t>
      </w:r>
    </w:p>
    <w:p w:rsidR="005667F1" w:rsidRPr="00721E12" w:rsidRDefault="005667F1" w:rsidP="00C47881">
      <w:pPr>
        <w:spacing w:line="340" w:lineRule="exact"/>
        <w:ind w:firstLineChars="100" w:firstLine="220"/>
        <w:rPr>
          <w:rFonts w:ascii="ＭＳ 明朝" w:hAnsi="ＭＳ 明朝" w:cs="MS-Gothic"/>
          <w:kern w:val="0"/>
          <w:sz w:val="22"/>
        </w:rPr>
      </w:pPr>
      <w:r w:rsidRPr="00721E12">
        <w:rPr>
          <w:rFonts w:ascii="ＭＳ 明朝" w:hAnsi="ＭＳ 明朝" w:cs="MS-Gothic" w:hint="eastAsia"/>
          <w:kern w:val="0"/>
          <w:sz w:val="22"/>
        </w:rPr>
        <w:t>ニ　１週間の所定労働日数が２日以下の従業員</w:t>
      </w:r>
    </w:p>
    <w:p w:rsidR="00DB245E" w:rsidRDefault="005667F1" w:rsidP="00DB245E">
      <w:pPr>
        <w:spacing w:line="340" w:lineRule="exact"/>
        <w:rPr>
          <w:rFonts w:ascii="ＭＳ 明朝" w:hAnsi="ＭＳ 明朝"/>
          <w:color w:val="000000" w:themeColor="text1"/>
          <w:sz w:val="22"/>
        </w:rPr>
      </w:pPr>
      <w:r w:rsidRPr="00721E12">
        <w:rPr>
          <w:rFonts w:ascii="ＭＳ 明朝" w:hAnsi="ＭＳ 明朝" w:cs="MS-Gothic" w:hint="eastAsia"/>
          <w:kern w:val="0"/>
          <w:sz w:val="22"/>
        </w:rPr>
        <w:lastRenderedPageBreak/>
        <w:t xml:space="preserve">２　</w:t>
      </w:r>
      <w:r w:rsidR="00EC5DEC" w:rsidRPr="00721E12">
        <w:rPr>
          <w:rFonts w:ascii="ＭＳ 明朝" w:hAnsi="ＭＳ 明朝" w:cs="MS-Gothic" w:hint="eastAsia"/>
          <w:kern w:val="0"/>
          <w:sz w:val="22"/>
        </w:rPr>
        <w:t>子の看護休暇は、</w:t>
      </w:r>
      <w:r w:rsidR="004455EA" w:rsidRPr="00DB245E">
        <w:rPr>
          <w:rFonts w:ascii="ＭＳ 明朝" w:hAnsi="ＭＳ 明朝" w:cs="ＭＳ 明朝" w:hint="eastAsia"/>
          <w:color w:val="000000" w:themeColor="text1"/>
          <w:sz w:val="22"/>
        </w:rPr>
        <w:t>時間単位で</w:t>
      </w:r>
      <w:r w:rsidR="00EA1E87" w:rsidRPr="00DB245E">
        <w:rPr>
          <w:rFonts w:ascii="ＭＳ 明朝" w:hAnsi="ＭＳ 明朝" w:hint="eastAsia"/>
          <w:color w:val="000000" w:themeColor="text1"/>
          <w:sz w:val="22"/>
        </w:rPr>
        <w:t>始業時刻から連続又は終業時刻まで連続して取得することができ</w:t>
      </w:r>
    </w:p>
    <w:p w:rsidR="00DB245E" w:rsidRPr="00DB245E" w:rsidRDefault="00EA1E87" w:rsidP="00DB245E">
      <w:pPr>
        <w:spacing w:line="340" w:lineRule="exact"/>
        <w:ind w:firstLineChars="100" w:firstLine="220"/>
        <w:rPr>
          <w:rFonts w:ascii="ＭＳ 明朝" w:hAnsi="ＭＳ 明朝"/>
          <w:color w:val="000000" w:themeColor="text1"/>
          <w:sz w:val="22"/>
        </w:rPr>
      </w:pPr>
      <w:r w:rsidRPr="00DB245E">
        <w:rPr>
          <w:rFonts w:ascii="ＭＳ 明朝" w:hAnsi="ＭＳ 明朝" w:hint="eastAsia"/>
          <w:color w:val="000000" w:themeColor="text1"/>
          <w:sz w:val="22"/>
        </w:rPr>
        <w:t>る</w:t>
      </w:r>
      <w:r w:rsidR="00DB245E" w:rsidRPr="00DB245E">
        <w:rPr>
          <w:rFonts w:ascii="ＭＳ 明朝" w:hAnsi="ＭＳ 明朝" w:hint="eastAsia"/>
          <w:color w:val="000000" w:themeColor="text1"/>
          <w:sz w:val="22"/>
        </w:rPr>
        <w:t>。</w:t>
      </w:r>
    </w:p>
    <w:p w:rsidR="00DB245E" w:rsidRDefault="005667F1"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 xml:space="preserve">３　</w:t>
      </w:r>
      <w:r w:rsidR="00EC5DEC" w:rsidRPr="00721E12">
        <w:rPr>
          <w:rFonts w:ascii="ＭＳ 明朝" w:hAnsi="ＭＳ 明朝" w:cs="MS-Gothic" w:hint="eastAsia"/>
          <w:kern w:val="0"/>
          <w:sz w:val="22"/>
        </w:rPr>
        <w:t>取得しようとする者は、原則として、</w:t>
      </w:r>
      <w:r w:rsidR="00EA1E87" w:rsidRPr="00721E12">
        <w:rPr>
          <w:rFonts w:ascii="ＭＳ 明朝" w:hAnsi="ＭＳ 明朝" w:hint="eastAsia"/>
          <w:color w:val="000000"/>
          <w:sz w:val="22"/>
        </w:rPr>
        <w:t>子の看護休暇申出書（社内様式７）を</w:t>
      </w:r>
      <w:r w:rsidR="00EC5DEC" w:rsidRPr="00721E12">
        <w:rPr>
          <w:rFonts w:ascii="ＭＳ 明朝" w:hAnsi="ＭＳ 明朝" w:cs="MS-Gothic" w:hint="eastAsia"/>
          <w:color w:val="000000"/>
          <w:kern w:val="0"/>
          <w:sz w:val="22"/>
        </w:rPr>
        <w:t>事</w:t>
      </w:r>
      <w:r w:rsidR="00EC5DEC" w:rsidRPr="00721E12">
        <w:rPr>
          <w:rFonts w:ascii="ＭＳ 明朝" w:hAnsi="ＭＳ 明朝" w:cs="MS-Gothic" w:hint="eastAsia"/>
          <w:kern w:val="0"/>
          <w:sz w:val="22"/>
        </w:rPr>
        <w:t>前に人事部労務</w:t>
      </w:r>
    </w:p>
    <w:p w:rsidR="00EC5DEC" w:rsidRPr="00721E12" w:rsidRDefault="00EC5DEC" w:rsidP="00DB245E">
      <w:pPr>
        <w:autoSpaceDE w:val="0"/>
        <w:autoSpaceDN w:val="0"/>
        <w:adjustRightInd w:val="0"/>
        <w:spacing w:line="340" w:lineRule="exact"/>
        <w:ind w:firstLineChars="100" w:firstLine="220"/>
        <w:jc w:val="left"/>
        <w:rPr>
          <w:rFonts w:ascii="ＭＳ 明朝" w:hAnsi="ＭＳ 明朝" w:cs="MS-Gothic"/>
          <w:kern w:val="0"/>
          <w:sz w:val="22"/>
        </w:rPr>
      </w:pPr>
      <w:r w:rsidRPr="00721E12">
        <w:rPr>
          <w:rFonts w:ascii="ＭＳ 明朝" w:hAnsi="ＭＳ 明朝" w:cs="MS-Gothic" w:hint="eastAsia"/>
          <w:kern w:val="0"/>
          <w:sz w:val="22"/>
        </w:rPr>
        <w:t>課に申し出るものとする。</w:t>
      </w:r>
    </w:p>
    <w:p w:rsidR="00DB245E" w:rsidRDefault="005667F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４　</w:t>
      </w:r>
      <w:r w:rsidR="00DB245E">
        <w:rPr>
          <w:rFonts w:ascii="ＭＳ 明朝" w:hAnsi="ＭＳ 明朝" w:cs="MS-Gothic" w:hint="eastAsia"/>
          <w:kern w:val="0"/>
          <w:sz w:val="22"/>
        </w:rPr>
        <w:t>本制度の適用を受ける間の給与については、別途定める給与規程に基づく労務提供のなかった時間分に相当する額を控除した額を支給する。</w:t>
      </w:r>
    </w:p>
    <w:p w:rsidR="00DB245E" w:rsidRDefault="00DB245E" w:rsidP="00C47881">
      <w:pPr>
        <w:autoSpaceDE w:val="0"/>
        <w:autoSpaceDN w:val="0"/>
        <w:adjustRightInd w:val="0"/>
        <w:spacing w:line="340" w:lineRule="exact"/>
        <w:ind w:left="220" w:hangingChars="100" w:hanging="220"/>
        <w:jc w:val="left"/>
        <w:rPr>
          <w:rFonts w:ascii="ＭＳ 明朝" w:hAnsi="ＭＳ 明朝" w:cs="MS-Gothic"/>
          <w:kern w:val="0"/>
          <w:sz w:val="22"/>
        </w:rPr>
      </w:pPr>
      <w:r>
        <w:rPr>
          <w:rFonts w:ascii="ＭＳ 明朝" w:hAnsi="ＭＳ 明朝" w:cs="MS-Gothic" w:hint="eastAsia"/>
          <w:kern w:val="0"/>
          <w:sz w:val="22"/>
        </w:rPr>
        <w:t>５　賞与については、その算定対象期間に本制度の適用を受ける期間がある場合においては、労務提供のなかった時間に対応する賞与は支給しない。</w:t>
      </w:r>
    </w:p>
    <w:p w:rsidR="00EC5DEC" w:rsidRPr="00721E12" w:rsidRDefault="00DB245E" w:rsidP="00DB245E">
      <w:pPr>
        <w:autoSpaceDE w:val="0"/>
        <w:autoSpaceDN w:val="0"/>
        <w:adjustRightInd w:val="0"/>
        <w:spacing w:line="340" w:lineRule="exact"/>
        <w:ind w:left="220" w:hangingChars="100" w:hanging="220"/>
        <w:jc w:val="left"/>
        <w:rPr>
          <w:rFonts w:ascii="ＭＳ 明朝" w:hAnsi="ＭＳ 明朝" w:cs="MS-Gothic"/>
          <w:kern w:val="0"/>
          <w:sz w:val="22"/>
        </w:rPr>
      </w:pPr>
      <w:r>
        <w:rPr>
          <w:rFonts w:ascii="ＭＳ 明朝" w:hAnsi="ＭＳ 明朝" w:cs="MS-Gothic" w:hint="eastAsia"/>
          <w:kern w:val="0"/>
          <w:sz w:val="22"/>
        </w:rPr>
        <w:t>６　定期昇給及び退職金の算定に当たっては、取得期間は通常の勤務をしているものとみなす。</w:t>
      </w:r>
    </w:p>
    <w:p w:rsidR="005667F1" w:rsidRPr="00DB245E" w:rsidRDefault="00652B36" w:rsidP="00C47881">
      <w:pPr>
        <w:autoSpaceDE w:val="0"/>
        <w:autoSpaceDN w:val="0"/>
        <w:adjustRightInd w:val="0"/>
        <w:spacing w:line="340" w:lineRule="exact"/>
        <w:jc w:val="left"/>
        <w:rPr>
          <w:rFonts w:ascii="ＭＳ 明朝" w:hAnsi="ＭＳ 明朝" w:cs="MS-Mincho"/>
          <w:kern w:val="0"/>
          <w:sz w:val="28"/>
          <w:szCs w:val="28"/>
        </w:rPr>
      </w:pPr>
      <w:r>
        <w:rPr>
          <w:rFonts w:ascii="ＭＳ ゴシック" w:eastAsia="ＭＳ ゴシック" w:hAnsi="ＭＳ ゴシック" w:cs="MS-Gothic" w:hint="eastAsia"/>
          <w:noProof/>
          <w:color w:val="FF0000"/>
          <w:kern w:val="0"/>
          <w:sz w:val="22"/>
        </w:rPr>
        <mc:AlternateContent>
          <mc:Choice Requires="wpg">
            <w:drawing>
              <wp:anchor distT="0" distB="0" distL="114300" distR="114300" simplePos="0" relativeHeight="251699712" behindDoc="0" locked="0" layoutInCell="1" allowOverlap="1" wp14:anchorId="63419C6C" wp14:editId="671AC269">
                <wp:simplePos x="0" y="0"/>
                <wp:positionH relativeFrom="column">
                  <wp:posOffset>2581819</wp:posOffset>
                </wp:positionH>
                <wp:positionV relativeFrom="paragraph">
                  <wp:posOffset>51281</wp:posOffset>
                </wp:positionV>
                <wp:extent cx="3426486" cy="712292"/>
                <wp:effectExtent l="76200" t="38100" r="21590" b="12065"/>
                <wp:wrapNone/>
                <wp:docPr id="19" name="グループ化 19"/>
                <wp:cNvGraphicFramePr/>
                <a:graphic xmlns:a="http://schemas.openxmlformats.org/drawingml/2006/main">
                  <a:graphicData uri="http://schemas.microsoft.com/office/word/2010/wordprocessingGroup">
                    <wpg:wgp>
                      <wpg:cNvGrpSpPr/>
                      <wpg:grpSpPr>
                        <a:xfrm>
                          <a:off x="0" y="0"/>
                          <a:ext cx="3426486" cy="712292"/>
                          <a:chOff x="211874" y="-100382"/>
                          <a:chExt cx="3426721" cy="712443"/>
                        </a:xfrm>
                      </wpg:grpSpPr>
                      <wps:wsp>
                        <wps:cNvPr id="20" name="正方形/長方形 20"/>
                        <wps:cNvSpPr/>
                        <wps:spPr>
                          <a:xfrm>
                            <a:off x="445967" y="-68"/>
                            <a:ext cx="3192628" cy="612129"/>
                          </a:xfrm>
                          <a:prstGeom prst="rect">
                            <a:avLst/>
                          </a:prstGeom>
                          <a:noFill/>
                          <a:ln w="3175" cap="flat" cmpd="sng" algn="ctr">
                            <a:solidFill>
                              <a:sysClr val="windowText" lastClr="000000"/>
                            </a:solidFill>
                            <a:prstDash val="solid"/>
                            <a:miter lim="800000"/>
                          </a:ln>
                          <a:effectLst/>
                        </wps:spPr>
                        <wps:txbx>
                          <w:txbxContent>
                            <w:p w:rsidR="0047320D" w:rsidRPr="00BF79EC" w:rsidRDefault="0047320D" w:rsidP="00652B36">
                              <w:pPr>
                                <w:pStyle w:val="aa"/>
                                <w:numPr>
                                  <w:ilvl w:val="0"/>
                                  <w:numId w:val="5"/>
                                </w:numPr>
                                <w:spacing w:line="220" w:lineRule="exact"/>
                                <w:ind w:leftChars="0" w:left="357" w:hanging="357"/>
                                <w:rPr>
                                  <w:rFonts w:ascii="ＭＳ ゴシック" w:eastAsia="ＭＳ ゴシック" w:hAnsi="ＭＳ ゴシック"/>
                                  <w:color w:val="000000" w:themeColor="text1"/>
                                  <w:sz w:val="18"/>
                                  <w:szCs w:val="18"/>
                                </w:rPr>
                              </w:pPr>
                              <w:r w:rsidRPr="00BF79EC">
                                <w:rPr>
                                  <w:rFonts w:ascii="ＭＳ ゴシック" w:eastAsia="ＭＳ ゴシック" w:hAnsi="ＭＳ ゴシック" w:hint="eastAsia"/>
                                  <w:color w:val="000000" w:themeColor="text1"/>
                                  <w:sz w:val="18"/>
                                  <w:szCs w:val="18"/>
                                </w:rPr>
                                <w:t>４</w:t>
                              </w:r>
                              <w:r w:rsidRPr="00BF79EC">
                                <w:rPr>
                                  <w:rFonts w:ascii="ＭＳ ゴシック" w:eastAsia="ＭＳ ゴシック" w:hAnsi="ＭＳ ゴシック"/>
                                  <w:color w:val="000000" w:themeColor="text1"/>
                                  <w:sz w:val="18"/>
                                  <w:szCs w:val="18"/>
                                </w:rPr>
                                <w:t>～</w:t>
                              </w:r>
                              <w:r w:rsidRPr="00BF79EC">
                                <w:rPr>
                                  <w:rFonts w:ascii="ＭＳ ゴシック" w:eastAsia="ＭＳ ゴシック" w:hAnsi="ＭＳ ゴシック" w:hint="eastAsia"/>
                                  <w:color w:val="000000" w:themeColor="text1"/>
                                  <w:sz w:val="18"/>
                                  <w:szCs w:val="18"/>
                                </w:rPr>
                                <w:t>５</w:t>
                              </w:r>
                              <w:r w:rsidRPr="00BF79EC">
                                <w:rPr>
                                  <w:rFonts w:ascii="ＭＳ ゴシック" w:eastAsia="ＭＳ ゴシック" w:hAnsi="ＭＳ ゴシック"/>
                                  <w:color w:val="000000" w:themeColor="text1"/>
                                  <w:sz w:val="18"/>
                                  <w:szCs w:val="18"/>
                                </w:rPr>
                                <w:t>について、</w:t>
                              </w:r>
                              <w:r w:rsidRPr="00BF79EC">
                                <w:rPr>
                                  <w:rFonts w:ascii="ＭＳ ゴシック" w:eastAsia="ＭＳ ゴシック" w:hAnsi="ＭＳ ゴシック" w:hint="eastAsia"/>
                                  <w:color w:val="000000" w:themeColor="text1"/>
                                  <w:sz w:val="18"/>
                                  <w:szCs w:val="18"/>
                                </w:rPr>
                                <w:t>取得した</w:t>
                              </w:r>
                              <w:r w:rsidRPr="00BF79EC">
                                <w:rPr>
                                  <w:rFonts w:ascii="ＭＳ ゴシック" w:eastAsia="ＭＳ ゴシック" w:hAnsi="ＭＳ ゴシック"/>
                                  <w:color w:val="000000" w:themeColor="text1"/>
                                  <w:sz w:val="18"/>
                                  <w:szCs w:val="18"/>
                                </w:rPr>
                                <w:t>時間分を無給</w:t>
                              </w:r>
                              <w:r w:rsidRPr="00BF79EC">
                                <w:rPr>
                                  <w:rFonts w:ascii="ＭＳ ゴシック" w:eastAsia="ＭＳ ゴシック" w:hAnsi="ＭＳ ゴシック" w:hint="eastAsia"/>
                                  <w:color w:val="000000" w:themeColor="text1"/>
                                  <w:sz w:val="18"/>
                                  <w:szCs w:val="18"/>
                                </w:rPr>
                                <w:t>とする</w:t>
                              </w:r>
                              <w:r w:rsidRPr="00BF79EC">
                                <w:rPr>
                                  <w:rFonts w:ascii="ＭＳ ゴシック" w:eastAsia="ＭＳ ゴシック" w:hAnsi="ＭＳ ゴシック"/>
                                  <w:color w:val="000000" w:themeColor="text1"/>
                                  <w:sz w:val="18"/>
                                  <w:szCs w:val="18"/>
                                </w:rPr>
                                <w:t>記載例を</w:t>
                              </w:r>
                              <w:r w:rsidRPr="00BF79EC">
                                <w:rPr>
                                  <w:rFonts w:ascii="ＭＳ ゴシック" w:eastAsia="ＭＳ ゴシック" w:hAnsi="ＭＳ ゴシック" w:hint="eastAsia"/>
                                  <w:color w:val="000000" w:themeColor="text1"/>
                                  <w:sz w:val="18"/>
                                  <w:szCs w:val="18"/>
                                </w:rPr>
                                <w:t>示して</w:t>
                              </w:r>
                              <w:r w:rsidRPr="00BF79EC">
                                <w:rPr>
                                  <w:rFonts w:ascii="ＭＳ ゴシック" w:eastAsia="ＭＳ ゴシック" w:hAnsi="ＭＳ ゴシック"/>
                                  <w:color w:val="000000" w:themeColor="text1"/>
                                  <w:sz w:val="18"/>
                                  <w:szCs w:val="18"/>
                                </w:rPr>
                                <w:t>いますが、</w:t>
                              </w:r>
                              <w:r w:rsidRPr="00BF79EC">
                                <w:rPr>
                                  <w:rFonts w:ascii="ＭＳ ゴシック" w:eastAsia="ＭＳ ゴシック" w:hAnsi="ＭＳ ゴシック" w:hint="eastAsia"/>
                                  <w:color w:val="000000" w:themeColor="text1"/>
                                  <w:sz w:val="18"/>
                                  <w:szCs w:val="18"/>
                                </w:rPr>
                                <w:t>現在</w:t>
                              </w:r>
                              <w:r w:rsidRPr="00BF79EC">
                                <w:rPr>
                                  <w:rFonts w:ascii="ＭＳ ゴシック" w:eastAsia="ＭＳ ゴシック" w:hAnsi="ＭＳ ゴシック"/>
                                  <w:color w:val="000000" w:themeColor="text1"/>
                                  <w:sz w:val="18"/>
                                  <w:szCs w:val="18"/>
                                </w:rPr>
                                <w:t>、</w:t>
                              </w:r>
                              <w:r w:rsidRPr="00BF79EC">
                                <w:rPr>
                                  <w:rFonts w:ascii="ＭＳ ゴシック" w:eastAsia="ＭＳ ゴシック" w:hAnsi="ＭＳ ゴシック" w:hint="eastAsia"/>
                                  <w:color w:val="000000" w:themeColor="text1"/>
                                  <w:sz w:val="18"/>
                                  <w:szCs w:val="18"/>
                                </w:rPr>
                                <w:t>取得</w:t>
                              </w:r>
                              <w:r w:rsidRPr="00BF79EC">
                                <w:rPr>
                                  <w:rFonts w:ascii="ＭＳ ゴシック" w:eastAsia="ＭＳ ゴシック" w:hAnsi="ＭＳ ゴシック"/>
                                  <w:color w:val="000000" w:themeColor="text1"/>
                                  <w:sz w:val="18"/>
                                  <w:szCs w:val="18"/>
                                </w:rPr>
                                <w:t>した時間分を有給とする</w:t>
                              </w:r>
                              <w:r w:rsidRPr="00BF79EC">
                                <w:rPr>
                                  <w:rFonts w:ascii="ＭＳ ゴシック" w:eastAsia="ＭＳ ゴシック" w:hAnsi="ＭＳ ゴシック" w:hint="eastAsia"/>
                                  <w:color w:val="000000" w:themeColor="text1"/>
                                  <w:sz w:val="18"/>
                                  <w:szCs w:val="18"/>
                                </w:rPr>
                                <w:t>就業規則</w:t>
                              </w:r>
                              <w:r w:rsidRPr="00BF79EC">
                                <w:rPr>
                                  <w:rFonts w:ascii="ＭＳ ゴシック" w:eastAsia="ＭＳ ゴシック" w:hAnsi="ＭＳ ゴシック"/>
                                  <w:color w:val="000000" w:themeColor="text1"/>
                                  <w:sz w:val="18"/>
                                  <w:szCs w:val="18"/>
                                </w:rPr>
                                <w:t>を整備している</w:t>
                              </w:r>
                              <w:r w:rsidRPr="00BF79EC">
                                <w:rPr>
                                  <w:rFonts w:ascii="ＭＳ ゴシック" w:eastAsia="ＭＳ ゴシック" w:hAnsi="ＭＳ ゴシック" w:hint="eastAsia"/>
                                  <w:color w:val="000000" w:themeColor="text1"/>
                                  <w:sz w:val="18"/>
                                  <w:szCs w:val="18"/>
                                </w:rPr>
                                <w:t>場合は</w:t>
                              </w:r>
                              <w:r w:rsidRPr="00BF79EC">
                                <w:rPr>
                                  <w:rFonts w:ascii="ＭＳ ゴシック" w:eastAsia="ＭＳ ゴシック" w:hAnsi="ＭＳ ゴシック"/>
                                  <w:color w:val="000000" w:themeColor="text1"/>
                                  <w:sz w:val="18"/>
                                  <w:szCs w:val="18"/>
                                </w:rPr>
                                <w:t>、</w:t>
                              </w:r>
                              <w:r w:rsidRPr="00BF79EC">
                                <w:rPr>
                                  <w:rFonts w:ascii="ＭＳ ゴシック" w:eastAsia="ＭＳ ゴシック" w:hAnsi="ＭＳ ゴシック" w:hint="eastAsia"/>
                                  <w:color w:val="000000" w:themeColor="text1"/>
                                  <w:sz w:val="18"/>
                                  <w:szCs w:val="18"/>
                                </w:rPr>
                                <w:t>原則</w:t>
                              </w:r>
                              <w:r w:rsidRPr="00BF79EC">
                                <w:rPr>
                                  <w:rFonts w:ascii="ＭＳ ゴシック" w:eastAsia="ＭＳ ゴシック" w:hAnsi="ＭＳ ゴシック"/>
                                  <w:color w:val="000000" w:themeColor="text1"/>
                                  <w:sz w:val="18"/>
                                  <w:szCs w:val="18"/>
                                </w:rPr>
                                <w:t>として無給に変更することはできません。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4" name="カギ線コネクタ 24"/>
                        <wps:cNvCnPr/>
                        <wps:spPr>
                          <a:xfrm rot="16200000" flipV="1">
                            <a:off x="113427" y="-1935"/>
                            <a:ext cx="434464" cy="237570"/>
                          </a:xfrm>
                          <a:prstGeom prst="bentConnector3">
                            <a:avLst>
                              <a:gd name="adj1" fmla="val 50000"/>
                            </a:avLst>
                          </a:prstGeom>
                          <a:noFill/>
                          <a:ln w="3175"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63419C6C" id="グループ化 19" o:spid="_x0000_s1043" style="position:absolute;margin-left:203.3pt;margin-top:4.05pt;width:269.8pt;height:56.1pt;z-index:251699712;mso-width-relative:margin;mso-height-relative:margin" coordorigin="2118,-1003" coordsize="34267,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">
                <v:rect id="正方形/長方形 20" o:spid="_x0000_s1044" style="position:absolute;left:4459;width:31926;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" filled="f" strokecolor="windowText" strokeweight=".25pt">
                  <v:textbox inset="1mm,0,1mm,0">
                    <w:txbxContent>
                      <w:p w:rsidR="0047320D" w:rsidRPr="00BF79EC" w:rsidRDefault="0047320D" w:rsidP="00652B36">
                        <w:pPr>
                          <w:pStyle w:val="aa"/>
                          <w:numPr>
                            <w:ilvl w:val="0"/>
                            <w:numId w:val="5"/>
                          </w:numPr>
                          <w:spacing w:line="220" w:lineRule="exact"/>
                          <w:ind w:leftChars="0" w:left="357" w:hanging="357"/>
                          <w:rPr>
                            <w:rFonts w:ascii="ＭＳ ゴシック" w:eastAsia="ＭＳ ゴシック" w:hAnsi="ＭＳ ゴシック"/>
                            <w:color w:val="000000" w:themeColor="text1"/>
                            <w:sz w:val="18"/>
                            <w:szCs w:val="18"/>
                          </w:rPr>
                        </w:pPr>
                        <w:r w:rsidRPr="00BF79EC">
                          <w:rPr>
                            <w:rFonts w:ascii="ＭＳ ゴシック" w:eastAsia="ＭＳ ゴシック" w:hAnsi="ＭＳ ゴシック" w:hint="eastAsia"/>
                            <w:color w:val="000000" w:themeColor="text1"/>
                            <w:sz w:val="18"/>
                            <w:szCs w:val="18"/>
                          </w:rPr>
                          <w:t>４</w:t>
                        </w:r>
                        <w:r w:rsidRPr="00BF79EC">
                          <w:rPr>
                            <w:rFonts w:ascii="ＭＳ ゴシック" w:eastAsia="ＭＳ ゴシック" w:hAnsi="ＭＳ ゴシック"/>
                            <w:color w:val="000000" w:themeColor="text1"/>
                            <w:sz w:val="18"/>
                            <w:szCs w:val="18"/>
                          </w:rPr>
                          <w:t>～</w:t>
                        </w:r>
                        <w:r w:rsidRPr="00BF79EC">
                          <w:rPr>
                            <w:rFonts w:ascii="ＭＳ ゴシック" w:eastAsia="ＭＳ ゴシック" w:hAnsi="ＭＳ ゴシック" w:hint="eastAsia"/>
                            <w:color w:val="000000" w:themeColor="text1"/>
                            <w:sz w:val="18"/>
                            <w:szCs w:val="18"/>
                          </w:rPr>
                          <w:t>５</w:t>
                        </w:r>
                        <w:r w:rsidRPr="00BF79EC">
                          <w:rPr>
                            <w:rFonts w:ascii="ＭＳ ゴシック" w:eastAsia="ＭＳ ゴシック" w:hAnsi="ＭＳ ゴシック"/>
                            <w:color w:val="000000" w:themeColor="text1"/>
                            <w:sz w:val="18"/>
                            <w:szCs w:val="18"/>
                          </w:rPr>
                          <w:t>について、</w:t>
                        </w:r>
                        <w:r w:rsidRPr="00BF79EC">
                          <w:rPr>
                            <w:rFonts w:ascii="ＭＳ ゴシック" w:eastAsia="ＭＳ ゴシック" w:hAnsi="ＭＳ ゴシック" w:hint="eastAsia"/>
                            <w:color w:val="000000" w:themeColor="text1"/>
                            <w:sz w:val="18"/>
                            <w:szCs w:val="18"/>
                          </w:rPr>
                          <w:t>取得した</w:t>
                        </w:r>
                        <w:r w:rsidRPr="00BF79EC">
                          <w:rPr>
                            <w:rFonts w:ascii="ＭＳ ゴシック" w:eastAsia="ＭＳ ゴシック" w:hAnsi="ＭＳ ゴシック"/>
                            <w:color w:val="000000" w:themeColor="text1"/>
                            <w:sz w:val="18"/>
                            <w:szCs w:val="18"/>
                          </w:rPr>
                          <w:t>時間分を無給</w:t>
                        </w:r>
                        <w:r w:rsidRPr="00BF79EC">
                          <w:rPr>
                            <w:rFonts w:ascii="ＭＳ ゴシック" w:eastAsia="ＭＳ ゴシック" w:hAnsi="ＭＳ ゴシック" w:hint="eastAsia"/>
                            <w:color w:val="000000" w:themeColor="text1"/>
                            <w:sz w:val="18"/>
                            <w:szCs w:val="18"/>
                          </w:rPr>
                          <w:t>とする</w:t>
                        </w:r>
                        <w:r w:rsidRPr="00BF79EC">
                          <w:rPr>
                            <w:rFonts w:ascii="ＭＳ ゴシック" w:eastAsia="ＭＳ ゴシック" w:hAnsi="ＭＳ ゴシック"/>
                            <w:color w:val="000000" w:themeColor="text1"/>
                            <w:sz w:val="18"/>
                            <w:szCs w:val="18"/>
                          </w:rPr>
                          <w:t>記載例を</w:t>
                        </w:r>
                        <w:r w:rsidRPr="00BF79EC">
                          <w:rPr>
                            <w:rFonts w:ascii="ＭＳ ゴシック" w:eastAsia="ＭＳ ゴシック" w:hAnsi="ＭＳ ゴシック" w:hint="eastAsia"/>
                            <w:color w:val="000000" w:themeColor="text1"/>
                            <w:sz w:val="18"/>
                            <w:szCs w:val="18"/>
                          </w:rPr>
                          <w:t>示して</w:t>
                        </w:r>
                        <w:r w:rsidRPr="00BF79EC">
                          <w:rPr>
                            <w:rFonts w:ascii="ＭＳ ゴシック" w:eastAsia="ＭＳ ゴシック" w:hAnsi="ＭＳ ゴシック"/>
                            <w:color w:val="000000" w:themeColor="text1"/>
                            <w:sz w:val="18"/>
                            <w:szCs w:val="18"/>
                          </w:rPr>
                          <w:t>いますが、</w:t>
                        </w:r>
                        <w:r w:rsidRPr="00BF79EC">
                          <w:rPr>
                            <w:rFonts w:ascii="ＭＳ ゴシック" w:eastAsia="ＭＳ ゴシック" w:hAnsi="ＭＳ ゴシック" w:hint="eastAsia"/>
                            <w:color w:val="000000" w:themeColor="text1"/>
                            <w:sz w:val="18"/>
                            <w:szCs w:val="18"/>
                          </w:rPr>
                          <w:t>現在</w:t>
                        </w:r>
                        <w:r w:rsidRPr="00BF79EC">
                          <w:rPr>
                            <w:rFonts w:ascii="ＭＳ ゴシック" w:eastAsia="ＭＳ ゴシック" w:hAnsi="ＭＳ ゴシック"/>
                            <w:color w:val="000000" w:themeColor="text1"/>
                            <w:sz w:val="18"/>
                            <w:szCs w:val="18"/>
                          </w:rPr>
                          <w:t>、</w:t>
                        </w:r>
                        <w:r w:rsidRPr="00BF79EC">
                          <w:rPr>
                            <w:rFonts w:ascii="ＭＳ ゴシック" w:eastAsia="ＭＳ ゴシック" w:hAnsi="ＭＳ ゴシック" w:hint="eastAsia"/>
                            <w:color w:val="000000" w:themeColor="text1"/>
                            <w:sz w:val="18"/>
                            <w:szCs w:val="18"/>
                          </w:rPr>
                          <w:t>取得</w:t>
                        </w:r>
                        <w:r w:rsidRPr="00BF79EC">
                          <w:rPr>
                            <w:rFonts w:ascii="ＭＳ ゴシック" w:eastAsia="ＭＳ ゴシック" w:hAnsi="ＭＳ ゴシック"/>
                            <w:color w:val="000000" w:themeColor="text1"/>
                            <w:sz w:val="18"/>
                            <w:szCs w:val="18"/>
                          </w:rPr>
                          <w:t>した時間分を有給とする</w:t>
                        </w:r>
                        <w:r w:rsidRPr="00BF79EC">
                          <w:rPr>
                            <w:rFonts w:ascii="ＭＳ ゴシック" w:eastAsia="ＭＳ ゴシック" w:hAnsi="ＭＳ ゴシック" w:hint="eastAsia"/>
                            <w:color w:val="000000" w:themeColor="text1"/>
                            <w:sz w:val="18"/>
                            <w:szCs w:val="18"/>
                          </w:rPr>
                          <w:t>就業規則</w:t>
                        </w:r>
                        <w:r w:rsidRPr="00BF79EC">
                          <w:rPr>
                            <w:rFonts w:ascii="ＭＳ ゴシック" w:eastAsia="ＭＳ ゴシック" w:hAnsi="ＭＳ ゴシック"/>
                            <w:color w:val="000000" w:themeColor="text1"/>
                            <w:sz w:val="18"/>
                            <w:szCs w:val="18"/>
                          </w:rPr>
                          <w:t>を整備している</w:t>
                        </w:r>
                        <w:r w:rsidRPr="00BF79EC">
                          <w:rPr>
                            <w:rFonts w:ascii="ＭＳ ゴシック" w:eastAsia="ＭＳ ゴシック" w:hAnsi="ＭＳ ゴシック" w:hint="eastAsia"/>
                            <w:color w:val="000000" w:themeColor="text1"/>
                            <w:sz w:val="18"/>
                            <w:szCs w:val="18"/>
                          </w:rPr>
                          <w:t>場合は</w:t>
                        </w:r>
                        <w:r w:rsidRPr="00BF79EC">
                          <w:rPr>
                            <w:rFonts w:ascii="ＭＳ ゴシック" w:eastAsia="ＭＳ ゴシック" w:hAnsi="ＭＳ ゴシック"/>
                            <w:color w:val="000000" w:themeColor="text1"/>
                            <w:sz w:val="18"/>
                            <w:szCs w:val="18"/>
                          </w:rPr>
                          <w:t>、</w:t>
                        </w:r>
                        <w:r w:rsidRPr="00BF79EC">
                          <w:rPr>
                            <w:rFonts w:ascii="ＭＳ ゴシック" w:eastAsia="ＭＳ ゴシック" w:hAnsi="ＭＳ ゴシック" w:hint="eastAsia"/>
                            <w:color w:val="000000" w:themeColor="text1"/>
                            <w:sz w:val="18"/>
                            <w:szCs w:val="18"/>
                          </w:rPr>
                          <w:t>原則</w:t>
                        </w:r>
                        <w:r w:rsidRPr="00BF79EC">
                          <w:rPr>
                            <w:rFonts w:ascii="ＭＳ ゴシック" w:eastAsia="ＭＳ ゴシック" w:hAnsi="ＭＳ ゴシック"/>
                            <w:color w:val="000000" w:themeColor="text1"/>
                            <w:sz w:val="18"/>
                            <w:szCs w:val="18"/>
                          </w:rPr>
                          <w:t>として無給に変更することはできません。</w:t>
                        </w:r>
                      </w:p>
                    </w:txbxContent>
                  </v:textbox>
                </v:rect>
                <v:shape id="カギ線コネクタ 24" o:spid="_x0000_s1045" type="#_x0000_t34" style="position:absolute;left:1134;top:-19;width:4343;height:237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" strokecolor="windowText" strokeweight=".25pt">
                  <v:stroke endarrow="block"/>
                </v:shape>
              </v:group>
            </w:pict>
          </mc:Fallback>
        </mc:AlternateContent>
      </w:r>
    </w:p>
    <w:p w:rsidR="002D76FC" w:rsidRPr="00721E12" w:rsidRDefault="002D76FC" w:rsidP="00C47881">
      <w:pPr>
        <w:autoSpaceDE w:val="0"/>
        <w:autoSpaceDN w:val="0"/>
        <w:adjustRightInd w:val="0"/>
        <w:spacing w:line="340" w:lineRule="exact"/>
        <w:jc w:val="left"/>
        <w:rPr>
          <w:rFonts w:ascii="ＭＳ 明朝" w:hAnsi="ＭＳ 明朝" w:cs="MS-Mincho"/>
          <w:kern w:val="0"/>
          <w:sz w:val="28"/>
          <w:szCs w:val="28"/>
        </w:rPr>
      </w:pPr>
    </w:p>
    <w:p w:rsidR="002D76FC" w:rsidRPr="00652B36" w:rsidRDefault="00EC5DEC" w:rsidP="00C47881">
      <w:pPr>
        <w:autoSpaceDE w:val="0"/>
        <w:autoSpaceDN w:val="0"/>
        <w:adjustRightInd w:val="0"/>
        <w:spacing w:line="340" w:lineRule="exact"/>
        <w:jc w:val="left"/>
        <w:rPr>
          <w:rFonts w:ascii="ＭＳ 明朝" w:hAnsi="ＭＳ 明朝" w:cs="MS-Mincho"/>
          <w:kern w:val="0"/>
          <w:sz w:val="28"/>
          <w:szCs w:val="28"/>
        </w:rPr>
      </w:pPr>
      <w:r w:rsidRPr="00721E12">
        <w:rPr>
          <w:rFonts w:ascii="ＭＳ 明朝" w:hAnsi="ＭＳ 明朝" w:cs="MS-Mincho" w:hint="eastAsia"/>
          <w:kern w:val="0"/>
          <w:sz w:val="28"/>
          <w:szCs w:val="28"/>
        </w:rPr>
        <w:t>第</w:t>
      </w:r>
      <w:r w:rsidR="005667F1" w:rsidRPr="00721E12">
        <w:rPr>
          <w:rFonts w:ascii="ＭＳ 明朝" w:hAnsi="ＭＳ 明朝" w:cs="MS-Mincho" w:hint="eastAsia"/>
          <w:kern w:val="0"/>
          <w:sz w:val="28"/>
          <w:szCs w:val="28"/>
        </w:rPr>
        <w:t>５</w:t>
      </w:r>
      <w:r w:rsidRPr="00721E12">
        <w:rPr>
          <w:rFonts w:ascii="ＭＳ 明朝" w:hAnsi="ＭＳ 明朝" w:cs="MS-Mincho" w:hint="eastAsia"/>
          <w:kern w:val="0"/>
          <w:sz w:val="28"/>
          <w:szCs w:val="28"/>
        </w:rPr>
        <w:t>章</w:t>
      </w:r>
      <w:r w:rsidRPr="00721E12">
        <w:rPr>
          <w:rFonts w:ascii="ＭＳ 明朝" w:hAnsi="ＭＳ 明朝" w:cs="MS-Mincho"/>
          <w:kern w:val="0"/>
          <w:sz w:val="28"/>
          <w:szCs w:val="28"/>
        </w:rPr>
        <w:t xml:space="preserve"> </w:t>
      </w:r>
      <w:r w:rsidRPr="00721E12">
        <w:rPr>
          <w:rFonts w:ascii="ＭＳ 明朝" w:hAnsi="ＭＳ 明朝" w:cs="MS-Mincho" w:hint="eastAsia"/>
          <w:kern w:val="0"/>
          <w:sz w:val="28"/>
          <w:szCs w:val="28"/>
        </w:rPr>
        <w:t>介護休暇</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（介護休暇）</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w:t>
      </w:r>
      <w:r w:rsidR="00652B36" w:rsidRPr="00134130">
        <w:rPr>
          <w:rFonts w:ascii="ＭＳ ゴシック" w:eastAsia="ＭＳ ゴシック" w:hAnsi="ＭＳ ゴシック" w:cs="MS-Gothic" w:hint="eastAsia"/>
          <w:color w:val="FF0000"/>
          <w:kern w:val="0"/>
          <w:sz w:val="22"/>
        </w:rPr>
        <w:t>１５</w:t>
      </w:r>
      <w:r w:rsidRPr="00721E12">
        <w:rPr>
          <w:rFonts w:ascii="ＭＳ 明朝" w:hAnsi="ＭＳ 明朝" w:cs="MS-Gothic" w:hint="eastAsia"/>
          <w:kern w:val="0"/>
          <w:sz w:val="22"/>
        </w:rPr>
        <w:t>条</w:t>
      </w:r>
    </w:p>
    <w:p w:rsidR="00273AE1" w:rsidRPr="00721E12" w:rsidRDefault="005667F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１　</w:t>
      </w:r>
      <w:r w:rsidR="00EC5DEC" w:rsidRPr="00721E12">
        <w:rPr>
          <w:rFonts w:ascii="ＭＳ 明朝" w:hAnsi="ＭＳ 明朝" w:cs="MS-Gothic" w:hint="eastAsia"/>
          <w:kern w:val="0"/>
          <w:sz w:val="22"/>
        </w:rPr>
        <w:t>要介護状態にある家族の介護その他の世話をする従業員（日雇従業員を除く）は、就業規則第◯条に規定する年次有給休暇とは別に、当該家族が</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人の場合は</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年間につき</w:t>
      </w:r>
      <w:r w:rsidRPr="00721E12">
        <w:rPr>
          <w:rFonts w:ascii="ＭＳ 明朝" w:hAnsi="ＭＳ 明朝" w:cs="MS-Gothic" w:hint="eastAsia"/>
          <w:kern w:val="0"/>
          <w:sz w:val="22"/>
        </w:rPr>
        <w:t>５</w:t>
      </w:r>
      <w:r w:rsidR="00EC5DEC" w:rsidRPr="00721E12">
        <w:rPr>
          <w:rFonts w:ascii="ＭＳ 明朝" w:hAnsi="ＭＳ 明朝" w:cs="MS-Gothic" w:hint="eastAsia"/>
          <w:kern w:val="0"/>
          <w:sz w:val="22"/>
        </w:rPr>
        <w:t>日、</w:t>
      </w:r>
      <w:r w:rsidRPr="00721E12">
        <w:rPr>
          <w:rFonts w:ascii="ＭＳ 明朝" w:hAnsi="ＭＳ 明朝" w:cs="MS-Gothic" w:hint="eastAsia"/>
          <w:kern w:val="0"/>
          <w:sz w:val="22"/>
        </w:rPr>
        <w:t>２</w:t>
      </w:r>
      <w:r w:rsidR="00EC5DEC" w:rsidRPr="00721E12">
        <w:rPr>
          <w:rFonts w:ascii="ＭＳ 明朝" w:hAnsi="ＭＳ 明朝" w:cs="MS-Gothic" w:hint="eastAsia"/>
          <w:kern w:val="0"/>
          <w:sz w:val="22"/>
        </w:rPr>
        <w:t>人以上の場合は</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年間につき</w:t>
      </w:r>
      <w:r w:rsidRPr="00721E12">
        <w:rPr>
          <w:rFonts w:ascii="ＭＳ 明朝" w:hAnsi="ＭＳ 明朝" w:cs="MS-Gothic" w:hint="eastAsia"/>
          <w:kern w:val="0"/>
          <w:sz w:val="22"/>
        </w:rPr>
        <w:t>１０</w:t>
      </w:r>
      <w:r w:rsidR="00EC5DEC" w:rsidRPr="00721E12">
        <w:rPr>
          <w:rFonts w:ascii="ＭＳ 明朝" w:hAnsi="ＭＳ 明朝" w:cs="MS-Gothic" w:hint="eastAsia"/>
          <w:kern w:val="0"/>
          <w:sz w:val="22"/>
        </w:rPr>
        <w:t>日を限度として、介護休暇を取得することができる。この場合の</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年間とは、</w:t>
      </w:r>
      <w:r w:rsidRPr="00721E12">
        <w:rPr>
          <w:rFonts w:ascii="ＭＳ 明朝" w:hAnsi="ＭＳ 明朝" w:cs="MS-Gothic" w:hint="eastAsia"/>
          <w:kern w:val="0"/>
          <w:sz w:val="22"/>
        </w:rPr>
        <w:t>４</w:t>
      </w:r>
      <w:r w:rsidR="00EC5DEC" w:rsidRPr="00721E12">
        <w:rPr>
          <w:rFonts w:ascii="ＭＳ 明朝" w:hAnsi="ＭＳ 明朝" w:cs="MS-Gothic" w:hint="eastAsia"/>
          <w:kern w:val="0"/>
          <w:sz w:val="22"/>
        </w:rPr>
        <w:t>月</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日から翌年</w:t>
      </w:r>
      <w:r w:rsidRPr="00721E12">
        <w:rPr>
          <w:rFonts w:ascii="ＭＳ 明朝" w:hAnsi="ＭＳ 明朝" w:cs="MS-Gothic" w:hint="eastAsia"/>
          <w:kern w:val="0"/>
          <w:sz w:val="22"/>
        </w:rPr>
        <w:t>３</w:t>
      </w:r>
      <w:r w:rsidR="00EC5DEC" w:rsidRPr="00721E12">
        <w:rPr>
          <w:rFonts w:ascii="ＭＳ 明朝" w:hAnsi="ＭＳ 明朝" w:cs="MS-Gothic" w:hint="eastAsia"/>
          <w:kern w:val="0"/>
          <w:sz w:val="22"/>
        </w:rPr>
        <w:t>月</w:t>
      </w:r>
      <w:r w:rsidRPr="00721E12">
        <w:rPr>
          <w:rFonts w:ascii="ＭＳ 明朝" w:hAnsi="ＭＳ 明朝" w:cs="MS-Gothic" w:hint="eastAsia"/>
          <w:kern w:val="0"/>
          <w:sz w:val="22"/>
        </w:rPr>
        <w:t>３１</w:t>
      </w:r>
      <w:r w:rsidR="00EC5DEC" w:rsidRPr="00721E12">
        <w:rPr>
          <w:rFonts w:ascii="ＭＳ 明朝" w:hAnsi="ＭＳ 明朝" w:cs="MS-Gothic" w:hint="eastAsia"/>
          <w:kern w:val="0"/>
          <w:sz w:val="22"/>
        </w:rPr>
        <w:t>日までの期間とする。</w:t>
      </w:r>
      <w:r w:rsidR="00273AE1" w:rsidRPr="00721E12">
        <w:rPr>
          <w:rFonts w:ascii="ＭＳ 明朝" w:hAnsi="ＭＳ 明朝" w:cs="MS-Gothic" w:hint="eastAsia"/>
          <w:kern w:val="0"/>
          <w:sz w:val="22"/>
        </w:rPr>
        <w:t>ただし、労使協定によって除外された次の従業員からの介護休暇の申出は拒むことができる。</w:t>
      </w:r>
    </w:p>
    <w:p w:rsidR="00273AE1" w:rsidRPr="00721E12" w:rsidRDefault="00273AE1" w:rsidP="00C47881">
      <w:pPr>
        <w:autoSpaceDE w:val="0"/>
        <w:autoSpaceDN w:val="0"/>
        <w:adjustRightInd w:val="0"/>
        <w:spacing w:line="340" w:lineRule="exact"/>
        <w:ind w:firstLineChars="100" w:firstLine="220"/>
        <w:jc w:val="left"/>
        <w:rPr>
          <w:rFonts w:ascii="ＭＳ 明朝" w:hAnsi="ＭＳ 明朝" w:cs="MS-Gothic"/>
          <w:kern w:val="0"/>
          <w:sz w:val="22"/>
        </w:rPr>
      </w:pPr>
      <w:r w:rsidRPr="00721E12">
        <w:rPr>
          <w:rFonts w:ascii="ＭＳ 明朝" w:hAnsi="ＭＳ 明朝" w:cs="MS-Gothic" w:hint="eastAsia"/>
          <w:kern w:val="0"/>
          <w:sz w:val="22"/>
        </w:rPr>
        <w:t>一　入社６か月未満の従業員</w:t>
      </w:r>
    </w:p>
    <w:p w:rsidR="00273AE1" w:rsidRPr="00721E12" w:rsidRDefault="00273AE1" w:rsidP="00C47881">
      <w:pPr>
        <w:spacing w:line="340" w:lineRule="exact"/>
        <w:ind w:firstLineChars="100" w:firstLine="220"/>
        <w:rPr>
          <w:rFonts w:ascii="ＭＳ 明朝" w:hAnsi="ＭＳ 明朝" w:cs="MS-Gothic"/>
          <w:kern w:val="0"/>
          <w:sz w:val="22"/>
        </w:rPr>
      </w:pPr>
      <w:r w:rsidRPr="00721E12">
        <w:rPr>
          <w:rFonts w:ascii="ＭＳ 明朝" w:hAnsi="ＭＳ 明朝" w:cs="MS-Gothic" w:hint="eastAsia"/>
          <w:kern w:val="0"/>
          <w:sz w:val="22"/>
        </w:rPr>
        <w:t>ニ　１週間の所定労働日数が２日以下の従業員</w:t>
      </w:r>
    </w:p>
    <w:p w:rsidR="00EA1E87" w:rsidRPr="00652B36" w:rsidRDefault="005667F1" w:rsidP="00C47881">
      <w:pPr>
        <w:autoSpaceDE w:val="0"/>
        <w:autoSpaceDN w:val="0"/>
        <w:adjustRightInd w:val="0"/>
        <w:spacing w:line="340" w:lineRule="exact"/>
        <w:jc w:val="left"/>
        <w:rPr>
          <w:rFonts w:ascii="ＭＳ 明朝" w:hAnsi="ＭＳ 明朝" w:cs="MS-Gothic"/>
          <w:color w:val="000000" w:themeColor="text1"/>
          <w:kern w:val="0"/>
          <w:sz w:val="22"/>
        </w:rPr>
      </w:pPr>
      <w:r w:rsidRPr="00721E12">
        <w:rPr>
          <w:rFonts w:ascii="ＭＳ 明朝" w:hAnsi="ＭＳ 明朝" w:cs="MS-Gothic" w:hint="eastAsia"/>
          <w:kern w:val="0"/>
          <w:sz w:val="22"/>
        </w:rPr>
        <w:t xml:space="preserve">２　</w:t>
      </w:r>
      <w:r w:rsidR="00EC5DEC" w:rsidRPr="00721E12">
        <w:rPr>
          <w:rFonts w:ascii="ＭＳ 明朝" w:hAnsi="ＭＳ 明朝" w:cs="MS-Gothic" w:hint="eastAsia"/>
          <w:kern w:val="0"/>
          <w:sz w:val="22"/>
        </w:rPr>
        <w:t>介護休暇は</w:t>
      </w:r>
      <w:r w:rsidR="00EA1E87" w:rsidRPr="00721E12">
        <w:rPr>
          <w:rFonts w:ascii="ＭＳ 明朝" w:hAnsi="ＭＳ 明朝" w:cs="MS-Gothic" w:hint="eastAsia"/>
          <w:kern w:val="0"/>
          <w:sz w:val="22"/>
        </w:rPr>
        <w:t>、</w:t>
      </w:r>
      <w:r w:rsidR="004455EA" w:rsidRPr="00652B36">
        <w:rPr>
          <w:rFonts w:ascii="ＭＳ 明朝" w:hAnsi="ＭＳ 明朝" w:cs="ＭＳ 明朝" w:hint="eastAsia"/>
          <w:color w:val="000000" w:themeColor="text1"/>
          <w:sz w:val="22"/>
        </w:rPr>
        <w:t>時間単位で</w:t>
      </w:r>
      <w:r w:rsidR="004455EA" w:rsidRPr="00652B36">
        <w:rPr>
          <w:rFonts w:ascii="ＭＳ 明朝" w:hAnsi="ＭＳ 明朝" w:hint="eastAsia"/>
          <w:color w:val="000000" w:themeColor="text1"/>
          <w:sz w:val="22"/>
        </w:rPr>
        <w:t>始業時刻から連続又は終業時刻まで連続して取得することができる</w:t>
      </w:r>
      <w:r w:rsidR="00652B36" w:rsidRPr="00652B36">
        <w:rPr>
          <w:rFonts w:ascii="ＭＳ 明朝" w:hAnsi="ＭＳ 明朝" w:hint="eastAsia"/>
          <w:color w:val="000000" w:themeColor="text1"/>
          <w:sz w:val="22"/>
        </w:rPr>
        <w:t>。</w:t>
      </w:r>
    </w:p>
    <w:p w:rsidR="00652B36" w:rsidRDefault="005667F1"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 xml:space="preserve">３　</w:t>
      </w:r>
      <w:r w:rsidR="00EC5DEC" w:rsidRPr="00721E12">
        <w:rPr>
          <w:rFonts w:ascii="ＭＳ 明朝" w:hAnsi="ＭＳ 明朝" w:cs="MS-Gothic" w:hint="eastAsia"/>
          <w:kern w:val="0"/>
          <w:sz w:val="22"/>
        </w:rPr>
        <w:t>取得しようとする者は、原則として、</w:t>
      </w:r>
      <w:r w:rsidR="00EA1E87" w:rsidRPr="00721E12">
        <w:rPr>
          <w:rFonts w:ascii="ＭＳ 明朝" w:hAnsi="ＭＳ 明朝" w:hint="eastAsia"/>
          <w:color w:val="000000"/>
          <w:sz w:val="22"/>
        </w:rPr>
        <w:t>介護休暇申出書（社内様式７）</w:t>
      </w:r>
      <w:r w:rsidR="00EA1E87" w:rsidRPr="00721E12">
        <w:rPr>
          <w:rFonts w:ascii="ＭＳ 明朝" w:hAnsi="ＭＳ 明朝" w:hint="eastAsia"/>
          <w:sz w:val="22"/>
        </w:rPr>
        <w:t>を</w:t>
      </w:r>
      <w:r w:rsidR="00EC5DEC" w:rsidRPr="00721E12">
        <w:rPr>
          <w:rFonts w:ascii="ＭＳ 明朝" w:hAnsi="ＭＳ 明朝" w:cs="MS-Gothic" w:hint="eastAsia"/>
          <w:kern w:val="0"/>
          <w:sz w:val="22"/>
        </w:rPr>
        <w:t>事前に人事部労務課に</w:t>
      </w:r>
    </w:p>
    <w:p w:rsidR="00EC5DEC" w:rsidRPr="00721E12" w:rsidRDefault="00EC5DEC" w:rsidP="00652B36">
      <w:pPr>
        <w:autoSpaceDE w:val="0"/>
        <w:autoSpaceDN w:val="0"/>
        <w:adjustRightInd w:val="0"/>
        <w:spacing w:line="340" w:lineRule="exact"/>
        <w:ind w:firstLineChars="100" w:firstLine="220"/>
        <w:jc w:val="left"/>
        <w:rPr>
          <w:rFonts w:ascii="ＭＳ 明朝" w:hAnsi="ＭＳ 明朝" w:cs="MS-Gothic"/>
          <w:kern w:val="0"/>
          <w:sz w:val="22"/>
        </w:rPr>
      </w:pPr>
      <w:r w:rsidRPr="00721E12">
        <w:rPr>
          <w:rFonts w:ascii="ＭＳ 明朝" w:hAnsi="ＭＳ 明朝" w:cs="MS-Gothic" w:hint="eastAsia"/>
          <w:kern w:val="0"/>
          <w:sz w:val="22"/>
        </w:rPr>
        <w:t>申し出るものとする。</w:t>
      </w:r>
    </w:p>
    <w:p w:rsidR="00652B36" w:rsidRDefault="00652B36" w:rsidP="00652B36">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４　</w:t>
      </w:r>
      <w:r>
        <w:rPr>
          <w:rFonts w:ascii="ＭＳ 明朝" w:hAnsi="ＭＳ 明朝" w:cs="MS-Gothic" w:hint="eastAsia"/>
          <w:kern w:val="0"/>
          <w:sz w:val="22"/>
        </w:rPr>
        <w:t>本制度の適用を受ける間の給与については、別途定める給与規程に基づく労務提供のなかった時間分に相当する額を控除した額を支給する。</w:t>
      </w:r>
    </w:p>
    <w:p w:rsidR="00652B36" w:rsidRDefault="00652B36" w:rsidP="00652B36">
      <w:pPr>
        <w:autoSpaceDE w:val="0"/>
        <w:autoSpaceDN w:val="0"/>
        <w:adjustRightInd w:val="0"/>
        <w:spacing w:line="340" w:lineRule="exact"/>
        <w:ind w:left="220" w:hangingChars="100" w:hanging="220"/>
        <w:jc w:val="left"/>
        <w:rPr>
          <w:rFonts w:ascii="ＭＳ 明朝" w:hAnsi="ＭＳ 明朝" w:cs="MS-Gothic"/>
          <w:kern w:val="0"/>
          <w:sz w:val="22"/>
        </w:rPr>
      </w:pPr>
      <w:r>
        <w:rPr>
          <w:rFonts w:ascii="ＭＳ 明朝" w:hAnsi="ＭＳ 明朝" w:cs="MS-Gothic" w:hint="eastAsia"/>
          <w:kern w:val="0"/>
          <w:sz w:val="22"/>
        </w:rPr>
        <w:t>５　賞与については、その算定対象期間に本制度の適用を受ける期間がある場合においては、労務提供のなかった時間に対応する賞与は支給しない。</w:t>
      </w:r>
    </w:p>
    <w:p w:rsidR="00652B36" w:rsidRPr="00721E12" w:rsidRDefault="00354CF9" w:rsidP="00652B36">
      <w:pPr>
        <w:autoSpaceDE w:val="0"/>
        <w:autoSpaceDN w:val="0"/>
        <w:adjustRightInd w:val="0"/>
        <w:spacing w:line="340" w:lineRule="exact"/>
        <w:ind w:left="220" w:hangingChars="100" w:hanging="220"/>
        <w:jc w:val="left"/>
        <w:rPr>
          <w:rFonts w:ascii="ＭＳ 明朝" w:hAnsi="ＭＳ 明朝" w:cs="MS-Gothic"/>
          <w:kern w:val="0"/>
          <w:sz w:val="22"/>
        </w:rPr>
      </w:pPr>
      <w:r>
        <w:rPr>
          <w:rFonts w:ascii="ＭＳ ゴシック" w:eastAsia="ＭＳ ゴシック" w:hAnsi="ＭＳ ゴシック" w:cs="MS-Gothic" w:hint="eastAsia"/>
          <w:noProof/>
          <w:color w:val="FF0000"/>
          <w:kern w:val="0"/>
          <w:sz w:val="22"/>
        </w:rPr>
        <mc:AlternateContent>
          <mc:Choice Requires="wpg">
            <w:drawing>
              <wp:anchor distT="0" distB="0" distL="114300" distR="114300" simplePos="0" relativeHeight="251701760" behindDoc="0" locked="0" layoutInCell="1" allowOverlap="1" wp14:anchorId="7FD0C2A7" wp14:editId="06C86FA4">
                <wp:simplePos x="0" y="0"/>
                <wp:positionH relativeFrom="column">
                  <wp:posOffset>2481336</wp:posOffset>
                </wp:positionH>
                <wp:positionV relativeFrom="paragraph">
                  <wp:posOffset>219731</wp:posOffset>
                </wp:positionV>
                <wp:extent cx="3437890" cy="712310"/>
                <wp:effectExtent l="76200" t="38100" r="10160" b="12065"/>
                <wp:wrapNone/>
                <wp:docPr id="26" name="グループ化 26"/>
                <wp:cNvGraphicFramePr/>
                <a:graphic xmlns:a="http://schemas.openxmlformats.org/drawingml/2006/main">
                  <a:graphicData uri="http://schemas.microsoft.com/office/word/2010/wordprocessingGroup">
                    <wpg:wgp>
                      <wpg:cNvGrpSpPr/>
                      <wpg:grpSpPr>
                        <a:xfrm>
                          <a:off x="0" y="0"/>
                          <a:ext cx="3437890" cy="712310"/>
                          <a:chOff x="211874" y="-100382"/>
                          <a:chExt cx="3438341" cy="712618"/>
                        </a:xfrm>
                      </wpg:grpSpPr>
                      <wps:wsp>
                        <wps:cNvPr id="28" name="正方形/長方形 28"/>
                        <wps:cNvSpPr/>
                        <wps:spPr>
                          <a:xfrm>
                            <a:off x="446000" y="-28"/>
                            <a:ext cx="3204215" cy="612264"/>
                          </a:xfrm>
                          <a:prstGeom prst="rect">
                            <a:avLst/>
                          </a:prstGeom>
                          <a:noFill/>
                          <a:ln w="3175" cap="flat" cmpd="sng" algn="ctr">
                            <a:solidFill>
                              <a:sysClr val="windowText" lastClr="000000"/>
                            </a:solidFill>
                            <a:prstDash val="solid"/>
                            <a:miter lim="800000"/>
                          </a:ln>
                          <a:effectLst/>
                        </wps:spPr>
                        <wps:txbx>
                          <w:txbxContent>
                            <w:p w:rsidR="0047320D" w:rsidRPr="00BF79EC" w:rsidRDefault="0047320D" w:rsidP="00652B36">
                              <w:pPr>
                                <w:pStyle w:val="aa"/>
                                <w:numPr>
                                  <w:ilvl w:val="0"/>
                                  <w:numId w:val="5"/>
                                </w:numPr>
                                <w:spacing w:line="220" w:lineRule="exact"/>
                                <w:ind w:leftChars="0" w:left="357" w:hanging="357"/>
                                <w:rPr>
                                  <w:rFonts w:ascii="ＭＳ ゴシック" w:eastAsia="ＭＳ ゴシック" w:hAnsi="ＭＳ ゴシック"/>
                                  <w:color w:val="000000" w:themeColor="text1"/>
                                  <w:sz w:val="18"/>
                                  <w:szCs w:val="18"/>
                                </w:rPr>
                              </w:pPr>
                              <w:r w:rsidRPr="00BF79EC">
                                <w:rPr>
                                  <w:rFonts w:ascii="ＭＳ ゴシック" w:eastAsia="ＭＳ ゴシック" w:hAnsi="ＭＳ ゴシック" w:hint="eastAsia"/>
                                  <w:color w:val="000000" w:themeColor="text1"/>
                                  <w:sz w:val="18"/>
                                  <w:szCs w:val="18"/>
                                </w:rPr>
                                <w:t>４</w:t>
                              </w:r>
                              <w:r w:rsidRPr="00BF79EC">
                                <w:rPr>
                                  <w:rFonts w:ascii="ＭＳ ゴシック" w:eastAsia="ＭＳ ゴシック" w:hAnsi="ＭＳ ゴシック"/>
                                  <w:color w:val="000000" w:themeColor="text1"/>
                                  <w:sz w:val="18"/>
                                  <w:szCs w:val="18"/>
                                </w:rPr>
                                <w:t>～</w:t>
                              </w:r>
                              <w:r w:rsidRPr="00BF79EC">
                                <w:rPr>
                                  <w:rFonts w:ascii="ＭＳ ゴシック" w:eastAsia="ＭＳ ゴシック" w:hAnsi="ＭＳ ゴシック" w:hint="eastAsia"/>
                                  <w:color w:val="000000" w:themeColor="text1"/>
                                  <w:sz w:val="18"/>
                                  <w:szCs w:val="18"/>
                                </w:rPr>
                                <w:t>５</w:t>
                              </w:r>
                              <w:r w:rsidRPr="00BF79EC">
                                <w:rPr>
                                  <w:rFonts w:ascii="ＭＳ ゴシック" w:eastAsia="ＭＳ ゴシック" w:hAnsi="ＭＳ ゴシック"/>
                                  <w:color w:val="000000" w:themeColor="text1"/>
                                  <w:sz w:val="18"/>
                                  <w:szCs w:val="18"/>
                                </w:rPr>
                                <w:t>について、</w:t>
                              </w:r>
                              <w:r w:rsidRPr="00BF79EC">
                                <w:rPr>
                                  <w:rFonts w:ascii="ＭＳ ゴシック" w:eastAsia="ＭＳ ゴシック" w:hAnsi="ＭＳ ゴシック" w:hint="eastAsia"/>
                                  <w:color w:val="000000" w:themeColor="text1"/>
                                  <w:sz w:val="18"/>
                                  <w:szCs w:val="18"/>
                                </w:rPr>
                                <w:t>取得した</w:t>
                              </w:r>
                              <w:r w:rsidRPr="00BF79EC">
                                <w:rPr>
                                  <w:rFonts w:ascii="ＭＳ ゴシック" w:eastAsia="ＭＳ ゴシック" w:hAnsi="ＭＳ ゴシック"/>
                                  <w:color w:val="000000" w:themeColor="text1"/>
                                  <w:sz w:val="18"/>
                                  <w:szCs w:val="18"/>
                                </w:rPr>
                                <w:t>時間分を無給</w:t>
                              </w:r>
                              <w:r w:rsidRPr="00BF79EC">
                                <w:rPr>
                                  <w:rFonts w:ascii="ＭＳ ゴシック" w:eastAsia="ＭＳ ゴシック" w:hAnsi="ＭＳ ゴシック" w:hint="eastAsia"/>
                                  <w:color w:val="000000" w:themeColor="text1"/>
                                  <w:sz w:val="18"/>
                                  <w:szCs w:val="18"/>
                                </w:rPr>
                                <w:t>とする</w:t>
                              </w:r>
                              <w:r w:rsidRPr="00BF79EC">
                                <w:rPr>
                                  <w:rFonts w:ascii="ＭＳ ゴシック" w:eastAsia="ＭＳ ゴシック" w:hAnsi="ＭＳ ゴシック"/>
                                  <w:color w:val="000000" w:themeColor="text1"/>
                                  <w:sz w:val="18"/>
                                  <w:szCs w:val="18"/>
                                </w:rPr>
                                <w:t>記載例を</w:t>
                              </w:r>
                              <w:r w:rsidRPr="00BF79EC">
                                <w:rPr>
                                  <w:rFonts w:ascii="ＭＳ ゴシック" w:eastAsia="ＭＳ ゴシック" w:hAnsi="ＭＳ ゴシック" w:hint="eastAsia"/>
                                  <w:color w:val="000000" w:themeColor="text1"/>
                                  <w:sz w:val="18"/>
                                  <w:szCs w:val="18"/>
                                </w:rPr>
                                <w:t>示して</w:t>
                              </w:r>
                              <w:r w:rsidRPr="00BF79EC">
                                <w:rPr>
                                  <w:rFonts w:ascii="ＭＳ ゴシック" w:eastAsia="ＭＳ ゴシック" w:hAnsi="ＭＳ ゴシック"/>
                                  <w:color w:val="000000" w:themeColor="text1"/>
                                  <w:sz w:val="18"/>
                                  <w:szCs w:val="18"/>
                                </w:rPr>
                                <w:t>いますが、</w:t>
                              </w:r>
                              <w:r w:rsidRPr="00BF79EC">
                                <w:rPr>
                                  <w:rFonts w:ascii="ＭＳ ゴシック" w:eastAsia="ＭＳ ゴシック" w:hAnsi="ＭＳ ゴシック" w:hint="eastAsia"/>
                                  <w:color w:val="000000" w:themeColor="text1"/>
                                  <w:sz w:val="18"/>
                                  <w:szCs w:val="18"/>
                                </w:rPr>
                                <w:t>現在</w:t>
                              </w:r>
                              <w:r w:rsidRPr="00BF79EC">
                                <w:rPr>
                                  <w:rFonts w:ascii="ＭＳ ゴシック" w:eastAsia="ＭＳ ゴシック" w:hAnsi="ＭＳ ゴシック"/>
                                  <w:color w:val="000000" w:themeColor="text1"/>
                                  <w:sz w:val="18"/>
                                  <w:szCs w:val="18"/>
                                </w:rPr>
                                <w:t>、</w:t>
                              </w:r>
                              <w:r w:rsidRPr="00BF79EC">
                                <w:rPr>
                                  <w:rFonts w:ascii="ＭＳ ゴシック" w:eastAsia="ＭＳ ゴシック" w:hAnsi="ＭＳ ゴシック" w:hint="eastAsia"/>
                                  <w:color w:val="000000" w:themeColor="text1"/>
                                  <w:sz w:val="18"/>
                                  <w:szCs w:val="18"/>
                                </w:rPr>
                                <w:t>取得</w:t>
                              </w:r>
                              <w:r w:rsidRPr="00BF79EC">
                                <w:rPr>
                                  <w:rFonts w:ascii="ＭＳ ゴシック" w:eastAsia="ＭＳ ゴシック" w:hAnsi="ＭＳ ゴシック"/>
                                  <w:color w:val="000000" w:themeColor="text1"/>
                                  <w:sz w:val="18"/>
                                  <w:szCs w:val="18"/>
                                </w:rPr>
                                <w:t>した時間分を有給とする</w:t>
                              </w:r>
                              <w:r w:rsidRPr="00BF79EC">
                                <w:rPr>
                                  <w:rFonts w:ascii="ＭＳ ゴシック" w:eastAsia="ＭＳ ゴシック" w:hAnsi="ＭＳ ゴシック" w:hint="eastAsia"/>
                                  <w:color w:val="000000" w:themeColor="text1"/>
                                  <w:sz w:val="18"/>
                                  <w:szCs w:val="18"/>
                                </w:rPr>
                                <w:t>就業規則</w:t>
                              </w:r>
                              <w:r w:rsidRPr="00BF79EC">
                                <w:rPr>
                                  <w:rFonts w:ascii="ＭＳ ゴシック" w:eastAsia="ＭＳ ゴシック" w:hAnsi="ＭＳ ゴシック"/>
                                  <w:color w:val="000000" w:themeColor="text1"/>
                                  <w:sz w:val="18"/>
                                  <w:szCs w:val="18"/>
                                </w:rPr>
                                <w:t>を整備している</w:t>
                              </w:r>
                              <w:r w:rsidRPr="00BF79EC">
                                <w:rPr>
                                  <w:rFonts w:ascii="ＭＳ ゴシック" w:eastAsia="ＭＳ ゴシック" w:hAnsi="ＭＳ ゴシック" w:hint="eastAsia"/>
                                  <w:color w:val="000000" w:themeColor="text1"/>
                                  <w:sz w:val="18"/>
                                  <w:szCs w:val="18"/>
                                </w:rPr>
                                <w:t>場合は</w:t>
                              </w:r>
                              <w:r w:rsidRPr="00BF79EC">
                                <w:rPr>
                                  <w:rFonts w:ascii="ＭＳ ゴシック" w:eastAsia="ＭＳ ゴシック" w:hAnsi="ＭＳ ゴシック"/>
                                  <w:color w:val="000000" w:themeColor="text1"/>
                                  <w:sz w:val="18"/>
                                  <w:szCs w:val="18"/>
                                </w:rPr>
                                <w:t>、</w:t>
                              </w:r>
                              <w:r w:rsidRPr="00BF79EC">
                                <w:rPr>
                                  <w:rFonts w:ascii="ＭＳ ゴシック" w:eastAsia="ＭＳ ゴシック" w:hAnsi="ＭＳ ゴシック" w:hint="eastAsia"/>
                                  <w:color w:val="000000" w:themeColor="text1"/>
                                  <w:sz w:val="18"/>
                                  <w:szCs w:val="18"/>
                                </w:rPr>
                                <w:t>原則</w:t>
                              </w:r>
                              <w:r w:rsidRPr="00BF79EC">
                                <w:rPr>
                                  <w:rFonts w:ascii="ＭＳ ゴシック" w:eastAsia="ＭＳ ゴシック" w:hAnsi="ＭＳ ゴシック"/>
                                  <w:color w:val="000000" w:themeColor="text1"/>
                                  <w:sz w:val="18"/>
                                  <w:szCs w:val="18"/>
                                </w:rPr>
                                <w:t>として無給に変更することはできません。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9" name="カギ線コネクタ 29"/>
                        <wps:cNvCnPr/>
                        <wps:spPr>
                          <a:xfrm rot="16200000" flipV="1">
                            <a:off x="113427" y="-1935"/>
                            <a:ext cx="434464" cy="237570"/>
                          </a:xfrm>
                          <a:prstGeom prst="bentConnector3">
                            <a:avLst>
                              <a:gd name="adj1" fmla="val 50000"/>
                            </a:avLst>
                          </a:prstGeom>
                          <a:noFill/>
                          <a:ln w="3175"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FD0C2A7" id="グループ化 26" o:spid="_x0000_s1046" style="position:absolute;left:0;text-align:left;margin-left:195.4pt;margin-top:17.3pt;width:270.7pt;height:56.1pt;z-index:251701760;mso-width-relative:margin;mso-height-relative:margin" coordorigin="2118,-1003" coordsize="34383,7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">
                <v:rect id="正方形/長方形 28" o:spid="_x0000_s1047" style="position:absolute;left:4460;width:32042;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" filled="f" strokecolor="windowText" strokeweight=".25pt">
                  <v:textbox inset="1mm,0,1mm,0">
                    <w:txbxContent>
                      <w:p w:rsidR="0047320D" w:rsidRPr="00BF79EC" w:rsidRDefault="0047320D" w:rsidP="00652B36">
                        <w:pPr>
                          <w:pStyle w:val="aa"/>
                          <w:numPr>
                            <w:ilvl w:val="0"/>
                            <w:numId w:val="5"/>
                          </w:numPr>
                          <w:spacing w:line="220" w:lineRule="exact"/>
                          <w:ind w:leftChars="0" w:left="357" w:hanging="357"/>
                          <w:rPr>
                            <w:rFonts w:ascii="ＭＳ ゴシック" w:eastAsia="ＭＳ ゴシック" w:hAnsi="ＭＳ ゴシック"/>
                            <w:color w:val="000000" w:themeColor="text1"/>
                            <w:sz w:val="18"/>
                            <w:szCs w:val="18"/>
                          </w:rPr>
                        </w:pPr>
                        <w:r w:rsidRPr="00BF79EC">
                          <w:rPr>
                            <w:rFonts w:ascii="ＭＳ ゴシック" w:eastAsia="ＭＳ ゴシック" w:hAnsi="ＭＳ ゴシック" w:hint="eastAsia"/>
                            <w:color w:val="000000" w:themeColor="text1"/>
                            <w:sz w:val="18"/>
                            <w:szCs w:val="18"/>
                          </w:rPr>
                          <w:t>４</w:t>
                        </w:r>
                        <w:r w:rsidRPr="00BF79EC">
                          <w:rPr>
                            <w:rFonts w:ascii="ＭＳ ゴシック" w:eastAsia="ＭＳ ゴシック" w:hAnsi="ＭＳ ゴシック"/>
                            <w:color w:val="000000" w:themeColor="text1"/>
                            <w:sz w:val="18"/>
                            <w:szCs w:val="18"/>
                          </w:rPr>
                          <w:t>～</w:t>
                        </w:r>
                        <w:r w:rsidRPr="00BF79EC">
                          <w:rPr>
                            <w:rFonts w:ascii="ＭＳ ゴシック" w:eastAsia="ＭＳ ゴシック" w:hAnsi="ＭＳ ゴシック" w:hint="eastAsia"/>
                            <w:color w:val="000000" w:themeColor="text1"/>
                            <w:sz w:val="18"/>
                            <w:szCs w:val="18"/>
                          </w:rPr>
                          <w:t>５</w:t>
                        </w:r>
                        <w:r w:rsidRPr="00BF79EC">
                          <w:rPr>
                            <w:rFonts w:ascii="ＭＳ ゴシック" w:eastAsia="ＭＳ ゴシック" w:hAnsi="ＭＳ ゴシック"/>
                            <w:color w:val="000000" w:themeColor="text1"/>
                            <w:sz w:val="18"/>
                            <w:szCs w:val="18"/>
                          </w:rPr>
                          <w:t>について、</w:t>
                        </w:r>
                        <w:r w:rsidRPr="00BF79EC">
                          <w:rPr>
                            <w:rFonts w:ascii="ＭＳ ゴシック" w:eastAsia="ＭＳ ゴシック" w:hAnsi="ＭＳ ゴシック" w:hint="eastAsia"/>
                            <w:color w:val="000000" w:themeColor="text1"/>
                            <w:sz w:val="18"/>
                            <w:szCs w:val="18"/>
                          </w:rPr>
                          <w:t>取得した</w:t>
                        </w:r>
                        <w:r w:rsidRPr="00BF79EC">
                          <w:rPr>
                            <w:rFonts w:ascii="ＭＳ ゴシック" w:eastAsia="ＭＳ ゴシック" w:hAnsi="ＭＳ ゴシック"/>
                            <w:color w:val="000000" w:themeColor="text1"/>
                            <w:sz w:val="18"/>
                            <w:szCs w:val="18"/>
                          </w:rPr>
                          <w:t>時間分を無給</w:t>
                        </w:r>
                        <w:r w:rsidRPr="00BF79EC">
                          <w:rPr>
                            <w:rFonts w:ascii="ＭＳ ゴシック" w:eastAsia="ＭＳ ゴシック" w:hAnsi="ＭＳ ゴシック" w:hint="eastAsia"/>
                            <w:color w:val="000000" w:themeColor="text1"/>
                            <w:sz w:val="18"/>
                            <w:szCs w:val="18"/>
                          </w:rPr>
                          <w:t>とする</w:t>
                        </w:r>
                        <w:r w:rsidRPr="00BF79EC">
                          <w:rPr>
                            <w:rFonts w:ascii="ＭＳ ゴシック" w:eastAsia="ＭＳ ゴシック" w:hAnsi="ＭＳ ゴシック"/>
                            <w:color w:val="000000" w:themeColor="text1"/>
                            <w:sz w:val="18"/>
                            <w:szCs w:val="18"/>
                          </w:rPr>
                          <w:t>記載例を</w:t>
                        </w:r>
                        <w:r w:rsidRPr="00BF79EC">
                          <w:rPr>
                            <w:rFonts w:ascii="ＭＳ ゴシック" w:eastAsia="ＭＳ ゴシック" w:hAnsi="ＭＳ ゴシック" w:hint="eastAsia"/>
                            <w:color w:val="000000" w:themeColor="text1"/>
                            <w:sz w:val="18"/>
                            <w:szCs w:val="18"/>
                          </w:rPr>
                          <w:t>示して</w:t>
                        </w:r>
                        <w:r w:rsidRPr="00BF79EC">
                          <w:rPr>
                            <w:rFonts w:ascii="ＭＳ ゴシック" w:eastAsia="ＭＳ ゴシック" w:hAnsi="ＭＳ ゴシック"/>
                            <w:color w:val="000000" w:themeColor="text1"/>
                            <w:sz w:val="18"/>
                            <w:szCs w:val="18"/>
                          </w:rPr>
                          <w:t>いますが、</w:t>
                        </w:r>
                        <w:r w:rsidRPr="00BF79EC">
                          <w:rPr>
                            <w:rFonts w:ascii="ＭＳ ゴシック" w:eastAsia="ＭＳ ゴシック" w:hAnsi="ＭＳ ゴシック" w:hint="eastAsia"/>
                            <w:color w:val="000000" w:themeColor="text1"/>
                            <w:sz w:val="18"/>
                            <w:szCs w:val="18"/>
                          </w:rPr>
                          <w:t>現在</w:t>
                        </w:r>
                        <w:r w:rsidRPr="00BF79EC">
                          <w:rPr>
                            <w:rFonts w:ascii="ＭＳ ゴシック" w:eastAsia="ＭＳ ゴシック" w:hAnsi="ＭＳ ゴシック"/>
                            <w:color w:val="000000" w:themeColor="text1"/>
                            <w:sz w:val="18"/>
                            <w:szCs w:val="18"/>
                          </w:rPr>
                          <w:t>、</w:t>
                        </w:r>
                        <w:r w:rsidRPr="00BF79EC">
                          <w:rPr>
                            <w:rFonts w:ascii="ＭＳ ゴシック" w:eastAsia="ＭＳ ゴシック" w:hAnsi="ＭＳ ゴシック" w:hint="eastAsia"/>
                            <w:color w:val="000000" w:themeColor="text1"/>
                            <w:sz w:val="18"/>
                            <w:szCs w:val="18"/>
                          </w:rPr>
                          <w:t>取得</w:t>
                        </w:r>
                        <w:r w:rsidRPr="00BF79EC">
                          <w:rPr>
                            <w:rFonts w:ascii="ＭＳ ゴシック" w:eastAsia="ＭＳ ゴシック" w:hAnsi="ＭＳ ゴシック"/>
                            <w:color w:val="000000" w:themeColor="text1"/>
                            <w:sz w:val="18"/>
                            <w:szCs w:val="18"/>
                          </w:rPr>
                          <w:t>した時間分を有給とする</w:t>
                        </w:r>
                        <w:r w:rsidRPr="00BF79EC">
                          <w:rPr>
                            <w:rFonts w:ascii="ＭＳ ゴシック" w:eastAsia="ＭＳ ゴシック" w:hAnsi="ＭＳ ゴシック" w:hint="eastAsia"/>
                            <w:color w:val="000000" w:themeColor="text1"/>
                            <w:sz w:val="18"/>
                            <w:szCs w:val="18"/>
                          </w:rPr>
                          <w:t>就業規則</w:t>
                        </w:r>
                        <w:r w:rsidRPr="00BF79EC">
                          <w:rPr>
                            <w:rFonts w:ascii="ＭＳ ゴシック" w:eastAsia="ＭＳ ゴシック" w:hAnsi="ＭＳ ゴシック"/>
                            <w:color w:val="000000" w:themeColor="text1"/>
                            <w:sz w:val="18"/>
                            <w:szCs w:val="18"/>
                          </w:rPr>
                          <w:t>を整備している</w:t>
                        </w:r>
                        <w:r w:rsidRPr="00BF79EC">
                          <w:rPr>
                            <w:rFonts w:ascii="ＭＳ ゴシック" w:eastAsia="ＭＳ ゴシック" w:hAnsi="ＭＳ ゴシック" w:hint="eastAsia"/>
                            <w:color w:val="000000" w:themeColor="text1"/>
                            <w:sz w:val="18"/>
                            <w:szCs w:val="18"/>
                          </w:rPr>
                          <w:t>場合は</w:t>
                        </w:r>
                        <w:r w:rsidRPr="00BF79EC">
                          <w:rPr>
                            <w:rFonts w:ascii="ＭＳ ゴシック" w:eastAsia="ＭＳ ゴシック" w:hAnsi="ＭＳ ゴシック"/>
                            <w:color w:val="000000" w:themeColor="text1"/>
                            <w:sz w:val="18"/>
                            <w:szCs w:val="18"/>
                          </w:rPr>
                          <w:t>、</w:t>
                        </w:r>
                        <w:r w:rsidRPr="00BF79EC">
                          <w:rPr>
                            <w:rFonts w:ascii="ＭＳ ゴシック" w:eastAsia="ＭＳ ゴシック" w:hAnsi="ＭＳ ゴシック" w:hint="eastAsia"/>
                            <w:color w:val="000000" w:themeColor="text1"/>
                            <w:sz w:val="18"/>
                            <w:szCs w:val="18"/>
                          </w:rPr>
                          <w:t>原則</w:t>
                        </w:r>
                        <w:r w:rsidRPr="00BF79EC">
                          <w:rPr>
                            <w:rFonts w:ascii="ＭＳ ゴシック" w:eastAsia="ＭＳ ゴシック" w:hAnsi="ＭＳ ゴシック"/>
                            <w:color w:val="000000" w:themeColor="text1"/>
                            <w:sz w:val="18"/>
                            <w:szCs w:val="18"/>
                          </w:rPr>
                          <w:t>として無給に変更することはできません。</w:t>
                        </w:r>
                      </w:p>
                    </w:txbxContent>
                  </v:textbox>
                </v:rect>
                <v:shape id="カギ線コネクタ 29" o:spid="_x0000_s1048" type="#_x0000_t34" style="position:absolute;left:1134;top:-19;width:4343;height:237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" strokecolor="windowText" strokeweight=".25pt">
                  <v:stroke endarrow="block"/>
                </v:shape>
              </v:group>
            </w:pict>
          </mc:Fallback>
        </mc:AlternateContent>
      </w:r>
      <w:r w:rsidR="00652B36">
        <w:rPr>
          <w:rFonts w:ascii="ＭＳ 明朝" w:hAnsi="ＭＳ 明朝" w:cs="MS-Gothic" w:hint="eastAsia"/>
          <w:kern w:val="0"/>
          <w:sz w:val="22"/>
        </w:rPr>
        <w:t>６　定期昇給及び退職金の算定に当たっては、取得期間は通常の勤務をしているものとみなす。</w:t>
      </w:r>
    </w:p>
    <w:p w:rsidR="000E67A6" w:rsidRPr="00652B36" w:rsidRDefault="000E67A6" w:rsidP="00C47881">
      <w:pPr>
        <w:autoSpaceDE w:val="0"/>
        <w:autoSpaceDN w:val="0"/>
        <w:adjustRightInd w:val="0"/>
        <w:spacing w:line="340" w:lineRule="exact"/>
        <w:jc w:val="left"/>
        <w:rPr>
          <w:rFonts w:ascii="ＭＳ 明朝" w:hAnsi="ＭＳ 明朝" w:cs="MS-Mincho"/>
          <w:kern w:val="0"/>
          <w:sz w:val="28"/>
          <w:szCs w:val="28"/>
        </w:rPr>
      </w:pPr>
    </w:p>
    <w:p w:rsidR="000E67A6" w:rsidRDefault="000E67A6" w:rsidP="00C47881">
      <w:pPr>
        <w:autoSpaceDE w:val="0"/>
        <w:autoSpaceDN w:val="0"/>
        <w:adjustRightInd w:val="0"/>
        <w:spacing w:line="340" w:lineRule="exact"/>
        <w:jc w:val="left"/>
        <w:rPr>
          <w:rFonts w:ascii="ＭＳ 明朝" w:hAnsi="ＭＳ 明朝" w:cs="MS-Mincho"/>
          <w:kern w:val="0"/>
          <w:sz w:val="28"/>
          <w:szCs w:val="28"/>
        </w:rPr>
      </w:pPr>
    </w:p>
    <w:p w:rsidR="00652B36" w:rsidRPr="00721E12" w:rsidRDefault="00652B36" w:rsidP="00C47881">
      <w:pPr>
        <w:autoSpaceDE w:val="0"/>
        <w:autoSpaceDN w:val="0"/>
        <w:adjustRightInd w:val="0"/>
        <w:spacing w:line="340" w:lineRule="exact"/>
        <w:jc w:val="left"/>
        <w:rPr>
          <w:rFonts w:ascii="ＭＳ 明朝" w:hAnsi="ＭＳ 明朝" w:cs="MS-Mincho"/>
          <w:kern w:val="0"/>
          <w:sz w:val="28"/>
          <w:szCs w:val="28"/>
        </w:rPr>
      </w:pPr>
    </w:p>
    <w:p w:rsidR="002D76FC" w:rsidRPr="00652B36" w:rsidRDefault="00EC5DEC" w:rsidP="00C47881">
      <w:pPr>
        <w:autoSpaceDE w:val="0"/>
        <w:autoSpaceDN w:val="0"/>
        <w:adjustRightInd w:val="0"/>
        <w:spacing w:line="340" w:lineRule="exact"/>
        <w:jc w:val="left"/>
        <w:rPr>
          <w:rFonts w:ascii="ＭＳ 明朝" w:hAnsi="ＭＳ 明朝" w:cs="MS-Mincho"/>
          <w:kern w:val="0"/>
          <w:sz w:val="28"/>
          <w:szCs w:val="28"/>
        </w:rPr>
      </w:pPr>
      <w:r w:rsidRPr="00721E12">
        <w:rPr>
          <w:rFonts w:ascii="ＭＳ 明朝" w:hAnsi="ＭＳ 明朝" w:cs="MS-Mincho" w:hint="eastAsia"/>
          <w:kern w:val="0"/>
          <w:sz w:val="28"/>
          <w:szCs w:val="28"/>
        </w:rPr>
        <w:t>第</w:t>
      </w:r>
      <w:r w:rsidR="00273AE1" w:rsidRPr="00721E12">
        <w:rPr>
          <w:rFonts w:ascii="ＭＳ 明朝" w:hAnsi="ＭＳ 明朝" w:cs="MS-Mincho" w:hint="eastAsia"/>
          <w:kern w:val="0"/>
          <w:sz w:val="28"/>
          <w:szCs w:val="28"/>
        </w:rPr>
        <w:t>６</w:t>
      </w:r>
      <w:r w:rsidRPr="00721E12">
        <w:rPr>
          <w:rFonts w:ascii="ＭＳ 明朝" w:hAnsi="ＭＳ 明朝" w:cs="MS-Mincho" w:hint="eastAsia"/>
          <w:kern w:val="0"/>
          <w:sz w:val="28"/>
          <w:szCs w:val="28"/>
        </w:rPr>
        <w:t>章</w:t>
      </w:r>
      <w:r w:rsidRPr="00721E12">
        <w:rPr>
          <w:rFonts w:ascii="ＭＳ 明朝" w:hAnsi="ＭＳ 明朝" w:cs="MS-Mincho"/>
          <w:kern w:val="0"/>
          <w:sz w:val="28"/>
          <w:szCs w:val="28"/>
        </w:rPr>
        <w:t xml:space="preserve"> </w:t>
      </w:r>
      <w:r w:rsidRPr="00721E12">
        <w:rPr>
          <w:rFonts w:ascii="ＭＳ 明朝" w:hAnsi="ＭＳ 明朝" w:cs="MS-Mincho" w:hint="eastAsia"/>
          <w:kern w:val="0"/>
          <w:sz w:val="28"/>
          <w:szCs w:val="28"/>
        </w:rPr>
        <w:t>所定外労働の</w:t>
      </w:r>
      <w:r w:rsidR="00734F89" w:rsidRPr="00721E12">
        <w:rPr>
          <w:rFonts w:ascii="ＭＳ 明朝" w:hAnsi="ＭＳ 明朝" w:cs="MS-Mincho" w:hint="eastAsia"/>
          <w:kern w:val="0"/>
          <w:sz w:val="28"/>
          <w:szCs w:val="28"/>
        </w:rPr>
        <w:t>制限</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（育児</w:t>
      </w:r>
      <w:r w:rsidR="00EA1E87" w:rsidRPr="00652B36">
        <w:rPr>
          <w:rFonts w:ascii="ＭＳ 明朝" w:hAnsi="ＭＳ 明朝" w:hint="eastAsia"/>
          <w:color w:val="000000" w:themeColor="text1"/>
          <w:sz w:val="22"/>
        </w:rPr>
        <w:t>・</w:t>
      </w:r>
      <w:r w:rsidR="00EA1E87" w:rsidRPr="00652B36">
        <w:rPr>
          <w:rFonts w:ascii="ＭＳ 明朝" w:hAnsi="ＭＳ 明朝" w:cs="ＭＳ 明朝" w:hint="eastAsia"/>
          <w:color w:val="000000" w:themeColor="text1"/>
          <w:sz w:val="22"/>
        </w:rPr>
        <w:t>介護</w:t>
      </w:r>
      <w:r w:rsidRPr="00721E12">
        <w:rPr>
          <w:rFonts w:ascii="ＭＳ 明朝" w:hAnsi="ＭＳ 明朝" w:cs="MS-Gothic" w:hint="eastAsia"/>
          <w:kern w:val="0"/>
          <w:sz w:val="22"/>
        </w:rPr>
        <w:t>のための所定外労働の</w:t>
      </w:r>
      <w:r w:rsidR="008361D2" w:rsidRPr="00721E12">
        <w:rPr>
          <w:rFonts w:ascii="ＭＳ 明朝" w:hAnsi="ＭＳ 明朝" w:cs="MS-Gothic" w:hint="eastAsia"/>
          <w:kern w:val="0"/>
          <w:sz w:val="22"/>
        </w:rPr>
        <w:t>制限</w:t>
      </w:r>
      <w:r w:rsidRPr="00721E12">
        <w:rPr>
          <w:rFonts w:ascii="ＭＳ 明朝" w:hAnsi="ＭＳ 明朝" w:cs="MS-Gothic" w:hint="eastAsia"/>
          <w:kern w:val="0"/>
          <w:sz w:val="22"/>
        </w:rPr>
        <w:t>）</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w:t>
      </w:r>
      <w:r w:rsidR="00652B36" w:rsidRPr="00134130">
        <w:rPr>
          <w:rFonts w:ascii="ＭＳ ゴシック" w:eastAsia="ＭＳ ゴシック" w:hAnsi="ＭＳ ゴシック" w:cs="MS-Gothic" w:hint="eastAsia"/>
          <w:color w:val="FF0000"/>
          <w:kern w:val="0"/>
          <w:sz w:val="22"/>
        </w:rPr>
        <w:t>１６</w:t>
      </w:r>
      <w:r w:rsidRPr="00721E12">
        <w:rPr>
          <w:rFonts w:ascii="ＭＳ 明朝" w:hAnsi="ＭＳ 明朝" w:cs="MS-Gothic" w:hint="eastAsia"/>
          <w:kern w:val="0"/>
          <w:sz w:val="22"/>
        </w:rPr>
        <w:t>条</w:t>
      </w:r>
    </w:p>
    <w:p w:rsidR="00EC5DEC" w:rsidRPr="00721E12" w:rsidRDefault="00273AE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１　３</w:t>
      </w:r>
      <w:r w:rsidR="00EC5DEC" w:rsidRPr="00721E12">
        <w:rPr>
          <w:rFonts w:ascii="ＭＳ 明朝" w:hAnsi="ＭＳ 明朝" w:cs="MS-Gothic" w:hint="eastAsia"/>
          <w:kern w:val="0"/>
          <w:sz w:val="22"/>
        </w:rPr>
        <w:t>歳に満たない子を</w:t>
      </w:r>
      <w:r w:rsidR="00EC5DEC" w:rsidRPr="00652B36">
        <w:rPr>
          <w:rFonts w:ascii="ＭＳ 明朝" w:hAnsi="ＭＳ 明朝" w:cs="MS-Gothic" w:hint="eastAsia"/>
          <w:color w:val="000000" w:themeColor="text1"/>
          <w:kern w:val="0"/>
          <w:sz w:val="22"/>
        </w:rPr>
        <w:t>養育する従業員（日雇従業員を除く）が当該子を養育するため</w:t>
      </w:r>
      <w:r w:rsidR="00EA1E87" w:rsidRPr="00652B36">
        <w:rPr>
          <w:rFonts w:ascii="ＭＳ 明朝" w:hAnsi="ＭＳ 明朝" w:hint="eastAsia"/>
          <w:color w:val="000000" w:themeColor="text1"/>
          <w:sz w:val="22"/>
        </w:rPr>
        <w:t>、</w:t>
      </w:r>
      <w:r w:rsidR="00EA1E87" w:rsidRPr="00652B36">
        <w:rPr>
          <w:rFonts w:ascii="ＭＳ 明朝" w:hAnsi="ＭＳ 明朝" w:cs="ＭＳ 明朝" w:hint="eastAsia"/>
          <w:color w:val="000000" w:themeColor="text1"/>
          <w:sz w:val="22"/>
        </w:rPr>
        <w:t>又は要介護状態にある家族を介護する従業員（日雇従業員を除く）が当該家族を介護するため</w:t>
      </w:r>
      <w:r w:rsidR="00EC5DEC" w:rsidRPr="00652B36">
        <w:rPr>
          <w:rFonts w:ascii="ＭＳ 明朝" w:hAnsi="ＭＳ 明朝" w:cs="MS-Gothic" w:hint="eastAsia"/>
          <w:color w:val="000000" w:themeColor="text1"/>
          <w:kern w:val="0"/>
          <w:sz w:val="22"/>
        </w:rPr>
        <w:t>に申し出た場合には、事業の正常な運</w:t>
      </w:r>
      <w:r w:rsidR="00EC5DEC" w:rsidRPr="00721E12">
        <w:rPr>
          <w:rFonts w:ascii="ＭＳ 明朝" w:hAnsi="ＭＳ 明朝" w:cs="MS-Gothic" w:hint="eastAsia"/>
          <w:kern w:val="0"/>
          <w:sz w:val="22"/>
        </w:rPr>
        <w:t>営に支障がある場合を除き、所定労働時間を超えて労働をさせること</w:t>
      </w:r>
      <w:r w:rsidRPr="00721E12">
        <w:rPr>
          <w:rFonts w:ascii="ＭＳ 明朝" w:hAnsi="ＭＳ 明朝" w:cs="MS-Gothic" w:hint="eastAsia"/>
          <w:kern w:val="0"/>
          <w:sz w:val="22"/>
        </w:rPr>
        <w:t>は</w:t>
      </w:r>
      <w:r w:rsidR="00EC5DEC" w:rsidRPr="00721E12">
        <w:rPr>
          <w:rFonts w:ascii="ＭＳ 明朝" w:hAnsi="ＭＳ 明朝" w:cs="MS-Gothic" w:hint="eastAsia"/>
          <w:kern w:val="0"/>
          <w:sz w:val="22"/>
        </w:rPr>
        <w:t>ない。</w:t>
      </w:r>
    </w:p>
    <w:p w:rsidR="00273AE1" w:rsidRPr="00721E12" w:rsidRDefault="00B24EA8" w:rsidP="00C47881">
      <w:pPr>
        <w:autoSpaceDE w:val="0"/>
        <w:autoSpaceDN w:val="0"/>
        <w:adjustRightInd w:val="0"/>
        <w:spacing w:line="340" w:lineRule="exact"/>
        <w:ind w:left="220" w:hangingChars="100" w:hanging="220"/>
        <w:jc w:val="left"/>
        <w:rPr>
          <w:rFonts w:ascii="ＭＳ 明朝" w:hAnsi="ＭＳ 明朝" w:cs="MS-Gothic"/>
          <w:kern w:val="0"/>
          <w:sz w:val="22"/>
        </w:rPr>
      </w:pPr>
      <w:r>
        <w:rPr>
          <w:rFonts w:ascii="ＭＳ 明朝" w:hAnsi="ＭＳ 明朝" w:cs="MS-Gothic" w:hint="eastAsia"/>
          <w:kern w:val="0"/>
          <w:sz w:val="22"/>
        </w:rPr>
        <w:t>２　本条第１項</w:t>
      </w:r>
      <w:r w:rsidR="00273AE1" w:rsidRPr="00721E12">
        <w:rPr>
          <w:rFonts w:ascii="ＭＳ 明朝" w:hAnsi="ＭＳ 明朝" w:cs="MS-Gothic" w:hint="eastAsia"/>
          <w:kern w:val="0"/>
          <w:sz w:val="22"/>
        </w:rPr>
        <w:t>にかかわらず、労使協定によって除外された次の従業員からの所定外労働の</w:t>
      </w:r>
      <w:r w:rsidR="008361D2" w:rsidRPr="00721E12">
        <w:rPr>
          <w:rFonts w:ascii="ＭＳ 明朝" w:hAnsi="ＭＳ 明朝" w:cs="MS-Gothic" w:hint="eastAsia"/>
          <w:kern w:val="0"/>
          <w:sz w:val="22"/>
        </w:rPr>
        <w:t>制限</w:t>
      </w:r>
      <w:r w:rsidR="00273AE1" w:rsidRPr="00721E12">
        <w:rPr>
          <w:rFonts w:ascii="ＭＳ 明朝" w:hAnsi="ＭＳ 明朝" w:cs="MS-Gothic" w:hint="eastAsia"/>
          <w:kern w:val="0"/>
          <w:sz w:val="22"/>
        </w:rPr>
        <w:t>の申出は拒むことができる。</w:t>
      </w:r>
    </w:p>
    <w:p w:rsidR="00273AE1" w:rsidRPr="00721E12" w:rsidRDefault="00273AE1"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（１）　入社</w:t>
      </w:r>
      <w:r w:rsidRPr="00721E12">
        <w:rPr>
          <w:rFonts w:ascii="ＭＳ 明朝" w:hAnsi="ＭＳ 明朝" w:cs="MS-Gothic"/>
          <w:kern w:val="0"/>
          <w:sz w:val="22"/>
        </w:rPr>
        <w:t xml:space="preserve">1 </w:t>
      </w:r>
      <w:r w:rsidRPr="00721E12">
        <w:rPr>
          <w:rFonts w:ascii="ＭＳ 明朝" w:hAnsi="ＭＳ 明朝" w:cs="MS-Gothic" w:hint="eastAsia"/>
          <w:kern w:val="0"/>
          <w:sz w:val="22"/>
        </w:rPr>
        <w:t>年未満の従業員</w:t>
      </w:r>
    </w:p>
    <w:p w:rsidR="00273AE1" w:rsidRPr="00721E12" w:rsidRDefault="00273AE1"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（２）　１週間の所定労働日数が２日以下の従業員</w:t>
      </w:r>
    </w:p>
    <w:p w:rsidR="00EC5DEC" w:rsidRPr="00B24EA8"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721E12">
        <w:rPr>
          <w:rFonts w:ascii="ＭＳ 明朝" w:hAnsi="ＭＳ 明朝" w:cs="MS-Gothic" w:hint="eastAsia"/>
          <w:kern w:val="0"/>
          <w:sz w:val="22"/>
        </w:rPr>
        <w:t xml:space="preserve">３　</w:t>
      </w:r>
      <w:r w:rsidR="00EC5DEC" w:rsidRPr="00721E12">
        <w:rPr>
          <w:rFonts w:ascii="ＭＳ 明朝" w:hAnsi="ＭＳ 明朝" w:cs="MS-Gothic" w:hint="eastAsia"/>
          <w:kern w:val="0"/>
          <w:sz w:val="22"/>
        </w:rPr>
        <w:t>申出をしようとする者は、</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回につき、</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か月以上</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年以内の期間（以下この条において「</w:t>
      </w:r>
      <w:r w:rsidR="008361D2" w:rsidRPr="00721E12">
        <w:rPr>
          <w:rFonts w:ascii="ＭＳ 明朝" w:hAnsi="ＭＳ 明朝" w:cs="MS-Gothic" w:hint="eastAsia"/>
          <w:kern w:val="0"/>
          <w:sz w:val="22"/>
        </w:rPr>
        <w:t>制</w:t>
      </w:r>
      <w:r w:rsidR="008361D2" w:rsidRPr="00721E12">
        <w:rPr>
          <w:rFonts w:ascii="ＭＳ 明朝" w:hAnsi="ＭＳ 明朝" w:cs="MS-Gothic" w:hint="eastAsia"/>
          <w:kern w:val="0"/>
          <w:sz w:val="22"/>
        </w:rPr>
        <w:lastRenderedPageBreak/>
        <w:t>限</w:t>
      </w:r>
      <w:r w:rsidR="00EC5DEC" w:rsidRPr="00721E12">
        <w:rPr>
          <w:rFonts w:ascii="ＭＳ 明朝" w:hAnsi="ＭＳ 明朝" w:cs="MS-Gothic" w:hint="eastAsia"/>
          <w:kern w:val="0"/>
          <w:sz w:val="22"/>
        </w:rPr>
        <w:t>期間」という。）について、</w:t>
      </w:r>
      <w:r w:rsidR="008361D2" w:rsidRPr="00721E12">
        <w:rPr>
          <w:rFonts w:ascii="ＭＳ 明朝" w:hAnsi="ＭＳ 明朝" w:cs="MS-Gothic" w:hint="eastAsia"/>
          <w:kern w:val="0"/>
          <w:sz w:val="22"/>
        </w:rPr>
        <w:t>制限</w:t>
      </w:r>
      <w:r w:rsidR="00EC5DEC" w:rsidRPr="00721E12">
        <w:rPr>
          <w:rFonts w:ascii="ＭＳ 明朝" w:hAnsi="ＭＳ 明朝" w:cs="MS-Gothic" w:hint="eastAsia"/>
          <w:kern w:val="0"/>
          <w:sz w:val="22"/>
        </w:rPr>
        <w:t>を開始しようとする日（以下この条において「</w:t>
      </w:r>
      <w:r w:rsidR="008361D2" w:rsidRPr="00721E12">
        <w:rPr>
          <w:rFonts w:ascii="ＭＳ 明朝" w:hAnsi="ＭＳ 明朝" w:cs="MS-Gothic" w:hint="eastAsia"/>
          <w:kern w:val="0"/>
          <w:sz w:val="22"/>
        </w:rPr>
        <w:t>制限</w:t>
      </w:r>
      <w:r w:rsidR="00EC5DEC" w:rsidRPr="00721E12">
        <w:rPr>
          <w:rFonts w:ascii="ＭＳ 明朝" w:hAnsi="ＭＳ 明朝" w:cs="MS-Gothic" w:hint="eastAsia"/>
          <w:kern w:val="0"/>
          <w:sz w:val="22"/>
        </w:rPr>
        <w:t>開始予定日」という。）及び</w:t>
      </w:r>
      <w:r w:rsidR="008361D2" w:rsidRPr="00721E12">
        <w:rPr>
          <w:rFonts w:ascii="ＭＳ 明朝" w:hAnsi="ＭＳ 明朝" w:cs="MS-Gothic" w:hint="eastAsia"/>
          <w:kern w:val="0"/>
          <w:sz w:val="22"/>
        </w:rPr>
        <w:t>制限</w:t>
      </w:r>
      <w:r w:rsidR="00EC5DEC" w:rsidRPr="00721E12">
        <w:rPr>
          <w:rFonts w:ascii="ＭＳ 明朝" w:hAnsi="ＭＳ 明朝" w:cs="MS-Gothic" w:hint="eastAsia"/>
          <w:kern w:val="0"/>
          <w:sz w:val="22"/>
        </w:rPr>
        <w:t>を終了しようとする日を明らかにして、原則として、</w:t>
      </w:r>
      <w:r w:rsidR="008361D2" w:rsidRPr="00721E12">
        <w:rPr>
          <w:rFonts w:ascii="ＭＳ 明朝" w:hAnsi="ＭＳ 明朝" w:cs="MS-Gothic" w:hint="eastAsia"/>
          <w:kern w:val="0"/>
          <w:sz w:val="22"/>
        </w:rPr>
        <w:t>制限</w:t>
      </w:r>
      <w:r w:rsidR="00EC5DEC" w:rsidRPr="00721E12">
        <w:rPr>
          <w:rFonts w:ascii="ＭＳ 明朝" w:hAnsi="ＭＳ 明朝" w:cs="MS-Gothic" w:hint="eastAsia"/>
          <w:kern w:val="0"/>
          <w:sz w:val="22"/>
        </w:rPr>
        <w:t>開始予定日の</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か月前までに、育</w:t>
      </w:r>
      <w:r w:rsidR="00EC5DEC" w:rsidRPr="00B24EA8">
        <w:rPr>
          <w:rFonts w:ascii="ＭＳ 明朝" w:hAnsi="ＭＳ 明朝" w:cs="MS-Gothic" w:hint="eastAsia"/>
          <w:color w:val="000000" w:themeColor="text1"/>
          <w:kern w:val="0"/>
          <w:sz w:val="22"/>
        </w:rPr>
        <w:t>児</w:t>
      </w:r>
      <w:r w:rsidR="00B6312A" w:rsidRPr="00B24EA8">
        <w:rPr>
          <w:rFonts w:ascii="ＭＳ 明朝" w:hAnsi="ＭＳ 明朝" w:cs="MS-Gothic" w:hint="eastAsia"/>
          <w:color w:val="000000" w:themeColor="text1"/>
          <w:kern w:val="0"/>
          <w:sz w:val="22"/>
        </w:rPr>
        <w:t>・介護</w:t>
      </w:r>
      <w:r w:rsidR="00EC5DEC" w:rsidRPr="00B24EA8">
        <w:rPr>
          <w:rFonts w:ascii="ＭＳ 明朝" w:hAnsi="ＭＳ 明朝" w:cs="MS-Gothic" w:hint="eastAsia"/>
          <w:color w:val="000000" w:themeColor="text1"/>
          <w:kern w:val="0"/>
          <w:sz w:val="22"/>
        </w:rPr>
        <w:t>のための所定外労働</w:t>
      </w:r>
      <w:r w:rsidR="008361D2" w:rsidRPr="00B24EA8">
        <w:rPr>
          <w:rFonts w:ascii="ＭＳ 明朝" w:hAnsi="ＭＳ 明朝" w:cs="MS-Gothic" w:hint="eastAsia"/>
          <w:color w:val="000000" w:themeColor="text1"/>
          <w:kern w:val="0"/>
          <w:sz w:val="22"/>
        </w:rPr>
        <w:t>制限</w:t>
      </w:r>
      <w:r w:rsidR="00EC5DEC" w:rsidRPr="00B24EA8">
        <w:rPr>
          <w:rFonts w:ascii="ＭＳ 明朝" w:hAnsi="ＭＳ 明朝" w:cs="MS-Gothic" w:hint="eastAsia"/>
          <w:color w:val="000000" w:themeColor="text1"/>
          <w:kern w:val="0"/>
          <w:sz w:val="22"/>
        </w:rPr>
        <w:t>申出書（社内様式</w:t>
      </w:r>
      <w:r w:rsidR="006E4FE9" w:rsidRPr="00B24EA8">
        <w:rPr>
          <w:rFonts w:ascii="ＭＳ 明朝" w:hAnsi="ＭＳ 明朝" w:cs="MS-Gothic" w:hint="eastAsia"/>
          <w:color w:val="000000" w:themeColor="text1"/>
          <w:kern w:val="0"/>
          <w:sz w:val="22"/>
        </w:rPr>
        <w:t>8</w:t>
      </w:r>
      <w:r w:rsidR="00EC5DEC" w:rsidRPr="00B24EA8">
        <w:rPr>
          <w:rFonts w:ascii="ＭＳ 明朝" w:hAnsi="ＭＳ 明朝" w:cs="MS-Gothic" w:hint="eastAsia"/>
          <w:color w:val="000000" w:themeColor="text1"/>
          <w:kern w:val="0"/>
          <w:sz w:val="22"/>
        </w:rPr>
        <w:t>）を人事部労務課に提出するものとする。この場合において、</w:t>
      </w:r>
      <w:r w:rsidR="008361D2" w:rsidRPr="00B24EA8">
        <w:rPr>
          <w:rFonts w:ascii="ＭＳ 明朝" w:hAnsi="ＭＳ 明朝" w:cs="MS-Gothic" w:hint="eastAsia"/>
          <w:color w:val="000000" w:themeColor="text1"/>
          <w:kern w:val="0"/>
          <w:sz w:val="22"/>
        </w:rPr>
        <w:t>制限</w:t>
      </w:r>
      <w:r w:rsidR="00EC5DEC" w:rsidRPr="00B24EA8">
        <w:rPr>
          <w:rFonts w:ascii="ＭＳ 明朝" w:hAnsi="ＭＳ 明朝" w:cs="MS-Gothic" w:hint="eastAsia"/>
          <w:color w:val="000000" w:themeColor="text1"/>
          <w:kern w:val="0"/>
          <w:sz w:val="22"/>
        </w:rPr>
        <w:t>期間は、次条第</w:t>
      </w:r>
      <w:r w:rsidRPr="00B24EA8">
        <w:rPr>
          <w:rFonts w:ascii="ＭＳ 明朝" w:hAnsi="ＭＳ 明朝" w:cs="MS-Gothic" w:hint="eastAsia"/>
          <w:color w:val="000000" w:themeColor="text1"/>
          <w:kern w:val="0"/>
          <w:sz w:val="22"/>
        </w:rPr>
        <w:t>３</w:t>
      </w:r>
      <w:r w:rsidR="00EC5DEC" w:rsidRPr="00B24EA8">
        <w:rPr>
          <w:rFonts w:ascii="ＭＳ 明朝" w:hAnsi="ＭＳ 明朝" w:cs="MS-Gothic" w:hint="eastAsia"/>
          <w:color w:val="000000" w:themeColor="text1"/>
          <w:kern w:val="0"/>
          <w:sz w:val="22"/>
        </w:rPr>
        <w:t>項に規定する</w:t>
      </w:r>
      <w:r w:rsidR="00143245" w:rsidRPr="00B24EA8">
        <w:rPr>
          <w:rFonts w:ascii="ＭＳ 明朝" w:hAnsi="ＭＳ 明朝" w:cs="MS-Gothic" w:hint="eastAsia"/>
          <w:color w:val="000000" w:themeColor="text1"/>
          <w:kern w:val="0"/>
          <w:sz w:val="22"/>
        </w:rPr>
        <w:t>制限</w:t>
      </w:r>
      <w:r w:rsidR="00EC5DEC" w:rsidRPr="00B24EA8">
        <w:rPr>
          <w:rFonts w:ascii="ＭＳ 明朝" w:hAnsi="ＭＳ 明朝" w:cs="MS-Gothic" w:hint="eastAsia"/>
          <w:color w:val="000000" w:themeColor="text1"/>
          <w:kern w:val="0"/>
          <w:sz w:val="22"/>
        </w:rPr>
        <w:t>期間と重複しないようにしなければならない。</w:t>
      </w:r>
    </w:p>
    <w:p w:rsidR="00EC5DEC" w:rsidRPr="00B24EA8"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B24EA8">
        <w:rPr>
          <w:rFonts w:ascii="ＭＳ 明朝" w:hAnsi="ＭＳ 明朝" w:cs="MS-Gothic" w:hint="eastAsia"/>
          <w:color w:val="000000" w:themeColor="text1"/>
          <w:kern w:val="0"/>
          <w:sz w:val="22"/>
        </w:rPr>
        <w:t xml:space="preserve">４　</w:t>
      </w:r>
      <w:r w:rsidR="00EC5DEC" w:rsidRPr="00B24EA8">
        <w:rPr>
          <w:rFonts w:ascii="ＭＳ 明朝" w:hAnsi="ＭＳ 明朝" w:cs="MS-Gothic" w:hint="eastAsia"/>
          <w:color w:val="000000" w:themeColor="text1"/>
          <w:kern w:val="0"/>
          <w:sz w:val="22"/>
        </w:rPr>
        <w:t>会社は、所定外労働</w:t>
      </w:r>
      <w:r w:rsidR="008361D2" w:rsidRPr="00B24EA8">
        <w:rPr>
          <w:rFonts w:ascii="ＭＳ 明朝" w:hAnsi="ＭＳ 明朝" w:cs="MS-Gothic" w:hint="eastAsia"/>
          <w:color w:val="000000" w:themeColor="text1"/>
          <w:kern w:val="0"/>
          <w:sz w:val="22"/>
        </w:rPr>
        <w:t>制限</w:t>
      </w:r>
      <w:r w:rsidR="00EC5DEC" w:rsidRPr="00B24EA8">
        <w:rPr>
          <w:rFonts w:ascii="ＭＳ 明朝" w:hAnsi="ＭＳ 明朝" w:cs="MS-Gothic" w:hint="eastAsia"/>
          <w:color w:val="000000" w:themeColor="text1"/>
          <w:kern w:val="0"/>
          <w:sz w:val="22"/>
        </w:rPr>
        <w:t>申出書を受け取るに当たり、必要最小限度の各種証明書の提出を求めることがある。</w:t>
      </w:r>
    </w:p>
    <w:p w:rsidR="00EC5DEC" w:rsidRPr="00B24EA8"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B24EA8">
        <w:rPr>
          <w:rFonts w:ascii="ＭＳ 明朝" w:hAnsi="ＭＳ 明朝" w:cs="MS-Gothic" w:hint="eastAsia"/>
          <w:color w:val="000000" w:themeColor="text1"/>
          <w:kern w:val="0"/>
          <w:sz w:val="22"/>
        </w:rPr>
        <w:t xml:space="preserve">５　</w:t>
      </w:r>
      <w:r w:rsidR="00EC5DEC" w:rsidRPr="00B24EA8">
        <w:rPr>
          <w:rFonts w:ascii="ＭＳ 明朝" w:hAnsi="ＭＳ 明朝" w:cs="MS-Gothic" w:hint="eastAsia"/>
          <w:color w:val="000000" w:themeColor="text1"/>
          <w:kern w:val="0"/>
          <w:sz w:val="22"/>
        </w:rPr>
        <w:t>申出の日後に申出に係る子が出生したときは、所定外労働</w:t>
      </w:r>
      <w:r w:rsidR="008361D2" w:rsidRPr="00B24EA8">
        <w:rPr>
          <w:rFonts w:ascii="ＭＳ 明朝" w:hAnsi="ＭＳ 明朝" w:cs="MS-Gothic" w:hint="eastAsia"/>
          <w:color w:val="000000" w:themeColor="text1"/>
          <w:kern w:val="0"/>
          <w:sz w:val="22"/>
        </w:rPr>
        <w:t>制限</w:t>
      </w:r>
      <w:r w:rsidR="00EC5DEC" w:rsidRPr="00B24EA8">
        <w:rPr>
          <w:rFonts w:ascii="ＭＳ 明朝" w:hAnsi="ＭＳ 明朝" w:cs="MS-Gothic" w:hint="eastAsia"/>
          <w:color w:val="000000" w:themeColor="text1"/>
          <w:kern w:val="0"/>
          <w:sz w:val="22"/>
        </w:rPr>
        <w:t>申出書を提出した者（以下この条</w:t>
      </w:r>
      <w:r w:rsidRPr="00B24EA8">
        <w:rPr>
          <w:rFonts w:ascii="ＭＳ 明朝" w:hAnsi="ＭＳ 明朝" w:cs="MS-Gothic" w:hint="eastAsia"/>
          <w:color w:val="000000" w:themeColor="text1"/>
          <w:kern w:val="0"/>
          <w:sz w:val="22"/>
        </w:rPr>
        <w:t>において「申出者」という。）は、出生後２</w:t>
      </w:r>
      <w:r w:rsidR="00EC5DEC" w:rsidRPr="00B24EA8">
        <w:rPr>
          <w:rFonts w:ascii="ＭＳ 明朝" w:hAnsi="ＭＳ 明朝" w:cs="MS-Gothic" w:hint="eastAsia"/>
          <w:color w:val="000000" w:themeColor="text1"/>
          <w:kern w:val="0"/>
          <w:sz w:val="22"/>
        </w:rPr>
        <w:t>週間以内に人事部労務課に所定外労働</w:t>
      </w:r>
      <w:r w:rsidR="008361D2" w:rsidRPr="00B24EA8">
        <w:rPr>
          <w:rFonts w:ascii="ＭＳ 明朝" w:hAnsi="ＭＳ 明朝" w:cs="MS-Gothic" w:hint="eastAsia"/>
          <w:color w:val="000000" w:themeColor="text1"/>
          <w:kern w:val="0"/>
          <w:sz w:val="22"/>
        </w:rPr>
        <w:t>制限</w:t>
      </w:r>
      <w:r w:rsidR="00EC5DEC" w:rsidRPr="00B24EA8">
        <w:rPr>
          <w:rFonts w:ascii="ＭＳ 明朝" w:hAnsi="ＭＳ 明朝" w:cs="MS-Gothic" w:hint="eastAsia"/>
          <w:color w:val="000000" w:themeColor="text1"/>
          <w:kern w:val="0"/>
          <w:sz w:val="22"/>
        </w:rPr>
        <w:t>対象児出生届（社内様式</w:t>
      </w:r>
      <w:r w:rsidRPr="00B24EA8">
        <w:rPr>
          <w:rFonts w:ascii="ＭＳ 明朝" w:hAnsi="ＭＳ 明朝" w:cs="MS-Gothic" w:hint="eastAsia"/>
          <w:color w:val="000000" w:themeColor="text1"/>
          <w:kern w:val="0"/>
          <w:sz w:val="22"/>
        </w:rPr>
        <w:t>３</w:t>
      </w:r>
      <w:r w:rsidR="00EC5DEC" w:rsidRPr="00B24EA8">
        <w:rPr>
          <w:rFonts w:ascii="ＭＳ 明朝" w:hAnsi="ＭＳ 明朝" w:cs="MS-Gothic" w:hint="eastAsia"/>
          <w:color w:val="000000" w:themeColor="text1"/>
          <w:kern w:val="0"/>
          <w:sz w:val="22"/>
        </w:rPr>
        <w:t>）を提出しなければならない。</w:t>
      </w:r>
    </w:p>
    <w:p w:rsidR="00EC5DEC" w:rsidRPr="00B24EA8"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B24EA8">
        <w:rPr>
          <w:rFonts w:ascii="ＭＳ 明朝" w:hAnsi="ＭＳ 明朝" w:cs="MS-Gothic" w:hint="eastAsia"/>
          <w:color w:val="000000" w:themeColor="text1"/>
          <w:kern w:val="0"/>
          <w:sz w:val="22"/>
        </w:rPr>
        <w:t xml:space="preserve">６　</w:t>
      </w:r>
      <w:r w:rsidR="008361D2" w:rsidRPr="00B24EA8">
        <w:rPr>
          <w:rFonts w:ascii="ＭＳ 明朝" w:hAnsi="ＭＳ 明朝" w:cs="MS-Gothic" w:hint="eastAsia"/>
          <w:color w:val="000000" w:themeColor="text1"/>
          <w:kern w:val="0"/>
          <w:sz w:val="22"/>
        </w:rPr>
        <w:t>制限</w:t>
      </w:r>
      <w:r w:rsidR="00EC5DEC" w:rsidRPr="00B24EA8">
        <w:rPr>
          <w:rFonts w:ascii="ＭＳ 明朝" w:hAnsi="ＭＳ 明朝" w:cs="MS-Gothic" w:hint="eastAsia"/>
          <w:color w:val="000000" w:themeColor="text1"/>
          <w:kern w:val="0"/>
          <w:sz w:val="22"/>
        </w:rPr>
        <w:t>開始予定日の前日までに、申出に係る子</w:t>
      </w:r>
      <w:r w:rsidR="00B6312A" w:rsidRPr="00B24EA8">
        <w:rPr>
          <w:rFonts w:ascii="ＭＳ 明朝" w:hAnsi="ＭＳ 明朝" w:cs="MS-Gothic" w:hint="eastAsia"/>
          <w:color w:val="000000" w:themeColor="text1"/>
          <w:kern w:val="0"/>
          <w:sz w:val="22"/>
        </w:rPr>
        <w:t>又は家族</w:t>
      </w:r>
      <w:r w:rsidR="00EC5DEC" w:rsidRPr="00B24EA8">
        <w:rPr>
          <w:rFonts w:ascii="ＭＳ 明朝" w:hAnsi="ＭＳ 明朝" w:cs="MS-Gothic" w:hint="eastAsia"/>
          <w:color w:val="000000" w:themeColor="text1"/>
          <w:kern w:val="0"/>
          <w:sz w:val="22"/>
        </w:rPr>
        <w:t>の死亡等により申出者が子を養育</w:t>
      </w:r>
      <w:r w:rsidR="00B6312A" w:rsidRPr="00B24EA8">
        <w:rPr>
          <w:rFonts w:ascii="ＭＳ 明朝" w:hAnsi="ＭＳ 明朝" w:cs="MS-Gothic" w:hint="eastAsia"/>
          <w:color w:val="000000" w:themeColor="text1"/>
          <w:kern w:val="0"/>
          <w:sz w:val="22"/>
        </w:rPr>
        <w:t>又は家族を介護</w:t>
      </w:r>
      <w:r w:rsidR="00EC5DEC" w:rsidRPr="00B24EA8">
        <w:rPr>
          <w:rFonts w:ascii="ＭＳ 明朝" w:hAnsi="ＭＳ 明朝" w:cs="MS-Gothic" w:hint="eastAsia"/>
          <w:color w:val="000000" w:themeColor="text1"/>
          <w:kern w:val="0"/>
          <w:sz w:val="22"/>
        </w:rPr>
        <w:t>しないこととなった場合には、申出されなかったものとみなす。この場合において、申出者は、原則として当該事由が発生した日に、人事部労務課にその旨を通知しなければならない。</w:t>
      </w:r>
    </w:p>
    <w:p w:rsidR="00EC5DEC" w:rsidRPr="00B24EA8"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B24EA8">
        <w:rPr>
          <w:rFonts w:ascii="ＭＳ 明朝" w:hAnsi="ＭＳ 明朝" w:cs="MS-Gothic" w:hint="eastAsia"/>
          <w:color w:val="000000" w:themeColor="text1"/>
          <w:kern w:val="0"/>
          <w:sz w:val="22"/>
        </w:rPr>
        <w:t xml:space="preserve">７　</w:t>
      </w:r>
      <w:r w:rsidR="00EC5DEC" w:rsidRPr="00B24EA8">
        <w:rPr>
          <w:rFonts w:ascii="ＭＳ 明朝" w:hAnsi="ＭＳ 明朝" w:cs="MS-Gothic" w:hint="eastAsia"/>
          <w:color w:val="000000" w:themeColor="text1"/>
          <w:kern w:val="0"/>
          <w:sz w:val="22"/>
        </w:rPr>
        <w:t>次の各号に掲げるいずれかの事由が生じた場合には、</w:t>
      </w:r>
      <w:r w:rsidR="008361D2" w:rsidRPr="00B24EA8">
        <w:rPr>
          <w:rFonts w:ascii="ＭＳ 明朝" w:hAnsi="ＭＳ 明朝" w:cs="MS-Gothic" w:hint="eastAsia"/>
          <w:color w:val="000000" w:themeColor="text1"/>
          <w:kern w:val="0"/>
          <w:sz w:val="22"/>
        </w:rPr>
        <w:t>制限</w:t>
      </w:r>
      <w:r w:rsidR="00EC5DEC" w:rsidRPr="00B24EA8">
        <w:rPr>
          <w:rFonts w:ascii="ＭＳ 明朝" w:hAnsi="ＭＳ 明朝" w:cs="MS-Gothic" w:hint="eastAsia"/>
          <w:color w:val="000000" w:themeColor="text1"/>
          <w:kern w:val="0"/>
          <w:sz w:val="22"/>
        </w:rPr>
        <w:t>期間は終了するものとし、当該</w:t>
      </w:r>
      <w:r w:rsidR="008361D2" w:rsidRPr="00B24EA8">
        <w:rPr>
          <w:rFonts w:ascii="ＭＳ 明朝" w:hAnsi="ＭＳ 明朝" w:cs="MS-Gothic" w:hint="eastAsia"/>
          <w:color w:val="000000" w:themeColor="text1"/>
          <w:kern w:val="0"/>
          <w:sz w:val="22"/>
        </w:rPr>
        <w:t>制限</w:t>
      </w:r>
      <w:r w:rsidR="00EC5DEC" w:rsidRPr="00B24EA8">
        <w:rPr>
          <w:rFonts w:ascii="ＭＳ 明朝" w:hAnsi="ＭＳ 明朝" w:cs="MS-Gothic" w:hint="eastAsia"/>
          <w:color w:val="000000" w:themeColor="text1"/>
          <w:kern w:val="0"/>
          <w:sz w:val="22"/>
        </w:rPr>
        <w:t>期間の終了日は当該各号に掲げる日とする。</w:t>
      </w:r>
    </w:p>
    <w:p w:rsidR="008C627B" w:rsidRPr="00B24EA8"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B24EA8">
        <w:rPr>
          <w:rFonts w:ascii="ＭＳ 明朝" w:hAnsi="ＭＳ 明朝" w:cs="MS-Gothic" w:hint="eastAsia"/>
          <w:color w:val="000000" w:themeColor="text1"/>
          <w:kern w:val="0"/>
          <w:sz w:val="22"/>
        </w:rPr>
        <w:t>（</w:t>
      </w:r>
      <w:r w:rsidR="00273AE1" w:rsidRPr="00B24EA8">
        <w:rPr>
          <w:rFonts w:ascii="ＭＳ 明朝" w:hAnsi="ＭＳ 明朝" w:cs="MS-Gothic" w:hint="eastAsia"/>
          <w:color w:val="000000" w:themeColor="text1"/>
          <w:kern w:val="0"/>
          <w:sz w:val="22"/>
        </w:rPr>
        <w:t>１</w:t>
      </w:r>
      <w:r w:rsidRPr="00B24EA8">
        <w:rPr>
          <w:rFonts w:ascii="ＭＳ 明朝" w:hAnsi="ＭＳ 明朝" w:cs="MS-Gothic" w:hint="eastAsia"/>
          <w:color w:val="000000" w:themeColor="text1"/>
          <w:kern w:val="0"/>
          <w:sz w:val="22"/>
        </w:rPr>
        <w:t>）</w:t>
      </w:r>
      <w:r w:rsidR="00273AE1" w:rsidRPr="00B24EA8">
        <w:rPr>
          <w:rFonts w:ascii="ＭＳ 明朝" w:hAnsi="ＭＳ 明朝" w:cs="MS-Gothic" w:hint="eastAsia"/>
          <w:color w:val="000000" w:themeColor="text1"/>
          <w:kern w:val="0"/>
          <w:sz w:val="22"/>
        </w:rPr>
        <w:t xml:space="preserve">　</w:t>
      </w:r>
      <w:r w:rsidRPr="00B24EA8">
        <w:rPr>
          <w:rFonts w:ascii="ＭＳ 明朝" w:hAnsi="ＭＳ 明朝" w:cs="MS-Gothic" w:hint="eastAsia"/>
          <w:color w:val="000000" w:themeColor="text1"/>
          <w:kern w:val="0"/>
          <w:sz w:val="22"/>
        </w:rPr>
        <w:t>子</w:t>
      </w:r>
      <w:r w:rsidR="00B6312A" w:rsidRPr="00B24EA8">
        <w:rPr>
          <w:rFonts w:ascii="ＭＳ 明朝" w:hAnsi="ＭＳ 明朝" w:cs="MS-Gothic" w:hint="eastAsia"/>
          <w:color w:val="000000" w:themeColor="text1"/>
          <w:kern w:val="0"/>
          <w:sz w:val="22"/>
        </w:rPr>
        <w:t>又は家族</w:t>
      </w:r>
      <w:r w:rsidRPr="00B24EA8">
        <w:rPr>
          <w:rFonts w:ascii="ＭＳ 明朝" w:hAnsi="ＭＳ 明朝" w:cs="MS-Gothic" w:hint="eastAsia"/>
          <w:color w:val="000000" w:themeColor="text1"/>
          <w:kern w:val="0"/>
          <w:sz w:val="22"/>
        </w:rPr>
        <w:t>の死亡等</w:t>
      </w:r>
      <w:r w:rsidR="008361D2" w:rsidRPr="00B24EA8">
        <w:rPr>
          <w:rFonts w:ascii="ＭＳ 明朝" w:hAnsi="ＭＳ 明朝" w:cs="MS-Gothic" w:hint="eastAsia"/>
          <w:color w:val="000000" w:themeColor="text1"/>
          <w:kern w:val="0"/>
          <w:sz w:val="22"/>
        </w:rPr>
        <w:t>制限</w:t>
      </w:r>
      <w:r w:rsidRPr="00B24EA8">
        <w:rPr>
          <w:rFonts w:ascii="ＭＳ 明朝" w:hAnsi="ＭＳ 明朝" w:cs="MS-Gothic" w:hint="eastAsia"/>
          <w:color w:val="000000" w:themeColor="text1"/>
          <w:kern w:val="0"/>
          <w:sz w:val="22"/>
        </w:rPr>
        <w:t>に係る子を養育</w:t>
      </w:r>
      <w:r w:rsidR="00FA06C1" w:rsidRPr="00B24EA8">
        <w:rPr>
          <w:rFonts w:ascii="ＭＳ 明朝" w:hAnsi="ＭＳ 明朝" w:cs="ＭＳ 明朝" w:hint="eastAsia"/>
          <w:color w:val="000000" w:themeColor="text1"/>
          <w:sz w:val="22"/>
        </w:rPr>
        <w:t>又は家族を介護</w:t>
      </w:r>
      <w:r w:rsidRPr="00B24EA8">
        <w:rPr>
          <w:rFonts w:ascii="ＭＳ 明朝" w:hAnsi="ＭＳ 明朝" w:cs="MS-Gothic" w:hint="eastAsia"/>
          <w:color w:val="000000" w:themeColor="text1"/>
          <w:kern w:val="0"/>
          <w:sz w:val="22"/>
        </w:rPr>
        <w:t>しないこととなった場合</w:t>
      </w:r>
    </w:p>
    <w:p w:rsidR="008C627B" w:rsidRPr="00B24EA8" w:rsidRDefault="00EC5DEC" w:rsidP="00C47881">
      <w:pPr>
        <w:autoSpaceDE w:val="0"/>
        <w:autoSpaceDN w:val="0"/>
        <w:adjustRightInd w:val="0"/>
        <w:spacing w:line="340" w:lineRule="exact"/>
        <w:ind w:firstLineChars="400" w:firstLine="880"/>
        <w:jc w:val="left"/>
        <w:rPr>
          <w:rFonts w:ascii="ＭＳ 明朝" w:hAnsi="ＭＳ 明朝" w:cs="MS-Gothic"/>
          <w:color w:val="000000" w:themeColor="text1"/>
          <w:kern w:val="0"/>
          <w:sz w:val="22"/>
        </w:rPr>
      </w:pPr>
      <w:r w:rsidRPr="00B24EA8">
        <w:rPr>
          <w:rFonts w:ascii="ＭＳ 明朝" w:hAnsi="ＭＳ 明朝" w:cs="MS-Gothic" w:hint="eastAsia"/>
          <w:color w:val="000000" w:themeColor="text1"/>
          <w:kern w:val="0"/>
          <w:sz w:val="22"/>
        </w:rPr>
        <w:t>当該事由が発生し</w:t>
      </w:r>
      <w:r w:rsidR="008C627B" w:rsidRPr="00B24EA8">
        <w:rPr>
          <w:rFonts w:ascii="ＭＳ 明朝" w:hAnsi="ＭＳ 明朝" w:cs="MS-Gothic" w:hint="eastAsia"/>
          <w:color w:val="000000" w:themeColor="text1"/>
          <w:kern w:val="0"/>
          <w:sz w:val="22"/>
        </w:rPr>
        <w:t>た日</w:t>
      </w:r>
    </w:p>
    <w:p w:rsidR="008C627B" w:rsidRPr="00B24EA8"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B24EA8">
        <w:rPr>
          <w:rFonts w:ascii="ＭＳ 明朝" w:hAnsi="ＭＳ 明朝" w:cs="MS-Gothic" w:hint="eastAsia"/>
          <w:color w:val="000000" w:themeColor="text1"/>
          <w:kern w:val="0"/>
          <w:sz w:val="22"/>
        </w:rPr>
        <w:t>（</w:t>
      </w:r>
      <w:r w:rsidR="00273AE1" w:rsidRPr="00B24EA8">
        <w:rPr>
          <w:rFonts w:ascii="ＭＳ 明朝" w:hAnsi="ＭＳ 明朝" w:cs="MS-Gothic" w:hint="eastAsia"/>
          <w:color w:val="000000" w:themeColor="text1"/>
          <w:kern w:val="0"/>
          <w:sz w:val="22"/>
        </w:rPr>
        <w:t>２</w:t>
      </w:r>
      <w:r w:rsidRPr="00B24EA8">
        <w:rPr>
          <w:rFonts w:ascii="ＭＳ 明朝" w:hAnsi="ＭＳ 明朝" w:cs="MS-Gothic" w:hint="eastAsia"/>
          <w:color w:val="000000" w:themeColor="text1"/>
          <w:kern w:val="0"/>
          <w:sz w:val="22"/>
        </w:rPr>
        <w:t>）</w:t>
      </w:r>
      <w:r w:rsidR="00273AE1" w:rsidRPr="00B24EA8">
        <w:rPr>
          <w:rFonts w:ascii="ＭＳ 明朝" w:hAnsi="ＭＳ 明朝" w:cs="MS-Gothic" w:hint="eastAsia"/>
          <w:color w:val="000000" w:themeColor="text1"/>
          <w:kern w:val="0"/>
          <w:sz w:val="22"/>
        </w:rPr>
        <w:t xml:space="preserve">　</w:t>
      </w:r>
      <w:r w:rsidR="008361D2" w:rsidRPr="00B24EA8">
        <w:rPr>
          <w:rFonts w:ascii="ＭＳ 明朝" w:hAnsi="ＭＳ 明朝" w:cs="MS-Gothic" w:hint="eastAsia"/>
          <w:color w:val="000000" w:themeColor="text1"/>
          <w:kern w:val="0"/>
          <w:sz w:val="22"/>
        </w:rPr>
        <w:t>制限</w:t>
      </w:r>
      <w:r w:rsidRPr="00B24EA8">
        <w:rPr>
          <w:rFonts w:ascii="ＭＳ 明朝" w:hAnsi="ＭＳ 明朝" w:cs="MS-Gothic" w:hint="eastAsia"/>
          <w:color w:val="000000" w:themeColor="text1"/>
          <w:kern w:val="0"/>
          <w:sz w:val="22"/>
        </w:rPr>
        <w:t>に係る子が</w:t>
      </w:r>
      <w:r w:rsidR="00273AE1" w:rsidRPr="00B24EA8">
        <w:rPr>
          <w:rFonts w:ascii="ＭＳ 明朝" w:hAnsi="ＭＳ 明朝" w:cs="MS-Gothic" w:hint="eastAsia"/>
          <w:color w:val="000000" w:themeColor="text1"/>
          <w:kern w:val="0"/>
          <w:sz w:val="22"/>
        </w:rPr>
        <w:t>３</w:t>
      </w:r>
      <w:r w:rsidRPr="00B24EA8">
        <w:rPr>
          <w:rFonts w:ascii="ＭＳ 明朝" w:hAnsi="ＭＳ 明朝" w:cs="MS-Gothic" w:hint="eastAsia"/>
          <w:color w:val="000000" w:themeColor="text1"/>
          <w:kern w:val="0"/>
          <w:sz w:val="22"/>
        </w:rPr>
        <w:t>歳に達した場合</w:t>
      </w:r>
    </w:p>
    <w:p w:rsidR="00EC5DEC" w:rsidRPr="00B24EA8" w:rsidRDefault="00EC5DEC" w:rsidP="00C47881">
      <w:pPr>
        <w:autoSpaceDE w:val="0"/>
        <w:autoSpaceDN w:val="0"/>
        <w:adjustRightInd w:val="0"/>
        <w:spacing w:line="340" w:lineRule="exact"/>
        <w:ind w:firstLineChars="400" w:firstLine="880"/>
        <w:jc w:val="left"/>
        <w:rPr>
          <w:rFonts w:ascii="ＭＳ 明朝" w:hAnsi="ＭＳ 明朝" w:cs="MS-Gothic"/>
          <w:color w:val="000000" w:themeColor="text1"/>
          <w:kern w:val="0"/>
          <w:sz w:val="22"/>
        </w:rPr>
      </w:pPr>
      <w:r w:rsidRPr="00B24EA8">
        <w:rPr>
          <w:rFonts w:ascii="ＭＳ 明朝" w:hAnsi="ＭＳ 明朝" w:cs="MS-Gothic" w:hint="eastAsia"/>
          <w:color w:val="000000" w:themeColor="text1"/>
          <w:kern w:val="0"/>
          <w:sz w:val="22"/>
        </w:rPr>
        <w:t>当該</w:t>
      </w:r>
      <w:r w:rsidR="00273AE1" w:rsidRPr="00B24EA8">
        <w:rPr>
          <w:rFonts w:ascii="ＭＳ 明朝" w:hAnsi="ＭＳ 明朝" w:cs="MS-Gothic" w:hint="eastAsia"/>
          <w:color w:val="000000" w:themeColor="text1"/>
          <w:kern w:val="0"/>
          <w:sz w:val="22"/>
        </w:rPr>
        <w:t>３</w:t>
      </w:r>
      <w:r w:rsidRPr="00B24EA8">
        <w:rPr>
          <w:rFonts w:ascii="ＭＳ 明朝" w:hAnsi="ＭＳ 明朝" w:cs="MS-Gothic" w:hint="eastAsia"/>
          <w:color w:val="000000" w:themeColor="text1"/>
          <w:kern w:val="0"/>
          <w:sz w:val="22"/>
        </w:rPr>
        <w:t>歳に達した日</w:t>
      </w:r>
    </w:p>
    <w:p w:rsidR="00273AE1" w:rsidRPr="00B24EA8" w:rsidRDefault="00EC5DEC" w:rsidP="00C47881">
      <w:pPr>
        <w:autoSpaceDE w:val="0"/>
        <w:autoSpaceDN w:val="0"/>
        <w:adjustRightInd w:val="0"/>
        <w:spacing w:line="340" w:lineRule="exact"/>
        <w:jc w:val="left"/>
        <w:rPr>
          <w:rFonts w:ascii="ＭＳ 明朝" w:hAnsi="ＭＳ 明朝" w:cs="MS-Gothic"/>
          <w:color w:val="000000" w:themeColor="text1"/>
          <w:kern w:val="0"/>
          <w:sz w:val="22"/>
        </w:rPr>
      </w:pPr>
      <w:r w:rsidRPr="00B24EA8">
        <w:rPr>
          <w:rFonts w:ascii="ＭＳ 明朝" w:hAnsi="ＭＳ 明朝" w:cs="MS-Gothic" w:hint="eastAsia"/>
          <w:color w:val="000000" w:themeColor="text1"/>
          <w:kern w:val="0"/>
          <w:sz w:val="22"/>
        </w:rPr>
        <w:t>（</w:t>
      </w:r>
      <w:r w:rsidR="00273AE1" w:rsidRPr="00B24EA8">
        <w:rPr>
          <w:rFonts w:ascii="ＭＳ 明朝" w:hAnsi="ＭＳ 明朝" w:cs="MS-Gothic" w:hint="eastAsia"/>
          <w:color w:val="000000" w:themeColor="text1"/>
          <w:kern w:val="0"/>
          <w:sz w:val="22"/>
        </w:rPr>
        <w:t>３</w:t>
      </w:r>
      <w:r w:rsidRPr="00B24EA8">
        <w:rPr>
          <w:rFonts w:ascii="ＭＳ 明朝" w:hAnsi="ＭＳ 明朝" w:cs="MS-Gothic" w:hint="eastAsia"/>
          <w:color w:val="000000" w:themeColor="text1"/>
          <w:kern w:val="0"/>
          <w:sz w:val="22"/>
        </w:rPr>
        <w:t>）</w:t>
      </w:r>
      <w:r w:rsidR="00273AE1" w:rsidRPr="00B24EA8">
        <w:rPr>
          <w:rFonts w:ascii="ＭＳ 明朝" w:hAnsi="ＭＳ 明朝" w:cs="MS-Gothic" w:hint="eastAsia"/>
          <w:color w:val="000000" w:themeColor="text1"/>
          <w:kern w:val="0"/>
          <w:sz w:val="22"/>
        </w:rPr>
        <w:t xml:space="preserve">　</w:t>
      </w:r>
      <w:r w:rsidRPr="00B24EA8">
        <w:rPr>
          <w:rFonts w:ascii="ＭＳ 明朝" w:hAnsi="ＭＳ 明朝" w:cs="MS-Gothic" w:hint="eastAsia"/>
          <w:color w:val="000000" w:themeColor="text1"/>
          <w:kern w:val="0"/>
          <w:sz w:val="22"/>
        </w:rPr>
        <w:t>申出者について、産前産後休業、育児休業</w:t>
      </w:r>
      <w:r w:rsidR="00B1053F" w:rsidRPr="00236660">
        <w:rPr>
          <w:rFonts w:ascii="ＭＳ ゴシック" w:eastAsia="ＭＳ ゴシック" w:hAnsi="ＭＳ ゴシック" w:cs="MS-Gothic" w:hint="eastAsia"/>
          <w:color w:val="FF0000"/>
          <w:kern w:val="0"/>
          <w:sz w:val="22"/>
        </w:rPr>
        <w:t>、出生時育児休業</w:t>
      </w:r>
      <w:r w:rsidRPr="00B24EA8">
        <w:rPr>
          <w:rFonts w:ascii="ＭＳ 明朝" w:hAnsi="ＭＳ 明朝" w:cs="MS-Gothic" w:hint="eastAsia"/>
          <w:color w:val="000000" w:themeColor="text1"/>
          <w:kern w:val="0"/>
          <w:sz w:val="22"/>
        </w:rPr>
        <w:t>又は介護休業が始まった場合</w:t>
      </w:r>
    </w:p>
    <w:p w:rsidR="00EC5DEC" w:rsidRPr="00B24EA8" w:rsidRDefault="00EC5DEC" w:rsidP="00C47881">
      <w:pPr>
        <w:autoSpaceDE w:val="0"/>
        <w:autoSpaceDN w:val="0"/>
        <w:adjustRightInd w:val="0"/>
        <w:spacing w:line="340" w:lineRule="exact"/>
        <w:ind w:firstLineChars="400" w:firstLine="880"/>
        <w:jc w:val="left"/>
        <w:rPr>
          <w:rFonts w:ascii="ＭＳ 明朝" w:hAnsi="ＭＳ 明朝" w:cs="MS-Gothic"/>
          <w:color w:val="000000" w:themeColor="text1"/>
          <w:kern w:val="0"/>
          <w:sz w:val="22"/>
        </w:rPr>
      </w:pPr>
      <w:r w:rsidRPr="00B24EA8">
        <w:rPr>
          <w:rFonts w:ascii="ＭＳ 明朝" w:hAnsi="ＭＳ 明朝" w:cs="MS-Gothic" w:hint="eastAsia"/>
          <w:color w:val="000000" w:themeColor="text1"/>
          <w:kern w:val="0"/>
          <w:sz w:val="22"/>
        </w:rPr>
        <w:t>産前産後休業、育児休業</w:t>
      </w:r>
      <w:r w:rsidR="00B1053F" w:rsidRPr="00236660">
        <w:rPr>
          <w:rFonts w:ascii="ＭＳ ゴシック" w:eastAsia="ＭＳ ゴシック" w:hAnsi="ＭＳ ゴシック" w:cs="MS-Gothic" w:hint="eastAsia"/>
          <w:color w:val="FF0000"/>
          <w:kern w:val="0"/>
          <w:sz w:val="22"/>
        </w:rPr>
        <w:t>、出生時育児休業</w:t>
      </w:r>
      <w:r w:rsidRPr="00B24EA8">
        <w:rPr>
          <w:rFonts w:ascii="ＭＳ 明朝" w:hAnsi="ＭＳ 明朝" w:cs="MS-Gothic" w:hint="eastAsia"/>
          <w:color w:val="000000" w:themeColor="text1"/>
          <w:kern w:val="0"/>
          <w:sz w:val="22"/>
        </w:rPr>
        <w:t>又は介護休業の開始日の前日</w:t>
      </w:r>
    </w:p>
    <w:p w:rsidR="00EC5DEC" w:rsidRPr="00B24EA8" w:rsidRDefault="00273AE1"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B24EA8">
        <w:rPr>
          <w:rFonts w:ascii="ＭＳ 明朝" w:hAnsi="ＭＳ 明朝" w:cs="MS-Gothic" w:hint="eastAsia"/>
          <w:color w:val="000000" w:themeColor="text1"/>
          <w:kern w:val="0"/>
          <w:sz w:val="22"/>
        </w:rPr>
        <w:t xml:space="preserve">８　</w:t>
      </w:r>
      <w:r w:rsidR="00B24EA8">
        <w:rPr>
          <w:rFonts w:ascii="ＭＳ 明朝" w:hAnsi="ＭＳ 明朝" w:cs="MS-Gothic" w:hint="eastAsia"/>
          <w:color w:val="000000" w:themeColor="text1"/>
          <w:kern w:val="0"/>
          <w:sz w:val="22"/>
        </w:rPr>
        <w:t>本条第７項第１号</w:t>
      </w:r>
      <w:r w:rsidR="00EC5DEC" w:rsidRPr="00B24EA8">
        <w:rPr>
          <w:rFonts w:ascii="ＭＳ 明朝" w:hAnsi="ＭＳ 明朝" w:cs="MS-Gothic" w:hint="eastAsia"/>
          <w:color w:val="000000" w:themeColor="text1"/>
          <w:kern w:val="0"/>
          <w:sz w:val="22"/>
        </w:rPr>
        <w:t>の事由が生じた場合には、申出者は原則として当該事由が生じた日に、人事部労務課にその旨を通知しなければならない。</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p>
    <w:p w:rsidR="002D76FC" w:rsidRPr="00721E12" w:rsidRDefault="002D76FC" w:rsidP="00C47881">
      <w:pPr>
        <w:autoSpaceDE w:val="0"/>
        <w:autoSpaceDN w:val="0"/>
        <w:adjustRightInd w:val="0"/>
        <w:spacing w:line="340" w:lineRule="exact"/>
        <w:jc w:val="left"/>
        <w:rPr>
          <w:rFonts w:ascii="ＭＳ 明朝" w:hAnsi="ＭＳ 明朝" w:cs="MS-Gothic"/>
          <w:kern w:val="0"/>
          <w:sz w:val="22"/>
        </w:rPr>
      </w:pPr>
    </w:p>
    <w:p w:rsidR="002D76FC" w:rsidRPr="00B24EA8" w:rsidRDefault="00EC5DEC" w:rsidP="00C47881">
      <w:pPr>
        <w:autoSpaceDE w:val="0"/>
        <w:autoSpaceDN w:val="0"/>
        <w:adjustRightInd w:val="0"/>
        <w:spacing w:line="340" w:lineRule="exact"/>
        <w:jc w:val="left"/>
        <w:rPr>
          <w:rFonts w:ascii="ＭＳ 明朝" w:hAnsi="ＭＳ 明朝" w:cs="MS-Mincho"/>
          <w:kern w:val="0"/>
          <w:sz w:val="28"/>
          <w:szCs w:val="28"/>
        </w:rPr>
      </w:pPr>
      <w:r w:rsidRPr="00721E12">
        <w:rPr>
          <w:rFonts w:ascii="ＭＳ 明朝" w:hAnsi="ＭＳ 明朝" w:cs="MS-Mincho" w:hint="eastAsia"/>
          <w:kern w:val="0"/>
          <w:sz w:val="28"/>
          <w:szCs w:val="28"/>
        </w:rPr>
        <w:t>第</w:t>
      </w:r>
      <w:r w:rsidR="00273AE1" w:rsidRPr="00721E12">
        <w:rPr>
          <w:rFonts w:ascii="ＭＳ 明朝" w:hAnsi="ＭＳ 明朝" w:cs="MS-Mincho" w:hint="eastAsia"/>
          <w:kern w:val="0"/>
          <w:sz w:val="28"/>
          <w:szCs w:val="28"/>
        </w:rPr>
        <w:t>７</w:t>
      </w:r>
      <w:r w:rsidRPr="00721E12">
        <w:rPr>
          <w:rFonts w:ascii="ＭＳ 明朝" w:hAnsi="ＭＳ 明朝" w:cs="MS-Mincho" w:hint="eastAsia"/>
          <w:kern w:val="0"/>
          <w:sz w:val="28"/>
          <w:szCs w:val="28"/>
        </w:rPr>
        <w:t>章</w:t>
      </w:r>
      <w:r w:rsidRPr="00721E12">
        <w:rPr>
          <w:rFonts w:ascii="ＭＳ 明朝" w:hAnsi="ＭＳ 明朝" w:cs="MS-Mincho"/>
          <w:kern w:val="0"/>
          <w:sz w:val="28"/>
          <w:szCs w:val="28"/>
        </w:rPr>
        <w:t xml:space="preserve"> </w:t>
      </w:r>
      <w:r w:rsidRPr="00721E12">
        <w:rPr>
          <w:rFonts w:ascii="ＭＳ 明朝" w:hAnsi="ＭＳ 明朝" w:cs="MS-Mincho" w:hint="eastAsia"/>
          <w:kern w:val="0"/>
          <w:sz w:val="28"/>
          <w:szCs w:val="28"/>
        </w:rPr>
        <w:t>時間外労働の制限</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（育児・介護のための時間外労働の制限）</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w:t>
      </w:r>
      <w:r w:rsidR="00B24EA8" w:rsidRPr="00134130">
        <w:rPr>
          <w:rFonts w:ascii="ＭＳ ゴシック" w:eastAsia="ＭＳ ゴシック" w:hAnsi="ＭＳ ゴシック" w:cs="MS-Gothic" w:hint="eastAsia"/>
          <w:color w:val="FF0000"/>
          <w:kern w:val="0"/>
          <w:sz w:val="22"/>
        </w:rPr>
        <w:t>１７</w:t>
      </w:r>
      <w:r w:rsidRPr="00721E12">
        <w:rPr>
          <w:rFonts w:ascii="ＭＳ 明朝" w:hAnsi="ＭＳ 明朝" w:cs="MS-Gothic" w:hint="eastAsia"/>
          <w:kern w:val="0"/>
          <w:sz w:val="22"/>
        </w:rPr>
        <w:t>条</w:t>
      </w:r>
    </w:p>
    <w:p w:rsidR="00273AE1" w:rsidRPr="00721E12" w:rsidRDefault="00273AE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１　</w:t>
      </w:r>
      <w:r w:rsidR="00EC5DEC" w:rsidRPr="00721E12">
        <w:rPr>
          <w:rFonts w:ascii="ＭＳ 明朝" w:hAnsi="ＭＳ 明朝" w:cs="MS-Gothic" w:hint="eastAsia"/>
          <w:kern w:val="0"/>
          <w:sz w:val="22"/>
        </w:rPr>
        <w:t>小学校就学の始期に達するまでの子を養育する従業員が当該子を養育するため又は要介護状態にある家族を介護する従業員が当該家族を介護するために申し出た場合には、就業規則第◯条の規定及び時間外労働に関する協定にかかわらず、事業の正常な運営に支障がある場合を除き、</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か月について</w:t>
      </w:r>
      <w:r w:rsidRPr="00721E12">
        <w:rPr>
          <w:rFonts w:ascii="ＭＳ 明朝" w:hAnsi="ＭＳ 明朝" w:cs="MS-Gothic" w:hint="eastAsia"/>
          <w:kern w:val="0"/>
          <w:sz w:val="22"/>
        </w:rPr>
        <w:t>２４</w:t>
      </w:r>
      <w:r w:rsidR="00EC5DEC" w:rsidRPr="00721E12">
        <w:rPr>
          <w:rFonts w:ascii="ＭＳ 明朝" w:hAnsi="ＭＳ 明朝" w:cs="MS-Gothic" w:hint="eastAsia"/>
          <w:kern w:val="0"/>
          <w:sz w:val="22"/>
        </w:rPr>
        <w:t>時間、</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年について</w:t>
      </w:r>
      <w:r w:rsidRPr="00721E12">
        <w:rPr>
          <w:rFonts w:ascii="ＭＳ 明朝" w:hAnsi="ＭＳ 明朝" w:cs="MS-Gothic" w:hint="eastAsia"/>
          <w:kern w:val="0"/>
          <w:sz w:val="22"/>
        </w:rPr>
        <w:t>１５０</w:t>
      </w:r>
      <w:r w:rsidR="00EC5DEC" w:rsidRPr="00721E12">
        <w:rPr>
          <w:rFonts w:ascii="ＭＳ 明朝" w:hAnsi="ＭＳ 明朝" w:cs="MS-Gothic" w:hint="eastAsia"/>
          <w:kern w:val="0"/>
          <w:sz w:val="22"/>
        </w:rPr>
        <w:t>時間を超えて時間外労働をさせることはない。</w:t>
      </w:r>
    </w:p>
    <w:p w:rsidR="00EC5DEC" w:rsidRPr="00721E12" w:rsidRDefault="00B24EA8" w:rsidP="00C47881">
      <w:pPr>
        <w:autoSpaceDE w:val="0"/>
        <w:autoSpaceDN w:val="0"/>
        <w:adjustRightInd w:val="0"/>
        <w:spacing w:line="340" w:lineRule="exact"/>
        <w:ind w:left="220" w:hangingChars="100" w:hanging="220"/>
        <w:jc w:val="left"/>
        <w:rPr>
          <w:rFonts w:ascii="ＭＳ 明朝" w:hAnsi="ＭＳ 明朝" w:cs="MS-Gothic"/>
          <w:kern w:val="0"/>
          <w:sz w:val="22"/>
        </w:rPr>
      </w:pPr>
      <w:r>
        <w:rPr>
          <w:rFonts w:ascii="ＭＳ 明朝" w:hAnsi="ＭＳ 明朝" w:cs="MS-Gothic" w:hint="eastAsia"/>
          <w:kern w:val="0"/>
          <w:sz w:val="22"/>
        </w:rPr>
        <w:t>２　本条第１項にかかわらず、次の一から三</w:t>
      </w:r>
      <w:r w:rsidR="00EC5DEC" w:rsidRPr="00721E12">
        <w:rPr>
          <w:rFonts w:ascii="ＭＳ 明朝" w:hAnsi="ＭＳ 明朝" w:cs="MS-Gothic" w:hint="eastAsia"/>
          <w:kern w:val="0"/>
          <w:sz w:val="22"/>
        </w:rPr>
        <w:t>のいずれかに該当する従業員からの時間外労働の制限の申出は拒むことができる。</w:t>
      </w:r>
    </w:p>
    <w:p w:rsidR="00EC5DEC" w:rsidRPr="00721E12" w:rsidRDefault="00B24EA8" w:rsidP="00B24EA8">
      <w:pPr>
        <w:autoSpaceDE w:val="0"/>
        <w:autoSpaceDN w:val="0"/>
        <w:adjustRightInd w:val="0"/>
        <w:spacing w:line="340" w:lineRule="exact"/>
        <w:ind w:firstLineChars="200" w:firstLine="440"/>
        <w:jc w:val="left"/>
        <w:rPr>
          <w:rFonts w:ascii="ＭＳ 明朝" w:hAnsi="ＭＳ 明朝" w:cs="MS-Gothic"/>
          <w:kern w:val="0"/>
          <w:sz w:val="22"/>
        </w:rPr>
      </w:pPr>
      <w:r>
        <w:rPr>
          <w:rFonts w:ascii="ＭＳ 明朝" w:hAnsi="ＭＳ 明朝" w:cs="MS-Gothic" w:hint="eastAsia"/>
          <w:kern w:val="0"/>
          <w:sz w:val="22"/>
        </w:rPr>
        <w:t>一</w:t>
      </w:r>
      <w:r w:rsidR="00273AE1" w:rsidRPr="00721E12">
        <w:rPr>
          <w:rFonts w:ascii="ＭＳ 明朝" w:hAnsi="ＭＳ 明朝" w:cs="MS-Gothic" w:hint="eastAsia"/>
          <w:kern w:val="0"/>
          <w:sz w:val="22"/>
        </w:rPr>
        <w:t xml:space="preserve">　日雇</w:t>
      </w:r>
      <w:r w:rsidR="00EC5DEC" w:rsidRPr="00721E12">
        <w:rPr>
          <w:rFonts w:ascii="ＭＳ 明朝" w:hAnsi="ＭＳ 明朝" w:cs="MS-Gothic" w:hint="eastAsia"/>
          <w:kern w:val="0"/>
          <w:sz w:val="22"/>
        </w:rPr>
        <w:t>従業員</w:t>
      </w:r>
    </w:p>
    <w:p w:rsidR="00EC5DEC" w:rsidRPr="00721E12" w:rsidRDefault="00B24EA8" w:rsidP="00B24EA8">
      <w:pPr>
        <w:autoSpaceDE w:val="0"/>
        <w:autoSpaceDN w:val="0"/>
        <w:adjustRightInd w:val="0"/>
        <w:spacing w:line="340" w:lineRule="exact"/>
        <w:ind w:firstLineChars="200" w:firstLine="440"/>
        <w:jc w:val="left"/>
        <w:rPr>
          <w:rFonts w:ascii="ＭＳ 明朝" w:hAnsi="ＭＳ 明朝" w:cs="MS-Gothic"/>
          <w:kern w:val="0"/>
          <w:sz w:val="22"/>
        </w:rPr>
      </w:pPr>
      <w:r>
        <w:rPr>
          <w:rFonts w:ascii="ＭＳ 明朝" w:hAnsi="ＭＳ 明朝" w:cs="MS-Gothic" w:hint="eastAsia"/>
          <w:kern w:val="0"/>
          <w:sz w:val="22"/>
        </w:rPr>
        <w:t>二</w:t>
      </w:r>
      <w:r w:rsidR="00273AE1" w:rsidRPr="00721E12">
        <w:rPr>
          <w:rFonts w:ascii="ＭＳ 明朝" w:hAnsi="ＭＳ 明朝" w:cs="MS-Gothic" w:hint="eastAsia"/>
          <w:kern w:val="0"/>
          <w:sz w:val="22"/>
        </w:rPr>
        <w:t xml:space="preserve">　</w:t>
      </w:r>
      <w:r w:rsidR="00EC5DEC" w:rsidRPr="00721E12">
        <w:rPr>
          <w:rFonts w:ascii="ＭＳ 明朝" w:hAnsi="ＭＳ 明朝" w:cs="MS-Gothic" w:hint="eastAsia"/>
          <w:kern w:val="0"/>
          <w:sz w:val="22"/>
        </w:rPr>
        <w:t>入社</w:t>
      </w:r>
      <w:r w:rsidR="001E36BB"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年未満の従業員</w:t>
      </w:r>
    </w:p>
    <w:p w:rsidR="00EC5DEC" w:rsidRPr="00721E12" w:rsidRDefault="00B24EA8" w:rsidP="00B24EA8">
      <w:pPr>
        <w:autoSpaceDE w:val="0"/>
        <w:autoSpaceDN w:val="0"/>
        <w:adjustRightInd w:val="0"/>
        <w:spacing w:line="340" w:lineRule="exact"/>
        <w:ind w:firstLineChars="200" w:firstLine="440"/>
        <w:jc w:val="left"/>
        <w:rPr>
          <w:rFonts w:ascii="ＭＳ 明朝" w:hAnsi="ＭＳ 明朝" w:cs="MS-Gothic"/>
          <w:kern w:val="0"/>
          <w:sz w:val="22"/>
        </w:rPr>
      </w:pPr>
      <w:r>
        <w:rPr>
          <w:rFonts w:ascii="ＭＳ 明朝" w:hAnsi="ＭＳ 明朝" w:cs="MS-Gothic" w:hint="eastAsia"/>
          <w:kern w:val="0"/>
          <w:sz w:val="22"/>
        </w:rPr>
        <w:t>三</w:t>
      </w:r>
      <w:r w:rsidR="00273AE1" w:rsidRPr="00721E12">
        <w:rPr>
          <w:rFonts w:ascii="ＭＳ 明朝" w:hAnsi="ＭＳ 明朝" w:cs="MS-Gothic" w:hint="eastAsia"/>
          <w:kern w:val="0"/>
          <w:sz w:val="22"/>
        </w:rPr>
        <w:t xml:space="preserve">　１</w:t>
      </w:r>
      <w:r w:rsidR="00EC5DEC" w:rsidRPr="00721E12">
        <w:rPr>
          <w:rFonts w:ascii="ＭＳ 明朝" w:hAnsi="ＭＳ 明朝" w:cs="MS-Gothic" w:hint="eastAsia"/>
          <w:kern w:val="0"/>
          <w:sz w:val="22"/>
        </w:rPr>
        <w:t>週間の所定労働日数が</w:t>
      </w:r>
      <w:r w:rsidR="00273AE1" w:rsidRPr="00721E12">
        <w:rPr>
          <w:rFonts w:ascii="ＭＳ 明朝" w:hAnsi="ＭＳ 明朝" w:cs="MS-Gothic" w:hint="eastAsia"/>
          <w:kern w:val="0"/>
          <w:sz w:val="22"/>
        </w:rPr>
        <w:t>２</w:t>
      </w:r>
      <w:r w:rsidR="00EC5DEC" w:rsidRPr="00721E12">
        <w:rPr>
          <w:rFonts w:ascii="ＭＳ 明朝" w:hAnsi="ＭＳ 明朝" w:cs="MS-Gothic" w:hint="eastAsia"/>
          <w:kern w:val="0"/>
          <w:sz w:val="22"/>
        </w:rPr>
        <w:t>日以下の従業員</w:t>
      </w:r>
    </w:p>
    <w:p w:rsidR="00EC5DEC" w:rsidRPr="00721E12" w:rsidRDefault="00273AE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３　</w:t>
      </w:r>
      <w:r w:rsidR="00EC5DEC" w:rsidRPr="00721E12">
        <w:rPr>
          <w:rFonts w:ascii="ＭＳ 明朝" w:hAnsi="ＭＳ 明朝" w:cs="MS-Gothic" w:hint="eastAsia"/>
          <w:kern w:val="0"/>
          <w:sz w:val="22"/>
        </w:rPr>
        <w:t>申出をしようとする者は、</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回につき、</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か月以上</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か月前までに、育児・介護のための時間外労働制限申出書（社内様式</w:t>
      </w:r>
      <w:r w:rsidR="006E4FE9" w:rsidRPr="00721E12">
        <w:rPr>
          <w:rFonts w:ascii="ＭＳ 明朝" w:hAnsi="ＭＳ 明朝" w:cs="MS-Gothic" w:hint="eastAsia"/>
          <w:kern w:val="0"/>
          <w:sz w:val="22"/>
        </w:rPr>
        <w:t>9</w:t>
      </w:r>
      <w:r w:rsidR="00EC5DEC" w:rsidRPr="00721E12">
        <w:rPr>
          <w:rFonts w:ascii="ＭＳ 明朝" w:hAnsi="ＭＳ 明朝" w:cs="MS-Gothic" w:hint="eastAsia"/>
          <w:kern w:val="0"/>
          <w:sz w:val="22"/>
        </w:rPr>
        <w:t>）を人事部労務課に提出するものとする。</w:t>
      </w:r>
      <w:r w:rsidR="00EC5DEC" w:rsidRPr="00721E12">
        <w:rPr>
          <w:rFonts w:ascii="ＭＳ 明朝" w:hAnsi="ＭＳ 明朝" w:cs="MS-Gothic"/>
          <w:kern w:val="0"/>
          <w:sz w:val="22"/>
        </w:rPr>
        <w:t xml:space="preserve"> </w:t>
      </w:r>
      <w:r w:rsidR="00EC5DEC" w:rsidRPr="00721E12">
        <w:rPr>
          <w:rFonts w:ascii="ＭＳ 明朝" w:hAnsi="ＭＳ 明朝" w:cs="MS-Gothic" w:hint="eastAsia"/>
          <w:kern w:val="0"/>
          <w:sz w:val="22"/>
        </w:rPr>
        <w:t>この場合において、制限期間は、前条第</w:t>
      </w:r>
      <w:r w:rsidR="00734F89" w:rsidRPr="00721E12">
        <w:rPr>
          <w:rFonts w:ascii="ＭＳ 明朝" w:hAnsi="ＭＳ 明朝" w:cs="MS-Gothic" w:hint="eastAsia"/>
          <w:kern w:val="0"/>
          <w:sz w:val="22"/>
        </w:rPr>
        <w:t>３</w:t>
      </w:r>
      <w:r w:rsidR="00EC5DEC" w:rsidRPr="00721E12">
        <w:rPr>
          <w:rFonts w:ascii="ＭＳ 明朝" w:hAnsi="ＭＳ 明朝" w:cs="MS-Gothic" w:hint="eastAsia"/>
          <w:kern w:val="0"/>
          <w:sz w:val="22"/>
        </w:rPr>
        <w:t>項に規定する制限期間と重複しないようにしなければならない。</w:t>
      </w:r>
    </w:p>
    <w:p w:rsidR="00EC5DEC" w:rsidRPr="00721E12" w:rsidRDefault="00273AE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lastRenderedPageBreak/>
        <w:t xml:space="preserve">４　</w:t>
      </w:r>
      <w:r w:rsidR="00EC5DEC" w:rsidRPr="00721E12">
        <w:rPr>
          <w:rFonts w:ascii="ＭＳ 明朝" w:hAnsi="ＭＳ 明朝" w:cs="MS-Gothic" w:hint="eastAsia"/>
          <w:kern w:val="0"/>
          <w:sz w:val="22"/>
        </w:rPr>
        <w:t>会社は、時間外労働制限申出書を受け取るに当たり、必要最小限度の各種証明書の提出を求めることがある。</w:t>
      </w:r>
    </w:p>
    <w:p w:rsidR="00EC5DEC" w:rsidRPr="00721E12" w:rsidRDefault="00273AE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５　</w:t>
      </w:r>
      <w:r w:rsidR="00EC5DEC" w:rsidRPr="00721E12">
        <w:rPr>
          <w:rFonts w:ascii="ＭＳ 明朝" w:hAnsi="ＭＳ 明朝" w:cs="MS-Gothic" w:hint="eastAsia"/>
          <w:kern w:val="0"/>
          <w:sz w:val="22"/>
        </w:rPr>
        <w:t>申出の日後に申出に係る子が出生したときは、時間外労働制限申出書を提出した者（以下この条において「申出者」という。）は、出生後</w:t>
      </w:r>
      <w:r w:rsidR="001E36BB" w:rsidRPr="00721E12">
        <w:rPr>
          <w:rFonts w:ascii="ＭＳ 明朝" w:hAnsi="ＭＳ 明朝" w:cs="MS-Gothic" w:hint="eastAsia"/>
          <w:kern w:val="0"/>
          <w:sz w:val="22"/>
        </w:rPr>
        <w:t>２</w:t>
      </w:r>
      <w:r w:rsidR="00EC5DEC" w:rsidRPr="00721E12">
        <w:rPr>
          <w:rFonts w:ascii="ＭＳ 明朝" w:hAnsi="ＭＳ 明朝" w:cs="MS-Gothic" w:hint="eastAsia"/>
          <w:kern w:val="0"/>
          <w:sz w:val="22"/>
        </w:rPr>
        <w:t>週間以内に人事部労務課に時間外労働制限対象児出生届（社内様式</w:t>
      </w:r>
      <w:r w:rsidRPr="00721E12">
        <w:rPr>
          <w:rFonts w:ascii="ＭＳ 明朝" w:hAnsi="ＭＳ 明朝" w:cs="MS-Gothic" w:hint="eastAsia"/>
          <w:kern w:val="0"/>
          <w:sz w:val="22"/>
        </w:rPr>
        <w:t>３</w:t>
      </w:r>
      <w:r w:rsidR="00EC5DEC" w:rsidRPr="00721E12">
        <w:rPr>
          <w:rFonts w:ascii="ＭＳ 明朝" w:hAnsi="ＭＳ 明朝" w:cs="MS-Gothic" w:hint="eastAsia"/>
          <w:kern w:val="0"/>
          <w:sz w:val="22"/>
        </w:rPr>
        <w:t>）を提出しなければならない。</w:t>
      </w:r>
    </w:p>
    <w:p w:rsidR="00EC5DEC" w:rsidRPr="00721E12" w:rsidRDefault="00273AE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６　</w:t>
      </w:r>
      <w:r w:rsidR="00EC5DEC" w:rsidRPr="00721E12">
        <w:rPr>
          <w:rFonts w:ascii="ＭＳ 明朝" w:hAnsi="ＭＳ 明朝" w:cs="MS-Gothic" w:hint="eastAsia"/>
          <w:kern w:val="0"/>
          <w:sz w:val="22"/>
        </w:rPr>
        <w:t>制限開始予定日の前日までに、申出に係る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EC5DEC" w:rsidRPr="00721E12" w:rsidRDefault="00273AE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７　</w:t>
      </w:r>
      <w:r w:rsidR="00EC5DEC" w:rsidRPr="00721E12">
        <w:rPr>
          <w:rFonts w:ascii="ＭＳ 明朝" w:hAnsi="ＭＳ 明朝" w:cs="MS-Gothic" w:hint="eastAsia"/>
          <w:kern w:val="0"/>
          <w:sz w:val="22"/>
        </w:rPr>
        <w:t>次の各号に掲げるいずれかの事由が生じた場合には、制限期間は終了するものとし、当該制限期間の終了日は当該各号に掲げる日とする。</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w:t>
      </w:r>
      <w:r w:rsidR="00273AE1" w:rsidRPr="00721E12">
        <w:rPr>
          <w:rFonts w:ascii="ＭＳ 明朝" w:hAnsi="ＭＳ 明朝" w:cs="MS-Gothic" w:hint="eastAsia"/>
          <w:kern w:val="0"/>
          <w:sz w:val="22"/>
        </w:rPr>
        <w:t>１</w:t>
      </w:r>
      <w:r w:rsidRPr="00721E12">
        <w:rPr>
          <w:rFonts w:ascii="ＭＳ 明朝" w:hAnsi="ＭＳ 明朝" w:cs="MS-Gothic" w:hint="eastAsia"/>
          <w:kern w:val="0"/>
          <w:sz w:val="22"/>
        </w:rPr>
        <w:t>）</w:t>
      </w:r>
      <w:r w:rsidR="00273AE1" w:rsidRPr="00721E12">
        <w:rPr>
          <w:rFonts w:ascii="ＭＳ 明朝" w:hAnsi="ＭＳ 明朝" w:cs="MS-Gothic" w:hint="eastAsia"/>
          <w:kern w:val="0"/>
          <w:sz w:val="22"/>
        </w:rPr>
        <w:t xml:space="preserve">　</w:t>
      </w:r>
      <w:r w:rsidR="00B1053F">
        <w:rPr>
          <w:rFonts w:ascii="ＭＳ 明朝" w:hAnsi="ＭＳ 明朝" w:cs="MS-Gothic" w:hint="eastAsia"/>
          <w:kern w:val="0"/>
          <w:sz w:val="22"/>
        </w:rPr>
        <w:t>子又は</w:t>
      </w:r>
      <w:r w:rsidRPr="00721E12">
        <w:rPr>
          <w:rFonts w:ascii="ＭＳ 明朝" w:hAnsi="ＭＳ 明朝" w:cs="MS-Gothic" w:hint="eastAsia"/>
          <w:kern w:val="0"/>
          <w:sz w:val="22"/>
        </w:rPr>
        <w:t>家族の死亡等制限に係る子を養育又は家族を介護しないこととなった場合</w:t>
      </w:r>
    </w:p>
    <w:p w:rsidR="00EC5DEC" w:rsidRPr="00721E12" w:rsidRDefault="00EC5DEC" w:rsidP="00C47881">
      <w:pPr>
        <w:autoSpaceDE w:val="0"/>
        <w:autoSpaceDN w:val="0"/>
        <w:adjustRightInd w:val="0"/>
        <w:spacing w:line="340" w:lineRule="exact"/>
        <w:ind w:firstLineChars="300" w:firstLine="660"/>
        <w:jc w:val="left"/>
        <w:rPr>
          <w:rFonts w:ascii="ＭＳ 明朝" w:hAnsi="ＭＳ 明朝" w:cs="MS-Gothic"/>
          <w:kern w:val="0"/>
          <w:sz w:val="22"/>
        </w:rPr>
      </w:pPr>
      <w:r w:rsidRPr="00721E12">
        <w:rPr>
          <w:rFonts w:ascii="ＭＳ 明朝" w:hAnsi="ＭＳ 明朝" w:cs="MS-Gothic" w:hint="eastAsia"/>
          <w:kern w:val="0"/>
          <w:sz w:val="22"/>
        </w:rPr>
        <w:t>当該事由が発生した日</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w:t>
      </w:r>
      <w:r w:rsidR="00273AE1" w:rsidRPr="00721E12">
        <w:rPr>
          <w:rFonts w:ascii="ＭＳ 明朝" w:hAnsi="ＭＳ 明朝" w:cs="MS-Gothic" w:hint="eastAsia"/>
          <w:kern w:val="0"/>
          <w:sz w:val="22"/>
        </w:rPr>
        <w:t xml:space="preserve">２）　</w:t>
      </w:r>
      <w:r w:rsidRPr="00721E12">
        <w:rPr>
          <w:rFonts w:ascii="ＭＳ 明朝" w:hAnsi="ＭＳ 明朝" w:cs="MS-Gothic" w:hint="eastAsia"/>
          <w:kern w:val="0"/>
          <w:sz w:val="22"/>
        </w:rPr>
        <w:t>制限に係る子が小学校就学の始期に達した場合</w:t>
      </w:r>
    </w:p>
    <w:p w:rsidR="00EC5DEC" w:rsidRPr="00721E12" w:rsidRDefault="00EC5DEC" w:rsidP="00C47881">
      <w:pPr>
        <w:autoSpaceDE w:val="0"/>
        <w:autoSpaceDN w:val="0"/>
        <w:adjustRightInd w:val="0"/>
        <w:spacing w:line="340" w:lineRule="exact"/>
        <w:ind w:firstLineChars="300" w:firstLine="660"/>
        <w:jc w:val="left"/>
        <w:rPr>
          <w:rFonts w:ascii="ＭＳ 明朝" w:hAnsi="ＭＳ 明朝" w:cs="MS-Gothic"/>
          <w:kern w:val="0"/>
          <w:sz w:val="22"/>
        </w:rPr>
      </w:pPr>
      <w:r w:rsidRPr="00721E12">
        <w:rPr>
          <w:rFonts w:ascii="ＭＳ 明朝" w:hAnsi="ＭＳ 明朝" w:cs="MS-Gothic" w:hint="eastAsia"/>
          <w:kern w:val="0"/>
          <w:sz w:val="22"/>
        </w:rPr>
        <w:t>子が</w:t>
      </w:r>
      <w:r w:rsidR="00273AE1" w:rsidRPr="00721E12">
        <w:rPr>
          <w:rFonts w:ascii="ＭＳ 明朝" w:hAnsi="ＭＳ 明朝" w:cs="MS-Gothic" w:hint="eastAsia"/>
          <w:kern w:val="0"/>
          <w:sz w:val="22"/>
        </w:rPr>
        <w:t>６</w:t>
      </w:r>
      <w:r w:rsidRPr="00721E12">
        <w:rPr>
          <w:rFonts w:ascii="ＭＳ 明朝" w:hAnsi="ＭＳ 明朝" w:cs="MS-Gothic" w:hint="eastAsia"/>
          <w:kern w:val="0"/>
          <w:sz w:val="22"/>
        </w:rPr>
        <w:t>歳に達する日の属する年度の</w:t>
      </w:r>
      <w:r w:rsidR="00273AE1" w:rsidRPr="00721E12">
        <w:rPr>
          <w:rFonts w:ascii="ＭＳ 明朝" w:hAnsi="ＭＳ 明朝" w:cs="MS-Gothic" w:hint="eastAsia"/>
          <w:kern w:val="0"/>
          <w:sz w:val="22"/>
        </w:rPr>
        <w:t>３</w:t>
      </w:r>
      <w:r w:rsidRPr="00721E12">
        <w:rPr>
          <w:rFonts w:ascii="ＭＳ 明朝" w:hAnsi="ＭＳ 明朝" w:cs="MS-Gothic" w:hint="eastAsia"/>
          <w:kern w:val="0"/>
          <w:sz w:val="22"/>
        </w:rPr>
        <w:t>月</w:t>
      </w:r>
      <w:r w:rsidR="00273AE1" w:rsidRPr="00721E12">
        <w:rPr>
          <w:rFonts w:ascii="ＭＳ 明朝" w:hAnsi="ＭＳ 明朝" w:cs="MS-Gothic" w:hint="eastAsia"/>
          <w:kern w:val="0"/>
          <w:sz w:val="22"/>
        </w:rPr>
        <w:t>３１</w:t>
      </w:r>
      <w:r w:rsidRPr="00721E12">
        <w:rPr>
          <w:rFonts w:ascii="ＭＳ 明朝" w:hAnsi="ＭＳ 明朝" w:cs="MS-Gothic" w:hint="eastAsia"/>
          <w:kern w:val="0"/>
          <w:sz w:val="22"/>
        </w:rPr>
        <w:t>日</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w:t>
      </w:r>
      <w:r w:rsidR="00273AE1" w:rsidRPr="00721E12">
        <w:rPr>
          <w:rFonts w:ascii="ＭＳ 明朝" w:hAnsi="ＭＳ 明朝" w:cs="MS-Gothic" w:hint="eastAsia"/>
          <w:kern w:val="0"/>
          <w:sz w:val="22"/>
        </w:rPr>
        <w:t>３</w:t>
      </w:r>
      <w:r w:rsidRPr="00721E12">
        <w:rPr>
          <w:rFonts w:ascii="ＭＳ 明朝" w:hAnsi="ＭＳ 明朝" w:cs="MS-Gothic" w:hint="eastAsia"/>
          <w:kern w:val="0"/>
          <w:sz w:val="22"/>
        </w:rPr>
        <w:t>）</w:t>
      </w:r>
      <w:r w:rsidR="00273AE1" w:rsidRPr="00721E12">
        <w:rPr>
          <w:rFonts w:ascii="ＭＳ 明朝" w:hAnsi="ＭＳ 明朝" w:cs="MS-Gothic" w:hint="eastAsia"/>
          <w:kern w:val="0"/>
          <w:sz w:val="22"/>
        </w:rPr>
        <w:t xml:space="preserve">　</w:t>
      </w:r>
      <w:r w:rsidRPr="00721E12">
        <w:rPr>
          <w:rFonts w:ascii="ＭＳ 明朝" w:hAnsi="ＭＳ 明朝" w:cs="MS-Gothic" w:hint="eastAsia"/>
          <w:kern w:val="0"/>
          <w:sz w:val="22"/>
        </w:rPr>
        <w:t>申出者について、産前産後休業、育児休業</w:t>
      </w:r>
      <w:r w:rsidR="00B1053F" w:rsidRPr="00236660">
        <w:rPr>
          <w:rFonts w:ascii="ＭＳ ゴシック" w:eastAsia="ＭＳ ゴシック" w:hAnsi="ＭＳ ゴシック" w:cs="MS-Gothic" w:hint="eastAsia"/>
          <w:color w:val="FF0000"/>
          <w:kern w:val="0"/>
          <w:sz w:val="22"/>
        </w:rPr>
        <w:t>、出生時育児休業</w:t>
      </w:r>
      <w:r w:rsidRPr="00721E12">
        <w:rPr>
          <w:rFonts w:ascii="ＭＳ 明朝" w:hAnsi="ＭＳ 明朝" w:cs="MS-Gothic" w:hint="eastAsia"/>
          <w:kern w:val="0"/>
          <w:sz w:val="22"/>
        </w:rPr>
        <w:t>又は介護休業が始まった場合</w:t>
      </w:r>
    </w:p>
    <w:p w:rsidR="00EC5DEC" w:rsidRPr="00721E12" w:rsidRDefault="00EC5DEC" w:rsidP="00C47881">
      <w:pPr>
        <w:autoSpaceDE w:val="0"/>
        <w:autoSpaceDN w:val="0"/>
        <w:adjustRightInd w:val="0"/>
        <w:spacing w:line="340" w:lineRule="exact"/>
        <w:ind w:firstLineChars="300" w:firstLine="660"/>
        <w:jc w:val="left"/>
        <w:rPr>
          <w:rFonts w:ascii="ＭＳ 明朝" w:hAnsi="ＭＳ 明朝" w:cs="MS-Gothic"/>
          <w:kern w:val="0"/>
          <w:sz w:val="22"/>
        </w:rPr>
      </w:pPr>
      <w:r w:rsidRPr="00721E12">
        <w:rPr>
          <w:rFonts w:ascii="ＭＳ 明朝" w:hAnsi="ＭＳ 明朝" w:cs="MS-Gothic" w:hint="eastAsia"/>
          <w:kern w:val="0"/>
          <w:sz w:val="22"/>
        </w:rPr>
        <w:t>産前産後休業、育児休業</w:t>
      </w:r>
      <w:r w:rsidR="00B1053F" w:rsidRPr="00236660">
        <w:rPr>
          <w:rFonts w:ascii="ＭＳ ゴシック" w:eastAsia="ＭＳ ゴシック" w:hAnsi="ＭＳ ゴシック" w:cs="MS-Gothic" w:hint="eastAsia"/>
          <w:color w:val="FF0000"/>
          <w:kern w:val="0"/>
          <w:sz w:val="22"/>
        </w:rPr>
        <w:t>、出生時育児休業</w:t>
      </w:r>
      <w:r w:rsidRPr="00721E12">
        <w:rPr>
          <w:rFonts w:ascii="ＭＳ 明朝" w:hAnsi="ＭＳ 明朝" w:cs="MS-Gothic" w:hint="eastAsia"/>
          <w:kern w:val="0"/>
          <w:sz w:val="22"/>
        </w:rPr>
        <w:t>又は介護休業の開始日の前日</w:t>
      </w:r>
    </w:p>
    <w:p w:rsidR="00EC5DEC" w:rsidRPr="00721E12" w:rsidRDefault="00273AE1" w:rsidP="00C47881">
      <w:pPr>
        <w:autoSpaceDE w:val="0"/>
        <w:autoSpaceDN w:val="0"/>
        <w:adjustRightInd w:val="0"/>
        <w:spacing w:line="340" w:lineRule="exact"/>
        <w:ind w:left="220" w:hangingChars="100" w:hanging="220"/>
        <w:jc w:val="left"/>
        <w:rPr>
          <w:rFonts w:ascii="ＭＳ 明朝" w:hAnsi="ＭＳ 明朝" w:cs="MS-Mincho"/>
          <w:kern w:val="0"/>
          <w:sz w:val="20"/>
          <w:szCs w:val="20"/>
        </w:rPr>
      </w:pPr>
      <w:r w:rsidRPr="00721E12">
        <w:rPr>
          <w:rFonts w:ascii="ＭＳ 明朝" w:hAnsi="ＭＳ 明朝" w:cs="MS-Gothic" w:hint="eastAsia"/>
          <w:kern w:val="0"/>
          <w:sz w:val="22"/>
        </w:rPr>
        <w:t xml:space="preserve">８　</w:t>
      </w:r>
      <w:r w:rsidR="00B24EA8">
        <w:rPr>
          <w:rFonts w:ascii="ＭＳ 明朝" w:hAnsi="ＭＳ 明朝" w:cs="MS-Gothic" w:hint="eastAsia"/>
          <w:kern w:val="0"/>
          <w:sz w:val="22"/>
        </w:rPr>
        <w:t>本条第７項第１号</w:t>
      </w:r>
      <w:r w:rsidR="00EC5DEC" w:rsidRPr="00721E12">
        <w:rPr>
          <w:rFonts w:ascii="ＭＳ 明朝" w:hAnsi="ＭＳ 明朝" w:cs="MS-Gothic" w:hint="eastAsia"/>
          <w:kern w:val="0"/>
          <w:sz w:val="22"/>
        </w:rPr>
        <w:t>の事由が生じた場合には、申出者は原則として当該事由が生じた日に、人事部労務課にその旨を通知しなければならない。</w:t>
      </w:r>
    </w:p>
    <w:p w:rsidR="00273AE1" w:rsidRPr="00721E12" w:rsidRDefault="00273AE1" w:rsidP="00C47881">
      <w:pPr>
        <w:autoSpaceDE w:val="0"/>
        <w:autoSpaceDN w:val="0"/>
        <w:adjustRightInd w:val="0"/>
        <w:spacing w:line="340" w:lineRule="exact"/>
        <w:jc w:val="left"/>
        <w:rPr>
          <w:rFonts w:ascii="ＭＳ 明朝" w:hAnsi="ＭＳ 明朝" w:cs="MS-Mincho"/>
          <w:kern w:val="0"/>
          <w:sz w:val="28"/>
          <w:szCs w:val="28"/>
        </w:rPr>
      </w:pPr>
    </w:p>
    <w:p w:rsidR="002D76FC" w:rsidRPr="00B24EA8" w:rsidRDefault="002D76FC" w:rsidP="00C47881">
      <w:pPr>
        <w:autoSpaceDE w:val="0"/>
        <w:autoSpaceDN w:val="0"/>
        <w:adjustRightInd w:val="0"/>
        <w:spacing w:line="340" w:lineRule="exact"/>
        <w:jc w:val="left"/>
        <w:rPr>
          <w:rFonts w:ascii="ＭＳ 明朝" w:hAnsi="ＭＳ 明朝" w:cs="MS-Mincho"/>
          <w:kern w:val="0"/>
          <w:sz w:val="28"/>
          <w:szCs w:val="28"/>
        </w:rPr>
      </w:pPr>
    </w:p>
    <w:p w:rsidR="00EC5DEC" w:rsidRPr="00721E12" w:rsidRDefault="00EC5DEC" w:rsidP="00C47881">
      <w:pPr>
        <w:autoSpaceDE w:val="0"/>
        <w:autoSpaceDN w:val="0"/>
        <w:adjustRightInd w:val="0"/>
        <w:spacing w:line="340" w:lineRule="exact"/>
        <w:jc w:val="left"/>
        <w:rPr>
          <w:rFonts w:ascii="ＭＳ 明朝" w:hAnsi="ＭＳ 明朝" w:cs="MS-Mincho"/>
          <w:kern w:val="0"/>
          <w:sz w:val="28"/>
          <w:szCs w:val="28"/>
        </w:rPr>
      </w:pPr>
      <w:r w:rsidRPr="00721E12">
        <w:rPr>
          <w:rFonts w:ascii="ＭＳ 明朝" w:hAnsi="ＭＳ 明朝" w:cs="MS-Mincho" w:hint="eastAsia"/>
          <w:kern w:val="0"/>
          <w:sz w:val="28"/>
          <w:szCs w:val="28"/>
        </w:rPr>
        <w:t>第</w:t>
      </w:r>
      <w:r w:rsidR="00273AE1" w:rsidRPr="00721E12">
        <w:rPr>
          <w:rFonts w:ascii="ＭＳ 明朝" w:hAnsi="ＭＳ 明朝" w:cs="MS-Mincho" w:hint="eastAsia"/>
          <w:kern w:val="0"/>
          <w:sz w:val="28"/>
          <w:szCs w:val="28"/>
        </w:rPr>
        <w:t>８</w:t>
      </w:r>
      <w:r w:rsidRPr="00721E12">
        <w:rPr>
          <w:rFonts w:ascii="ＭＳ 明朝" w:hAnsi="ＭＳ 明朝" w:cs="MS-Mincho" w:hint="eastAsia"/>
          <w:kern w:val="0"/>
          <w:sz w:val="28"/>
          <w:szCs w:val="28"/>
        </w:rPr>
        <w:t>章</w:t>
      </w:r>
      <w:r w:rsidRPr="00721E12">
        <w:rPr>
          <w:rFonts w:ascii="ＭＳ 明朝" w:hAnsi="ＭＳ 明朝" w:cs="MS-Mincho"/>
          <w:kern w:val="0"/>
          <w:sz w:val="28"/>
          <w:szCs w:val="28"/>
        </w:rPr>
        <w:t xml:space="preserve"> </w:t>
      </w:r>
      <w:r w:rsidRPr="00721E12">
        <w:rPr>
          <w:rFonts w:ascii="ＭＳ 明朝" w:hAnsi="ＭＳ 明朝" w:cs="MS-Mincho" w:hint="eastAsia"/>
          <w:kern w:val="0"/>
          <w:sz w:val="28"/>
          <w:szCs w:val="28"/>
        </w:rPr>
        <w:t>深夜業の制限</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（育児・介護のための深夜業の制限）</w:t>
      </w:r>
    </w:p>
    <w:p w:rsidR="00273AE1"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w:t>
      </w:r>
      <w:r w:rsidR="00B24EA8" w:rsidRPr="00134130">
        <w:rPr>
          <w:rFonts w:ascii="ＭＳ ゴシック" w:eastAsia="ＭＳ ゴシック" w:hAnsi="ＭＳ ゴシック" w:cs="MS-Gothic" w:hint="eastAsia"/>
          <w:color w:val="FF0000"/>
          <w:kern w:val="0"/>
          <w:sz w:val="22"/>
        </w:rPr>
        <w:t>１８</w:t>
      </w:r>
      <w:r w:rsidRPr="00721E12">
        <w:rPr>
          <w:rFonts w:ascii="ＭＳ 明朝" w:hAnsi="ＭＳ 明朝" w:cs="MS-Gothic" w:hint="eastAsia"/>
          <w:kern w:val="0"/>
          <w:sz w:val="22"/>
        </w:rPr>
        <w:t>条</w:t>
      </w:r>
    </w:p>
    <w:p w:rsidR="00EC5DEC" w:rsidRPr="00721E12" w:rsidRDefault="00273AE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１　</w:t>
      </w:r>
      <w:r w:rsidR="00EC5DEC" w:rsidRPr="00721E12">
        <w:rPr>
          <w:rFonts w:ascii="ＭＳ 明朝" w:hAnsi="ＭＳ 明朝" w:cs="MS-Gothic" w:hint="eastAsia"/>
          <w:kern w:val="0"/>
          <w:sz w:val="22"/>
        </w:rPr>
        <w:t>小学校就学の始期に達するまでの子を養育する従業員が当該子を養育するため又は要介護状態にある家族を介護する従業員が当該家族を介護するために申し出た場合には、就業規則第◯条の規定にかかわらず、事業の正常な運営に支障がある場合を除き、午後</w:t>
      </w:r>
      <w:r w:rsidRPr="00721E12">
        <w:rPr>
          <w:rFonts w:ascii="ＭＳ 明朝" w:hAnsi="ＭＳ 明朝" w:cs="MS-Gothic" w:hint="eastAsia"/>
          <w:kern w:val="0"/>
          <w:sz w:val="22"/>
        </w:rPr>
        <w:t>１０</w:t>
      </w:r>
      <w:r w:rsidR="00EC5DEC" w:rsidRPr="00721E12">
        <w:rPr>
          <w:rFonts w:ascii="ＭＳ 明朝" w:hAnsi="ＭＳ 明朝" w:cs="MS-Gothic" w:hint="eastAsia"/>
          <w:kern w:val="0"/>
          <w:sz w:val="22"/>
        </w:rPr>
        <w:t>時から午前</w:t>
      </w:r>
      <w:r w:rsidRPr="00721E12">
        <w:rPr>
          <w:rFonts w:ascii="ＭＳ 明朝" w:hAnsi="ＭＳ 明朝" w:cs="MS-Gothic" w:hint="eastAsia"/>
          <w:kern w:val="0"/>
          <w:sz w:val="22"/>
        </w:rPr>
        <w:t>５</w:t>
      </w:r>
      <w:r w:rsidR="00EC5DEC" w:rsidRPr="00721E12">
        <w:rPr>
          <w:rFonts w:ascii="ＭＳ 明朝" w:hAnsi="ＭＳ 明朝" w:cs="MS-Gothic" w:hint="eastAsia"/>
          <w:kern w:val="0"/>
          <w:sz w:val="22"/>
        </w:rPr>
        <w:t>時までの間（以下「深夜」という。）に労働させることはない。</w:t>
      </w:r>
    </w:p>
    <w:p w:rsidR="00EC5DEC" w:rsidRPr="00721E12" w:rsidRDefault="004B007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２　１</w:t>
      </w:r>
      <w:r w:rsidR="00EC5DEC" w:rsidRPr="00721E12">
        <w:rPr>
          <w:rFonts w:ascii="ＭＳ 明朝" w:hAnsi="ＭＳ 明朝" w:cs="MS-Gothic" w:hint="eastAsia"/>
          <w:kern w:val="0"/>
          <w:sz w:val="22"/>
        </w:rPr>
        <w:t>にかかわらず、次のいずれかに該当する従業員からの深夜業の制限の申出は拒むことができる。</w:t>
      </w:r>
    </w:p>
    <w:p w:rsidR="00EC5DEC" w:rsidRPr="00721E12" w:rsidRDefault="00B24EA8" w:rsidP="00B24EA8">
      <w:pPr>
        <w:autoSpaceDE w:val="0"/>
        <w:autoSpaceDN w:val="0"/>
        <w:adjustRightInd w:val="0"/>
        <w:spacing w:line="340" w:lineRule="exact"/>
        <w:ind w:firstLineChars="200" w:firstLine="440"/>
        <w:jc w:val="left"/>
        <w:rPr>
          <w:rFonts w:ascii="ＭＳ 明朝" w:hAnsi="ＭＳ 明朝" w:cs="MS-Gothic"/>
          <w:kern w:val="0"/>
          <w:sz w:val="22"/>
        </w:rPr>
      </w:pPr>
      <w:r>
        <w:rPr>
          <w:rFonts w:ascii="ＭＳ 明朝" w:hAnsi="ＭＳ 明朝" w:cs="MS-Gothic" w:hint="eastAsia"/>
          <w:kern w:val="0"/>
          <w:sz w:val="22"/>
        </w:rPr>
        <w:t>一</w:t>
      </w:r>
      <w:r w:rsidR="004B0078" w:rsidRPr="00721E12">
        <w:rPr>
          <w:rFonts w:ascii="ＭＳ 明朝" w:hAnsi="ＭＳ 明朝" w:cs="MS-Gothic" w:hint="eastAsia"/>
          <w:kern w:val="0"/>
          <w:sz w:val="22"/>
        </w:rPr>
        <w:t xml:space="preserve">　日雇</w:t>
      </w:r>
      <w:r w:rsidR="00EC5DEC" w:rsidRPr="00721E12">
        <w:rPr>
          <w:rFonts w:ascii="ＭＳ 明朝" w:hAnsi="ＭＳ 明朝" w:cs="MS-Gothic" w:hint="eastAsia"/>
          <w:kern w:val="0"/>
          <w:sz w:val="22"/>
        </w:rPr>
        <w:t>従業員</w:t>
      </w:r>
    </w:p>
    <w:p w:rsidR="00EC5DEC" w:rsidRPr="00721E12" w:rsidRDefault="00B24EA8" w:rsidP="00B24EA8">
      <w:pPr>
        <w:autoSpaceDE w:val="0"/>
        <w:autoSpaceDN w:val="0"/>
        <w:adjustRightInd w:val="0"/>
        <w:spacing w:line="340" w:lineRule="exact"/>
        <w:ind w:firstLineChars="200" w:firstLine="440"/>
        <w:jc w:val="left"/>
        <w:rPr>
          <w:rFonts w:ascii="ＭＳ 明朝" w:hAnsi="ＭＳ 明朝" w:cs="MS-Gothic"/>
          <w:kern w:val="0"/>
          <w:sz w:val="22"/>
        </w:rPr>
      </w:pPr>
      <w:r>
        <w:rPr>
          <w:rFonts w:ascii="ＭＳ 明朝" w:hAnsi="ＭＳ 明朝" w:cs="MS-Gothic" w:hint="eastAsia"/>
          <w:kern w:val="0"/>
          <w:sz w:val="22"/>
        </w:rPr>
        <w:t>二</w:t>
      </w:r>
      <w:r w:rsidR="004B0078" w:rsidRPr="00721E12">
        <w:rPr>
          <w:rFonts w:ascii="ＭＳ 明朝" w:hAnsi="ＭＳ 明朝" w:cs="MS-Gothic" w:hint="eastAsia"/>
          <w:kern w:val="0"/>
          <w:sz w:val="22"/>
        </w:rPr>
        <w:t xml:space="preserve">　</w:t>
      </w:r>
      <w:r w:rsidR="00EC5DEC" w:rsidRPr="00721E12">
        <w:rPr>
          <w:rFonts w:ascii="ＭＳ 明朝" w:hAnsi="ＭＳ 明朝" w:cs="MS-Gothic" w:hint="eastAsia"/>
          <w:kern w:val="0"/>
          <w:sz w:val="22"/>
        </w:rPr>
        <w:t>入社</w:t>
      </w:r>
      <w:r>
        <w:rPr>
          <w:rFonts w:ascii="ＭＳ 明朝" w:hAnsi="ＭＳ 明朝" w:cs="MS-Gothic" w:hint="eastAsia"/>
          <w:kern w:val="0"/>
          <w:sz w:val="22"/>
        </w:rPr>
        <w:t>１</w:t>
      </w:r>
      <w:r w:rsidR="00EC5DEC" w:rsidRPr="00721E12">
        <w:rPr>
          <w:rFonts w:ascii="ＭＳ 明朝" w:hAnsi="ＭＳ 明朝" w:cs="MS-Gothic" w:hint="eastAsia"/>
          <w:kern w:val="0"/>
          <w:sz w:val="22"/>
        </w:rPr>
        <w:t>年未満の従業員</w:t>
      </w:r>
    </w:p>
    <w:p w:rsidR="00EC5DEC" w:rsidRPr="00721E12" w:rsidRDefault="00B24EA8" w:rsidP="00B24EA8">
      <w:pPr>
        <w:autoSpaceDE w:val="0"/>
        <w:autoSpaceDN w:val="0"/>
        <w:adjustRightInd w:val="0"/>
        <w:spacing w:line="340" w:lineRule="exact"/>
        <w:ind w:firstLineChars="200" w:firstLine="440"/>
        <w:jc w:val="left"/>
        <w:rPr>
          <w:rFonts w:ascii="ＭＳ 明朝" w:hAnsi="ＭＳ 明朝" w:cs="MS-Gothic"/>
          <w:kern w:val="0"/>
          <w:sz w:val="22"/>
        </w:rPr>
      </w:pPr>
      <w:r>
        <w:rPr>
          <w:rFonts w:ascii="ＭＳ 明朝" w:hAnsi="ＭＳ 明朝" w:cs="MS-Gothic" w:hint="eastAsia"/>
          <w:kern w:val="0"/>
          <w:sz w:val="22"/>
        </w:rPr>
        <w:t>三</w:t>
      </w:r>
      <w:r w:rsidR="004B0078" w:rsidRPr="00721E12">
        <w:rPr>
          <w:rFonts w:ascii="ＭＳ 明朝" w:hAnsi="ＭＳ 明朝" w:cs="MS-Gothic" w:hint="eastAsia"/>
          <w:kern w:val="0"/>
          <w:sz w:val="22"/>
        </w:rPr>
        <w:t xml:space="preserve">　</w:t>
      </w:r>
      <w:r w:rsidR="00EC5DEC" w:rsidRPr="00721E12">
        <w:rPr>
          <w:rFonts w:ascii="ＭＳ 明朝" w:hAnsi="ＭＳ 明朝" w:cs="MS-Gothic" w:hint="eastAsia"/>
          <w:kern w:val="0"/>
          <w:sz w:val="22"/>
        </w:rPr>
        <w:t>申出に係る家族の</w:t>
      </w:r>
      <w:r w:rsidR="004B0078" w:rsidRPr="00721E12">
        <w:rPr>
          <w:rFonts w:ascii="ＭＳ 明朝" w:hAnsi="ＭＳ 明朝" w:cs="MS-Gothic" w:hint="eastAsia"/>
          <w:kern w:val="0"/>
          <w:sz w:val="22"/>
        </w:rPr>
        <w:t>１６</w:t>
      </w:r>
      <w:r w:rsidR="00EC5DEC" w:rsidRPr="00721E12">
        <w:rPr>
          <w:rFonts w:ascii="ＭＳ 明朝" w:hAnsi="ＭＳ 明朝" w:cs="MS-Gothic" w:hint="eastAsia"/>
          <w:kern w:val="0"/>
          <w:sz w:val="22"/>
        </w:rPr>
        <w:t>歳以上の同居の家族が次のいずれにも該当する従業員</w:t>
      </w:r>
    </w:p>
    <w:p w:rsidR="00EC5DEC" w:rsidRPr="00721E12" w:rsidRDefault="00B24EA8" w:rsidP="00B24EA8">
      <w:pPr>
        <w:autoSpaceDE w:val="0"/>
        <w:autoSpaceDN w:val="0"/>
        <w:adjustRightInd w:val="0"/>
        <w:spacing w:line="340" w:lineRule="exact"/>
        <w:ind w:leftChars="310" w:left="871" w:hangingChars="100" w:hanging="220"/>
        <w:jc w:val="left"/>
        <w:rPr>
          <w:rFonts w:ascii="ＭＳ 明朝" w:hAnsi="ＭＳ 明朝" w:cs="MS-Gothic"/>
          <w:kern w:val="0"/>
          <w:sz w:val="22"/>
        </w:rPr>
      </w:pPr>
      <w:r>
        <w:rPr>
          <w:rFonts w:ascii="ＭＳ 明朝" w:hAnsi="ＭＳ 明朝" w:cs="MS-Gothic" w:hint="eastAsia"/>
          <w:kern w:val="0"/>
          <w:sz w:val="22"/>
        </w:rPr>
        <w:t>イ</w:t>
      </w:r>
      <w:r w:rsidR="004B0078" w:rsidRPr="00721E12">
        <w:rPr>
          <w:rFonts w:ascii="ＭＳ 明朝" w:hAnsi="ＭＳ 明朝" w:cs="MS-Gothic" w:hint="eastAsia"/>
          <w:kern w:val="0"/>
          <w:sz w:val="22"/>
        </w:rPr>
        <w:t xml:space="preserve">　</w:t>
      </w:r>
      <w:r w:rsidR="00EC5DEC" w:rsidRPr="00721E12">
        <w:rPr>
          <w:rFonts w:ascii="ＭＳ 明朝" w:hAnsi="ＭＳ 明朝" w:cs="MS-Gothic" w:hint="eastAsia"/>
          <w:kern w:val="0"/>
          <w:sz w:val="22"/>
        </w:rPr>
        <w:t>深夜において就業していない者（</w:t>
      </w:r>
      <w:r w:rsidR="004B0078"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か月について深夜における就業が</w:t>
      </w:r>
      <w:r w:rsidR="004B0078" w:rsidRPr="00721E12">
        <w:rPr>
          <w:rFonts w:ascii="ＭＳ 明朝" w:hAnsi="ＭＳ 明朝" w:cs="MS-Gothic" w:hint="eastAsia"/>
          <w:kern w:val="0"/>
          <w:sz w:val="22"/>
        </w:rPr>
        <w:t>３</w:t>
      </w:r>
      <w:r w:rsidR="00EC5DEC" w:rsidRPr="00721E12">
        <w:rPr>
          <w:rFonts w:ascii="ＭＳ 明朝" w:hAnsi="ＭＳ 明朝" w:cs="MS-Gothic" w:hint="eastAsia"/>
          <w:kern w:val="0"/>
          <w:sz w:val="22"/>
        </w:rPr>
        <w:t>日以下の者を含む。）であること。</w:t>
      </w:r>
    </w:p>
    <w:p w:rsidR="00EC5DEC" w:rsidRPr="00721E12" w:rsidRDefault="00B24EA8" w:rsidP="00B24EA8">
      <w:pPr>
        <w:autoSpaceDE w:val="0"/>
        <w:autoSpaceDN w:val="0"/>
        <w:adjustRightInd w:val="0"/>
        <w:spacing w:line="340" w:lineRule="exact"/>
        <w:ind w:leftChars="310" w:left="651"/>
        <w:jc w:val="left"/>
        <w:rPr>
          <w:rFonts w:ascii="ＭＳ 明朝" w:hAnsi="ＭＳ 明朝" w:cs="MS-Gothic"/>
          <w:kern w:val="0"/>
          <w:sz w:val="22"/>
        </w:rPr>
      </w:pPr>
      <w:r>
        <w:rPr>
          <w:rFonts w:ascii="ＭＳ 明朝" w:hAnsi="ＭＳ 明朝" w:cs="MS-Gothic" w:hint="eastAsia"/>
          <w:kern w:val="0"/>
          <w:sz w:val="22"/>
        </w:rPr>
        <w:t>ロ</w:t>
      </w:r>
      <w:r w:rsidR="004B0078" w:rsidRPr="00721E12">
        <w:rPr>
          <w:rFonts w:ascii="ＭＳ 明朝" w:hAnsi="ＭＳ 明朝" w:cs="MS-Gothic" w:hint="eastAsia"/>
          <w:kern w:val="0"/>
          <w:sz w:val="22"/>
        </w:rPr>
        <w:t xml:space="preserve">　</w:t>
      </w:r>
      <w:r w:rsidR="00EC5DEC" w:rsidRPr="00721E12">
        <w:rPr>
          <w:rFonts w:ascii="ＭＳ 明朝" w:hAnsi="ＭＳ 明朝" w:cs="MS-Gothic" w:hint="eastAsia"/>
          <w:kern w:val="0"/>
          <w:sz w:val="22"/>
        </w:rPr>
        <w:t>心身の状況が申出に係る子の保育又は家族の介護をすることができる者であること。</w:t>
      </w:r>
    </w:p>
    <w:p w:rsidR="00EC5DEC" w:rsidRPr="00721E12" w:rsidRDefault="00B24EA8" w:rsidP="00B24EA8">
      <w:pPr>
        <w:autoSpaceDE w:val="0"/>
        <w:autoSpaceDN w:val="0"/>
        <w:adjustRightInd w:val="0"/>
        <w:spacing w:line="340" w:lineRule="exact"/>
        <w:ind w:leftChars="310" w:left="871" w:hangingChars="100" w:hanging="220"/>
        <w:jc w:val="left"/>
        <w:rPr>
          <w:rFonts w:ascii="ＭＳ 明朝" w:hAnsi="ＭＳ 明朝" w:cs="MS-Gothic"/>
          <w:kern w:val="0"/>
          <w:sz w:val="22"/>
        </w:rPr>
      </w:pPr>
      <w:r>
        <w:rPr>
          <w:rFonts w:ascii="ＭＳ 明朝" w:hAnsi="ＭＳ 明朝" w:cs="MS-Gothic" w:hint="eastAsia"/>
          <w:kern w:val="0"/>
          <w:sz w:val="22"/>
        </w:rPr>
        <w:t>ハ</w:t>
      </w:r>
      <w:r w:rsidR="004B0078" w:rsidRPr="00721E12">
        <w:rPr>
          <w:rFonts w:ascii="ＭＳ 明朝" w:hAnsi="ＭＳ 明朝" w:cs="MS-Gothic" w:hint="eastAsia"/>
          <w:kern w:val="0"/>
          <w:sz w:val="22"/>
        </w:rPr>
        <w:t xml:space="preserve">　６</w:t>
      </w:r>
      <w:r w:rsidR="00EC5DEC" w:rsidRPr="00721E12">
        <w:rPr>
          <w:rFonts w:ascii="ＭＳ 明朝" w:hAnsi="ＭＳ 明朝" w:cs="MS-Gothic" w:hint="eastAsia"/>
          <w:kern w:val="0"/>
          <w:sz w:val="22"/>
        </w:rPr>
        <w:t>週間（多胎妊娠の場合にあっては、</w:t>
      </w:r>
      <w:r w:rsidR="004B0078" w:rsidRPr="00721E12">
        <w:rPr>
          <w:rFonts w:ascii="ＭＳ 明朝" w:hAnsi="ＭＳ 明朝" w:cs="MS-Gothic" w:hint="eastAsia"/>
          <w:kern w:val="0"/>
          <w:sz w:val="22"/>
        </w:rPr>
        <w:t>１４</w:t>
      </w:r>
      <w:r w:rsidR="00EC5DEC" w:rsidRPr="00721E12">
        <w:rPr>
          <w:rFonts w:ascii="ＭＳ 明朝" w:hAnsi="ＭＳ 明朝" w:cs="MS-Gothic" w:hint="eastAsia"/>
          <w:kern w:val="0"/>
          <w:sz w:val="22"/>
        </w:rPr>
        <w:t>週間）以内に出産予定でなく、かつ産後</w:t>
      </w:r>
      <w:r w:rsidR="004B0078" w:rsidRPr="00721E12">
        <w:rPr>
          <w:rFonts w:ascii="ＭＳ 明朝" w:hAnsi="ＭＳ 明朝" w:cs="MS-Gothic" w:hint="eastAsia"/>
          <w:kern w:val="0"/>
          <w:sz w:val="22"/>
        </w:rPr>
        <w:t>８</w:t>
      </w:r>
      <w:r w:rsidR="00EC5DEC" w:rsidRPr="00721E12">
        <w:rPr>
          <w:rFonts w:ascii="ＭＳ 明朝" w:hAnsi="ＭＳ 明朝" w:cs="MS-Gothic" w:hint="eastAsia"/>
          <w:kern w:val="0"/>
          <w:sz w:val="22"/>
        </w:rPr>
        <w:t>週間以内でない者であること。</w:t>
      </w:r>
    </w:p>
    <w:p w:rsidR="00EC5DEC" w:rsidRPr="00721E12" w:rsidRDefault="00B24EA8" w:rsidP="00B24EA8">
      <w:pPr>
        <w:autoSpaceDE w:val="0"/>
        <w:autoSpaceDN w:val="0"/>
        <w:adjustRightInd w:val="0"/>
        <w:spacing w:line="340" w:lineRule="exact"/>
        <w:ind w:firstLineChars="200" w:firstLine="440"/>
        <w:jc w:val="left"/>
        <w:rPr>
          <w:rFonts w:ascii="ＭＳ 明朝" w:hAnsi="ＭＳ 明朝" w:cs="MS-Gothic"/>
          <w:kern w:val="0"/>
          <w:sz w:val="22"/>
        </w:rPr>
      </w:pPr>
      <w:r>
        <w:rPr>
          <w:rFonts w:ascii="ＭＳ 明朝" w:hAnsi="ＭＳ 明朝" w:cs="MS-Gothic" w:hint="eastAsia"/>
          <w:kern w:val="0"/>
          <w:sz w:val="22"/>
        </w:rPr>
        <w:t>四</w:t>
      </w:r>
      <w:r w:rsidR="004B0078" w:rsidRPr="00721E12">
        <w:rPr>
          <w:rFonts w:ascii="ＭＳ 明朝" w:hAnsi="ＭＳ 明朝" w:cs="MS-Gothic" w:hint="eastAsia"/>
          <w:kern w:val="0"/>
          <w:sz w:val="22"/>
        </w:rPr>
        <w:t xml:space="preserve">　１</w:t>
      </w:r>
      <w:r w:rsidR="00EC5DEC" w:rsidRPr="00721E12">
        <w:rPr>
          <w:rFonts w:ascii="ＭＳ 明朝" w:hAnsi="ＭＳ 明朝" w:cs="MS-Gothic" w:hint="eastAsia"/>
          <w:kern w:val="0"/>
          <w:sz w:val="22"/>
        </w:rPr>
        <w:t>週間の所定労働日数が</w:t>
      </w:r>
      <w:r w:rsidR="004B0078" w:rsidRPr="00721E12">
        <w:rPr>
          <w:rFonts w:ascii="ＭＳ 明朝" w:hAnsi="ＭＳ 明朝" w:cs="MS-Gothic" w:hint="eastAsia"/>
          <w:kern w:val="0"/>
          <w:sz w:val="22"/>
        </w:rPr>
        <w:t>２</w:t>
      </w:r>
      <w:r w:rsidR="00EC5DEC" w:rsidRPr="00721E12">
        <w:rPr>
          <w:rFonts w:ascii="ＭＳ 明朝" w:hAnsi="ＭＳ 明朝" w:cs="MS-Gothic" w:hint="eastAsia"/>
          <w:kern w:val="0"/>
          <w:sz w:val="22"/>
        </w:rPr>
        <w:t>日以下の従業員</w:t>
      </w:r>
    </w:p>
    <w:p w:rsidR="00EC5DEC" w:rsidRPr="00721E12" w:rsidRDefault="00B24EA8" w:rsidP="00B24EA8">
      <w:pPr>
        <w:autoSpaceDE w:val="0"/>
        <w:autoSpaceDN w:val="0"/>
        <w:adjustRightInd w:val="0"/>
        <w:spacing w:line="340" w:lineRule="exact"/>
        <w:ind w:firstLineChars="200" w:firstLine="440"/>
        <w:jc w:val="left"/>
        <w:rPr>
          <w:rFonts w:ascii="ＭＳ 明朝" w:hAnsi="ＭＳ 明朝" w:cs="MS-Gothic"/>
          <w:kern w:val="0"/>
          <w:sz w:val="22"/>
        </w:rPr>
      </w:pPr>
      <w:r>
        <w:rPr>
          <w:rFonts w:ascii="ＭＳ 明朝" w:hAnsi="ＭＳ 明朝" w:cs="MS-Gothic" w:hint="eastAsia"/>
          <w:kern w:val="0"/>
          <w:sz w:val="22"/>
        </w:rPr>
        <w:t>五</w:t>
      </w:r>
      <w:r w:rsidR="004B0078" w:rsidRPr="00721E12">
        <w:rPr>
          <w:rFonts w:ascii="ＭＳ 明朝" w:hAnsi="ＭＳ 明朝" w:cs="MS-Gothic" w:hint="eastAsia"/>
          <w:kern w:val="0"/>
          <w:sz w:val="22"/>
        </w:rPr>
        <w:t xml:space="preserve">　</w:t>
      </w:r>
      <w:r w:rsidR="00EC5DEC" w:rsidRPr="00721E12">
        <w:rPr>
          <w:rFonts w:ascii="ＭＳ 明朝" w:hAnsi="ＭＳ 明朝" w:cs="MS-Gothic" w:hint="eastAsia"/>
          <w:kern w:val="0"/>
          <w:sz w:val="22"/>
        </w:rPr>
        <w:t>所定労働時間の全部が深夜にある従業員</w:t>
      </w:r>
    </w:p>
    <w:p w:rsidR="00EC5DEC" w:rsidRPr="00721E12" w:rsidRDefault="004B007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３　</w:t>
      </w:r>
      <w:r w:rsidR="00EC5DEC" w:rsidRPr="00721E12">
        <w:rPr>
          <w:rFonts w:ascii="ＭＳ 明朝" w:hAnsi="ＭＳ 明朝" w:cs="MS-Gothic" w:hint="eastAsia"/>
          <w:kern w:val="0"/>
          <w:sz w:val="22"/>
        </w:rPr>
        <w:t>申出をしようとする者は、</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回につき、</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か月以上</w:t>
      </w:r>
      <w:r w:rsidRPr="00721E12">
        <w:rPr>
          <w:rFonts w:ascii="ＭＳ 明朝" w:hAnsi="ＭＳ 明朝" w:cs="MS-Gothic" w:hint="eastAsia"/>
          <w:kern w:val="0"/>
          <w:sz w:val="22"/>
        </w:rPr>
        <w:t>６</w:t>
      </w:r>
      <w:r w:rsidR="00EC5DEC" w:rsidRPr="00721E12">
        <w:rPr>
          <w:rFonts w:ascii="ＭＳ 明朝" w:hAnsi="ＭＳ 明朝" w:cs="MS-Gothic" w:hint="eastAsia"/>
          <w:kern w:val="0"/>
          <w:sz w:val="22"/>
        </w:rPr>
        <w:t>か月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Pr="00721E12">
        <w:rPr>
          <w:rFonts w:ascii="ＭＳ 明朝" w:hAnsi="ＭＳ 明朝" w:cs="MS-Gothic" w:hint="eastAsia"/>
          <w:kern w:val="0"/>
          <w:sz w:val="22"/>
        </w:rPr>
        <w:t>１</w:t>
      </w:r>
      <w:r w:rsidR="00EC5DEC" w:rsidRPr="00721E12">
        <w:rPr>
          <w:rFonts w:ascii="ＭＳ 明朝" w:hAnsi="ＭＳ 明朝" w:cs="MS-Gothic" w:hint="eastAsia"/>
          <w:kern w:val="0"/>
          <w:sz w:val="22"/>
        </w:rPr>
        <w:t>か月前までに、育児・介護のための深夜業制限申出書（社内様式</w:t>
      </w:r>
      <w:r w:rsidR="006E4FE9" w:rsidRPr="00721E12">
        <w:rPr>
          <w:rFonts w:ascii="ＭＳ 明朝" w:hAnsi="ＭＳ 明朝" w:cs="MS-Gothic" w:hint="eastAsia"/>
          <w:kern w:val="0"/>
          <w:sz w:val="22"/>
        </w:rPr>
        <w:t>10</w:t>
      </w:r>
      <w:r w:rsidR="00EC5DEC" w:rsidRPr="00721E12">
        <w:rPr>
          <w:rFonts w:ascii="ＭＳ 明朝" w:hAnsi="ＭＳ 明朝" w:cs="MS-Gothic" w:hint="eastAsia"/>
          <w:kern w:val="0"/>
          <w:sz w:val="22"/>
        </w:rPr>
        <w:t>）を人事部労務課に提出するものとする。</w:t>
      </w:r>
    </w:p>
    <w:p w:rsidR="00EC5DEC" w:rsidRPr="00721E12" w:rsidRDefault="004B007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lastRenderedPageBreak/>
        <w:t xml:space="preserve">４　</w:t>
      </w:r>
      <w:r w:rsidR="00EC5DEC" w:rsidRPr="00721E12">
        <w:rPr>
          <w:rFonts w:ascii="ＭＳ 明朝" w:hAnsi="ＭＳ 明朝" w:cs="MS-Gothic" w:hint="eastAsia"/>
          <w:kern w:val="0"/>
          <w:sz w:val="22"/>
        </w:rPr>
        <w:t>会社は、深夜業制限申出書を受け取るに当たり、必要最小限度の各種証明書の提出を求めることがある。</w:t>
      </w:r>
    </w:p>
    <w:p w:rsidR="00EC5DEC" w:rsidRPr="00721E12" w:rsidRDefault="004B007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５　</w:t>
      </w:r>
      <w:r w:rsidR="00EC5DEC" w:rsidRPr="00721E12">
        <w:rPr>
          <w:rFonts w:ascii="ＭＳ 明朝" w:hAnsi="ＭＳ 明朝" w:cs="MS-Gothic" w:hint="eastAsia"/>
          <w:kern w:val="0"/>
          <w:sz w:val="22"/>
        </w:rPr>
        <w:t>申出の日後に申出に係る子が出生したときは、深夜業制限申出書を提出した者（以下この条において「申出者」という。）は、出生後</w:t>
      </w:r>
      <w:r w:rsidR="00EC5DEC" w:rsidRPr="00721E12">
        <w:rPr>
          <w:rFonts w:ascii="ＭＳ 明朝" w:hAnsi="ＭＳ 明朝" w:cs="MS-Gothic"/>
          <w:kern w:val="0"/>
          <w:sz w:val="22"/>
        </w:rPr>
        <w:t xml:space="preserve">2 </w:t>
      </w:r>
      <w:r w:rsidR="00EC5DEC" w:rsidRPr="00721E12">
        <w:rPr>
          <w:rFonts w:ascii="ＭＳ 明朝" w:hAnsi="ＭＳ 明朝" w:cs="MS-Gothic" w:hint="eastAsia"/>
          <w:kern w:val="0"/>
          <w:sz w:val="22"/>
        </w:rPr>
        <w:t>週間以内に人事部労務課に深夜業制限対象児出生届（社内様式</w:t>
      </w:r>
      <w:r w:rsidRPr="00721E12">
        <w:rPr>
          <w:rFonts w:ascii="ＭＳ 明朝" w:hAnsi="ＭＳ 明朝" w:cs="MS-Gothic" w:hint="eastAsia"/>
          <w:kern w:val="0"/>
          <w:sz w:val="22"/>
        </w:rPr>
        <w:t>３</w:t>
      </w:r>
      <w:r w:rsidR="00EC5DEC" w:rsidRPr="00721E12">
        <w:rPr>
          <w:rFonts w:ascii="ＭＳ 明朝" w:hAnsi="ＭＳ 明朝" w:cs="MS-Gothic" w:hint="eastAsia"/>
          <w:kern w:val="0"/>
          <w:sz w:val="22"/>
        </w:rPr>
        <w:t>）を提出しなければならない。</w:t>
      </w:r>
    </w:p>
    <w:p w:rsidR="00EC5DEC" w:rsidRPr="00721E12" w:rsidRDefault="004B007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６　</w:t>
      </w:r>
      <w:r w:rsidR="00EC5DEC" w:rsidRPr="00721E12">
        <w:rPr>
          <w:rFonts w:ascii="ＭＳ 明朝" w:hAnsi="ＭＳ 明朝" w:cs="MS-Gothic" w:hint="eastAsia"/>
          <w:kern w:val="0"/>
          <w:sz w:val="22"/>
        </w:rPr>
        <w:t>制限開始予定日の前日までに、申出に係る家族の死亡等により申出者が子を養育又は家族を介護しないこととなった場合には、申出されなかったものとみなす。この場合において、申出者は、原則として当該事由が発生した日に、人事部労務課にその旨を通知しなければならない。</w:t>
      </w:r>
    </w:p>
    <w:p w:rsidR="00EC5DEC" w:rsidRPr="00721E12" w:rsidRDefault="004B007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７　</w:t>
      </w:r>
      <w:r w:rsidR="00EC5DEC" w:rsidRPr="00721E12">
        <w:rPr>
          <w:rFonts w:ascii="ＭＳ 明朝" w:hAnsi="ＭＳ 明朝" w:cs="MS-Gothic" w:hint="eastAsia"/>
          <w:kern w:val="0"/>
          <w:sz w:val="22"/>
        </w:rPr>
        <w:t>次の各号に掲げるいずれかの事由が生じた場合には、制限期間は終了するものとし、当該制限期間の終了日は当該各号に掲げる日とする。</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w:t>
      </w:r>
      <w:r w:rsidR="004B0078" w:rsidRPr="00721E12">
        <w:rPr>
          <w:rFonts w:ascii="ＭＳ 明朝" w:hAnsi="ＭＳ 明朝" w:cs="MS-Gothic" w:hint="eastAsia"/>
          <w:kern w:val="0"/>
          <w:sz w:val="22"/>
        </w:rPr>
        <w:t>１</w:t>
      </w:r>
      <w:r w:rsidRPr="00721E12">
        <w:rPr>
          <w:rFonts w:ascii="ＭＳ 明朝" w:hAnsi="ＭＳ 明朝" w:cs="MS-Gothic" w:hint="eastAsia"/>
          <w:kern w:val="0"/>
          <w:sz w:val="22"/>
        </w:rPr>
        <w:t>）</w:t>
      </w:r>
      <w:r w:rsidR="004B0078" w:rsidRPr="00721E12">
        <w:rPr>
          <w:rFonts w:ascii="ＭＳ 明朝" w:hAnsi="ＭＳ 明朝" w:cs="MS-Gothic" w:hint="eastAsia"/>
          <w:kern w:val="0"/>
          <w:sz w:val="22"/>
        </w:rPr>
        <w:t xml:space="preserve">　</w:t>
      </w:r>
      <w:r w:rsidR="00B1053F">
        <w:rPr>
          <w:rFonts w:ascii="ＭＳ 明朝" w:hAnsi="ＭＳ 明朝" w:cs="MS-Gothic" w:hint="eastAsia"/>
          <w:kern w:val="0"/>
          <w:sz w:val="22"/>
        </w:rPr>
        <w:t>子又は</w:t>
      </w:r>
      <w:r w:rsidRPr="00721E12">
        <w:rPr>
          <w:rFonts w:ascii="ＭＳ 明朝" w:hAnsi="ＭＳ 明朝" w:cs="MS-Gothic" w:hint="eastAsia"/>
          <w:kern w:val="0"/>
          <w:sz w:val="22"/>
        </w:rPr>
        <w:t>家族の死亡等制限に係る子を養育又は家族を介護しないこととなった場合</w:t>
      </w:r>
    </w:p>
    <w:p w:rsidR="00EC5DEC" w:rsidRPr="00721E12" w:rsidRDefault="00EC5DEC" w:rsidP="00C47881">
      <w:pPr>
        <w:autoSpaceDE w:val="0"/>
        <w:autoSpaceDN w:val="0"/>
        <w:adjustRightInd w:val="0"/>
        <w:spacing w:line="340" w:lineRule="exact"/>
        <w:ind w:firstLineChars="300" w:firstLine="660"/>
        <w:jc w:val="left"/>
        <w:rPr>
          <w:rFonts w:ascii="ＭＳ 明朝" w:hAnsi="ＭＳ 明朝" w:cs="MS-Gothic"/>
          <w:kern w:val="0"/>
          <w:sz w:val="22"/>
        </w:rPr>
      </w:pPr>
      <w:r w:rsidRPr="00721E12">
        <w:rPr>
          <w:rFonts w:ascii="ＭＳ 明朝" w:hAnsi="ＭＳ 明朝" w:cs="MS-Gothic" w:hint="eastAsia"/>
          <w:kern w:val="0"/>
          <w:sz w:val="22"/>
        </w:rPr>
        <w:t>当該事由が発生した日</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w:t>
      </w:r>
      <w:r w:rsidR="004B0078" w:rsidRPr="00721E12">
        <w:rPr>
          <w:rFonts w:ascii="ＭＳ 明朝" w:hAnsi="ＭＳ 明朝" w:cs="MS-Gothic" w:hint="eastAsia"/>
          <w:kern w:val="0"/>
          <w:sz w:val="22"/>
        </w:rPr>
        <w:t>２</w:t>
      </w:r>
      <w:r w:rsidRPr="00721E12">
        <w:rPr>
          <w:rFonts w:ascii="ＭＳ 明朝" w:hAnsi="ＭＳ 明朝" w:cs="MS-Gothic" w:hint="eastAsia"/>
          <w:kern w:val="0"/>
          <w:sz w:val="22"/>
        </w:rPr>
        <w:t>）</w:t>
      </w:r>
      <w:r w:rsidR="004B0078" w:rsidRPr="00721E12">
        <w:rPr>
          <w:rFonts w:ascii="ＭＳ 明朝" w:hAnsi="ＭＳ 明朝" w:cs="MS-Gothic" w:hint="eastAsia"/>
          <w:kern w:val="0"/>
          <w:sz w:val="22"/>
        </w:rPr>
        <w:t xml:space="preserve">　</w:t>
      </w:r>
      <w:r w:rsidRPr="00721E12">
        <w:rPr>
          <w:rFonts w:ascii="ＭＳ 明朝" w:hAnsi="ＭＳ 明朝" w:cs="MS-Gothic" w:hint="eastAsia"/>
          <w:kern w:val="0"/>
          <w:sz w:val="22"/>
        </w:rPr>
        <w:t>制限に係る子が小学校就学の始期に達した場合</w:t>
      </w:r>
    </w:p>
    <w:p w:rsidR="00EC5DEC" w:rsidRPr="00721E12" w:rsidRDefault="00EC5DEC" w:rsidP="00C47881">
      <w:pPr>
        <w:autoSpaceDE w:val="0"/>
        <w:autoSpaceDN w:val="0"/>
        <w:adjustRightInd w:val="0"/>
        <w:spacing w:line="340" w:lineRule="exact"/>
        <w:ind w:firstLineChars="300" w:firstLine="660"/>
        <w:jc w:val="left"/>
        <w:rPr>
          <w:rFonts w:ascii="ＭＳ 明朝" w:hAnsi="ＭＳ 明朝" w:cs="MS-Gothic"/>
          <w:kern w:val="0"/>
          <w:sz w:val="22"/>
        </w:rPr>
      </w:pPr>
      <w:r w:rsidRPr="00721E12">
        <w:rPr>
          <w:rFonts w:ascii="ＭＳ 明朝" w:hAnsi="ＭＳ 明朝" w:cs="MS-Gothic" w:hint="eastAsia"/>
          <w:kern w:val="0"/>
          <w:sz w:val="22"/>
        </w:rPr>
        <w:t>子が</w:t>
      </w:r>
      <w:r w:rsidR="004B0078" w:rsidRPr="00721E12">
        <w:rPr>
          <w:rFonts w:ascii="ＭＳ 明朝" w:hAnsi="ＭＳ 明朝" w:cs="MS-Gothic" w:hint="eastAsia"/>
          <w:kern w:val="0"/>
          <w:sz w:val="22"/>
        </w:rPr>
        <w:t>６</w:t>
      </w:r>
      <w:r w:rsidRPr="00721E12">
        <w:rPr>
          <w:rFonts w:ascii="ＭＳ 明朝" w:hAnsi="ＭＳ 明朝" w:cs="MS-Gothic" w:hint="eastAsia"/>
          <w:kern w:val="0"/>
          <w:sz w:val="22"/>
        </w:rPr>
        <w:t>歳に達する日の属する年度の</w:t>
      </w:r>
      <w:r w:rsidR="004B0078" w:rsidRPr="00721E12">
        <w:rPr>
          <w:rFonts w:ascii="ＭＳ 明朝" w:hAnsi="ＭＳ 明朝" w:cs="MS-Gothic" w:hint="eastAsia"/>
          <w:kern w:val="0"/>
          <w:sz w:val="22"/>
        </w:rPr>
        <w:t>３月３１</w:t>
      </w:r>
      <w:r w:rsidRPr="00721E12">
        <w:rPr>
          <w:rFonts w:ascii="ＭＳ 明朝" w:hAnsi="ＭＳ 明朝" w:cs="MS-Gothic" w:hint="eastAsia"/>
          <w:kern w:val="0"/>
          <w:sz w:val="22"/>
        </w:rPr>
        <w:t>日</w:t>
      </w:r>
    </w:p>
    <w:p w:rsidR="00EC5DEC" w:rsidRPr="00721E12" w:rsidRDefault="00EC5DEC"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w:t>
      </w:r>
      <w:r w:rsidR="004B0078" w:rsidRPr="00721E12">
        <w:rPr>
          <w:rFonts w:ascii="ＭＳ 明朝" w:hAnsi="ＭＳ 明朝" w:cs="MS-Gothic" w:hint="eastAsia"/>
          <w:kern w:val="0"/>
          <w:sz w:val="22"/>
        </w:rPr>
        <w:t>３</w:t>
      </w:r>
      <w:r w:rsidRPr="00721E12">
        <w:rPr>
          <w:rFonts w:ascii="ＭＳ 明朝" w:hAnsi="ＭＳ 明朝" w:cs="MS-Gothic" w:hint="eastAsia"/>
          <w:kern w:val="0"/>
          <w:sz w:val="22"/>
        </w:rPr>
        <w:t>）</w:t>
      </w:r>
      <w:r w:rsidR="004B0078" w:rsidRPr="00721E12">
        <w:rPr>
          <w:rFonts w:ascii="ＭＳ 明朝" w:hAnsi="ＭＳ 明朝" w:cs="MS-Gothic" w:hint="eastAsia"/>
          <w:kern w:val="0"/>
          <w:sz w:val="22"/>
        </w:rPr>
        <w:t xml:space="preserve">　</w:t>
      </w:r>
      <w:r w:rsidRPr="00721E12">
        <w:rPr>
          <w:rFonts w:ascii="ＭＳ 明朝" w:hAnsi="ＭＳ 明朝" w:cs="MS-Gothic" w:hint="eastAsia"/>
          <w:kern w:val="0"/>
          <w:sz w:val="22"/>
        </w:rPr>
        <w:t>申出者について、産前産後休業、育児休業</w:t>
      </w:r>
      <w:r w:rsidR="00B1053F" w:rsidRPr="00236660">
        <w:rPr>
          <w:rFonts w:ascii="ＭＳ ゴシック" w:eastAsia="ＭＳ ゴシック" w:hAnsi="ＭＳ ゴシック" w:cs="MS-Gothic" w:hint="eastAsia"/>
          <w:color w:val="FF0000"/>
          <w:kern w:val="0"/>
          <w:sz w:val="22"/>
        </w:rPr>
        <w:t>、出生時育児休業</w:t>
      </w:r>
      <w:r w:rsidRPr="00721E12">
        <w:rPr>
          <w:rFonts w:ascii="ＭＳ 明朝" w:hAnsi="ＭＳ 明朝" w:cs="MS-Gothic" w:hint="eastAsia"/>
          <w:kern w:val="0"/>
          <w:sz w:val="22"/>
        </w:rPr>
        <w:t>又は介護休業が始まった場合</w:t>
      </w:r>
    </w:p>
    <w:p w:rsidR="00EC5DEC" w:rsidRPr="00721E12" w:rsidRDefault="00EC5DEC" w:rsidP="00C47881">
      <w:pPr>
        <w:autoSpaceDE w:val="0"/>
        <w:autoSpaceDN w:val="0"/>
        <w:adjustRightInd w:val="0"/>
        <w:spacing w:line="340" w:lineRule="exact"/>
        <w:ind w:firstLineChars="300" w:firstLine="660"/>
        <w:jc w:val="left"/>
        <w:rPr>
          <w:rFonts w:ascii="ＭＳ 明朝" w:hAnsi="ＭＳ 明朝" w:cs="MS-Gothic"/>
          <w:kern w:val="0"/>
          <w:sz w:val="22"/>
        </w:rPr>
      </w:pPr>
      <w:r w:rsidRPr="00721E12">
        <w:rPr>
          <w:rFonts w:ascii="ＭＳ 明朝" w:hAnsi="ＭＳ 明朝" w:cs="MS-Gothic" w:hint="eastAsia"/>
          <w:kern w:val="0"/>
          <w:sz w:val="22"/>
        </w:rPr>
        <w:t>産前産後休業、育児休業</w:t>
      </w:r>
      <w:r w:rsidR="00B1053F" w:rsidRPr="00236660">
        <w:rPr>
          <w:rFonts w:ascii="ＭＳ ゴシック" w:eastAsia="ＭＳ ゴシック" w:hAnsi="ＭＳ ゴシック" w:cs="MS-Gothic" w:hint="eastAsia"/>
          <w:color w:val="FF0000"/>
          <w:kern w:val="0"/>
          <w:sz w:val="22"/>
        </w:rPr>
        <w:t>、出生時育児休業</w:t>
      </w:r>
      <w:r w:rsidRPr="00721E12">
        <w:rPr>
          <w:rFonts w:ascii="ＭＳ 明朝" w:hAnsi="ＭＳ 明朝" w:cs="MS-Gothic" w:hint="eastAsia"/>
          <w:kern w:val="0"/>
          <w:sz w:val="22"/>
        </w:rPr>
        <w:t>又は介護休業の開始日の前日</w:t>
      </w:r>
    </w:p>
    <w:p w:rsidR="00EC5DEC" w:rsidRPr="00721E12" w:rsidRDefault="004B007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８　</w:t>
      </w:r>
      <w:r w:rsidR="00B24EA8">
        <w:rPr>
          <w:rFonts w:ascii="ＭＳ 明朝" w:hAnsi="ＭＳ 明朝" w:cs="MS-Gothic" w:hint="eastAsia"/>
          <w:kern w:val="0"/>
          <w:sz w:val="22"/>
        </w:rPr>
        <w:t>本条第７項第１号</w:t>
      </w:r>
      <w:r w:rsidR="00EC5DEC" w:rsidRPr="00721E12">
        <w:rPr>
          <w:rFonts w:ascii="ＭＳ 明朝" w:hAnsi="ＭＳ 明朝" w:cs="MS-Gothic" w:hint="eastAsia"/>
          <w:kern w:val="0"/>
          <w:sz w:val="22"/>
        </w:rPr>
        <w:t>の事由が生じた場合には、申出者は原則として当該事由が生じた日に、人事部労務課にその旨を通知しなければならない。</w:t>
      </w:r>
    </w:p>
    <w:p w:rsidR="004B0078" w:rsidRPr="00721E12" w:rsidRDefault="004B007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９　</w:t>
      </w:r>
      <w:r w:rsidR="00EC5DEC" w:rsidRPr="00721E12">
        <w:rPr>
          <w:rFonts w:ascii="ＭＳ 明朝" w:hAnsi="ＭＳ 明朝" w:cs="MS-Gothic" w:hint="eastAsia"/>
          <w:kern w:val="0"/>
          <w:sz w:val="22"/>
        </w:rPr>
        <w:t>制限期間中の給与については、別途定める給与規定に基づく基本給を時間換算した額を基礎とした実労働時間分の基本給と諸手当の全額を支給する。</w:t>
      </w:r>
    </w:p>
    <w:p w:rsidR="00EC5DEC" w:rsidRPr="00721E12" w:rsidRDefault="004B007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10　</w:t>
      </w:r>
      <w:r w:rsidR="00EC5DEC" w:rsidRPr="00721E12">
        <w:rPr>
          <w:rFonts w:ascii="ＭＳ 明朝" w:hAnsi="ＭＳ 明朝" w:cs="MS-Gothic" w:hint="eastAsia"/>
          <w:kern w:val="0"/>
          <w:sz w:val="22"/>
        </w:rPr>
        <w:t>深夜業の制限を受ける従業員に対して、会社は必要に応じて昼間勤務ヘ転換させることがある。</w:t>
      </w:r>
    </w:p>
    <w:p w:rsidR="004B0078" w:rsidRPr="00721E12" w:rsidRDefault="004B0078" w:rsidP="00C47881">
      <w:pPr>
        <w:autoSpaceDE w:val="0"/>
        <w:autoSpaceDN w:val="0"/>
        <w:adjustRightInd w:val="0"/>
        <w:spacing w:line="340" w:lineRule="exact"/>
        <w:jc w:val="left"/>
        <w:rPr>
          <w:rFonts w:ascii="ＭＳ 明朝" w:hAnsi="ＭＳ 明朝" w:cs="MS-Mincho"/>
          <w:kern w:val="0"/>
          <w:sz w:val="28"/>
          <w:szCs w:val="28"/>
        </w:rPr>
      </w:pPr>
    </w:p>
    <w:p w:rsidR="002D76FC" w:rsidRPr="00721E12" w:rsidRDefault="002D76FC" w:rsidP="00C47881">
      <w:pPr>
        <w:autoSpaceDE w:val="0"/>
        <w:autoSpaceDN w:val="0"/>
        <w:adjustRightInd w:val="0"/>
        <w:spacing w:line="340" w:lineRule="exact"/>
        <w:jc w:val="left"/>
        <w:rPr>
          <w:rFonts w:ascii="ＭＳ 明朝" w:hAnsi="ＭＳ 明朝" w:cs="MS-Mincho"/>
          <w:kern w:val="0"/>
          <w:sz w:val="28"/>
          <w:szCs w:val="28"/>
        </w:rPr>
      </w:pPr>
    </w:p>
    <w:p w:rsidR="00970701" w:rsidRPr="00721E12" w:rsidRDefault="00970701" w:rsidP="00C47881">
      <w:pPr>
        <w:autoSpaceDE w:val="0"/>
        <w:autoSpaceDN w:val="0"/>
        <w:adjustRightInd w:val="0"/>
        <w:spacing w:line="340" w:lineRule="exact"/>
        <w:jc w:val="left"/>
        <w:rPr>
          <w:rFonts w:ascii="ＭＳ 明朝" w:hAnsi="ＭＳ 明朝" w:cs="MS-Mincho"/>
          <w:kern w:val="0"/>
          <w:sz w:val="28"/>
          <w:szCs w:val="28"/>
        </w:rPr>
      </w:pPr>
      <w:r w:rsidRPr="00721E12">
        <w:rPr>
          <w:rFonts w:ascii="ＭＳ 明朝" w:hAnsi="ＭＳ 明朝" w:cs="MS-Mincho" w:hint="eastAsia"/>
          <w:kern w:val="0"/>
          <w:sz w:val="28"/>
          <w:szCs w:val="28"/>
        </w:rPr>
        <w:t>第</w:t>
      </w:r>
      <w:r w:rsidR="004B0078" w:rsidRPr="00721E12">
        <w:rPr>
          <w:rFonts w:ascii="ＭＳ 明朝" w:hAnsi="ＭＳ 明朝" w:cs="MS-Mincho" w:hint="eastAsia"/>
          <w:kern w:val="0"/>
          <w:sz w:val="28"/>
          <w:szCs w:val="28"/>
        </w:rPr>
        <w:t>９</w:t>
      </w:r>
      <w:r w:rsidRPr="00721E12">
        <w:rPr>
          <w:rFonts w:ascii="ＭＳ 明朝" w:hAnsi="ＭＳ 明朝" w:cs="MS-Mincho" w:hint="eastAsia"/>
          <w:kern w:val="0"/>
          <w:sz w:val="28"/>
          <w:szCs w:val="28"/>
        </w:rPr>
        <w:t>章</w:t>
      </w:r>
      <w:r w:rsidRPr="00721E12">
        <w:rPr>
          <w:rFonts w:ascii="ＭＳ 明朝" w:hAnsi="ＭＳ 明朝" w:cs="MS-Mincho"/>
          <w:kern w:val="0"/>
          <w:sz w:val="28"/>
          <w:szCs w:val="28"/>
        </w:rPr>
        <w:t xml:space="preserve"> </w:t>
      </w:r>
      <w:r w:rsidRPr="00721E12">
        <w:rPr>
          <w:rFonts w:ascii="ＭＳ 明朝" w:hAnsi="ＭＳ 明朝" w:cs="MS-Mincho" w:hint="eastAsia"/>
          <w:kern w:val="0"/>
          <w:sz w:val="28"/>
          <w:szCs w:val="28"/>
        </w:rPr>
        <w:t>所定労働時間の短縮措置等</w:t>
      </w:r>
    </w:p>
    <w:p w:rsidR="00970701" w:rsidRPr="00721E12" w:rsidRDefault="00970701"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（育児短時間勤務）</w:t>
      </w:r>
    </w:p>
    <w:p w:rsidR="00970701" w:rsidRPr="00721E12" w:rsidRDefault="00970701"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w:t>
      </w:r>
      <w:r w:rsidR="00B24EA8" w:rsidRPr="00134130">
        <w:rPr>
          <w:rFonts w:ascii="ＭＳ ゴシック" w:eastAsia="ＭＳ ゴシック" w:hAnsi="ＭＳ ゴシック" w:cs="MS-Gothic" w:hint="eastAsia"/>
          <w:color w:val="FF0000"/>
          <w:kern w:val="0"/>
          <w:sz w:val="22"/>
        </w:rPr>
        <w:t>１９</w:t>
      </w:r>
      <w:r w:rsidRPr="00721E12">
        <w:rPr>
          <w:rFonts w:ascii="ＭＳ 明朝" w:hAnsi="ＭＳ 明朝" w:cs="MS-Gothic" w:hint="eastAsia"/>
          <w:kern w:val="0"/>
          <w:sz w:val="22"/>
        </w:rPr>
        <w:t>条</w:t>
      </w:r>
    </w:p>
    <w:p w:rsidR="00970701" w:rsidRPr="00721E12" w:rsidRDefault="004B007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１　３</w:t>
      </w:r>
      <w:r w:rsidR="00970701" w:rsidRPr="00721E12">
        <w:rPr>
          <w:rFonts w:ascii="ＭＳ 明朝" w:hAnsi="ＭＳ 明朝" w:cs="MS-Gothic" w:hint="eastAsia"/>
          <w:kern w:val="0"/>
          <w:sz w:val="22"/>
        </w:rPr>
        <w:t>歳に満たない子を養育する従業員は、申し出ることにより、就業規則第◯条の所定労働時間について、以下のように変更することができる。</w:t>
      </w:r>
    </w:p>
    <w:p w:rsidR="00970701" w:rsidRPr="00721E12" w:rsidRDefault="00970701" w:rsidP="00C47881">
      <w:pPr>
        <w:autoSpaceDE w:val="0"/>
        <w:autoSpaceDN w:val="0"/>
        <w:adjustRightInd w:val="0"/>
        <w:spacing w:line="340" w:lineRule="exact"/>
        <w:ind w:leftChars="105" w:left="220" w:firstLineChars="100" w:firstLine="220"/>
        <w:jc w:val="left"/>
        <w:rPr>
          <w:rFonts w:ascii="ＭＳ 明朝" w:hAnsi="ＭＳ 明朝" w:cs="MS-Gothic"/>
          <w:kern w:val="0"/>
          <w:sz w:val="22"/>
        </w:rPr>
      </w:pPr>
      <w:r w:rsidRPr="00721E12">
        <w:rPr>
          <w:rFonts w:ascii="ＭＳ 明朝" w:hAnsi="ＭＳ 明朝" w:cs="MS-Gothic" w:hint="eastAsia"/>
          <w:kern w:val="0"/>
          <w:sz w:val="22"/>
        </w:rPr>
        <w:t>所定労働時間を午前</w:t>
      </w:r>
      <w:r w:rsidR="004B0078" w:rsidRPr="00721E12">
        <w:rPr>
          <w:rFonts w:ascii="ＭＳ 明朝" w:hAnsi="ＭＳ 明朝" w:cs="MS-Gothic" w:hint="eastAsia"/>
          <w:kern w:val="0"/>
          <w:sz w:val="22"/>
        </w:rPr>
        <w:t>９</w:t>
      </w:r>
      <w:r w:rsidRPr="00721E12">
        <w:rPr>
          <w:rFonts w:ascii="ＭＳ 明朝" w:hAnsi="ＭＳ 明朝" w:cs="MS-Gothic" w:hint="eastAsia"/>
          <w:kern w:val="0"/>
          <w:sz w:val="22"/>
        </w:rPr>
        <w:t>時から午後</w:t>
      </w:r>
      <w:r w:rsidR="004B0078" w:rsidRPr="00721E12">
        <w:rPr>
          <w:rFonts w:ascii="ＭＳ 明朝" w:hAnsi="ＭＳ 明朝" w:cs="MS-Gothic" w:hint="eastAsia"/>
          <w:kern w:val="0"/>
          <w:sz w:val="22"/>
        </w:rPr>
        <w:t>４</w:t>
      </w:r>
      <w:r w:rsidRPr="00721E12">
        <w:rPr>
          <w:rFonts w:ascii="ＭＳ 明朝" w:hAnsi="ＭＳ 明朝" w:cs="MS-Gothic" w:hint="eastAsia"/>
          <w:kern w:val="0"/>
          <w:sz w:val="22"/>
        </w:rPr>
        <w:t>時まで（うち休憩時間は、午前</w:t>
      </w:r>
      <w:r w:rsidR="004B0078" w:rsidRPr="00721E12">
        <w:rPr>
          <w:rFonts w:ascii="ＭＳ 明朝" w:hAnsi="ＭＳ 明朝" w:cs="MS-Gothic" w:hint="eastAsia"/>
          <w:kern w:val="0"/>
          <w:sz w:val="22"/>
        </w:rPr>
        <w:t>１２</w:t>
      </w:r>
      <w:r w:rsidRPr="00721E12">
        <w:rPr>
          <w:rFonts w:ascii="ＭＳ 明朝" w:hAnsi="ＭＳ 明朝" w:cs="MS-Gothic" w:hint="eastAsia"/>
          <w:kern w:val="0"/>
          <w:sz w:val="22"/>
        </w:rPr>
        <w:t>時から午後</w:t>
      </w:r>
      <w:r w:rsidR="004B0078" w:rsidRPr="00721E12">
        <w:rPr>
          <w:rFonts w:ascii="ＭＳ 明朝" w:hAnsi="ＭＳ 明朝" w:cs="MS-Gothic" w:hint="eastAsia"/>
          <w:kern w:val="0"/>
          <w:sz w:val="22"/>
        </w:rPr>
        <w:t>１</w:t>
      </w:r>
      <w:r w:rsidRPr="00721E12">
        <w:rPr>
          <w:rFonts w:ascii="ＭＳ 明朝" w:hAnsi="ＭＳ 明朝" w:cs="MS-Gothic" w:hint="eastAsia"/>
          <w:kern w:val="0"/>
          <w:sz w:val="22"/>
        </w:rPr>
        <w:t>時までの</w:t>
      </w:r>
      <w:r w:rsidR="004B0078" w:rsidRPr="00721E12">
        <w:rPr>
          <w:rFonts w:ascii="ＭＳ 明朝" w:hAnsi="ＭＳ 明朝" w:cs="MS-Gothic" w:hint="eastAsia"/>
          <w:kern w:val="0"/>
          <w:sz w:val="22"/>
        </w:rPr>
        <w:t>１</w:t>
      </w:r>
      <w:r w:rsidRPr="00721E12">
        <w:rPr>
          <w:rFonts w:ascii="ＭＳ 明朝" w:hAnsi="ＭＳ 明朝" w:cs="MS-Gothic" w:hint="eastAsia"/>
          <w:kern w:val="0"/>
          <w:sz w:val="22"/>
        </w:rPr>
        <w:t>時間とする。）の</w:t>
      </w:r>
      <w:r w:rsidR="004B0078" w:rsidRPr="00721E12">
        <w:rPr>
          <w:rFonts w:ascii="ＭＳ 明朝" w:hAnsi="ＭＳ 明朝" w:cs="MS-Gothic" w:hint="eastAsia"/>
          <w:kern w:val="0"/>
          <w:sz w:val="22"/>
        </w:rPr>
        <w:t>６</w:t>
      </w:r>
      <w:r w:rsidRPr="00721E12">
        <w:rPr>
          <w:rFonts w:ascii="ＭＳ 明朝" w:hAnsi="ＭＳ 明朝" w:cs="MS-Gothic" w:hint="eastAsia"/>
          <w:kern w:val="0"/>
          <w:sz w:val="22"/>
        </w:rPr>
        <w:t>時間とする（</w:t>
      </w:r>
      <w:r w:rsidR="004B0078" w:rsidRPr="00721E12">
        <w:rPr>
          <w:rFonts w:ascii="ＭＳ 明朝" w:hAnsi="ＭＳ 明朝" w:cs="MS-Gothic" w:hint="eastAsia"/>
          <w:kern w:val="0"/>
          <w:sz w:val="22"/>
        </w:rPr>
        <w:t>１</w:t>
      </w:r>
      <w:r w:rsidRPr="00721E12">
        <w:rPr>
          <w:rFonts w:ascii="ＭＳ 明朝" w:hAnsi="ＭＳ 明朝" w:cs="MS-Gothic" w:hint="eastAsia"/>
          <w:kern w:val="0"/>
          <w:sz w:val="22"/>
        </w:rPr>
        <w:t>歳に満たない子を育てる女性従業員は更に別途</w:t>
      </w:r>
      <w:r w:rsidR="004B0078" w:rsidRPr="00721E12">
        <w:rPr>
          <w:rFonts w:ascii="ＭＳ 明朝" w:hAnsi="ＭＳ 明朝" w:cs="MS-Gothic" w:hint="eastAsia"/>
          <w:kern w:val="0"/>
          <w:sz w:val="22"/>
        </w:rPr>
        <w:t>３０</w:t>
      </w:r>
      <w:r w:rsidRPr="00721E12">
        <w:rPr>
          <w:rFonts w:ascii="ＭＳ 明朝" w:hAnsi="ＭＳ 明朝" w:cs="MS-Gothic" w:hint="eastAsia"/>
          <w:kern w:val="0"/>
          <w:sz w:val="22"/>
        </w:rPr>
        <w:t>分ずつ</w:t>
      </w:r>
      <w:r w:rsidR="004B0078" w:rsidRPr="00721E12">
        <w:rPr>
          <w:rFonts w:ascii="ＭＳ 明朝" w:hAnsi="ＭＳ 明朝" w:cs="MS-Gothic" w:hint="eastAsia"/>
          <w:kern w:val="0"/>
          <w:sz w:val="22"/>
        </w:rPr>
        <w:t>２</w:t>
      </w:r>
      <w:r w:rsidRPr="00721E12">
        <w:rPr>
          <w:rFonts w:ascii="ＭＳ 明朝" w:hAnsi="ＭＳ 明朝" w:cs="MS-Gothic" w:hint="eastAsia"/>
          <w:kern w:val="0"/>
          <w:sz w:val="22"/>
        </w:rPr>
        <w:t>回の育児時間を請求することができる。）。</w:t>
      </w:r>
    </w:p>
    <w:p w:rsidR="004B0078" w:rsidRPr="00721E12" w:rsidRDefault="004B007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２　１にかかわらず、次のいずれかに該当する従業員からの育児短時間勤務の申出は拒むことができる。</w:t>
      </w:r>
    </w:p>
    <w:p w:rsidR="004B0078" w:rsidRPr="00721E12" w:rsidRDefault="00B24EA8" w:rsidP="00B24EA8">
      <w:pPr>
        <w:autoSpaceDE w:val="0"/>
        <w:autoSpaceDN w:val="0"/>
        <w:adjustRightInd w:val="0"/>
        <w:spacing w:line="340" w:lineRule="exact"/>
        <w:ind w:firstLineChars="200" w:firstLine="440"/>
        <w:jc w:val="left"/>
        <w:rPr>
          <w:rFonts w:ascii="ＭＳ 明朝" w:hAnsi="ＭＳ 明朝" w:cs="MS-Gothic"/>
          <w:kern w:val="0"/>
          <w:sz w:val="22"/>
        </w:rPr>
      </w:pPr>
      <w:r>
        <w:rPr>
          <w:rFonts w:ascii="ＭＳ 明朝" w:hAnsi="ＭＳ 明朝" w:cs="MS-Gothic" w:hint="eastAsia"/>
          <w:kern w:val="0"/>
          <w:sz w:val="22"/>
        </w:rPr>
        <w:t>一</w:t>
      </w:r>
      <w:r w:rsidR="004B0078" w:rsidRPr="00721E12">
        <w:rPr>
          <w:rFonts w:ascii="ＭＳ 明朝" w:hAnsi="ＭＳ 明朝" w:cs="MS-Gothic" w:hint="eastAsia"/>
          <w:kern w:val="0"/>
          <w:sz w:val="22"/>
        </w:rPr>
        <w:t xml:space="preserve">　日雇従業員</w:t>
      </w:r>
    </w:p>
    <w:p w:rsidR="004B0078" w:rsidRPr="00721E12" w:rsidRDefault="00B24EA8" w:rsidP="00B24EA8">
      <w:pPr>
        <w:autoSpaceDE w:val="0"/>
        <w:autoSpaceDN w:val="0"/>
        <w:adjustRightInd w:val="0"/>
        <w:spacing w:line="340" w:lineRule="exact"/>
        <w:ind w:firstLineChars="200" w:firstLine="440"/>
        <w:jc w:val="left"/>
        <w:rPr>
          <w:rFonts w:ascii="ＭＳ 明朝" w:hAnsi="ＭＳ 明朝" w:cs="MS-Gothic"/>
          <w:kern w:val="0"/>
          <w:sz w:val="22"/>
        </w:rPr>
      </w:pPr>
      <w:r>
        <w:rPr>
          <w:rFonts w:ascii="ＭＳ 明朝" w:hAnsi="ＭＳ 明朝" w:cs="MS-Gothic" w:hint="eastAsia"/>
          <w:kern w:val="0"/>
          <w:sz w:val="22"/>
        </w:rPr>
        <w:t>二</w:t>
      </w:r>
      <w:r w:rsidR="004B0078" w:rsidRPr="00721E12">
        <w:rPr>
          <w:rFonts w:ascii="ＭＳ 明朝" w:hAnsi="ＭＳ 明朝" w:cs="MS-Gothic" w:hint="eastAsia"/>
          <w:kern w:val="0"/>
          <w:sz w:val="22"/>
        </w:rPr>
        <w:t xml:space="preserve">　１日の所定労働時間が６時間以下である従業員</w:t>
      </w:r>
    </w:p>
    <w:p w:rsidR="004B0078" w:rsidRPr="00721E12" w:rsidRDefault="00B24EA8" w:rsidP="00B24EA8">
      <w:pPr>
        <w:autoSpaceDE w:val="0"/>
        <w:autoSpaceDN w:val="0"/>
        <w:adjustRightInd w:val="0"/>
        <w:spacing w:line="340" w:lineRule="exact"/>
        <w:ind w:firstLineChars="200" w:firstLine="440"/>
        <w:jc w:val="left"/>
        <w:rPr>
          <w:rFonts w:ascii="ＭＳ 明朝" w:hAnsi="ＭＳ 明朝" w:cs="MS-Gothic"/>
          <w:kern w:val="0"/>
          <w:sz w:val="22"/>
        </w:rPr>
      </w:pPr>
      <w:r>
        <w:rPr>
          <w:rFonts w:ascii="ＭＳ 明朝" w:hAnsi="ＭＳ 明朝" w:cs="MS-Gothic" w:hint="eastAsia"/>
          <w:kern w:val="0"/>
          <w:sz w:val="22"/>
        </w:rPr>
        <w:t>三</w:t>
      </w:r>
      <w:r w:rsidR="004B0078" w:rsidRPr="00721E12">
        <w:rPr>
          <w:rFonts w:ascii="ＭＳ 明朝" w:hAnsi="ＭＳ 明朝" w:cs="MS-Gothic" w:hint="eastAsia"/>
          <w:kern w:val="0"/>
          <w:sz w:val="22"/>
        </w:rPr>
        <w:t xml:space="preserve">　労使協定によって除外された次の従業員</w:t>
      </w:r>
    </w:p>
    <w:p w:rsidR="004B0078" w:rsidRPr="00721E12" w:rsidRDefault="004B0078" w:rsidP="00C47881">
      <w:pPr>
        <w:autoSpaceDE w:val="0"/>
        <w:autoSpaceDN w:val="0"/>
        <w:adjustRightInd w:val="0"/>
        <w:spacing w:line="340" w:lineRule="exact"/>
        <w:ind w:firstLineChars="200" w:firstLine="440"/>
        <w:jc w:val="left"/>
        <w:rPr>
          <w:rFonts w:ascii="ＭＳ 明朝" w:hAnsi="ＭＳ 明朝" w:cs="MS-Gothic"/>
          <w:kern w:val="0"/>
          <w:sz w:val="22"/>
        </w:rPr>
      </w:pPr>
      <w:r w:rsidRPr="00721E12">
        <w:rPr>
          <w:rFonts w:ascii="ＭＳ 明朝" w:hAnsi="ＭＳ 明朝" w:cs="MS-Gothic"/>
          <w:kern w:val="0"/>
          <w:sz w:val="22"/>
        </w:rPr>
        <w:t>(</w:t>
      </w:r>
      <w:r w:rsidRPr="00721E12">
        <w:rPr>
          <w:rFonts w:ascii="ＭＳ 明朝" w:hAnsi="ＭＳ 明朝" w:cs="MS-Gothic" w:hint="eastAsia"/>
          <w:kern w:val="0"/>
          <w:sz w:val="22"/>
        </w:rPr>
        <w:t>ア</w:t>
      </w:r>
      <w:r w:rsidRPr="00721E12">
        <w:rPr>
          <w:rFonts w:ascii="ＭＳ 明朝" w:hAnsi="ＭＳ 明朝" w:cs="MS-Gothic"/>
          <w:kern w:val="0"/>
          <w:sz w:val="22"/>
        </w:rPr>
        <w:t>)</w:t>
      </w:r>
      <w:r w:rsidRPr="00721E12">
        <w:rPr>
          <w:rFonts w:ascii="ＭＳ 明朝" w:hAnsi="ＭＳ 明朝" w:cs="MS-Gothic" w:hint="eastAsia"/>
          <w:kern w:val="0"/>
          <w:sz w:val="22"/>
        </w:rPr>
        <w:t xml:space="preserve">　入社１年未満の従業員</w:t>
      </w:r>
    </w:p>
    <w:p w:rsidR="004B0078" w:rsidRPr="00721E12" w:rsidRDefault="004B0078" w:rsidP="00C47881">
      <w:pPr>
        <w:autoSpaceDE w:val="0"/>
        <w:autoSpaceDN w:val="0"/>
        <w:adjustRightInd w:val="0"/>
        <w:spacing w:line="340" w:lineRule="exact"/>
        <w:ind w:firstLineChars="200" w:firstLine="440"/>
        <w:jc w:val="left"/>
        <w:rPr>
          <w:rFonts w:ascii="ＭＳ 明朝" w:hAnsi="ＭＳ 明朝" w:cs="MS-Gothic"/>
          <w:kern w:val="0"/>
          <w:sz w:val="22"/>
        </w:rPr>
      </w:pPr>
      <w:r w:rsidRPr="00721E12">
        <w:rPr>
          <w:rFonts w:ascii="ＭＳ 明朝" w:hAnsi="ＭＳ 明朝" w:cs="MS-Gothic"/>
          <w:kern w:val="0"/>
          <w:sz w:val="22"/>
        </w:rPr>
        <w:t>(</w:t>
      </w:r>
      <w:r w:rsidRPr="00721E12">
        <w:rPr>
          <w:rFonts w:ascii="ＭＳ 明朝" w:hAnsi="ＭＳ 明朝" w:cs="MS-Gothic" w:hint="eastAsia"/>
          <w:kern w:val="0"/>
          <w:sz w:val="22"/>
        </w:rPr>
        <w:t>イ</w:t>
      </w:r>
      <w:r w:rsidRPr="00721E12">
        <w:rPr>
          <w:rFonts w:ascii="ＭＳ 明朝" w:hAnsi="ＭＳ 明朝" w:cs="MS-Gothic"/>
          <w:kern w:val="0"/>
          <w:sz w:val="22"/>
        </w:rPr>
        <w:t>)</w:t>
      </w:r>
      <w:r w:rsidRPr="00721E12">
        <w:rPr>
          <w:rFonts w:ascii="ＭＳ 明朝" w:hAnsi="ＭＳ 明朝" w:cs="MS-Gothic" w:hint="eastAsia"/>
          <w:kern w:val="0"/>
          <w:sz w:val="22"/>
        </w:rPr>
        <w:t xml:space="preserve">　１週間の所定労働日数が２日以下の従業員</w:t>
      </w:r>
    </w:p>
    <w:p w:rsidR="00970701" w:rsidRPr="00721E12" w:rsidRDefault="004B007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３　</w:t>
      </w:r>
      <w:r w:rsidR="00970701" w:rsidRPr="00721E12">
        <w:rPr>
          <w:rFonts w:ascii="ＭＳ 明朝" w:hAnsi="ＭＳ 明朝" w:cs="MS-Gothic" w:hint="eastAsia"/>
          <w:kern w:val="0"/>
          <w:sz w:val="22"/>
        </w:rPr>
        <w:t>申出をしようとする者は、</w:t>
      </w:r>
      <w:r w:rsidRPr="00721E12">
        <w:rPr>
          <w:rFonts w:ascii="ＭＳ 明朝" w:hAnsi="ＭＳ 明朝" w:cs="MS-Gothic" w:hint="eastAsia"/>
          <w:kern w:val="0"/>
          <w:sz w:val="22"/>
        </w:rPr>
        <w:t>１回につき１</w:t>
      </w:r>
      <w:r w:rsidR="00970701" w:rsidRPr="00721E12">
        <w:rPr>
          <w:rFonts w:ascii="ＭＳ 明朝" w:hAnsi="ＭＳ 明朝" w:cs="MS-Gothic" w:hint="eastAsia"/>
          <w:kern w:val="0"/>
          <w:sz w:val="22"/>
        </w:rPr>
        <w:t>か月以上</w:t>
      </w:r>
      <w:r w:rsidRPr="00721E12">
        <w:rPr>
          <w:rFonts w:ascii="ＭＳ 明朝" w:hAnsi="ＭＳ 明朝" w:cs="MS-Gothic" w:hint="eastAsia"/>
          <w:kern w:val="0"/>
          <w:sz w:val="22"/>
        </w:rPr>
        <w:t>１</w:t>
      </w:r>
      <w:r w:rsidR="00970701" w:rsidRPr="00721E12">
        <w:rPr>
          <w:rFonts w:ascii="ＭＳ 明朝" w:hAnsi="ＭＳ 明朝" w:cs="MS-Gothic" w:hint="eastAsia"/>
          <w:kern w:val="0"/>
          <w:sz w:val="22"/>
        </w:rPr>
        <w:t>年以内の期間について、短縮を開始しようとする日及び短縮を終了しようとする日を明らかにして、原則として、短縮開始予定日の</w:t>
      </w:r>
      <w:r w:rsidRPr="00721E12">
        <w:rPr>
          <w:rFonts w:ascii="ＭＳ 明朝" w:hAnsi="ＭＳ 明朝" w:cs="MS-Gothic" w:hint="eastAsia"/>
          <w:kern w:val="0"/>
          <w:sz w:val="22"/>
        </w:rPr>
        <w:t>１</w:t>
      </w:r>
      <w:r w:rsidR="00970701" w:rsidRPr="00721E12">
        <w:rPr>
          <w:rFonts w:ascii="ＭＳ 明朝" w:hAnsi="ＭＳ 明朝" w:cs="MS-Gothic" w:hint="eastAsia"/>
          <w:kern w:val="0"/>
          <w:sz w:val="22"/>
        </w:rPr>
        <w:t>か月前までに、育児短時間勤務申出書</w:t>
      </w:r>
      <w:r w:rsidR="00970701" w:rsidRPr="00721E12">
        <w:rPr>
          <w:rFonts w:ascii="ＭＳ 明朝" w:hAnsi="ＭＳ 明朝" w:cs="MS-Gothic"/>
          <w:kern w:val="0"/>
          <w:sz w:val="22"/>
        </w:rPr>
        <w:t>(</w:t>
      </w:r>
      <w:r w:rsidR="00970701" w:rsidRPr="00721E12">
        <w:rPr>
          <w:rFonts w:ascii="ＭＳ 明朝" w:hAnsi="ＭＳ 明朝" w:cs="MS-Gothic" w:hint="eastAsia"/>
          <w:kern w:val="0"/>
          <w:sz w:val="22"/>
        </w:rPr>
        <w:t>社内様式</w:t>
      </w:r>
      <w:r w:rsidR="00970701" w:rsidRPr="00721E12">
        <w:rPr>
          <w:rFonts w:ascii="ＭＳ 明朝" w:hAnsi="ＭＳ 明朝" w:cs="MS-Gothic"/>
          <w:kern w:val="0"/>
          <w:sz w:val="22"/>
        </w:rPr>
        <w:t>11)</w:t>
      </w:r>
      <w:r w:rsidR="00970701" w:rsidRPr="00721E12">
        <w:rPr>
          <w:rFonts w:ascii="ＭＳ 明朝" w:hAnsi="ＭＳ 明朝" w:cs="MS-Gothic" w:hint="eastAsia"/>
          <w:kern w:val="0"/>
          <w:sz w:val="22"/>
        </w:rPr>
        <w:t>により人事部労務課に申し出なければならない。</w:t>
      </w:r>
    </w:p>
    <w:p w:rsidR="00970701" w:rsidRPr="00721E12" w:rsidRDefault="00970701" w:rsidP="00C47881">
      <w:pPr>
        <w:autoSpaceDE w:val="0"/>
        <w:autoSpaceDN w:val="0"/>
        <w:adjustRightInd w:val="0"/>
        <w:spacing w:line="340" w:lineRule="exact"/>
        <w:ind w:leftChars="105" w:left="220" w:firstLineChars="100" w:firstLine="220"/>
        <w:jc w:val="left"/>
        <w:rPr>
          <w:rFonts w:ascii="ＭＳ 明朝" w:hAnsi="ＭＳ 明朝" w:cs="MS-Gothic"/>
          <w:kern w:val="0"/>
          <w:sz w:val="22"/>
        </w:rPr>
      </w:pPr>
      <w:r w:rsidRPr="00721E12">
        <w:rPr>
          <w:rFonts w:ascii="ＭＳ 明朝" w:hAnsi="ＭＳ 明朝" w:cs="MS-Gothic" w:hint="eastAsia"/>
          <w:kern w:val="0"/>
          <w:sz w:val="22"/>
        </w:rPr>
        <w:t>申出書が提出されたときは、会社は速やかに申出者に対し、育児短時間勤務取扱通知書</w:t>
      </w:r>
      <w:r w:rsidRPr="00721E12">
        <w:rPr>
          <w:rFonts w:ascii="ＭＳ 明朝" w:hAnsi="ＭＳ 明朝" w:cs="MS-Gothic"/>
          <w:kern w:val="0"/>
          <w:sz w:val="22"/>
        </w:rPr>
        <w:t>(</w:t>
      </w:r>
      <w:r w:rsidRPr="00721E12">
        <w:rPr>
          <w:rFonts w:ascii="ＭＳ 明朝" w:hAnsi="ＭＳ 明朝" w:cs="MS-Gothic" w:hint="eastAsia"/>
          <w:kern w:val="0"/>
          <w:sz w:val="22"/>
        </w:rPr>
        <w:t>社内様式</w:t>
      </w:r>
      <w:r w:rsidR="004B0078" w:rsidRPr="00721E12">
        <w:rPr>
          <w:rFonts w:ascii="ＭＳ 明朝" w:hAnsi="ＭＳ 明朝" w:cs="MS-Gothic" w:hint="eastAsia"/>
          <w:kern w:val="0"/>
          <w:sz w:val="22"/>
        </w:rPr>
        <w:t>１３</w:t>
      </w:r>
      <w:r w:rsidRPr="00721E12">
        <w:rPr>
          <w:rFonts w:ascii="ＭＳ 明朝" w:hAnsi="ＭＳ 明朝" w:cs="MS-Gothic"/>
          <w:kern w:val="0"/>
          <w:sz w:val="22"/>
        </w:rPr>
        <w:t>)</w:t>
      </w:r>
      <w:r w:rsidRPr="00721E12">
        <w:rPr>
          <w:rFonts w:ascii="ＭＳ 明朝" w:hAnsi="ＭＳ 明朝" w:cs="MS-Gothic" w:hint="eastAsia"/>
          <w:kern w:val="0"/>
          <w:sz w:val="22"/>
        </w:rPr>
        <w:t>を交付する。その他適用のための手続等については、第</w:t>
      </w:r>
      <w:r w:rsidR="004B0078" w:rsidRPr="00721E12">
        <w:rPr>
          <w:rFonts w:ascii="ＭＳ 明朝" w:hAnsi="ＭＳ 明朝" w:cs="MS-Gothic" w:hint="eastAsia"/>
          <w:kern w:val="0"/>
          <w:sz w:val="22"/>
        </w:rPr>
        <w:t>３</w:t>
      </w:r>
      <w:r w:rsidRPr="00721E12">
        <w:rPr>
          <w:rFonts w:ascii="ＭＳ 明朝" w:hAnsi="ＭＳ 明朝" w:cs="MS-Gothic" w:hint="eastAsia"/>
          <w:kern w:val="0"/>
          <w:sz w:val="22"/>
        </w:rPr>
        <w:t>条から第</w:t>
      </w:r>
      <w:r w:rsidR="004B0078" w:rsidRPr="00721E12">
        <w:rPr>
          <w:rFonts w:ascii="ＭＳ 明朝" w:hAnsi="ＭＳ 明朝" w:cs="MS-Gothic" w:hint="eastAsia"/>
          <w:kern w:val="0"/>
          <w:sz w:val="22"/>
        </w:rPr>
        <w:t>５</w:t>
      </w:r>
      <w:r w:rsidRPr="00721E12">
        <w:rPr>
          <w:rFonts w:ascii="ＭＳ 明朝" w:hAnsi="ＭＳ 明朝" w:cs="MS-Gothic" w:hint="eastAsia"/>
          <w:kern w:val="0"/>
          <w:sz w:val="22"/>
        </w:rPr>
        <w:t>条までの規定</w:t>
      </w:r>
      <w:r w:rsidRPr="00721E12">
        <w:rPr>
          <w:rFonts w:ascii="ＭＳ 明朝" w:hAnsi="ＭＳ 明朝" w:cs="MS-Gothic" w:hint="eastAsia"/>
          <w:kern w:val="0"/>
          <w:sz w:val="22"/>
        </w:rPr>
        <w:lastRenderedPageBreak/>
        <w:t>（第</w:t>
      </w:r>
      <w:r w:rsidR="004B0078" w:rsidRPr="00721E12">
        <w:rPr>
          <w:rFonts w:ascii="ＭＳ 明朝" w:hAnsi="ＭＳ 明朝" w:cs="MS-Gothic" w:hint="eastAsia"/>
          <w:kern w:val="0"/>
          <w:sz w:val="22"/>
        </w:rPr>
        <w:t>３</w:t>
      </w:r>
      <w:r w:rsidRPr="00721E12">
        <w:rPr>
          <w:rFonts w:ascii="ＭＳ 明朝" w:hAnsi="ＭＳ 明朝" w:cs="MS-Gothic" w:hint="eastAsia"/>
          <w:kern w:val="0"/>
          <w:sz w:val="22"/>
        </w:rPr>
        <w:t>条第</w:t>
      </w:r>
      <w:r w:rsidR="004B0078" w:rsidRPr="00721E12">
        <w:rPr>
          <w:rFonts w:ascii="ＭＳ 明朝" w:hAnsi="ＭＳ 明朝" w:cs="MS-Gothic" w:hint="eastAsia"/>
          <w:kern w:val="0"/>
          <w:sz w:val="22"/>
        </w:rPr>
        <w:t>２</w:t>
      </w:r>
      <w:r w:rsidRPr="00721E12">
        <w:rPr>
          <w:rFonts w:ascii="ＭＳ 明朝" w:hAnsi="ＭＳ 明朝" w:cs="MS-Gothic" w:hint="eastAsia"/>
          <w:kern w:val="0"/>
          <w:sz w:val="22"/>
        </w:rPr>
        <w:t>項及び第</w:t>
      </w:r>
      <w:r w:rsidR="004B0078" w:rsidRPr="00721E12">
        <w:rPr>
          <w:rFonts w:ascii="ＭＳ 明朝" w:hAnsi="ＭＳ 明朝" w:cs="MS-Gothic" w:hint="eastAsia"/>
          <w:kern w:val="0"/>
          <w:sz w:val="22"/>
        </w:rPr>
        <w:t>４</w:t>
      </w:r>
      <w:r w:rsidRPr="00721E12">
        <w:rPr>
          <w:rFonts w:ascii="ＭＳ 明朝" w:hAnsi="ＭＳ 明朝" w:cs="MS-Gothic" w:hint="eastAsia"/>
          <w:kern w:val="0"/>
          <w:sz w:val="22"/>
        </w:rPr>
        <w:t>条第</w:t>
      </w:r>
      <w:r w:rsidR="004B0078" w:rsidRPr="00721E12">
        <w:rPr>
          <w:rFonts w:ascii="ＭＳ 明朝" w:hAnsi="ＭＳ 明朝" w:cs="MS-Gothic" w:hint="eastAsia"/>
          <w:kern w:val="0"/>
          <w:sz w:val="22"/>
        </w:rPr>
        <w:t>３</w:t>
      </w:r>
      <w:r w:rsidRPr="00721E12">
        <w:rPr>
          <w:rFonts w:ascii="ＭＳ 明朝" w:hAnsi="ＭＳ 明朝" w:cs="MS-Gothic" w:hint="eastAsia"/>
          <w:kern w:val="0"/>
          <w:sz w:val="22"/>
        </w:rPr>
        <w:t>項を除く。）を準用する。</w:t>
      </w:r>
    </w:p>
    <w:p w:rsidR="00970701" w:rsidRPr="00721E12" w:rsidRDefault="004B007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４　</w:t>
      </w:r>
      <w:r w:rsidR="00970701" w:rsidRPr="00721E12">
        <w:rPr>
          <w:rFonts w:ascii="ＭＳ 明朝" w:hAnsi="ＭＳ 明朝" w:cs="MS-Gothic" w:hint="eastAsia"/>
          <w:kern w:val="0"/>
          <w:sz w:val="22"/>
        </w:rPr>
        <w:t>本制度の適用を受ける間の給与については、別途定める給与規定に基づく</w:t>
      </w:r>
      <w:r w:rsidR="006E4FE9" w:rsidRPr="00721E12">
        <w:rPr>
          <w:rFonts w:ascii="ＭＳ 明朝" w:hAnsi="ＭＳ 明朝" w:cs="MS-Gothic" w:hint="eastAsia"/>
          <w:kern w:val="0"/>
          <w:sz w:val="22"/>
        </w:rPr>
        <w:t>労務提供のなかった時間分に相当する額を控除した</w:t>
      </w:r>
      <w:r w:rsidR="00970701" w:rsidRPr="00721E12">
        <w:rPr>
          <w:rFonts w:ascii="ＭＳ 明朝" w:hAnsi="ＭＳ 明朝" w:cs="MS-Gothic" w:hint="eastAsia"/>
          <w:kern w:val="0"/>
          <w:sz w:val="22"/>
        </w:rPr>
        <w:t>基本給と諸手当の全額を支給する。</w:t>
      </w:r>
    </w:p>
    <w:p w:rsidR="00970701" w:rsidRPr="00721E12" w:rsidRDefault="004B007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５　</w:t>
      </w:r>
      <w:r w:rsidR="00970701" w:rsidRPr="00721E12">
        <w:rPr>
          <w:rFonts w:ascii="ＭＳ 明朝" w:hAnsi="ＭＳ 明朝" w:cs="MS-Gothic" w:hint="eastAsia"/>
          <w:kern w:val="0"/>
          <w:sz w:val="22"/>
        </w:rPr>
        <w:t>賞与については、その算定対象期間に本制度の適用を受ける期間がある場合においては、短縮した時間に対応する賞与は支給しない。</w:t>
      </w:r>
    </w:p>
    <w:p w:rsidR="00970701" w:rsidRPr="00721E12" w:rsidRDefault="004B0078"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６　</w:t>
      </w:r>
      <w:r w:rsidR="00970701" w:rsidRPr="00721E12">
        <w:rPr>
          <w:rFonts w:ascii="ＭＳ 明朝" w:hAnsi="ＭＳ 明朝" w:cs="MS-Gothic" w:hint="eastAsia"/>
          <w:kern w:val="0"/>
          <w:sz w:val="22"/>
        </w:rPr>
        <w:t>定期昇給及び退職金の算定に当たっては、本制度の適用を受ける期間は通常の勤務をしているものとみなす。</w:t>
      </w:r>
    </w:p>
    <w:p w:rsidR="002D76FC" w:rsidRPr="00721E12" w:rsidRDefault="002D76FC" w:rsidP="00C47881">
      <w:pPr>
        <w:autoSpaceDE w:val="0"/>
        <w:autoSpaceDN w:val="0"/>
        <w:adjustRightInd w:val="0"/>
        <w:spacing w:line="340" w:lineRule="exact"/>
        <w:jc w:val="left"/>
        <w:rPr>
          <w:rFonts w:ascii="ＭＳ 明朝" w:hAnsi="ＭＳ 明朝" w:cs="MS-Gothic"/>
          <w:kern w:val="0"/>
          <w:sz w:val="22"/>
        </w:rPr>
      </w:pPr>
    </w:p>
    <w:p w:rsidR="002D76FC" w:rsidRPr="00721E12" w:rsidRDefault="002D76FC" w:rsidP="00C47881">
      <w:pPr>
        <w:autoSpaceDE w:val="0"/>
        <w:autoSpaceDN w:val="0"/>
        <w:adjustRightInd w:val="0"/>
        <w:spacing w:line="340" w:lineRule="exact"/>
        <w:ind w:left="200" w:hangingChars="100" w:hanging="200"/>
        <w:jc w:val="left"/>
        <w:rPr>
          <w:rFonts w:ascii="ＭＳ 明朝" w:hAnsi="ＭＳ 明朝" w:cs="MS-Mincho"/>
          <w:kern w:val="0"/>
          <w:sz w:val="20"/>
          <w:szCs w:val="20"/>
        </w:rPr>
      </w:pPr>
    </w:p>
    <w:p w:rsidR="00970701" w:rsidRPr="00721E12" w:rsidRDefault="00970701"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（介護短時間勤務）</w:t>
      </w:r>
    </w:p>
    <w:p w:rsidR="00970701" w:rsidRPr="00721E12" w:rsidRDefault="00970701"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w:t>
      </w:r>
      <w:r w:rsidR="00482DB0" w:rsidRPr="00134130">
        <w:rPr>
          <w:rFonts w:ascii="ＭＳ ゴシック" w:eastAsia="ＭＳ ゴシック" w:hAnsi="ＭＳ ゴシック" w:cs="MS-Gothic" w:hint="eastAsia"/>
          <w:color w:val="FF0000"/>
          <w:kern w:val="0"/>
          <w:sz w:val="22"/>
        </w:rPr>
        <w:t>２０</w:t>
      </w:r>
      <w:r w:rsidRPr="00721E12">
        <w:rPr>
          <w:rFonts w:ascii="ＭＳ 明朝" w:hAnsi="ＭＳ 明朝" w:cs="MS-Gothic" w:hint="eastAsia"/>
          <w:kern w:val="0"/>
          <w:sz w:val="22"/>
        </w:rPr>
        <w:t>条</w:t>
      </w:r>
    </w:p>
    <w:p w:rsidR="00970701" w:rsidRPr="00721E12" w:rsidRDefault="0005199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１　</w:t>
      </w:r>
      <w:r w:rsidR="00970701" w:rsidRPr="00721E12">
        <w:rPr>
          <w:rFonts w:ascii="ＭＳ 明朝" w:hAnsi="ＭＳ 明朝" w:cs="MS-Gothic" w:hint="eastAsia"/>
          <w:kern w:val="0"/>
          <w:sz w:val="22"/>
        </w:rPr>
        <w:t>要介護状態にある家族を介護する従業員は、申し出ることにより、</w:t>
      </w:r>
      <w:r w:rsidR="00FA06C1" w:rsidRPr="00721E12">
        <w:rPr>
          <w:rFonts w:ascii="ＭＳ 明朝" w:hAnsi="ＭＳ 明朝" w:cs="MS-Gothic" w:hint="eastAsia"/>
          <w:kern w:val="0"/>
          <w:sz w:val="22"/>
        </w:rPr>
        <w:t>当該家族</w:t>
      </w:r>
      <w:r w:rsidRPr="00721E12">
        <w:rPr>
          <w:rFonts w:ascii="ＭＳ 明朝" w:hAnsi="ＭＳ 明朝" w:cs="MS-Gothic" w:hint="eastAsia"/>
          <w:kern w:val="0"/>
          <w:sz w:val="22"/>
        </w:rPr>
        <w:t>１</w:t>
      </w:r>
      <w:r w:rsidR="00970701" w:rsidRPr="00482DB0">
        <w:rPr>
          <w:rFonts w:ascii="ＭＳ 明朝" w:hAnsi="ＭＳ 明朝" w:cs="MS-Gothic" w:hint="eastAsia"/>
          <w:color w:val="000000" w:themeColor="text1"/>
          <w:kern w:val="0"/>
          <w:sz w:val="22"/>
        </w:rPr>
        <w:t>人当たり</w:t>
      </w:r>
      <w:r w:rsidR="00FA06C1" w:rsidRPr="00482DB0">
        <w:rPr>
          <w:rFonts w:ascii="ＭＳ 明朝" w:hAnsi="ＭＳ 明朝" w:cs="ＭＳ 明朝" w:hint="eastAsia"/>
          <w:color w:val="000000" w:themeColor="text1"/>
          <w:sz w:val="22"/>
        </w:rPr>
        <w:t>利用開始の日から３年の間で２回までの</w:t>
      </w:r>
      <w:r w:rsidR="00FA06C1" w:rsidRPr="00482DB0">
        <w:rPr>
          <w:rFonts w:ascii="ＭＳ 明朝" w:hAnsi="ＭＳ 明朝" w:hint="eastAsia"/>
          <w:color w:val="000000" w:themeColor="text1"/>
          <w:sz w:val="22"/>
        </w:rPr>
        <w:t>範囲内</w:t>
      </w:r>
      <w:r w:rsidR="00FA06C1" w:rsidRPr="00482DB0">
        <w:rPr>
          <w:rFonts w:ascii="ＭＳ 明朝" w:hAnsi="ＭＳ 明朝" w:cs="ＭＳ 明朝" w:hint="eastAsia"/>
          <w:color w:val="000000" w:themeColor="text1"/>
          <w:sz w:val="22"/>
        </w:rPr>
        <w:t>で</w:t>
      </w:r>
      <w:r w:rsidR="00FA06C1" w:rsidRPr="00482DB0">
        <w:rPr>
          <w:rFonts w:ascii="ＭＳ 明朝" w:hAnsi="ＭＳ 明朝" w:hint="eastAsia"/>
          <w:color w:val="000000" w:themeColor="text1"/>
          <w:sz w:val="22"/>
        </w:rPr>
        <w:t>、</w:t>
      </w:r>
      <w:r w:rsidR="00970701" w:rsidRPr="00482DB0">
        <w:rPr>
          <w:rFonts w:ascii="ＭＳ 明朝" w:hAnsi="ＭＳ 明朝" w:cs="MS-Gothic" w:hint="eastAsia"/>
          <w:color w:val="000000" w:themeColor="text1"/>
          <w:kern w:val="0"/>
          <w:sz w:val="22"/>
        </w:rPr>
        <w:t>就業規則第◯条の所定労働時間につい</w:t>
      </w:r>
      <w:r w:rsidR="00970701" w:rsidRPr="00721E12">
        <w:rPr>
          <w:rFonts w:ascii="ＭＳ 明朝" w:hAnsi="ＭＳ 明朝" w:cs="MS-Gothic" w:hint="eastAsia"/>
          <w:kern w:val="0"/>
          <w:sz w:val="22"/>
        </w:rPr>
        <w:t>て、以下のように変更することができる。</w:t>
      </w:r>
    </w:p>
    <w:p w:rsidR="00970701" w:rsidRPr="00721E12" w:rsidRDefault="00970701" w:rsidP="00C47881">
      <w:pPr>
        <w:autoSpaceDE w:val="0"/>
        <w:autoSpaceDN w:val="0"/>
        <w:adjustRightInd w:val="0"/>
        <w:spacing w:line="340" w:lineRule="exact"/>
        <w:ind w:leftChars="105" w:left="220" w:firstLineChars="100" w:firstLine="220"/>
        <w:jc w:val="left"/>
        <w:rPr>
          <w:rFonts w:ascii="ＭＳ 明朝" w:hAnsi="ＭＳ 明朝" w:cs="MS-Gothic"/>
          <w:strike/>
          <w:kern w:val="0"/>
          <w:sz w:val="22"/>
        </w:rPr>
      </w:pPr>
      <w:r w:rsidRPr="00721E12">
        <w:rPr>
          <w:rFonts w:ascii="ＭＳ 明朝" w:hAnsi="ＭＳ 明朝" w:cs="MS-Gothic" w:hint="eastAsia"/>
          <w:kern w:val="0"/>
          <w:sz w:val="22"/>
        </w:rPr>
        <w:t>所定労働時間を午前</w:t>
      </w:r>
      <w:r w:rsidR="00051991" w:rsidRPr="00721E12">
        <w:rPr>
          <w:rFonts w:ascii="ＭＳ 明朝" w:hAnsi="ＭＳ 明朝" w:cs="MS-Gothic" w:hint="eastAsia"/>
          <w:kern w:val="0"/>
          <w:sz w:val="22"/>
        </w:rPr>
        <w:t>９</w:t>
      </w:r>
      <w:r w:rsidRPr="00721E12">
        <w:rPr>
          <w:rFonts w:ascii="ＭＳ 明朝" w:hAnsi="ＭＳ 明朝" w:cs="MS-Gothic" w:hint="eastAsia"/>
          <w:kern w:val="0"/>
          <w:sz w:val="22"/>
        </w:rPr>
        <w:t>時から午後</w:t>
      </w:r>
      <w:r w:rsidR="00051991" w:rsidRPr="00721E12">
        <w:rPr>
          <w:rFonts w:ascii="ＭＳ 明朝" w:hAnsi="ＭＳ 明朝" w:cs="MS-Gothic" w:hint="eastAsia"/>
          <w:kern w:val="0"/>
          <w:sz w:val="22"/>
        </w:rPr>
        <w:t>４</w:t>
      </w:r>
      <w:r w:rsidRPr="00721E12">
        <w:rPr>
          <w:rFonts w:ascii="ＭＳ 明朝" w:hAnsi="ＭＳ 明朝" w:cs="MS-Gothic" w:hint="eastAsia"/>
          <w:kern w:val="0"/>
          <w:sz w:val="22"/>
        </w:rPr>
        <w:t>時まで（うち休憩時間は、午前</w:t>
      </w:r>
      <w:r w:rsidR="00051991" w:rsidRPr="00721E12">
        <w:rPr>
          <w:rFonts w:ascii="ＭＳ 明朝" w:hAnsi="ＭＳ 明朝" w:cs="MS-Gothic" w:hint="eastAsia"/>
          <w:kern w:val="0"/>
          <w:sz w:val="22"/>
        </w:rPr>
        <w:t>１２</w:t>
      </w:r>
      <w:r w:rsidRPr="00721E12">
        <w:rPr>
          <w:rFonts w:ascii="ＭＳ 明朝" w:hAnsi="ＭＳ 明朝" w:cs="MS-Gothic" w:hint="eastAsia"/>
          <w:kern w:val="0"/>
          <w:sz w:val="22"/>
        </w:rPr>
        <w:t>時から午後</w:t>
      </w:r>
      <w:r w:rsidR="00051991" w:rsidRPr="00721E12">
        <w:rPr>
          <w:rFonts w:ascii="ＭＳ 明朝" w:hAnsi="ＭＳ 明朝" w:cs="MS-Gothic" w:hint="eastAsia"/>
          <w:kern w:val="0"/>
          <w:sz w:val="22"/>
        </w:rPr>
        <w:t>１</w:t>
      </w:r>
      <w:r w:rsidRPr="00721E12">
        <w:rPr>
          <w:rFonts w:ascii="ＭＳ 明朝" w:hAnsi="ＭＳ 明朝" w:cs="MS-Gothic" w:hint="eastAsia"/>
          <w:kern w:val="0"/>
          <w:sz w:val="22"/>
        </w:rPr>
        <w:t>時までの</w:t>
      </w:r>
      <w:r w:rsidR="00051991" w:rsidRPr="00721E12">
        <w:rPr>
          <w:rFonts w:ascii="ＭＳ 明朝" w:hAnsi="ＭＳ 明朝" w:cs="MS-Gothic" w:hint="eastAsia"/>
          <w:kern w:val="0"/>
          <w:sz w:val="22"/>
        </w:rPr>
        <w:t>１</w:t>
      </w:r>
      <w:r w:rsidRPr="00721E12">
        <w:rPr>
          <w:rFonts w:ascii="ＭＳ 明朝" w:hAnsi="ＭＳ 明朝" w:cs="MS-Gothic" w:hint="eastAsia"/>
          <w:kern w:val="0"/>
          <w:sz w:val="22"/>
        </w:rPr>
        <w:t>時間とする。）の</w:t>
      </w:r>
      <w:r w:rsidR="00051991" w:rsidRPr="00721E12">
        <w:rPr>
          <w:rFonts w:ascii="ＭＳ 明朝" w:hAnsi="ＭＳ 明朝" w:cs="MS-Gothic" w:hint="eastAsia"/>
          <w:kern w:val="0"/>
          <w:sz w:val="22"/>
        </w:rPr>
        <w:t>６</w:t>
      </w:r>
      <w:r w:rsidRPr="00721E12">
        <w:rPr>
          <w:rFonts w:ascii="ＭＳ 明朝" w:hAnsi="ＭＳ 明朝" w:cs="MS-Gothic" w:hint="eastAsia"/>
          <w:kern w:val="0"/>
          <w:sz w:val="22"/>
        </w:rPr>
        <w:t>時間とする。</w:t>
      </w:r>
    </w:p>
    <w:p w:rsidR="00970701" w:rsidRDefault="00051991" w:rsidP="0047320D">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２　１</w:t>
      </w:r>
      <w:r w:rsidR="00970701" w:rsidRPr="00721E12">
        <w:rPr>
          <w:rFonts w:ascii="ＭＳ 明朝" w:hAnsi="ＭＳ 明朝" w:cs="MS-Gothic" w:hint="eastAsia"/>
          <w:kern w:val="0"/>
          <w:sz w:val="22"/>
        </w:rPr>
        <w:t>にかかわらず、</w:t>
      </w:r>
      <w:r w:rsidR="0047320D">
        <w:rPr>
          <w:rFonts w:ascii="ＭＳ 明朝" w:hAnsi="ＭＳ 明朝" w:cs="MS-Gothic" w:hint="eastAsia"/>
          <w:kern w:val="0"/>
          <w:sz w:val="22"/>
        </w:rPr>
        <w:t>次のいずれかに該当する</w:t>
      </w:r>
      <w:r w:rsidR="00970701" w:rsidRPr="00721E12">
        <w:rPr>
          <w:rFonts w:ascii="ＭＳ 明朝" w:hAnsi="ＭＳ 明朝" w:cs="MS-Gothic" w:hint="eastAsia"/>
          <w:kern w:val="0"/>
          <w:sz w:val="22"/>
        </w:rPr>
        <w:t>従業員からの介護短時間勤務の申出は拒むことができる。</w:t>
      </w:r>
    </w:p>
    <w:p w:rsidR="0047320D" w:rsidRDefault="0047320D" w:rsidP="0047320D">
      <w:pPr>
        <w:autoSpaceDE w:val="0"/>
        <w:autoSpaceDN w:val="0"/>
        <w:adjustRightInd w:val="0"/>
        <w:spacing w:line="340" w:lineRule="exact"/>
        <w:ind w:left="220" w:hangingChars="100" w:hanging="220"/>
        <w:jc w:val="left"/>
        <w:rPr>
          <w:rFonts w:ascii="ＭＳ 明朝" w:hAnsi="ＭＳ 明朝" w:cs="MS-Gothic"/>
          <w:kern w:val="0"/>
          <w:sz w:val="22"/>
        </w:rPr>
      </w:pPr>
      <w:r>
        <w:rPr>
          <w:rFonts w:ascii="ＭＳ 明朝" w:hAnsi="ＭＳ 明朝" w:cs="MS-Gothic" w:hint="eastAsia"/>
          <w:kern w:val="0"/>
          <w:sz w:val="22"/>
        </w:rPr>
        <w:t xml:space="preserve">　　一　日雇有業員</w:t>
      </w:r>
    </w:p>
    <w:p w:rsidR="0047320D" w:rsidRDefault="0047320D" w:rsidP="0047320D">
      <w:pPr>
        <w:autoSpaceDE w:val="0"/>
        <w:autoSpaceDN w:val="0"/>
        <w:adjustRightInd w:val="0"/>
        <w:spacing w:line="340" w:lineRule="exact"/>
        <w:ind w:left="220" w:hangingChars="100" w:hanging="220"/>
        <w:jc w:val="left"/>
        <w:rPr>
          <w:rFonts w:ascii="ＭＳ 明朝" w:hAnsi="ＭＳ 明朝" w:cs="MS-Gothic"/>
          <w:kern w:val="0"/>
          <w:sz w:val="22"/>
        </w:rPr>
      </w:pPr>
      <w:r>
        <w:rPr>
          <w:rFonts w:ascii="ＭＳ 明朝" w:hAnsi="ＭＳ 明朝" w:cs="MS-Gothic" w:hint="eastAsia"/>
          <w:kern w:val="0"/>
          <w:sz w:val="22"/>
        </w:rPr>
        <w:t xml:space="preserve">　　二　労使協定によって除外された次の従業員</w:t>
      </w:r>
    </w:p>
    <w:p w:rsidR="0047320D" w:rsidRDefault="0047320D" w:rsidP="0047320D">
      <w:pPr>
        <w:autoSpaceDE w:val="0"/>
        <w:autoSpaceDN w:val="0"/>
        <w:adjustRightInd w:val="0"/>
        <w:spacing w:line="340" w:lineRule="exact"/>
        <w:ind w:left="220" w:hangingChars="100" w:hanging="220"/>
        <w:jc w:val="left"/>
        <w:rPr>
          <w:rFonts w:ascii="ＭＳ 明朝" w:hAnsi="ＭＳ 明朝" w:cs="MS-Gothic"/>
          <w:kern w:val="0"/>
          <w:sz w:val="22"/>
        </w:rPr>
      </w:pPr>
      <w:r>
        <w:rPr>
          <w:rFonts w:ascii="ＭＳ 明朝" w:hAnsi="ＭＳ 明朝" w:cs="MS-Gothic" w:hint="eastAsia"/>
          <w:kern w:val="0"/>
          <w:sz w:val="22"/>
        </w:rPr>
        <w:t xml:space="preserve">　　（ア）　入社１年未満の従業員</w:t>
      </w:r>
    </w:p>
    <w:p w:rsidR="0047320D" w:rsidRPr="00721E12" w:rsidRDefault="0047320D" w:rsidP="0047320D">
      <w:pPr>
        <w:autoSpaceDE w:val="0"/>
        <w:autoSpaceDN w:val="0"/>
        <w:adjustRightInd w:val="0"/>
        <w:spacing w:line="340" w:lineRule="exact"/>
        <w:ind w:left="220" w:hangingChars="100" w:hanging="220"/>
        <w:jc w:val="left"/>
        <w:rPr>
          <w:rFonts w:ascii="ＭＳ 明朝" w:hAnsi="ＭＳ 明朝" w:cs="MS-Gothic"/>
          <w:kern w:val="0"/>
          <w:sz w:val="22"/>
        </w:rPr>
      </w:pPr>
      <w:r>
        <w:rPr>
          <w:rFonts w:ascii="ＭＳ 明朝" w:hAnsi="ＭＳ 明朝" w:cs="MS-Gothic" w:hint="eastAsia"/>
          <w:kern w:val="0"/>
          <w:sz w:val="22"/>
        </w:rPr>
        <w:t xml:space="preserve">　　（イ）　１週間の所定労働日数が２日以下の従業員</w:t>
      </w:r>
    </w:p>
    <w:p w:rsidR="00970701" w:rsidRPr="00721E12" w:rsidRDefault="0005199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３　</w:t>
      </w:r>
      <w:r w:rsidR="00970701" w:rsidRPr="00721E12">
        <w:rPr>
          <w:rFonts w:ascii="ＭＳ 明朝" w:hAnsi="ＭＳ 明朝" w:cs="MS-Gothic" w:hint="eastAsia"/>
          <w:kern w:val="0"/>
          <w:sz w:val="22"/>
        </w:rPr>
        <w:t>申出をしようとする者は、短縮を開始しようとする日及び短縮を終了しようとする日を明らかにして、原則として、短縮開始予定日の</w:t>
      </w:r>
      <w:r w:rsidRPr="00721E12">
        <w:rPr>
          <w:rFonts w:ascii="ＭＳ 明朝" w:hAnsi="ＭＳ 明朝" w:cs="MS-Gothic" w:hint="eastAsia"/>
          <w:kern w:val="0"/>
          <w:sz w:val="22"/>
        </w:rPr>
        <w:t>２</w:t>
      </w:r>
      <w:r w:rsidR="00970701" w:rsidRPr="00721E12">
        <w:rPr>
          <w:rFonts w:ascii="ＭＳ 明朝" w:hAnsi="ＭＳ 明朝" w:cs="MS-Gothic" w:hint="eastAsia"/>
          <w:kern w:val="0"/>
          <w:sz w:val="22"/>
        </w:rPr>
        <w:t>週間前までに、介護短時間勤務申出書（社内様式</w:t>
      </w:r>
      <w:r w:rsidR="00970701" w:rsidRPr="00721E12">
        <w:rPr>
          <w:rFonts w:ascii="ＭＳ 明朝" w:hAnsi="ＭＳ 明朝" w:cs="MS-Gothic"/>
          <w:kern w:val="0"/>
          <w:sz w:val="22"/>
        </w:rPr>
        <w:t>12</w:t>
      </w:r>
      <w:r w:rsidR="00970701" w:rsidRPr="00721E12">
        <w:rPr>
          <w:rFonts w:ascii="ＭＳ 明朝" w:hAnsi="ＭＳ 明朝" w:cs="MS-Gothic" w:hint="eastAsia"/>
          <w:kern w:val="0"/>
          <w:sz w:val="22"/>
        </w:rPr>
        <w:t>）により人事部労務課に申し出なければならない。申出書が提出されたときは、会社は速やかに申出者に対し、介護短時間勤務取扱通知書（社内様式</w:t>
      </w:r>
      <w:r w:rsidR="00970701" w:rsidRPr="00721E12">
        <w:rPr>
          <w:rFonts w:ascii="ＭＳ 明朝" w:hAnsi="ＭＳ 明朝" w:cs="MS-Gothic"/>
          <w:kern w:val="0"/>
          <w:sz w:val="22"/>
        </w:rPr>
        <w:t>13</w:t>
      </w:r>
      <w:r w:rsidR="00970701" w:rsidRPr="00721E12">
        <w:rPr>
          <w:rFonts w:ascii="ＭＳ 明朝" w:hAnsi="ＭＳ 明朝" w:cs="MS-Gothic" w:hint="eastAsia"/>
          <w:kern w:val="0"/>
          <w:sz w:val="22"/>
        </w:rPr>
        <w:t>）を交付する。その他適用のための手続等については、</w:t>
      </w:r>
      <w:r w:rsidR="0047320D" w:rsidRPr="0047320D">
        <w:rPr>
          <w:rFonts w:ascii="ＭＳ 明朝" w:hAnsi="ＭＳ 明朝" w:cs="MS-Gothic" w:hint="eastAsia"/>
          <w:color w:val="FF0000"/>
          <w:kern w:val="0"/>
          <w:sz w:val="22"/>
        </w:rPr>
        <w:t>第10条から第12条まで</w:t>
      </w:r>
      <w:r w:rsidR="00970701" w:rsidRPr="0047320D">
        <w:rPr>
          <w:rFonts w:ascii="ＭＳ 明朝" w:hAnsi="ＭＳ 明朝" w:cs="MS-Gothic" w:hint="eastAsia"/>
          <w:strike/>
          <w:kern w:val="0"/>
          <w:sz w:val="22"/>
        </w:rPr>
        <w:t>第</w:t>
      </w:r>
      <w:r w:rsidRPr="0047320D">
        <w:rPr>
          <w:rFonts w:ascii="ＭＳ 明朝" w:hAnsi="ＭＳ 明朝" w:cs="MS-Gothic" w:hint="eastAsia"/>
          <w:strike/>
          <w:kern w:val="0"/>
          <w:sz w:val="22"/>
        </w:rPr>
        <w:t>７</w:t>
      </w:r>
      <w:r w:rsidR="00970701" w:rsidRPr="0047320D">
        <w:rPr>
          <w:rFonts w:ascii="ＭＳ 明朝" w:hAnsi="ＭＳ 明朝" w:cs="MS-Gothic" w:hint="eastAsia"/>
          <w:strike/>
          <w:kern w:val="0"/>
          <w:sz w:val="22"/>
        </w:rPr>
        <w:t>条から第</w:t>
      </w:r>
      <w:r w:rsidRPr="0047320D">
        <w:rPr>
          <w:rFonts w:ascii="ＭＳ 明朝" w:hAnsi="ＭＳ 明朝" w:cs="MS-Gothic" w:hint="eastAsia"/>
          <w:strike/>
          <w:kern w:val="0"/>
          <w:sz w:val="22"/>
        </w:rPr>
        <w:t>９</w:t>
      </w:r>
      <w:r w:rsidR="00970701" w:rsidRPr="0047320D">
        <w:rPr>
          <w:rFonts w:ascii="ＭＳ 明朝" w:hAnsi="ＭＳ 明朝" w:cs="MS-Gothic" w:hint="eastAsia"/>
          <w:strike/>
          <w:kern w:val="0"/>
          <w:sz w:val="22"/>
        </w:rPr>
        <w:t>条まで</w:t>
      </w:r>
      <w:r w:rsidR="00970701" w:rsidRPr="00721E12">
        <w:rPr>
          <w:rFonts w:ascii="ＭＳ 明朝" w:hAnsi="ＭＳ 明朝" w:cs="MS-Gothic" w:hint="eastAsia"/>
          <w:kern w:val="0"/>
          <w:sz w:val="22"/>
        </w:rPr>
        <w:t>の規定を準用する。</w:t>
      </w:r>
    </w:p>
    <w:p w:rsidR="00970701" w:rsidRPr="00721E12" w:rsidRDefault="0005199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４　</w:t>
      </w:r>
      <w:r w:rsidR="00970701" w:rsidRPr="00721E12">
        <w:rPr>
          <w:rFonts w:ascii="ＭＳ 明朝" w:hAnsi="ＭＳ 明朝" w:cs="MS-Gothic" w:hint="eastAsia"/>
          <w:kern w:val="0"/>
          <w:sz w:val="22"/>
        </w:rPr>
        <w:t>本制度の適用を受ける間の給与については、別途定める給与規定に基づく</w:t>
      </w:r>
      <w:r w:rsidR="006E4FE9" w:rsidRPr="00721E12">
        <w:rPr>
          <w:rFonts w:ascii="ＭＳ 明朝" w:hAnsi="ＭＳ 明朝" w:cs="MS-Gothic" w:hint="eastAsia"/>
          <w:kern w:val="0"/>
          <w:sz w:val="22"/>
        </w:rPr>
        <w:t>労務提供のなかった時間分に相当する額を控除した</w:t>
      </w:r>
      <w:r w:rsidR="00970701" w:rsidRPr="00721E12">
        <w:rPr>
          <w:rFonts w:ascii="ＭＳ 明朝" w:hAnsi="ＭＳ 明朝" w:cs="MS-Gothic" w:hint="eastAsia"/>
          <w:kern w:val="0"/>
          <w:sz w:val="22"/>
        </w:rPr>
        <w:t>基本給と諸手当の全額を支給する。</w:t>
      </w:r>
    </w:p>
    <w:p w:rsidR="00970701" w:rsidRPr="00721E12" w:rsidRDefault="0005199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５　</w:t>
      </w:r>
      <w:r w:rsidR="00970701" w:rsidRPr="00721E12">
        <w:rPr>
          <w:rFonts w:ascii="ＭＳ 明朝" w:hAnsi="ＭＳ 明朝" w:cs="MS-Gothic" w:hint="eastAsia"/>
          <w:kern w:val="0"/>
          <w:sz w:val="22"/>
        </w:rPr>
        <w:t>賞与については、その算定対象期間に本制度の適用を受ける期間がある場合においては、短縮した時間に対応する賞与は支給しない。</w:t>
      </w:r>
    </w:p>
    <w:p w:rsidR="00970701" w:rsidRDefault="0005199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６　</w:t>
      </w:r>
      <w:r w:rsidR="00970701" w:rsidRPr="00721E12">
        <w:rPr>
          <w:rFonts w:ascii="ＭＳ 明朝" w:hAnsi="ＭＳ 明朝" w:cs="MS-Gothic" w:hint="eastAsia"/>
          <w:kern w:val="0"/>
          <w:sz w:val="22"/>
        </w:rPr>
        <w:t>定期昇給及び退職金の算定に当たっては、本制度の適用を受ける期間は通常の勤務をしているものとみなす。</w:t>
      </w:r>
    </w:p>
    <w:p w:rsidR="00482DB0" w:rsidRDefault="00482DB0" w:rsidP="0047320D">
      <w:pPr>
        <w:autoSpaceDE w:val="0"/>
        <w:autoSpaceDN w:val="0"/>
        <w:adjustRightInd w:val="0"/>
        <w:spacing w:line="340" w:lineRule="exact"/>
        <w:jc w:val="left"/>
        <w:rPr>
          <w:rFonts w:ascii="ＭＳ 明朝" w:hAnsi="ＭＳ 明朝" w:cs="MS-Gothic"/>
          <w:kern w:val="0"/>
          <w:sz w:val="22"/>
        </w:rPr>
      </w:pPr>
    </w:p>
    <w:p w:rsidR="0047320D" w:rsidRDefault="0047320D" w:rsidP="0047320D">
      <w:pPr>
        <w:autoSpaceDE w:val="0"/>
        <w:autoSpaceDN w:val="0"/>
        <w:adjustRightInd w:val="0"/>
        <w:spacing w:line="340" w:lineRule="exact"/>
        <w:jc w:val="left"/>
        <w:rPr>
          <w:rFonts w:ascii="ＭＳ 明朝" w:hAnsi="ＭＳ 明朝" w:cs="MS-Gothic"/>
          <w:kern w:val="0"/>
          <w:sz w:val="22"/>
        </w:rPr>
      </w:pPr>
    </w:p>
    <w:p w:rsidR="00970726" w:rsidRPr="00721E12" w:rsidRDefault="00970726" w:rsidP="00970726">
      <w:pPr>
        <w:autoSpaceDE w:val="0"/>
        <w:autoSpaceDN w:val="0"/>
        <w:adjustRightInd w:val="0"/>
        <w:spacing w:line="340" w:lineRule="exact"/>
        <w:jc w:val="left"/>
        <w:rPr>
          <w:rFonts w:ascii="ＭＳ 明朝" w:hAnsi="ＭＳ 明朝" w:cs="MS-Mincho"/>
          <w:kern w:val="0"/>
          <w:sz w:val="28"/>
          <w:szCs w:val="28"/>
        </w:rPr>
      </w:pPr>
      <w:r w:rsidRPr="00721E12">
        <w:rPr>
          <w:rFonts w:ascii="ＭＳ 明朝" w:hAnsi="ＭＳ 明朝" w:cs="MS-Mincho" w:hint="eastAsia"/>
          <w:kern w:val="0"/>
          <w:sz w:val="28"/>
          <w:szCs w:val="28"/>
        </w:rPr>
        <w:t>第</w:t>
      </w:r>
      <w:r>
        <w:rPr>
          <w:rFonts w:ascii="ＭＳ 明朝" w:hAnsi="ＭＳ 明朝" w:cs="MS-Mincho" w:hint="eastAsia"/>
          <w:kern w:val="0"/>
          <w:sz w:val="28"/>
          <w:szCs w:val="28"/>
        </w:rPr>
        <w:t>１０章　育児休業・介護休業等に関するハラスメント等の防止</w:t>
      </w:r>
    </w:p>
    <w:p w:rsidR="00970726" w:rsidRPr="00721E12" w:rsidRDefault="00970726" w:rsidP="00970726">
      <w:pPr>
        <w:autoSpaceDE w:val="0"/>
        <w:autoSpaceDN w:val="0"/>
        <w:adjustRightInd w:val="0"/>
        <w:spacing w:line="340" w:lineRule="exact"/>
        <w:jc w:val="left"/>
        <w:rPr>
          <w:rFonts w:ascii="ＭＳ 明朝" w:hAnsi="ＭＳ 明朝" w:cs="MS-Gothic"/>
          <w:kern w:val="0"/>
          <w:sz w:val="22"/>
        </w:rPr>
      </w:pPr>
      <w:r>
        <w:rPr>
          <w:rFonts w:ascii="ＭＳ 明朝" w:hAnsi="ＭＳ 明朝" w:cs="MS-Gothic" w:hint="eastAsia"/>
          <w:kern w:val="0"/>
          <w:sz w:val="22"/>
        </w:rPr>
        <w:t>（育児休業・介護休業等に関するハラスメントの禁止</w:t>
      </w:r>
      <w:r w:rsidRPr="00721E12">
        <w:rPr>
          <w:rFonts w:ascii="ＭＳ 明朝" w:hAnsi="ＭＳ 明朝" w:cs="MS-Gothic" w:hint="eastAsia"/>
          <w:kern w:val="0"/>
          <w:sz w:val="22"/>
        </w:rPr>
        <w:t>）</w:t>
      </w:r>
    </w:p>
    <w:p w:rsidR="00970726" w:rsidRPr="00721E12" w:rsidRDefault="00970726" w:rsidP="00970726">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w:t>
      </w:r>
      <w:r w:rsidRPr="00134130">
        <w:rPr>
          <w:rFonts w:ascii="ＭＳ ゴシック" w:eastAsia="ＭＳ ゴシック" w:hAnsi="ＭＳ ゴシック" w:cs="MS-Gothic" w:hint="eastAsia"/>
          <w:color w:val="FF0000"/>
          <w:kern w:val="0"/>
          <w:sz w:val="22"/>
        </w:rPr>
        <w:t>２１</w:t>
      </w:r>
      <w:r w:rsidRPr="00721E12">
        <w:rPr>
          <w:rFonts w:ascii="ＭＳ 明朝" w:hAnsi="ＭＳ 明朝" w:cs="MS-Gothic" w:hint="eastAsia"/>
          <w:kern w:val="0"/>
          <w:sz w:val="22"/>
        </w:rPr>
        <w:t>条</w:t>
      </w:r>
    </w:p>
    <w:p w:rsidR="00970726" w:rsidRDefault="00970726" w:rsidP="00970726">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１　</w:t>
      </w:r>
      <w:r>
        <w:rPr>
          <w:rFonts w:ascii="ＭＳ 明朝" w:hAnsi="ＭＳ 明朝" w:cs="MS-Gothic" w:hint="eastAsia"/>
          <w:kern w:val="0"/>
          <w:sz w:val="22"/>
        </w:rPr>
        <w:t>すべての従業員は第２条～第２０条の制度の申出・利用に関して、当該申出・利用する従業員の就業環境を害する言動を行ってはならない。</w:t>
      </w:r>
    </w:p>
    <w:p w:rsidR="00970726" w:rsidRDefault="00970726" w:rsidP="00970726">
      <w:pPr>
        <w:autoSpaceDE w:val="0"/>
        <w:autoSpaceDN w:val="0"/>
        <w:adjustRightInd w:val="0"/>
        <w:spacing w:line="340" w:lineRule="exact"/>
        <w:ind w:left="220" w:hangingChars="100" w:hanging="220"/>
        <w:jc w:val="left"/>
        <w:rPr>
          <w:rFonts w:ascii="ＭＳ 明朝" w:hAnsi="ＭＳ 明朝" w:cs="MS-Gothic"/>
          <w:kern w:val="0"/>
          <w:sz w:val="22"/>
        </w:rPr>
      </w:pPr>
      <w:r>
        <w:rPr>
          <w:rFonts w:ascii="ＭＳ 明朝" w:hAnsi="ＭＳ 明朝" w:cs="MS-Gothic" w:hint="eastAsia"/>
          <w:kern w:val="0"/>
          <w:sz w:val="22"/>
        </w:rPr>
        <w:t>２　本条第１項の言動を行ったと認められる従業員に対しては、就業規則第〇条及び第△条に基づき、厳正に対処する。</w:t>
      </w:r>
    </w:p>
    <w:p w:rsidR="0095733E" w:rsidRDefault="0095733E" w:rsidP="00C47881">
      <w:pPr>
        <w:autoSpaceDE w:val="0"/>
        <w:autoSpaceDN w:val="0"/>
        <w:adjustRightInd w:val="0"/>
        <w:spacing w:line="340" w:lineRule="exact"/>
        <w:jc w:val="left"/>
        <w:rPr>
          <w:rFonts w:ascii="ＭＳ 明朝" w:hAnsi="ＭＳ 明朝" w:cs="MS-Mincho"/>
          <w:kern w:val="0"/>
          <w:sz w:val="28"/>
          <w:szCs w:val="28"/>
        </w:rPr>
      </w:pPr>
    </w:p>
    <w:p w:rsidR="0095733E" w:rsidRDefault="0095733E" w:rsidP="00C47881">
      <w:pPr>
        <w:autoSpaceDE w:val="0"/>
        <w:autoSpaceDN w:val="0"/>
        <w:adjustRightInd w:val="0"/>
        <w:spacing w:line="340" w:lineRule="exact"/>
        <w:jc w:val="left"/>
        <w:rPr>
          <w:rFonts w:ascii="ＭＳ 明朝" w:hAnsi="ＭＳ 明朝" w:cs="MS-Mincho"/>
          <w:kern w:val="0"/>
          <w:sz w:val="28"/>
          <w:szCs w:val="28"/>
        </w:rPr>
      </w:pPr>
    </w:p>
    <w:p w:rsidR="0095733E" w:rsidRDefault="0095733E" w:rsidP="00C47881">
      <w:pPr>
        <w:autoSpaceDE w:val="0"/>
        <w:autoSpaceDN w:val="0"/>
        <w:adjustRightInd w:val="0"/>
        <w:spacing w:line="340" w:lineRule="exact"/>
        <w:jc w:val="left"/>
        <w:rPr>
          <w:rFonts w:ascii="ＭＳ 明朝" w:hAnsi="ＭＳ 明朝" w:cs="MS-Mincho"/>
          <w:kern w:val="0"/>
          <w:sz w:val="28"/>
          <w:szCs w:val="28"/>
        </w:rPr>
      </w:pPr>
      <w:r w:rsidRPr="00721E12">
        <w:rPr>
          <w:rFonts w:ascii="ＭＳ 明朝" w:hAnsi="ＭＳ 明朝" w:hint="eastAsia"/>
          <w:noProof/>
          <w:color w:val="0070C0"/>
          <w:sz w:val="28"/>
          <w:szCs w:val="28"/>
        </w:rPr>
        <w:lastRenderedPageBreak/>
        <mc:AlternateContent>
          <mc:Choice Requires="wps">
            <w:drawing>
              <wp:anchor distT="0" distB="0" distL="114300" distR="114300" simplePos="0" relativeHeight="251654656" behindDoc="1" locked="0" layoutInCell="1" allowOverlap="1">
                <wp:simplePos x="0" y="0"/>
                <wp:positionH relativeFrom="column">
                  <wp:posOffset>-109855</wp:posOffset>
                </wp:positionH>
                <wp:positionV relativeFrom="paragraph">
                  <wp:posOffset>12774</wp:posOffset>
                </wp:positionV>
                <wp:extent cx="6339840" cy="1116000"/>
                <wp:effectExtent l="0" t="0" r="22860" b="27305"/>
                <wp:wrapThrough wrapText="bothSides">
                  <wp:wrapPolygon edited="0">
                    <wp:start x="0" y="0"/>
                    <wp:lineTo x="0" y="21760"/>
                    <wp:lineTo x="21613" y="21760"/>
                    <wp:lineTo x="21613" y="0"/>
                    <wp:lineTo x="0" y="0"/>
                  </wp:wrapPolygon>
                </wp:wrapThrough>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1116000"/>
                        </a:xfrm>
                        <a:prstGeom prst="roundRect">
                          <a:avLst>
                            <a:gd name="adj" fmla="val 7655"/>
                          </a:avLst>
                        </a:prstGeom>
                        <a:solidFill>
                          <a:srgbClr val="FFFFFF"/>
                        </a:solidFill>
                        <a:ln w="3175">
                          <a:solidFill>
                            <a:schemeClr val="tx1"/>
                          </a:solidFill>
                          <a:round/>
                          <a:headEnd/>
                          <a:tailEnd/>
                        </a:ln>
                      </wps:spPr>
                      <wps:txbx>
                        <w:txbxContent>
                          <w:p w:rsidR="0047320D" w:rsidRPr="00566456" w:rsidRDefault="0047320D" w:rsidP="00970726">
                            <w:pPr>
                              <w:pStyle w:val="aa"/>
                              <w:numPr>
                                <w:ilvl w:val="0"/>
                                <w:numId w:val="6"/>
                              </w:numPr>
                              <w:spacing w:line="320" w:lineRule="exact"/>
                              <w:ind w:leftChars="0"/>
                              <w:rPr>
                                <w:rFonts w:ascii="ＭＳ ゴシック" w:eastAsia="ＭＳ ゴシック" w:hAnsi="ＭＳ ゴシック" w:cs="ＭＳ 明朝"/>
                                <w:sz w:val="20"/>
                                <w:szCs w:val="20"/>
                              </w:rPr>
                            </w:pPr>
                            <w:r w:rsidRPr="00566456">
                              <w:rPr>
                                <w:rFonts w:ascii="ＭＳ ゴシック" w:eastAsia="ＭＳ ゴシック" w:hAnsi="ＭＳ ゴシック" w:cs="ＭＳ 明朝" w:hint="eastAsia"/>
                                <w:sz w:val="20"/>
                                <w:szCs w:val="20"/>
                              </w:rPr>
                              <w:t>上記は、</w:t>
                            </w:r>
                            <w:r w:rsidRPr="00566456">
                              <w:rPr>
                                <w:rFonts w:ascii="ＭＳ ゴシック" w:eastAsia="ＭＳ ゴシック" w:hAnsi="ＭＳ ゴシック" w:cs="ＭＳ 明朝"/>
                                <w:sz w:val="20"/>
                                <w:szCs w:val="20"/>
                              </w:rPr>
                              <w:t>育児休業</w:t>
                            </w:r>
                            <w:r w:rsidRPr="00566456">
                              <w:rPr>
                                <w:rFonts w:ascii="ＭＳ ゴシック" w:eastAsia="ＭＳ ゴシック" w:hAnsi="ＭＳ ゴシック" w:cs="ＭＳ 明朝" w:hint="eastAsia"/>
                                <w:sz w:val="20"/>
                                <w:szCs w:val="20"/>
                              </w:rPr>
                              <w:t>・</w:t>
                            </w:r>
                            <w:r w:rsidRPr="00566456">
                              <w:rPr>
                                <w:rFonts w:ascii="ＭＳ ゴシック" w:eastAsia="ＭＳ ゴシック" w:hAnsi="ＭＳ ゴシック" w:cs="ＭＳ 明朝"/>
                                <w:sz w:val="20"/>
                                <w:szCs w:val="20"/>
                              </w:rPr>
                              <w:t>介護休業等に関するハラスメント、妊娠・出産に関するハラスメント、セクシュアルハラスメント</w:t>
                            </w:r>
                            <w:r w:rsidRPr="00566456">
                              <w:rPr>
                                <w:rFonts w:ascii="ＭＳ ゴシック" w:eastAsia="ＭＳ ゴシック" w:hAnsi="ＭＳ ゴシック" w:cs="ＭＳ 明朝" w:hint="eastAsia"/>
                                <w:sz w:val="20"/>
                                <w:szCs w:val="20"/>
                              </w:rPr>
                              <w:t>、</w:t>
                            </w:r>
                            <w:r w:rsidRPr="00566456">
                              <w:rPr>
                                <w:rFonts w:ascii="ＭＳ ゴシック" w:eastAsia="ＭＳ ゴシック" w:hAnsi="ＭＳ ゴシック" w:cs="ＭＳ 明朝"/>
                                <w:sz w:val="20"/>
                                <w:szCs w:val="20"/>
                              </w:rPr>
                              <w:t>パワーハラスメント</w:t>
                            </w:r>
                            <w:r w:rsidRPr="00566456">
                              <w:rPr>
                                <w:rFonts w:ascii="ＭＳ ゴシック" w:eastAsia="ＭＳ ゴシック" w:hAnsi="ＭＳ ゴシック" w:cs="ＭＳ 明朝" w:hint="eastAsia"/>
                                <w:sz w:val="20"/>
                                <w:szCs w:val="20"/>
                              </w:rPr>
                              <w:t>を</w:t>
                            </w:r>
                            <w:r w:rsidRPr="00566456">
                              <w:rPr>
                                <w:rFonts w:ascii="ＭＳ ゴシック" w:eastAsia="ＭＳ ゴシック" w:hAnsi="ＭＳ ゴシック" w:cs="ＭＳ 明朝"/>
                                <w:sz w:val="20"/>
                                <w:szCs w:val="20"/>
                              </w:rPr>
                              <w:t>統合した</w:t>
                            </w:r>
                            <w:r w:rsidRPr="00566456">
                              <w:rPr>
                                <w:rFonts w:ascii="ＭＳ ゴシック" w:eastAsia="ＭＳ ゴシック" w:hAnsi="ＭＳ ゴシック" w:cs="ＭＳ 明朝" w:hint="eastAsia"/>
                                <w:sz w:val="20"/>
                                <w:szCs w:val="20"/>
                              </w:rPr>
                              <w:t>、</w:t>
                            </w:r>
                            <w:r w:rsidRPr="00566456">
                              <w:rPr>
                                <w:rFonts w:ascii="ＭＳ ゴシック" w:eastAsia="ＭＳ ゴシック" w:hAnsi="ＭＳ ゴシック" w:cs="ＭＳ 明朝" w:hint="eastAsia"/>
                                <w:sz w:val="20"/>
                                <w:szCs w:val="20"/>
                                <w:u w:val="single"/>
                              </w:rPr>
                              <w:t>ハラスメント</w:t>
                            </w:r>
                            <w:r w:rsidRPr="00566456">
                              <w:rPr>
                                <w:rFonts w:ascii="ＭＳ ゴシック" w:eastAsia="ＭＳ ゴシック" w:hAnsi="ＭＳ ゴシック" w:cs="ＭＳ 明朝"/>
                                <w:sz w:val="20"/>
                                <w:szCs w:val="20"/>
                                <w:u w:val="single"/>
                              </w:rPr>
                              <w:t>防止規定を</w:t>
                            </w:r>
                            <w:r w:rsidRPr="00566456">
                              <w:rPr>
                                <w:rFonts w:ascii="ＭＳ ゴシック" w:eastAsia="ＭＳ ゴシック" w:hAnsi="ＭＳ ゴシック" w:cs="ＭＳ 明朝" w:hint="eastAsia"/>
                                <w:sz w:val="20"/>
                                <w:szCs w:val="20"/>
                                <w:u w:val="single"/>
                              </w:rPr>
                              <w:t>就業規則</w:t>
                            </w:r>
                            <w:r w:rsidRPr="00566456">
                              <w:rPr>
                                <w:rFonts w:ascii="ＭＳ ゴシック" w:eastAsia="ＭＳ ゴシック" w:hAnsi="ＭＳ ゴシック" w:cs="ＭＳ 明朝"/>
                                <w:sz w:val="20"/>
                                <w:szCs w:val="20"/>
                                <w:u w:val="single"/>
                              </w:rPr>
                              <w:t>の別則として作成する場合</w:t>
                            </w:r>
                            <w:r w:rsidRPr="00566456">
                              <w:rPr>
                                <w:rFonts w:ascii="ＭＳ ゴシック" w:eastAsia="ＭＳ ゴシック" w:hAnsi="ＭＳ ゴシック" w:cs="ＭＳ 明朝" w:hint="eastAsia"/>
                                <w:sz w:val="20"/>
                                <w:szCs w:val="20"/>
                                <w:u w:val="single"/>
                              </w:rPr>
                              <w:t>の</w:t>
                            </w:r>
                            <w:r w:rsidRPr="00566456">
                              <w:rPr>
                                <w:rFonts w:ascii="ＭＳ ゴシック" w:eastAsia="ＭＳ ゴシック" w:hAnsi="ＭＳ ゴシック" w:cs="ＭＳ 明朝"/>
                                <w:sz w:val="20"/>
                                <w:szCs w:val="20"/>
                                <w:u w:val="single"/>
                              </w:rPr>
                              <w:t>記載例</w:t>
                            </w:r>
                            <w:r w:rsidRPr="00566456">
                              <w:rPr>
                                <w:rFonts w:ascii="ＭＳ ゴシック" w:eastAsia="ＭＳ ゴシック" w:hAnsi="ＭＳ ゴシック" w:cs="ＭＳ 明朝"/>
                                <w:sz w:val="20"/>
                                <w:szCs w:val="20"/>
                              </w:rPr>
                              <w:t>です</w:t>
                            </w:r>
                            <w:r w:rsidRPr="00566456">
                              <w:rPr>
                                <w:rFonts w:ascii="ＭＳ ゴシック" w:eastAsia="ＭＳ ゴシック" w:hAnsi="ＭＳ ゴシック" w:cs="ＭＳ 明朝" w:hint="eastAsia"/>
                                <w:sz w:val="20"/>
                                <w:szCs w:val="20"/>
                              </w:rPr>
                              <w:t>。ハラスメント</w:t>
                            </w:r>
                            <w:r w:rsidRPr="00566456">
                              <w:rPr>
                                <w:rFonts w:ascii="ＭＳ ゴシック" w:eastAsia="ＭＳ ゴシック" w:hAnsi="ＭＳ ゴシック" w:cs="ＭＳ 明朝"/>
                                <w:sz w:val="20"/>
                                <w:szCs w:val="20"/>
                              </w:rPr>
                              <w:t>防止規程は以下をご参照</w:t>
                            </w:r>
                            <w:r w:rsidRPr="00566456">
                              <w:rPr>
                                <w:rFonts w:ascii="ＭＳ ゴシック" w:eastAsia="ＭＳ ゴシック" w:hAnsi="ＭＳ ゴシック" w:cs="ＭＳ 明朝" w:hint="eastAsia"/>
                                <w:sz w:val="20"/>
                                <w:szCs w:val="20"/>
                              </w:rPr>
                              <w:t>ください。</w:t>
                            </w:r>
                          </w:p>
                          <w:p w:rsidR="0047320D" w:rsidRPr="0071236D" w:rsidRDefault="0047320D" w:rsidP="00970726">
                            <w:pPr>
                              <w:spacing w:line="320" w:lineRule="exact"/>
                              <w:rPr>
                                <w:rFonts w:ascii="ＭＳ ゴシック" w:eastAsia="ＭＳ ゴシック" w:hAnsi="ＭＳ ゴシック" w:cs="ＭＳ 明朝"/>
                                <w:color w:val="000000" w:themeColor="text1"/>
                                <w:sz w:val="20"/>
                                <w:szCs w:val="20"/>
                              </w:rPr>
                            </w:pPr>
                            <w:r w:rsidRPr="0071236D">
                              <w:rPr>
                                <w:rFonts w:ascii="ＭＳ ゴシック" w:eastAsia="ＭＳ ゴシック" w:hAnsi="ＭＳ ゴシック" w:cs="ＭＳ 明朝" w:hint="eastAsia"/>
                                <w:color w:val="000000" w:themeColor="text1"/>
                                <w:sz w:val="20"/>
                                <w:szCs w:val="20"/>
                              </w:rPr>
                              <w:t>群馬労働局ホームページ＞各種法令・制度・手続き＞雇用環境・均等関係＞ハラスメント</w:t>
                            </w:r>
                            <w:r w:rsidRPr="0071236D">
                              <w:rPr>
                                <w:rFonts w:ascii="ＭＳ ゴシック" w:eastAsia="ＭＳ ゴシック" w:hAnsi="ＭＳ ゴシック" w:cs="ＭＳ 明朝"/>
                                <w:color w:val="000000" w:themeColor="text1"/>
                                <w:sz w:val="20"/>
                                <w:szCs w:val="20"/>
                              </w:rPr>
                              <w:t>防止</w:t>
                            </w:r>
                            <w:r w:rsidRPr="0071236D">
                              <w:rPr>
                                <w:rFonts w:ascii="ＭＳ ゴシック" w:eastAsia="ＭＳ ゴシック" w:hAnsi="ＭＳ ゴシック" w:cs="ＭＳ 明朝" w:hint="eastAsia"/>
                                <w:color w:val="000000" w:themeColor="text1"/>
                                <w:sz w:val="20"/>
                                <w:szCs w:val="20"/>
                              </w:rPr>
                              <w:t>対策＞ハラスメントに関する規定の例（パワハラ</w:t>
                            </w:r>
                            <w:r w:rsidRPr="0071236D">
                              <w:rPr>
                                <w:rFonts w:ascii="ＭＳ ゴシック" w:eastAsia="ＭＳ ゴシック" w:hAnsi="ＭＳ ゴシック" w:cs="ＭＳ 明朝"/>
                                <w:color w:val="000000" w:themeColor="text1"/>
                                <w:sz w:val="20"/>
                                <w:szCs w:val="20"/>
                              </w:rPr>
                              <w:t>、セクハラ、マタハラ）</w:t>
                            </w:r>
                          </w:p>
                          <w:p w:rsidR="0047320D" w:rsidRPr="00FB06E4" w:rsidRDefault="004732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49" style="position:absolute;margin-left:-8.65pt;margin-top:1pt;width:499.2pt;height:8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" strokecolor="black [3213]" strokeweight=".25pt">
                <v:textbox inset="5.85pt,.7pt,5.85pt,.7pt">
                  <w:txbxContent>
                    <w:p w:rsidR="0047320D" w:rsidRPr="00566456" w:rsidRDefault="0047320D" w:rsidP="00970726">
                      <w:pPr>
                        <w:pStyle w:val="aa"/>
                        <w:numPr>
                          <w:ilvl w:val="0"/>
                          <w:numId w:val="6"/>
                        </w:numPr>
                        <w:spacing w:line="320" w:lineRule="exact"/>
                        <w:ind w:leftChars="0"/>
                        <w:rPr>
                          <w:rFonts w:ascii="ＭＳ ゴシック" w:eastAsia="ＭＳ ゴシック" w:hAnsi="ＭＳ ゴシック" w:cs="ＭＳ 明朝"/>
                          <w:sz w:val="20"/>
                          <w:szCs w:val="20"/>
                        </w:rPr>
                      </w:pPr>
                      <w:r w:rsidRPr="00566456">
                        <w:rPr>
                          <w:rFonts w:ascii="ＭＳ ゴシック" w:eastAsia="ＭＳ ゴシック" w:hAnsi="ＭＳ ゴシック" w:cs="ＭＳ 明朝" w:hint="eastAsia"/>
                          <w:sz w:val="20"/>
                          <w:szCs w:val="20"/>
                        </w:rPr>
                        <w:t>上記は、</w:t>
                      </w:r>
                      <w:r w:rsidRPr="00566456">
                        <w:rPr>
                          <w:rFonts w:ascii="ＭＳ ゴシック" w:eastAsia="ＭＳ ゴシック" w:hAnsi="ＭＳ ゴシック" w:cs="ＭＳ 明朝"/>
                          <w:sz w:val="20"/>
                          <w:szCs w:val="20"/>
                        </w:rPr>
                        <w:t>育児休業</w:t>
                      </w:r>
                      <w:r w:rsidRPr="00566456">
                        <w:rPr>
                          <w:rFonts w:ascii="ＭＳ ゴシック" w:eastAsia="ＭＳ ゴシック" w:hAnsi="ＭＳ ゴシック" w:cs="ＭＳ 明朝" w:hint="eastAsia"/>
                          <w:sz w:val="20"/>
                          <w:szCs w:val="20"/>
                        </w:rPr>
                        <w:t>・</w:t>
                      </w:r>
                      <w:r w:rsidRPr="00566456">
                        <w:rPr>
                          <w:rFonts w:ascii="ＭＳ ゴシック" w:eastAsia="ＭＳ ゴシック" w:hAnsi="ＭＳ ゴシック" w:cs="ＭＳ 明朝"/>
                          <w:sz w:val="20"/>
                          <w:szCs w:val="20"/>
                        </w:rPr>
                        <w:t>介護休業等に関するハラスメント、妊娠・出産に関するハラスメント、セクシュアルハラスメント</w:t>
                      </w:r>
                      <w:r w:rsidRPr="00566456">
                        <w:rPr>
                          <w:rFonts w:ascii="ＭＳ ゴシック" w:eastAsia="ＭＳ ゴシック" w:hAnsi="ＭＳ ゴシック" w:cs="ＭＳ 明朝" w:hint="eastAsia"/>
                          <w:sz w:val="20"/>
                          <w:szCs w:val="20"/>
                        </w:rPr>
                        <w:t>、</w:t>
                      </w:r>
                      <w:r w:rsidRPr="00566456">
                        <w:rPr>
                          <w:rFonts w:ascii="ＭＳ ゴシック" w:eastAsia="ＭＳ ゴシック" w:hAnsi="ＭＳ ゴシック" w:cs="ＭＳ 明朝"/>
                          <w:sz w:val="20"/>
                          <w:szCs w:val="20"/>
                        </w:rPr>
                        <w:t>パワーハラスメント</w:t>
                      </w:r>
                      <w:r w:rsidRPr="00566456">
                        <w:rPr>
                          <w:rFonts w:ascii="ＭＳ ゴシック" w:eastAsia="ＭＳ ゴシック" w:hAnsi="ＭＳ ゴシック" w:cs="ＭＳ 明朝" w:hint="eastAsia"/>
                          <w:sz w:val="20"/>
                          <w:szCs w:val="20"/>
                        </w:rPr>
                        <w:t>を</w:t>
                      </w:r>
                      <w:r w:rsidRPr="00566456">
                        <w:rPr>
                          <w:rFonts w:ascii="ＭＳ ゴシック" w:eastAsia="ＭＳ ゴシック" w:hAnsi="ＭＳ ゴシック" w:cs="ＭＳ 明朝"/>
                          <w:sz w:val="20"/>
                          <w:szCs w:val="20"/>
                        </w:rPr>
                        <w:t>統合した</w:t>
                      </w:r>
                      <w:r w:rsidRPr="00566456">
                        <w:rPr>
                          <w:rFonts w:ascii="ＭＳ ゴシック" w:eastAsia="ＭＳ ゴシック" w:hAnsi="ＭＳ ゴシック" w:cs="ＭＳ 明朝" w:hint="eastAsia"/>
                          <w:sz w:val="20"/>
                          <w:szCs w:val="20"/>
                        </w:rPr>
                        <w:t>、</w:t>
                      </w:r>
                      <w:r w:rsidRPr="00566456">
                        <w:rPr>
                          <w:rFonts w:ascii="ＭＳ ゴシック" w:eastAsia="ＭＳ ゴシック" w:hAnsi="ＭＳ ゴシック" w:cs="ＭＳ 明朝" w:hint="eastAsia"/>
                          <w:sz w:val="20"/>
                          <w:szCs w:val="20"/>
                          <w:u w:val="single"/>
                        </w:rPr>
                        <w:t>ハラスメント</w:t>
                      </w:r>
                      <w:r w:rsidRPr="00566456">
                        <w:rPr>
                          <w:rFonts w:ascii="ＭＳ ゴシック" w:eastAsia="ＭＳ ゴシック" w:hAnsi="ＭＳ ゴシック" w:cs="ＭＳ 明朝"/>
                          <w:sz w:val="20"/>
                          <w:szCs w:val="20"/>
                          <w:u w:val="single"/>
                        </w:rPr>
                        <w:t>防止規定を</w:t>
                      </w:r>
                      <w:r w:rsidRPr="00566456">
                        <w:rPr>
                          <w:rFonts w:ascii="ＭＳ ゴシック" w:eastAsia="ＭＳ ゴシック" w:hAnsi="ＭＳ ゴシック" w:cs="ＭＳ 明朝" w:hint="eastAsia"/>
                          <w:sz w:val="20"/>
                          <w:szCs w:val="20"/>
                          <w:u w:val="single"/>
                        </w:rPr>
                        <w:t>就業規則</w:t>
                      </w:r>
                      <w:r w:rsidRPr="00566456">
                        <w:rPr>
                          <w:rFonts w:ascii="ＭＳ ゴシック" w:eastAsia="ＭＳ ゴシック" w:hAnsi="ＭＳ ゴシック" w:cs="ＭＳ 明朝"/>
                          <w:sz w:val="20"/>
                          <w:szCs w:val="20"/>
                          <w:u w:val="single"/>
                        </w:rPr>
                        <w:t>の別則として作成する場合</w:t>
                      </w:r>
                      <w:r w:rsidRPr="00566456">
                        <w:rPr>
                          <w:rFonts w:ascii="ＭＳ ゴシック" w:eastAsia="ＭＳ ゴシック" w:hAnsi="ＭＳ ゴシック" w:cs="ＭＳ 明朝" w:hint="eastAsia"/>
                          <w:sz w:val="20"/>
                          <w:szCs w:val="20"/>
                          <w:u w:val="single"/>
                        </w:rPr>
                        <w:t>の</w:t>
                      </w:r>
                      <w:r w:rsidRPr="00566456">
                        <w:rPr>
                          <w:rFonts w:ascii="ＭＳ ゴシック" w:eastAsia="ＭＳ ゴシック" w:hAnsi="ＭＳ ゴシック" w:cs="ＭＳ 明朝"/>
                          <w:sz w:val="20"/>
                          <w:szCs w:val="20"/>
                          <w:u w:val="single"/>
                        </w:rPr>
                        <w:t>記載例</w:t>
                      </w:r>
                      <w:r w:rsidRPr="00566456">
                        <w:rPr>
                          <w:rFonts w:ascii="ＭＳ ゴシック" w:eastAsia="ＭＳ ゴシック" w:hAnsi="ＭＳ ゴシック" w:cs="ＭＳ 明朝"/>
                          <w:sz w:val="20"/>
                          <w:szCs w:val="20"/>
                        </w:rPr>
                        <w:t>です</w:t>
                      </w:r>
                      <w:r w:rsidRPr="00566456">
                        <w:rPr>
                          <w:rFonts w:ascii="ＭＳ ゴシック" w:eastAsia="ＭＳ ゴシック" w:hAnsi="ＭＳ ゴシック" w:cs="ＭＳ 明朝" w:hint="eastAsia"/>
                          <w:sz w:val="20"/>
                          <w:szCs w:val="20"/>
                        </w:rPr>
                        <w:t>。ハラスメント</w:t>
                      </w:r>
                      <w:r w:rsidRPr="00566456">
                        <w:rPr>
                          <w:rFonts w:ascii="ＭＳ ゴシック" w:eastAsia="ＭＳ ゴシック" w:hAnsi="ＭＳ ゴシック" w:cs="ＭＳ 明朝"/>
                          <w:sz w:val="20"/>
                          <w:szCs w:val="20"/>
                        </w:rPr>
                        <w:t>防止規程は以下をご参照</w:t>
                      </w:r>
                      <w:r w:rsidRPr="00566456">
                        <w:rPr>
                          <w:rFonts w:ascii="ＭＳ ゴシック" w:eastAsia="ＭＳ ゴシック" w:hAnsi="ＭＳ ゴシック" w:cs="ＭＳ 明朝" w:hint="eastAsia"/>
                          <w:sz w:val="20"/>
                          <w:szCs w:val="20"/>
                        </w:rPr>
                        <w:t>ください。</w:t>
                      </w:r>
                    </w:p>
                    <w:p w:rsidR="0047320D" w:rsidRPr="0071236D" w:rsidRDefault="0047320D" w:rsidP="00970726">
                      <w:pPr>
                        <w:spacing w:line="320" w:lineRule="exact"/>
                        <w:rPr>
                          <w:rFonts w:ascii="ＭＳ ゴシック" w:eastAsia="ＭＳ ゴシック" w:hAnsi="ＭＳ ゴシック" w:cs="ＭＳ 明朝"/>
                          <w:color w:val="000000" w:themeColor="text1"/>
                          <w:sz w:val="20"/>
                          <w:szCs w:val="20"/>
                        </w:rPr>
                      </w:pPr>
                      <w:r w:rsidRPr="0071236D">
                        <w:rPr>
                          <w:rFonts w:ascii="ＭＳ ゴシック" w:eastAsia="ＭＳ ゴシック" w:hAnsi="ＭＳ ゴシック" w:cs="ＭＳ 明朝" w:hint="eastAsia"/>
                          <w:color w:val="000000" w:themeColor="text1"/>
                          <w:sz w:val="20"/>
                          <w:szCs w:val="20"/>
                        </w:rPr>
                        <w:t>群馬労働局ホームページ＞各種法令・制度・手続き＞雇用環境・均等関係＞ハラスメント</w:t>
                      </w:r>
                      <w:r w:rsidRPr="0071236D">
                        <w:rPr>
                          <w:rFonts w:ascii="ＭＳ ゴシック" w:eastAsia="ＭＳ ゴシック" w:hAnsi="ＭＳ ゴシック" w:cs="ＭＳ 明朝"/>
                          <w:color w:val="000000" w:themeColor="text1"/>
                          <w:sz w:val="20"/>
                          <w:szCs w:val="20"/>
                        </w:rPr>
                        <w:t>防止</w:t>
                      </w:r>
                      <w:r w:rsidRPr="0071236D">
                        <w:rPr>
                          <w:rFonts w:ascii="ＭＳ ゴシック" w:eastAsia="ＭＳ ゴシック" w:hAnsi="ＭＳ ゴシック" w:cs="ＭＳ 明朝" w:hint="eastAsia"/>
                          <w:color w:val="000000" w:themeColor="text1"/>
                          <w:sz w:val="20"/>
                          <w:szCs w:val="20"/>
                        </w:rPr>
                        <w:t>対策＞ハラスメントに関する規定の例（パワハラ</w:t>
                      </w:r>
                      <w:r w:rsidRPr="0071236D">
                        <w:rPr>
                          <w:rFonts w:ascii="ＭＳ ゴシック" w:eastAsia="ＭＳ ゴシック" w:hAnsi="ＭＳ ゴシック" w:cs="ＭＳ 明朝"/>
                          <w:color w:val="000000" w:themeColor="text1"/>
                          <w:sz w:val="20"/>
                          <w:szCs w:val="20"/>
                        </w:rPr>
                        <w:t>、セクハラ、マタハラ）</w:t>
                      </w:r>
                    </w:p>
                    <w:p w:rsidR="0047320D" w:rsidRPr="00FB06E4" w:rsidRDefault="0047320D"/>
                  </w:txbxContent>
                </v:textbox>
                <w10:wrap type="through"/>
              </v:roundrect>
            </w:pict>
          </mc:Fallback>
        </mc:AlternateContent>
      </w:r>
    </w:p>
    <w:p w:rsidR="002D76FC" w:rsidRPr="0047320D" w:rsidRDefault="00970701"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Mincho" w:hint="eastAsia"/>
          <w:kern w:val="0"/>
          <w:sz w:val="28"/>
          <w:szCs w:val="28"/>
        </w:rPr>
        <w:t>第</w:t>
      </w:r>
      <w:r w:rsidR="00490BAA" w:rsidRPr="00AD577C">
        <w:rPr>
          <w:rFonts w:ascii="ＭＳ 明朝" w:hAnsi="ＭＳ 明朝" w:cs="MS-Mincho" w:hint="eastAsia"/>
          <w:color w:val="000000" w:themeColor="text1"/>
          <w:kern w:val="0"/>
          <w:sz w:val="28"/>
          <w:szCs w:val="28"/>
        </w:rPr>
        <w:t>１１</w:t>
      </w:r>
      <w:r w:rsidRPr="00721E12">
        <w:rPr>
          <w:rFonts w:ascii="ＭＳ 明朝" w:hAnsi="ＭＳ 明朝" w:cs="MS-Mincho" w:hint="eastAsia"/>
          <w:kern w:val="0"/>
          <w:sz w:val="28"/>
          <w:szCs w:val="28"/>
        </w:rPr>
        <w:t>章</w:t>
      </w:r>
      <w:r w:rsidRPr="00721E12">
        <w:rPr>
          <w:rFonts w:ascii="ＭＳ 明朝" w:hAnsi="ＭＳ 明朝" w:cs="MS-Mincho"/>
          <w:kern w:val="0"/>
          <w:sz w:val="28"/>
          <w:szCs w:val="28"/>
        </w:rPr>
        <w:t xml:space="preserve"> </w:t>
      </w:r>
      <w:r w:rsidRPr="00721E12">
        <w:rPr>
          <w:rFonts w:ascii="ＭＳ 明朝" w:hAnsi="ＭＳ 明朝" w:cs="MS-Mincho" w:hint="eastAsia"/>
          <w:kern w:val="0"/>
          <w:sz w:val="28"/>
          <w:szCs w:val="28"/>
        </w:rPr>
        <w:t>その他の事項</w:t>
      </w:r>
    </w:p>
    <w:p w:rsidR="00970701" w:rsidRPr="00721E12" w:rsidRDefault="00970701"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（給与等の取扱い）</w:t>
      </w:r>
    </w:p>
    <w:p w:rsidR="00970701" w:rsidRPr="00721E12" w:rsidRDefault="00970701"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w:t>
      </w:r>
      <w:r w:rsidR="00AD577C" w:rsidRPr="00134130">
        <w:rPr>
          <w:rFonts w:ascii="ＭＳ ゴシック" w:eastAsia="ＭＳ ゴシック" w:hAnsi="ＭＳ ゴシック" w:cs="MS-Gothic" w:hint="eastAsia"/>
          <w:color w:val="FF0000"/>
          <w:kern w:val="0"/>
          <w:sz w:val="22"/>
        </w:rPr>
        <w:t>２２</w:t>
      </w:r>
      <w:r w:rsidRPr="00721E12">
        <w:rPr>
          <w:rFonts w:ascii="ＭＳ 明朝" w:hAnsi="ＭＳ 明朝" w:cs="MS-Gothic" w:hint="eastAsia"/>
          <w:kern w:val="0"/>
          <w:sz w:val="22"/>
        </w:rPr>
        <w:t>条</w:t>
      </w:r>
      <w:r w:rsidR="00C61E3E" w:rsidRPr="00721E12">
        <w:rPr>
          <w:rFonts w:ascii="ＭＳ 明朝" w:hAnsi="ＭＳ 明朝" w:cs="MS-Gothic" w:hint="eastAsia"/>
          <w:kern w:val="0"/>
          <w:sz w:val="22"/>
        </w:rPr>
        <w:t xml:space="preserve">　　</w:t>
      </w:r>
    </w:p>
    <w:p w:rsidR="00970701" w:rsidRPr="00721E12" w:rsidRDefault="00051991" w:rsidP="00AD577C">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１　</w:t>
      </w:r>
      <w:r w:rsidR="00970701" w:rsidRPr="00721E12">
        <w:rPr>
          <w:rFonts w:ascii="ＭＳ 明朝" w:hAnsi="ＭＳ 明朝" w:cs="MS-Gothic" w:hint="eastAsia"/>
          <w:kern w:val="0"/>
          <w:sz w:val="22"/>
        </w:rPr>
        <w:t>育児・介護休業</w:t>
      </w:r>
      <w:r w:rsidR="00AD577C" w:rsidRPr="00134130">
        <w:rPr>
          <w:rFonts w:ascii="ＭＳ ゴシック" w:eastAsia="ＭＳ ゴシック" w:hAnsi="ＭＳ ゴシック" w:cs="MS-Gothic" w:hint="eastAsia"/>
          <w:color w:val="FF0000"/>
          <w:kern w:val="0"/>
          <w:sz w:val="22"/>
        </w:rPr>
        <w:t>及び出生時育児休業</w:t>
      </w:r>
      <w:r w:rsidR="00970701" w:rsidRPr="00721E12">
        <w:rPr>
          <w:rFonts w:ascii="ＭＳ 明朝" w:hAnsi="ＭＳ 明朝" w:cs="MS-Gothic" w:hint="eastAsia"/>
          <w:kern w:val="0"/>
          <w:sz w:val="22"/>
        </w:rPr>
        <w:t>の期間については、基本給その他の月毎に支払われる給与は支給しない。</w:t>
      </w:r>
    </w:p>
    <w:p w:rsidR="00970701" w:rsidRPr="00721E12" w:rsidRDefault="0005199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２　</w:t>
      </w:r>
      <w:r w:rsidR="00970701" w:rsidRPr="00721E12">
        <w:rPr>
          <w:rFonts w:ascii="ＭＳ 明朝" w:hAnsi="ＭＳ 明朝" w:cs="MS-Gothic" w:hint="eastAsia"/>
          <w:kern w:val="0"/>
          <w:sz w:val="22"/>
        </w:rPr>
        <w:t>賞与については、その算定対象期間に育児・介護休業</w:t>
      </w:r>
      <w:r w:rsidR="00AD577C" w:rsidRPr="00134130">
        <w:rPr>
          <w:rFonts w:ascii="ＭＳ ゴシック" w:eastAsia="ＭＳ ゴシック" w:hAnsi="ＭＳ ゴシック" w:cs="MS-Gothic" w:hint="eastAsia"/>
          <w:color w:val="FF0000"/>
          <w:kern w:val="0"/>
          <w:sz w:val="22"/>
        </w:rPr>
        <w:t>及び出生時育児休業</w:t>
      </w:r>
      <w:r w:rsidR="00970701" w:rsidRPr="00721E12">
        <w:rPr>
          <w:rFonts w:ascii="ＭＳ 明朝" w:hAnsi="ＭＳ 明朝" w:cs="MS-Gothic" w:hint="eastAsia"/>
          <w:kern w:val="0"/>
          <w:sz w:val="22"/>
        </w:rPr>
        <w:t>をした期間が含まれる場合には、出勤日数により日割りで計算した額を支給する。</w:t>
      </w:r>
    </w:p>
    <w:p w:rsidR="00970701" w:rsidRPr="00721E12" w:rsidRDefault="0005199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３　</w:t>
      </w:r>
      <w:r w:rsidR="00970701" w:rsidRPr="00721E12">
        <w:rPr>
          <w:rFonts w:ascii="ＭＳ 明朝" w:hAnsi="ＭＳ 明朝" w:cs="MS-Gothic" w:hint="eastAsia"/>
          <w:kern w:val="0"/>
          <w:sz w:val="22"/>
        </w:rPr>
        <w:t>定期昇給は、育児・介護休業</w:t>
      </w:r>
      <w:r w:rsidR="00AD577C" w:rsidRPr="00134130">
        <w:rPr>
          <w:rFonts w:ascii="ＭＳ ゴシック" w:eastAsia="ＭＳ ゴシック" w:hAnsi="ＭＳ ゴシック" w:cs="MS-Gothic" w:hint="eastAsia"/>
          <w:color w:val="FF0000"/>
          <w:kern w:val="0"/>
          <w:sz w:val="22"/>
        </w:rPr>
        <w:t>及び出生時育児休業</w:t>
      </w:r>
      <w:r w:rsidR="00AD577C">
        <w:rPr>
          <w:rFonts w:ascii="ＭＳ 明朝" w:hAnsi="ＭＳ 明朝" w:cs="MS-Gothic" w:hint="eastAsia"/>
          <w:kern w:val="0"/>
          <w:sz w:val="22"/>
        </w:rPr>
        <w:t>の期間中は行わないものとし、</w:t>
      </w:r>
      <w:r w:rsidR="00970701" w:rsidRPr="00721E12">
        <w:rPr>
          <w:rFonts w:ascii="ＭＳ 明朝" w:hAnsi="ＭＳ 明朝" w:cs="MS-Gothic" w:hint="eastAsia"/>
          <w:kern w:val="0"/>
          <w:sz w:val="22"/>
        </w:rPr>
        <w:t>休業期間中に定期昇給日が到来した者については、復職後に昇給させるものとする。</w:t>
      </w:r>
    </w:p>
    <w:p w:rsidR="00970701" w:rsidRPr="00721E12" w:rsidRDefault="00051991" w:rsidP="00C47881">
      <w:pPr>
        <w:autoSpaceDE w:val="0"/>
        <w:autoSpaceDN w:val="0"/>
        <w:adjustRightInd w:val="0"/>
        <w:spacing w:line="340" w:lineRule="exact"/>
        <w:ind w:left="220" w:hangingChars="100" w:hanging="220"/>
        <w:jc w:val="left"/>
        <w:rPr>
          <w:rFonts w:ascii="ＭＳ 明朝" w:hAnsi="ＭＳ 明朝" w:cs="MS-Gothic"/>
          <w:kern w:val="0"/>
          <w:sz w:val="22"/>
        </w:rPr>
      </w:pPr>
      <w:r w:rsidRPr="00721E12">
        <w:rPr>
          <w:rFonts w:ascii="ＭＳ 明朝" w:hAnsi="ＭＳ 明朝" w:cs="MS-Gothic" w:hint="eastAsia"/>
          <w:kern w:val="0"/>
          <w:sz w:val="22"/>
        </w:rPr>
        <w:t xml:space="preserve">４　</w:t>
      </w:r>
      <w:r w:rsidR="00970701" w:rsidRPr="00721E12">
        <w:rPr>
          <w:rFonts w:ascii="ＭＳ 明朝" w:hAnsi="ＭＳ 明朝" w:cs="MS-Gothic" w:hint="eastAsia"/>
          <w:kern w:val="0"/>
          <w:sz w:val="22"/>
        </w:rPr>
        <w:t>退職金の算定に当たっては、育児・介護休業</w:t>
      </w:r>
      <w:r w:rsidR="00AD577C" w:rsidRPr="00134130">
        <w:rPr>
          <w:rFonts w:ascii="ＭＳ ゴシック" w:eastAsia="ＭＳ ゴシック" w:hAnsi="ＭＳ ゴシック" w:cs="MS-Gothic" w:hint="eastAsia"/>
          <w:color w:val="FF0000"/>
          <w:kern w:val="0"/>
          <w:sz w:val="22"/>
        </w:rPr>
        <w:t>及び出生時育児休業</w:t>
      </w:r>
      <w:r w:rsidR="00970701" w:rsidRPr="00721E12">
        <w:rPr>
          <w:rFonts w:ascii="ＭＳ 明朝" w:hAnsi="ＭＳ 明朝" w:cs="MS-Gothic" w:hint="eastAsia"/>
          <w:kern w:val="0"/>
          <w:sz w:val="22"/>
        </w:rPr>
        <w:t>をした期間を勤務したものとして勤続年数を計算するものとする。</w:t>
      </w:r>
    </w:p>
    <w:p w:rsidR="000E67A6" w:rsidRPr="00721E12" w:rsidRDefault="000E67A6" w:rsidP="00C47881">
      <w:pPr>
        <w:autoSpaceDE w:val="0"/>
        <w:autoSpaceDN w:val="0"/>
        <w:adjustRightInd w:val="0"/>
        <w:spacing w:line="340" w:lineRule="exact"/>
        <w:jc w:val="left"/>
        <w:rPr>
          <w:rFonts w:ascii="ＭＳ 明朝" w:hAnsi="ＭＳ 明朝" w:cs="MS-Gothic"/>
          <w:kern w:val="0"/>
          <w:sz w:val="22"/>
        </w:rPr>
      </w:pPr>
    </w:p>
    <w:p w:rsidR="00970701" w:rsidRPr="00721E12" w:rsidRDefault="00970701"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（介護休業期間中の社会保険料の取扱い）</w:t>
      </w:r>
    </w:p>
    <w:p w:rsidR="00970701" w:rsidRPr="00721E12" w:rsidRDefault="00970701"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w:t>
      </w:r>
      <w:r w:rsidR="00AD577C" w:rsidRPr="00134130">
        <w:rPr>
          <w:rFonts w:ascii="ＭＳ ゴシック" w:eastAsia="ＭＳ ゴシック" w:hAnsi="ＭＳ ゴシック" w:cs="MS-Gothic" w:hint="eastAsia"/>
          <w:color w:val="FF0000"/>
          <w:kern w:val="0"/>
          <w:sz w:val="22"/>
        </w:rPr>
        <w:t>２３</w:t>
      </w:r>
      <w:r w:rsidRPr="00721E12">
        <w:rPr>
          <w:rFonts w:ascii="ＭＳ 明朝" w:hAnsi="ＭＳ 明朝" w:cs="MS-Gothic" w:hint="eastAsia"/>
          <w:kern w:val="0"/>
          <w:sz w:val="22"/>
        </w:rPr>
        <w:t>条</w:t>
      </w:r>
    </w:p>
    <w:p w:rsidR="00970701" w:rsidRPr="00721E12" w:rsidRDefault="00970701" w:rsidP="00C47881">
      <w:pPr>
        <w:autoSpaceDE w:val="0"/>
        <w:autoSpaceDN w:val="0"/>
        <w:adjustRightInd w:val="0"/>
        <w:spacing w:line="340" w:lineRule="exact"/>
        <w:ind w:leftChars="105" w:left="220"/>
        <w:jc w:val="left"/>
        <w:rPr>
          <w:rFonts w:ascii="ＭＳ 明朝" w:hAnsi="ＭＳ 明朝" w:cs="MS-Gothic"/>
          <w:kern w:val="0"/>
          <w:sz w:val="22"/>
        </w:rPr>
      </w:pPr>
      <w:r w:rsidRPr="00721E12">
        <w:rPr>
          <w:rFonts w:ascii="ＭＳ 明朝" w:hAnsi="ＭＳ 明朝" w:cs="MS-Gothic" w:hint="eastAsia"/>
          <w:kern w:val="0"/>
          <w:sz w:val="22"/>
        </w:rPr>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rsidR="00A973E8" w:rsidRPr="00721E12" w:rsidRDefault="008141AE" w:rsidP="00C47881">
      <w:pPr>
        <w:autoSpaceDE w:val="0"/>
        <w:autoSpaceDN w:val="0"/>
        <w:adjustRightInd w:val="0"/>
        <w:spacing w:line="340" w:lineRule="exact"/>
        <w:jc w:val="left"/>
        <w:rPr>
          <w:rFonts w:ascii="ＭＳ 明朝" w:hAnsi="ＭＳ 明朝" w:cs="MS-Gothic"/>
          <w:strike/>
          <w:kern w:val="0"/>
          <w:sz w:val="22"/>
        </w:rPr>
      </w:pPr>
      <w:r w:rsidRPr="00721E12">
        <w:rPr>
          <w:rFonts w:ascii="ＭＳ 明朝" w:hAnsi="ＭＳ 明朝" w:cs="MS-Gothic" w:hint="eastAsia"/>
          <w:noProof/>
          <w:kern w:val="0"/>
          <w:sz w:val="22"/>
        </w:rPr>
        <mc:AlternateContent>
          <mc:Choice Requires="wps">
            <w:drawing>
              <wp:anchor distT="0" distB="0" distL="114300" distR="114300" simplePos="0" relativeHeight="251705856" behindDoc="0" locked="0" layoutInCell="1" allowOverlap="1" wp14:anchorId="6AB49B66" wp14:editId="2DBA91D1">
                <wp:simplePos x="0" y="0"/>
                <wp:positionH relativeFrom="column">
                  <wp:posOffset>2375209</wp:posOffset>
                </wp:positionH>
                <wp:positionV relativeFrom="paragraph">
                  <wp:posOffset>215900</wp:posOffset>
                </wp:positionV>
                <wp:extent cx="359410" cy="351155"/>
                <wp:effectExtent l="304800" t="0" r="21590" b="10795"/>
                <wp:wrapNone/>
                <wp:docPr id="39" name="四角形吹き出し 39"/>
                <wp:cNvGraphicFramePr/>
                <a:graphic xmlns:a="http://schemas.openxmlformats.org/drawingml/2006/main">
                  <a:graphicData uri="http://schemas.microsoft.com/office/word/2010/wordprocessingShape">
                    <wps:wsp>
                      <wps:cNvSpPr/>
                      <wps:spPr>
                        <a:xfrm>
                          <a:off x="0" y="0"/>
                          <a:ext cx="359410" cy="351155"/>
                        </a:xfrm>
                        <a:prstGeom prst="wedgeRectCallout">
                          <a:avLst>
                            <a:gd name="adj1" fmla="val -124632"/>
                            <a:gd name="adj2" fmla="val 17209"/>
                          </a:avLst>
                        </a:prstGeom>
                        <a:noFill/>
                        <a:ln w="3175" cap="flat" cmpd="sng" algn="ctr">
                          <a:solidFill>
                            <a:sysClr val="windowText" lastClr="000000"/>
                          </a:solidFill>
                          <a:prstDash val="solid"/>
                          <a:miter lim="800000"/>
                        </a:ln>
                        <a:effectLst/>
                      </wps:spPr>
                      <wps:txbx>
                        <w:txbxContent>
                          <w:p w:rsidR="0047320D" w:rsidRPr="0072130F" w:rsidRDefault="0047320D" w:rsidP="008141AE">
                            <w:pPr>
                              <w:spacing w:line="160" w:lineRule="exact"/>
                              <w:jc w:val="center"/>
                              <w:rPr>
                                <w:rFonts w:ascii="ＭＳ ゴシック" w:eastAsia="ＭＳ ゴシック" w:hAnsi="ＭＳ ゴシック"/>
                                <w:color w:val="000000" w:themeColor="text1"/>
                                <w:sz w:val="16"/>
                                <w:szCs w:val="16"/>
                              </w:rPr>
                            </w:pPr>
                            <w:r w:rsidRPr="0072130F">
                              <w:rPr>
                                <w:rFonts w:ascii="ＭＳ ゴシック" w:eastAsia="ＭＳ ゴシック" w:hAnsi="ＭＳ ゴシック" w:hint="eastAsia"/>
                                <w:color w:val="000000" w:themeColor="text1"/>
                                <w:sz w:val="16"/>
                                <w:szCs w:val="16"/>
                              </w:rPr>
                              <w:t>追加</w:t>
                            </w:r>
                          </w:p>
                          <w:p w:rsidR="0047320D" w:rsidRPr="0072130F" w:rsidRDefault="0047320D" w:rsidP="008141AE">
                            <w:pPr>
                              <w:spacing w:line="160" w:lineRule="exact"/>
                              <w:jc w:val="center"/>
                              <w:rPr>
                                <w:rFonts w:ascii="ＭＳ ゴシック" w:eastAsia="ＭＳ ゴシック" w:hAnsi="ＭＳ ゴシック"/>
                                <w:color w:val="000000" w:themeColor="text1"/>
                                <w:sz w:val="14"/>
                                <w:szCs w:val="14"/>
                              </w:rPr>
                            </w:pPr>
                            <w:r w:rsidRPr="0072130F">
                              <w:rPr>
                                <w:rFonts w:ascii="ＭＳ ゴシック" w:eastAsia="ＭＳ ゴシック" w:hAnsi="ＭＳ ゴシック"/>
                                <w:color w:val="000000" w:themeColor="text1"/>
                                <w:sz w:val="14"/>
                                <w:szCs w:val="14"/>
                              </w:rPr>
                              <w:t>ポイント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B49B66" id="四角形吹き出し 39" o:spid="_x0000_s1050" type="#_x0000_t61" style="position:absolute;margin-left:187pt;margin-top:17pt;width:28.3pt;height:27.65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" adj="-16121,14517" filled="f" strokecolor="windowText" strokeweight=".25pt">
                <v:textbox inset="0,0,0,0">
                  <w:txbxContent>
                    <w:p w:rsidR="0047320D" w:rsidRPr="0072130F" w:rsidRDefault="0047320D" w:rsidP="008141AE">
                      <w:pPr>
                        <w:spacing w:line="160" w:lineRule="exact"/>
                        <w:jc w:val="center"/>
                        <w:rPr>
                          <w:rFonts w:ascii="ＭＳ ゴシック" w:eastAsia="ＭＳ ゴシック" w:hAnsi="ＭＳ ゴシック"/>
                          <w:color w:val="000000" w:themeColor="text1"/>
                          <w:sz w:val="16"/>
                          <w:szCs w:val="16"/>
                        </w:rPr>
                      </w:pPr>
                      <w:r w:rsidRPr="0072130F">
                        <w:rPr>
                          <w:rFonts w:ascii="ＭＳ ゴシック" w:eastAsia="ＭＳ ゴシック" w:hAnsi="ＭＳ ゴシック" w:hint="eastAsia"/>
                          <w:color w:val="000000" w:themeColor="text1"/>
                          <w:sz w:val="16"/>
                          <w:szCs w:val="16"/>
                        </w:rPr>
                        <w:t>追加</w:t>
                      </w:r>
                    </w:p>
                    <w:p w:rsidR="0047320D" w:rsidRPr="0072130F" w:rsidRDefault="0047320D" w:rsidP="008141AE">
                      <w:pPr>
                        <w:spacing w:line="160" w:lineRule="exact"/>
                        <w:jc w:val="center"/>
                        <w:rPr>
                          <w:rFonts w:ascii="ＭＳ ゴシック" w:eastAsia="ＭＳ ゴシック" w:hAnsi="ＭＳ ゴシック"/>
                          <w:color w:val="000000" w:themeColor="text1"/>
                          <w:sz w:val="14"/>
                          <w:szCs w:val="14"/>
                        </w:rPr>
                      </w:pPr>
                      <w:r w:rsidRPr="0072130F">
                        <w:rPr>
                          <w:rFonts w:ascii="ＭＳ ゴシック" w:eastAsia="ＭＳ ゴシック" w:hAnsi="ＭＳ ゴシック"/>
                          <w:color w:val="000000" w:themeColor="text1"/>
                          <w:sz w:val="14"/>
                          <w:szCs w:val="14"/>
                        </w:rPr>
                        <w:t>ポイント</w:t>
                      </w:r>
                    </w:p>
                  </w:txbxContent>
                </v:textbox>
              </v:shape>
            </w:pict>
          </mc:Fallback>
        </mc:AlternateContent>
      </w:r>
    </w:p>
    <w:p w:rsidR="00490BAA" w:rsidRPr="00721E12" w:rsidRDefault="00490BAA" w:rsidP="00C47881">
      <w:pPr>
        <w:spacing w:line="340" w:lineRule="exact"/>
        <w:rPr>
          <w:rFonts w:ascii="ＭＳ 明朝" w:hAnsi="ＭＳ 明朝" w:cs="ＭＳ 明朝"/>
          <w:color w:val="000000"/>
          <w:sz w:val="22"/>
        </w:rPr>
      </w:pPr>
      <w:r w:rsidRPr="00721E12">
        <w:rPr>
          <w:rFonts w:ascii="ＭＳ 明朝" w:hAnsi="ＭＳ 明朝" w:cs="ＭＳ 明朝" w:hint="eastAsia"/>
          <w:color w:val="000000"/>
          <w:sz w:val="22"/>
        </w:rPr>
        <w:t>（円滑な取得及び職場復帰支援）</w:t>
      </w:r>
    </w:p>
    <w:p w:rsidR="00490BAA" w:rsidRPr="00721E12" w:rsidRDefault="00AD577C" w:rsidP="00C47881">
      <w:pPr>
        <w:tabs>
          <w:tab w:val="left" w:pos="1691"/>
        </w:tabs>
        <w:spacing w:line="340" w:lineRule="exact"/>
        <w:rPr>
          <w:rFonts w:ascii="ＭＳ 明朝" w:hAnsi="ＭＳ 明朝" w:cs="ＭＳ 明朝"/>
          <w:color w:val="000000"/>
          <w:sz w:val="22"/>
        </w:rPr>
      </w:pPr>
      <w:r>
        <w:rPr>
          <w:rFonts w:ascii="ＭＳ 明朝" w:hAnsi="ＭＳ 明朝" w:cs="ＭＳ 明朝" w:hint="eastAsia"/>
          <w:color w:val="000000"/>
          <w:sz w:val="22"/>
        </w:rPr>
        <w:t>第</w:t>
      </w:r>
      <w:r w:rsidRPr="00134130">
        <w:rPr>
          <w:rFonts w:ascii="ＭＳ ゴシック" w:eastAsia="ＭＳ ゴシック" w:hAnsi="ＭＳ ゴシック" w:cs="ＭＳ 明朝" w:hint="eastAsia"/>
          <w:color w:val="FF0000"/>
          <w:sz w:val="22"/>
        </w:rPr>
        <w:t>２４</w:t>
      </w:r>
      <w:r w:rsidR="00490BAA" w:rsidRPr="00721E12">
        <w:rPr>
          <w:rFonts w:ascii="ＭＳ 明朝" w:hAnsi="ＭＳ 明朝" w:cs="ＭＳ 明朝" w:hint="eastAsia"/>
          <w:color w:val="000000"/>
          <w:sz w:val="22"/>
        </w:rPr>
        <w:t>条</w:t>
      </w:r>
      <w:r w:rsidR="00490BAA" w:rsidRPr="00721E12">
        <w:rPr>
          <w:rFonts w:ascii="ＭＳ 明朝" w:hAnsi="ＭＳ 明朝" w:cs="ＭＳ 明朝"/>
          <w:color w:val="000000"/>
          <w:sz w:val="22"/>
        </w:rPr>
        <w:tab/>
      </w:r>
    </w:p>
    <w:p w:rsidR="00D263A1" w:rsidRPr="00D263A1" w:rsidRDefault="00490BAA" w:rsidP="00D263A1">
      <w:pPr>
        <w:spacing w:line="340" w:lineRule="exact"/>
        <w:ind w:leftChars="48" w:left="101"/>
        <w:rPr>
          <w:rFonts w:ascii="ＭＳ 明朝" w:hAnsi="ＭＳ 明朝" w:cs="ＭＳ 明朝"/>
          <w:strike/>
          <w:color w:val="000000" w:themeColor="text1"/>
          <w:sz w:val="22"/>
        </w:rPr>
      </w:pPr>
      <w:r w:rsidRPr="00721E12">
        <w:rPr>
          <w:rFonts w:ascii="ＭＳ 明朝" w:hAnsi="ＭＳ 明朝" w:cs="ＭＳ 明朝" w:hint="eastAsia"/>
          <w:color w:val="000000"/>
          <w:sz w:val="22"/>
        </w:rPr>
        <w:t xml:space="preserve">　会社は、</w:t>
      </w:r>
      <w:r w:rsidR="00AD577C" w:rsidRPr="0020296F">
        <w:rPr>
          <w:rFonts w:ascii="ＭＳ ゴシック" w:eastAsia="ＭＳ ゴシック" w:hAnsi="ＭＳ ゴシック" w:cs="ＭＳ 明朝" w:hint="eastAsia"/>
          <w:color w:val="0070C0"/>
          <w:sz w:val="22"/>
        </w:rPr>
        <w:t>従業員から本人又は配偶者が妊娠・出産等したこと又は本人が対象家族を介護していることの申出があった場合は、当該従業員に対して、円滑な休業取得及び職場復帰を支援するために、以下（１）（２）の措置を実施する。また、育児休業</w:t>
      </w:r>
      <w:r w:rsidR="00AD577C" w:rsidRPr="0071236D">
        <w:rPr>
          <w:rFonts w:ascii="ＭＳ ゴシック" w:eastAsia="ＭＳ ゴシック" w:hAnsi="ＭＳ ゴシック" w:cs="ＭＳ 明朝" w:hint="eastAsia"/>
          <w:color w:val="FF0000"/>
          <w:sz w:val="22"/>
        </w:rPr>
        <w:t>及び出生時育児休業</w:t>
      </w:r>
      <w:r w:rsidR="00AD577C" w:rsidRPr="0020296F">
        <w:rPr>
          <w:rFonts w:ascii="ＭＳ ゴシック" w:eastAsia="ＭＳ ゴシック" w:hAnsi="ＭＳ ゴシック" w:cs="ＭＳ 明朝" w:hint="eastAsia"/>
          <w:color w:val="0070C0"/>
          <w:sz w:val="22"/>
        </w:rPr>
        <w:t>の</w:t>
      </w:r>
      <w:r w:rsidR="00D263A1" w:rsidRPr="0020296F">
        <w:rPr>
          <w:rFonts w:ascii="ＭＳ ゴシック" w:eastAsia="ＭＳ ゴシック" w:hAnsi="ＭＳ ゴシック" w:cs="ＭＳ 明朝" w:hint="eastAsia"/>
          <w:color w:val="0070C0"/>
          <w:sz w:val="22"/>
        </w:rPr>
        <w:t>申出が円滑に行われるようにするため、（３）の措置を実施する。</w:t>
      </w:r>
      <w:r w:rsidRPr="00BF2939">
        <w:rPr>
          <w:rFonts w:ascii="ＭＳ 明朝" w:hAnsi="ＭＳ 明朝" w:cs="ＭＳ 明朝" w:hint="eastAsia"/>
          <w:strike/>
          <w:color w:val="00B050"/>
          <w:sz w:val="22"/>
        </w:rPr>
        <w:t>育児休業又は介護休業等の取得を希望する従業員に対して、円滑な取得及び職場復帰を支援するために、</w:t>
      </w:r>
      <w:r w:rsidR="001D2EA2" w:rsidRPr="00BF2939">
        <w:rPr>
          <w:rFonts w:ascii="ＭＳ 明朝" w:hAnsi="ＭＳ 明朝" w:cs="ＭＳ 明朝" w:hint="eastAsia"/>
          <w:strike/>
          <w:color w:val="00B050"/>
          <w:sz w:val="22"/>
        </w:rPr>
        <w:t>以下の措置を実施する。</w:t>
      </w:r>
    </w:p>
    <w:p w:rsidR="00D263A1" w:rsidRPr="0020296F" w:rsidRDefault="00D263A1" w:rsidP="00452CDE">
      <w:pPr>
        <w:spacing w:line="340" w:lineRule="exact"/>
        <w:rPr>
          <w:rFonts w:ascii="ＭＳ ゴシック" w:eastAsia="ＭＳ ゴシック" w:hAnsi="ＭＳ ゴシック" w:cs="ＭＳ 明朝"/>
          <w:color w:val="0070C0"/>
          <w:sz w:val="22"/>
        </w:rPr>
      </w:pPr>
      <w:r w:rsidRPr="0020296F">
        <w:rPr>
          <w:rFonts w:ascii="ＭＳ ゴシック" w:eastAsia="ＭＳ ゴシック" w:hAnsi="ＭＳ ゴシック" w:cs="ＭＳ 明朝" w:hint="eastAsia"/>
          <w:color w:val="0070C0"/>
          <w:sz w:val="22"/>
        </w:rPr>
        <w:t>（１）当該従業員に個別に育児休業に関する制度等（育児休業</w:t>
      </w:r>
      <w:r w:rsidRPr="0071236D">
        <w:rPr>
          <w:rFonts w:ascii="ＭＳ ゴシック" w:eastAsia="ＭＳ ゴシック" w:hAnsi="ＭＳ ゴシック" w:cs="ＭＳ 明朝" w:hint="eastAsia"/>
          <w:color w:val="FF0000"/>
          <w:sz w:val="22"/>
        </w:rPr>
        <w:t>、出生時育児休業</w:t>
      </w:r>
      <w:r w:rsidRPr="0020296F">
        <w:rPr>
          <w:rFonts w:ascii="ＭＳ ゴシック" w:eastAsia="ＭＳ ゴシック" w:hAnsi="ＭＳ ゴシック" w:cs="ＭＳ 明朝" w:hint="eastAsia"/>
          <w:color w:val="0070C0"/>
          <w:sz w:val="22"/>
        </w:rPr>
        <w:t>、パパ・ママ育休</w:t>
      </w:r>
    </w:p>
    <w:p w:rsidR="00452CDE" w:rsidRPr="0020296F" w:rsidRDefault="00D263A1" w:rsidP="00452CDE">
      <w:pPr>
        <w:spacing w:line="340" w:lineRule="exact"/>
        <w:ind w:firstLineChars="100" w:firstLine="220"/>
        <w:rPr>
          <w:rFonts w:ascii="ＭＳ ゴシック" w:eastAsia="ＭＳ ゴシック" w:hAnsi="ＭＳ ゴシック" w:cs="ＭＳ 明朝"/>
          <w:color w:val="0070C0"/>
          <w:sz w:val="22"/>
        </w:rPr>
      </w:pPr>
      <w:r w:rsidRPr="0020296F">
        <w:rPr>
          <w:rFonts w:ascii="ＭＳ ゴシック" w:eastAsia="ＭＳ ゴシック" w:hAnsi="ＭＳ ゴシック" w:cs="ＭＳ 明朝" w:hint="eastAsia"/>
          <w:color w:val="0070C0"/>
          <w:sz w:val="22"/>
        </w:rPr>
        <w:t>プラス、その他の両立支援制度、育児休業等の申出先、育児・介護休業給付に関すること、休業期</w:t>
      </w:r>
    </w:p>
    <w:p w:rsidR="00452CDE" w:rsidRPr="0020296F" w:rsidRDefault="00D263A1" w:rsidP="00452CDE">
      <w:pPr>
        <w:spacing w:line="340" w:lineRule="exact"/>
        <w:ind w:firstLineChars="100" w:firstLine="220"/>
        <w:rPr>
          <w:rFonts w:ascii="ＭＳ ゴシック" w:eastAsia="ＭＳ ゴシック" w:hAnsi="ＭＳ ゴシック" w:cs="ＭＳ 明朝"/>
          <w:color w:val="0070C0"/>
          <w:sz w:val="22"/>
        </w:rPr>
      </w:pPr>
      <w:r w:rsidRPr="0020296F">
        <w:rPr>
          <w:rFonts w:ascii="ＭＳ ゴシック" w:eastAsia="ＭＳ ゴシック" w:hAnsi="ＭＳ ゴシック" w:cs="ＭＳ 明朝" w:hint="eastAsia"/>
          <w:color w:val="0070C0"/>
          <w:sz w:val="22"/>
        </w:rPr>
        <w:t>間中の社会保険料の取扱い、育児・介護休業中及び休業後の待遇や労働条件など）の周知及び制度</w:t>
      </w:r>
    </w:p>
    <w:p w:rsidR="00D263A1" w:rsidRPr="0020296F" w:rsidRDefault="00D263A1" w:rsidP="00452CDE">
      <w:pPr>
        <w:spacing w:line="340" w:lineRule="exact"/>
        <w:ind w:firstLineChars="100" w:firstLine="220"/>
        <w:rPr>
          <w:rFonts w:ascii="ＭＳ ゴシック" w:eastAsia="ＭＳ ゴシック" w:hAnsi="ＭＳ ゴシック" w:cs="ＭＳ 明朝"/>
          <w:color w:val="0070C0"/>
          <w:sz w:val="22"/>
        </w:rPr>
      </w:pPr>
      <w:r w:rsidRPr="0020296F">
        <w:rPr>
          <w:rFonts w:ascii="ＭＳ ゴシック" w:eastAsia="ＭＳ ゴシック" w:hAnsi="ＭＳ ゴシック" w:cs="ＭＳ 明朝" w:hint="eastAsia"/>
          <w:color w:val="0070C0"/>
          <w:sz w:val="22"/>
        </w:rPr>
        <w:t>利用の意向確認を実施する。</w:t>
      </w:r>
    </w:p>
    <w:p w:rsidR="00D263A1" w:rsidRPr="00BF2939" w:rsidRDefault="001D2EA2" w:rsidP="00D263A1">
      <w:pPr>
        <w:spacing w:line="340" w:lineRule="exact"/>
        <w:ind w:leftChars="100" w:left="210" w:firstLineChars="200" w:firstLine="440"/>
        <w:rPr>
          <w:rFonts w:ascii="ＭＳ 明朝" w:hAnsi="ＭＳ 明朝" w:cs="ＭＳ 明朝"/>
          <w:strike/>
          <w:color w:val="00B050"/>
          <w:sz w:val="22"/>
        </w:rPr>
      </w:pPr>
      <w:r w:rsidRPr="00BF2939">
        <w:rPr>
          <w:rFonts w:ascii="ＭＳ 明朝" w:hAnsi="ＭＳ 明朝" w:cs="ＭＳ 明朝" w:hint="eastAsia"/>
          <w:strike/>
          <w:color w:val="00B050"/>
          <w:sz w:val="22"/>
        </w:rPr>
        <w:t>従業員やその配偶者が妊娠・出産したことや従業員が対象家族の介護を行っていることを知</w:t>
      </w:r>
    </w:p>
    <w:p w:rsidR="00D263A1" w:rsidRPr="00BF2939" w:rsidRDefault="001D2EA2" w:rsidP="00D263A1">
      <w:pPr>
        <w:spacing w:line="340" w:lineRule="exact"/>
        <w:ind w:leftChars="100" w:left="210" w:firstLineChars="100" w:firstLine="220"/>
        <w:rPr>
          <w:rFonts w:ascii="ＭＳ 明朝" w:hAnsi="ＭＳ 明朝" w:cs="ＭＳ 明朝"/>
          <w:strike/>
          <w:color w:val="00B050"/>
          <w:sz w:val="22"/>
        </w:rPr>
      </w:pPr>
      <w:r w:rsidRPr="00BF2939">
        <w:rPr>
          <w:rFonts w:ascii="ＭＳ 明朝" w:hAnsi="ＭＳ 明朝" w:cs="ＭＳ 明朝" w:hint="eastAsia"/>
          <w:strike/>
          <w:color w:val="00B050"/>
          <w:sz w:val="22"/>
        </w:rPr>
        <w:t>った場合、その従業員に個別に育児休業等に関する制度（育児</w:t>
      </w:r>
      <w:r w:rsidR="00FE5EC2" w:rsidRPr="00BF2939">
        <w:rPr>
          <w:rFonts w:ascii="ＭＳ 明朝" w:hAnsi="ＭＳ 明朝" w:cs="ＭＳ 明朝" w:hint="eastAsia"/>
          <w:strike/>
          <w:color w:val="00B050"/>
          <w:sz w:val="22"/>
        </w:rPr>
        <w:t>・介護</w:t>
      </w:r>
      <w:r w:rsidRPr="00BF2939">
        <w:rPr>
          <w:rFonts w:ascii="ＭＳ 明朝" w:hAnsi="ＭＳ 明朝" w:cs="ＭＳ 明朝" w:hint="eastAsia"/>
          <w:strike/>
          <w:color w:val="00B050"/>
          <w:sz w:val="22"/>
        </w:rPr>
        <w:t>休業中</w:t>
      </w:r>
      <w:r w:rsidR="00FE5EC2" w:rsidRPr="00BF2939">
        <w:rPr>
          <w:rFonts w:ascii="ＭＳ 明朝" w:hAnsi="ＭＳ 明朝" w:cs="ＭＳ 明朝" w:hint="eastAsia"/>
          <w:strike/>
          <w:color w:val="00B050"/>
          <w:sz w:val="22"/>
        </w:rPr>
        <w:t>及び</w:t>
      </w:r>
      <w:r w:rsidRPr="00BF2939">
        <w:rPr>
          <w:rFonts w:ascii="ＭＳ 明朝" w:hAnsi="ＭＳ 明朝" w:cs="ＭＳ 明朝" w:hint="eastAsia"/>
          <w:strike/>
          <w:color w:val="00B050"/>
          <w:sz w:val="22"/>
        </w:rPr>
        <w:t>休業</w:t>
      </w:r>
      <w:r w:rsidR="00FE5EC2" w:rsidRPr="00BF2939">
        <w:rPr>
          <w:rFonts w:ascii="ＭＳ 明朝" w:hAnsi="ＭＳ 明朝" w:cs="ＭＳ 明朝" w:hint="eastAsia"/>
          <w:strike/>
          <w:color w:val="00B050"/>
          <w:sz w:val="22"/>
        </w:rPr>
        <w:t>後</w:t>
      </w:r>
      <w:r w:rsidRPr="00BF2939">
        <w:rPr>
          <w:rFonts w:ascii="ＭＳ 明朝" w:hAnsi="ＭＳ 明朝" w:cs="ＭＳ 明朝" w:hint="eastAsia"/>
          <w:strike/>
          <w:color w:val="00B050"/>
          <w:sz w:val="22"/>
        </w:rPr>
        <w:t>の待遇や</w:t>
      </w:r>
    </w:p>
    <w:p w:rsidR="001D2EA2" w:rsidRPr="00BF2939" w:rsidRDefault="001D2EA2" w:rsidP="00D263A1">
      <w:pPr>
        <w:spacing w:line="340" w:lineRule="exact"/>
        <w:ind w:leftChars="100" w:left="210" w:firstLineChars="100" w:firstLine="220"/>
        <w:rPr>
          <w:rFonts w:ascii="ＭＳ 明朝" w:hAnsi="ＭＳ 明朝" w:cs="ＭＳ 明朝"/>
          <w:color w:val="00B050"/>
          <w:sz w:val="22"/>
        </w:rPr>
      </w:pPr>
      <w:r w:rsidRPr="00BF2939">
        <w:rPr>
          <w:rFonts w:ascii="ＭＳ 明朝" w:hAnsi="ＭＳ 明朝" w:cs="ＭＳ 明朝" w:hint="eastAsia"/>
          <w:strike/>
          <w:color w:val="00B050"/>
          <w:sz w:val="22"/>
        </w:rPr>
        <w:t>労働条件、パパ休暇、パパ・ママ育休プラス及びその他の両立支援制度など）の周知を実施する。</w:t>
      </w:r>
    </w:p>
    <w:p w:rsidR="00490BAA" w:rsidRDefault="00D263A1" w:rsidP="00452CDE">
      <w:pPr>
        <w:spacing w:line="340" w:lineRule="exact"/>
        <w:ind w:left="220" w:hangingChars="100" w:hanging="220"/>
        <w:rPr>
          <w:rFonts w:ascii="ＭＳ 明朝" w:hAnsi="ＭＳ 明朝" w:cs="ＭＳ 明朝"/>
          <w:color w:val="000000"/>
          <w:sz w:val="22"/>
        </w:rPr>
      </w:pPr>
      <w:r>
        <w:rPr>
          <w:rFonts w:ascii="ＭＳ 明朝" w:hAnsi="ＭＳ 明朝" w:cs="ＭＳ 明朝" w:hint="eastAsia"/>
          <w:color w:val="000000" w:themeColor="text1"/>
          <w:sz w:val="22"/>
        </w:rPr>
        <w:t>（２）</w:t>
      </w:r>
      <w:r w:rsidR="001D2EA2" w:rsidRPr="00AD577C">
        <w:rPr>
          <w:rFonts w:ascii="ＭＳ 明朝" w:hAnsi="ＭＳ 明朝" w:cs="ＭＳ 明朝" w:hint="eastAsia"/>
          <w:color w:val="000000" w:themeColor="text1"/>
          <w:sz w:val="22"/>
        </w:rPr>
        <w:t>当該</w:t>
      </w:r>
      <w:r w:rsidR="00490BAA" w:rsidRPr="00AD577C">
        <w:rPr>
          <w:rFonts w:ascii="ＭＳ 明朝" w:hAnsi="ＭＳ 明朝" w:cs="ＭＳ 明朝" w:hint="eastAsia"/>
          <w:color w:val="000000" w:themeColor="text1"/>
          <w:sz w:val="22"/>
        </w:rPr>
        <w:t>従業員ごとに育休復帰支援プラン又は</w:t>
      </w:r>
      <w:r w:rsidR="00490BAA" w:rsidRPr="00721E12">
        <w:rPr>
          <w:rFonts w:ascii="ＭＳ 明朝" w:hAnsi="ＭＳ 明朝" w:cs="ＭＳ 明朝" w:hint="eastAsia"/>
          <w:color w:val="000000"/>
          <w:sz w:val="22"/>
        </w:rPr>
        <w:t>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rsidR="0095733E" w:rsidRDefault="0095733E" w:rsidP="00452CDE">
      <w:pPr>
        <w:spacing w:line="340" w:lineRule="exact"/>
        <w:ind w:left="220" w:hangingChars="100" w:hanging="220"/>
        <w:rPr>
          <w:rFonts w:ascii="ＭＳ 明朝" w:hAnsi="ＭＳ 明朝" w:cs="ＭＳ 明朝"/>
          <w:color w:val="000000"/>
          <w:sz w:val="22"/>
        </w:rPr>
      </w:pPr>
    </w:p>
    <w:p w:rsidR="00D263A1" w:rsidRPr="0020296F" w:rsidRDefault="00D263A1" w:rsidP="00D263A1">
      <w:pPr>
        <w:spacing w:line="340" w:lineRule="exact"/>
        <w:rPr>
          <w:rFonts w:ascii="ＭＳ ゴシック" w:eastAsia="ＭＳ ゴシック" w:hAnsi="ＭＳ ゴシック"/>
          <w:color w:val="0070C0"/>
          <w:sz w:val="22"/>
        </w:rPr>
      </w:pPr>
      <w:r w:rsidRPr="0020296F">
        <w:rPr>
          <w:rFonts w:ascii="ＭＳ ゴシック" w:eastAsia="ＭＳ ゴシック" w:hAnsi="ＭＳ ゴシック" w:hint="eastAsia"/>
          <w:color w:val="0070C0"/>
          <w:sz w:val="22"/>
        </w:rPr>
        <w:lastRenderedPageBreak/>
        <w:t>（３）従業員に対して育児休業</w:t>
      </w:r>
      <w:r w:rsidRPr="0071236D">
        <w:rPr>
          <w:rFonts w:ascii="ＭＳ ゴシック" w:eastAsia="ＭＳ ゴシック" w:hAnsi="ＭＳ ゴシック" w:hint="eastAsia"/>
          <w:color w:val="FF0000"/>
          <w:sz w:val="22"/>
        </w:rPr>
        <w:t>（出生時育児休業含む）</w:t>
      </w:r>
      <w:r w:rsidR="00452CDE" w:rsidRPr="0020296F">
        <w:rPr>
          <w:rFonts w:ascii="ＭＳ ゴシック" w:eastAsia="ＭＳ ゴシック" w:hAnsi="ＭＳ ゴシック" w:hint="eastAsia"/>
          <w:color w:val="0070C0"/>
          <w:sz w:val="22"/>
        </w:rPr>
        <w:t>に係る研修を実施する。</w:t>
      </w:r>
    </w:p>
    <w:p w:rsidR="00490BAA" w:rsidRPr="00721E12" w:rsidRDefault="0095733E" w:rsidP="00C47881">
      <w:pPr>
        <w:autoSpaceDE w:val="0"/>
        <w:autoSpaceDN w:val="0"/>
        <w:adjustRightInd w:val="0"/>
        <w:spacing w:line="340" w:lineRule="exact"/>
        <w:jc w:val="left"/>
        <w:rPr>
          <w:rFonts w:ascii="ＭＳ 明朝" w:hAnsi="ＭＳ 明朝" w:cs="MS-Gothic"/>
          <w:color w:val="FF0000"/>
          <w:kern w:val="0"/>
          <w:sz w:val="22"/>
        </w:rPr>
      </w:pPr>
      <w:r>
        <w:rPr>
          <w:rFonts w:ascii="ＭＳ ゴシック" w:eastAsia="ＭＳ ゴシック" w:hAnsi="ＭＳ ゴシック" w:cs="MS-Gothic" w:hint="eastAsia"/>
          <w:noProof/>
          <w:color w:val="FF0000"/>
          <w:kern w:val="0"/>
          <w:sz w:val="22"/>
        </w:rPr>
        <mc:AlternateContent>
          <mc:Choice Requires="wpg">
            <w:drawing>
              <wp:anchor distT="0" distB="0" distL="114300" distR="114300" simplePos="0" relativeHeight="251703808" behindDoc="0" locked="0" layoutInCell="1" allowOverlap="1" wp14:anchorId="3DC97907" wp14:editId="7534E306">
                <wp:simplePos x="0" y="0"/>
                <wp:positionH relativeFrom="column">
                  <wp:posOffset>1697665</wp:posOffset>
                </wp:positionH>
                <wp:positionV relativeFrom="paragraph">
                  <wp:posOffset>73317</wp:posOffset>
                </wp:positionV>
                <wp:extent cx="4497572" cy="956930"/>
                <wp:effectExtent l="76200" t="38100" r="17780" b="15240"/>
                <wp:wrapNone/>
                <wp:docPr id="11" name="グループ化 11"/>
                <wp:cNvGraphicFramePr/>
                <a:graphic xmlns:a="http://schemas.openxmlformats.org/drawingml/2006/main">
                  <a:graphicData uri="http://schemas.microsoft.com/office/word/2010/wordprocessingGroup">
                    <wpg:wgp>
                      <wpg:cNvGrpSpPr/>
                      <wpg:grpSpPr>
                        <a:xfrm>
                          <a:off x="0" y="0"/>
                          <a:ext cx="4497572" cy="956930"/>
                          <a:chOff x="97039" y="-267686"/>
                          <a:chExt cx="4051471" cy="1137654"/>
                        </a:xfrm>
                      </wpg:grpSpPr>
                      <wps:wsp>
                        <wps:cNvPr id="13" name="正方形/長方形 13"/>
                        <wps:cNvSpPr/>
                        <wps:spPr>
                          <a:xfrm>
                            <a:off x="334546" y="-100392"/>
                            <a:ext cx="3813964" cy="970360"/>
                          </a:xfrm>
                          <a:prstGeom prst="rect">
                            <a:avLst/>
                          </a:prstGeom>
                          <a:noFill/>
                          <a:ln w="3175" cap="flat" cmpd="sng" algn="ctr">
                            <a:solidFill>
                              <a:sysClr val="windowText" lastClr="000000"/>
                            </a:solidFill>
                            <a:prstDash val="solid"/>
                            <a:miter lim="800000"/>
                          </a:ln>
                          <a:effectLst/>
                        </wps:spPr>
                        <wps:txbx>
                          <w:txbxContent>
                            <w:p w:rsidR="0047320D" w:rsidRPr="00452CDE" w:rsidRDefault="0047320D" w:rsidP="00452CDE">
                              <w:pPr>
                                <w:pStyle w:val="aa"/>
                                <w:numPr>
                                  <w:ilvl w:val="0"/>
                                  <w:numId w:val="5"/>
                                </w:numPr>
                                <w:spacing w:line="220" w:lineRule="exact"/>
                                <w:ind w:leftChars="0" w:left="357" w:hanging="357"/>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8"/>
                                  <w:szCs w:val="18"/>
                                </w:rPr>
                                <w:t>（</w:t>
                              </w:r>
                              <w:r>
                                <w:rPr>
                                  <w:rFonts w:ascii="ＭＳ ゴシック" w:eastAsia="ＭＳ ゴシック" w:hAnsi="ＭＳ ゴシック"/>
                                  <w:color w:val="000000" w:themeColor="text1"/>
                                  <w:sz w:val="18"/>
                                  <w:szCs w:val="18"/>
                                </w:rPr>
                                <w:t>２）</w:t>
                              </w:r>
                              <w:r>
                                <w:rPr>
                                  <w:rFonts w:ascii="ＭＳ ゴシック" w:eastAsia="ＭＳ ゴシック" w:hAnsi="ＭＳ ゴシック" w:hint="eastAsia"/>
                                  <w:color w:val="000000" w:themeColor="text1"/>
                                  <w:sz w:val="18"/>
                                  <w:szCs w:val="18"/>
                                </w:rPr>
                                <w:t>の</w:t>
                              </w:r>
                              <w:r>
                                <w:rPr>
                                  <w:rFonts w:ascii="ＭＳ ゴシック" w:eastAsia="ＭＳ ゴシック" w:hAnsi="ＭＳ ゴシック"/>
                                  <w:color w:val="000000" w:themeColor="text1"/>
                                  <w:sz w:val="18"/>
                                  <w:szCs w:val="18"/>
                                </w:rPr>
                                <w:t>措置は</w:t>
                              </w:r>
                              <w:r>
                                <w:rPr>
                                  <w:rFonts w:ascii="ＭＳ ゴシック" w:eastAsia="ＭＳ ゴシック" w:hAnsi="ＭＳ ゴシック" w:hint="eastAsia"/>
                                  <w:color w:val="000000" w:themeColor="text1"/>
                                  <w:sz w:val="18"/>
                                  <w:szCs w:val="18"/>
                                </w:rPr>
                                <w:t>努力義務に</w:t>
                              </w:r>
                              <w:r>
                                <w:rPr>
                                  <w:rFonts w:ascii="ＭＳ ゴシック" w:eastAsia="ＭＳ ゴシック" w:hAnsi="ＭＳ ゴシック"/>
                                  <w:color w:val="000000" w:themeColor="text1"/>
                                  <w:sz w:val="18"/>
                                  <w:szCs w:val="18"/>
                                </w:rPr>
                                <w:t>関する内容です。</w:t>
                              </w:r>
                            </w:p>
                            <w:p w:rsidR="0047320D" w:rsidRPr="0016682E" w:rsidRDefault="0047320D" w:rsidP="00452CDE">
                              <w:pPr>
                                <w:pStyle w:val="aa"/>
                                <w:spacing w:line="220" w:lineRule="exact"/>
                                <w:ind w:leftChars="0" w:left="357"/>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8"/>
                                  <w:szCs w:val="18"/>
                                </w:rPr>
                                <w:t>（</w:t>
                              </w:r>
                              <w:r>
                                <w:rPr>
                                  <w:rFonts w:ascii="ＭＳ ゴシック" w:eastAsia="ＭＳ ゴシック" w:hAnsi="ＭＳ ゴシック"/>
                                  <w:color w:val="000000" w:themeColor="text1"/>
                                  <w:sz w:val="18"/>
                                  <w:szCs w:val="18"/>
                                </w:rPr>
                                <w:t>３）は、</w:t>
                              </w:r>
                              <w:r>
                                <w:rPr>
                                  <w:rFonts w:ascii="ＭＳ ゴシック" w:eastAsia="ＭＳ ゴシック" w:hAnsi="ＭＳ ゴシック" w:hint="eastAsia"/>
                                  <w:color w:val="000000" w:themeColor="text1"/>
                                  <w:sz w:val="18"/>
                                  <w:szCs w:val="18"/>
                                </w:rPr>
                                <w:t>措置義務</w:t>
                              </w:r>
                              <w:r>
                                <w:rPr>
                                  <w:rFonts w:ascii="ＭＳ ゴシック" w:eastAsia="ＭＳ ゴシック" w:hAnsi="ＭＳ ゴシック"/>
                                  <w:color w:val="000000" w:themeColor="text1"/>
                                  <w:sz w:val="18"/>
                                  <w:szCs w:val="18"/>
                                </w:rPr>
                                <w:t>の例です。</w:t>
                              </w:r>
                              <w:r>
                                <w:rPr>
                                  <w:rFonts w:ascii="ＭＳ ゴシック" w:eastAsia="ＭＳ ゴシック" w:hAnsi="ＭＳ ゴシック" w:hint="eastAsia"/>
                                  <w:color w:val="000000" w:themeColor="text1"/>
                                  <w:sz w:val="18"/>
                                  <w:szCs w:val="18"/>
                                </w:rPr>
                                <w:t>①</w:t>
                              </w:r>
                              <w:r>
                                <w:rPr>
                                  <w:rFonts w:ascii="ＭＳ ゴシック" w:eastAsia="ＭＳ ゴシック" w:hAnsi="ＭＳ ゴシック"/>
                                  <w:color w:val="000000" w:themeColor="text1"/>
                                  <w:sz w:val="18"/>
                                  <w:szCs w:val="18"/>
                                </w:rPr>
                                <w:t>育児休業（出生時育児休業含む）に係る研修の実施、</w:t>
                              </w:r>
                              <w:r>
                                <w:rPr>
                                  <w:rFonts w:ascii="ＭＳ ゴシック" w:eastAsia="ＭＳ ゴシック" w:hAnsi="ＭＳ ゴシック" w:hint="eastAsia"/>
                                  <w:color w:val="000000" w:themeColor="text1"/>
                                  <w:sz w:val="18"/>
                                  <w:szCs w:val="18"/>
                                </w:rPr>
                                <w:t>②育児休業</w:t>
                              </w:r>
                              <w:r>
                                <w:rPr>
                                  <w:rFonts w:ascii="ＭＳ ゴシック" w:eastAsia="ＭＳ ゴシック" w:hAnsi="ＭＳ ゴシック"/>
                                  <w:color w:val="000000" w:themeColor="text1"/>
                                  <w:sz w:val="18"/>
                                  <w:szCs w:val="18"/>
                                </w:rPr>
                                <w:t>に関する</w:t>
                              </w:r>
                              <w:r>
                                <w:rPr>
                                  <w:rFonts w:ascii="ＭＳ ゴシック" w:eastAsia="ＭＳ ゴシック" w:hAnsi="ＭＳ ゴシック" w:hint="eastAsia"/>
                                  <w:color w:val="000000" w:themeColor="text1"/>
                                  <w:sz w:val="18"/>
                                  <w:szCs w:val="18"/>
                                </w:rPr>
                                <w:t>相談体制</w:t>
                              </w:r>
                              <w:r>
                                <w:rPr>
                                  <w:rFonts w:ascii="ＭＳ ゴシック" w:eastAsia="ＭＳ ゴシック" w:hAnsi="ＭＳ ゴシック"/>
                                  <w:color w:val="000000" w:themeColor="text1"/>
                                  <w:sz w:val="18"/>
                                  <w:szCs w:val="18"/>
                                </w:rPr>
                                <w:t>の整備、</w:t>
                              </w:r>
                              <w:r>
                                <w:rPr>
                                  <w:rFonts w:ascii="ＭＳ ゴシック" w:eastAsia="ＭＳ ゴシック" w:hAnsi="ＭＳ ゴシック" w:hint="eastAsia"/>
                                  <w:color w:val="000000" w:themeColor="text1"/>
                                  <w:sz w:val="18"/>
                                  <w:szCs w:val="18"/>
                                </w:rPr>
                                <w:t>③自社</w:t>
                              </w:r>
                              <w:r>
                                <w:rPr>
                                  <w:rFonts w:ascii="ＭＳ ゴシック" w:eastAsia="ＭＳ ゴシック" w:hAnsi="ＭＳ ゴシック"/>
                                  <w:color w:val="000000" w:themeColor="text1"/>
                                  <w:sz w:val="18"/>
                                  <w:szCs w:val="18"/>
                                </w:rPr>
                                <w:t>の従業員の育児休業取得事例の収集及び事例の提供、</w:t>
                              </w:r>
                              <w:r>
                                <w:rPr>
                                  <w:rFonts w:ascii="ＭＳ ゴシック" w:eastAsia="ＭＳ ゴシック" w:hAnsi="ＭＳ ゴシック" w:hint="eastAsia"/>
                                  <w:color w:val="000000" w:themeColor="text1"/>
                                  <w:sz w:val="18"/>
                                  <w:szCs w:val="18"/>
                                </w:rPr>
                                <w:t>④</w:t>
                              </w:r>
                              <w:r>
                                <w:rPr>
                                  <w:rFonts w:ascii="ＭＳ ゴシック" w:eastAsia="ＭＳ ゴシック" w:hAnsi="ＭＳ ゴシック"/>
                                  <w:color w:val="000000" w:themeColor="text1"/>
                                  <w:sz w:val="18"/>
                                  <w:szCs w:val="18"/>
                                </w:rPr>
                                <w:t>育児休業に関する制度及び育児休業の取得の促進に関する方針の周知</w:t>
                              </w:r>
                              <w:r>
                                <w:rPr>
                                  <w:rFonts w:ascii="ＭＳ ゴシック" w:eastAsia="ＭＳ ゴシック" w:hAnsi="ＭＳ ゴシック" w:hint="eastAsia"/>
                                  <w:color w:val="000000" w:themeColor="text1"/>
                                  <w:sz w:val="18"/>
                                  <w:szCs w:val="18"/>
                                </w:rPr>
                                <w:t>の</w:t>
                              </w:r>
                              <w:r>
                                <w:rPr>
                                  <w:rFonts w:ascii="ＭＳ ゴシック" w:eastAsia="ＭＳ ゴシック" w:hAnsi="ＭＳ ゴシック"/>
                                  <w:color w:val="000000" w:themeColor="text1"/>
                                  <w:sz w:val="18"/>
                                  <w:szCs w:val="18"/>
                                </w:rPr>
                                <w:t>うち、１つ以上実施</w:t>
                              </w:r>
                              <w:r>
                                <w:rPr>
                                  <w:rFonts w:ascii="ＭＳ ゴシック" w:eastAsia="ＭＳ ゴシック" w:hAnsi="ＭＳ ゴシック" w:hint="eastAsia"/>
                                  <w:color w:val="000000" w:themeColor="text1"/>
                                  <w:sz w:val="18"/>
                                  <w:szCs w:val="18"/>
                                </w:rPr>
                                <w:t>する</w:t>
                              </w:r>
                              <w:r>
                                <w:rPr>
                                  <w:rFonts w:ascii="ＭＳ ゴシック" w:eastAsia="ＭＳ ゴシック" w:hAnsi="ＭＳ ゴシック"/>
                                  <w:color w:val="000000" w:themeColor="text1"/>
                                  <w:sz w:val="18"/>
                                  <w:szCs w:val="18"/>
                                </w:rPr>
                                <w:t>ことが必要です。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5" name="カギ線コネクタ 35"/>
                        <wps:cNvCnPr/>
                        <wps:spPr>
                          <a:xfrm rot="16200000" flipV="1">
                            <a:off x="-1408" y="-169239"/>
                            <a:ext cx="434464" cy="237570"/>
                          </a:xfrm>
                          <a:prstGeom prst="bentConnector3">
                            <a:avLst>
                              <a:gd name="adj1" fmla="val 50000"/>
                            </a:avLst>
                          </a:prstGeom>
                          <a:noFill/>
                          <a:ln w="3175"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3DC97907" id="グループ化 11" o:spid="_x0000_s1051" style="position:absolute;margin-left:133.65pt;margin-top:5.75pt;width:354.15pt;height:75.35pt;z-index:251703808;mso-width-relative:margin;mso-height-relative:margin" coordorigin="970,-2676" coordsize="40514,1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">
                <v:rect id="正方形/長方形 13" o:spid="_x0000_s1052" style="position:absolute;left:3345;top:-1003;width:38140;height:9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" filled="f" strokecolor="windowText" strokeweight=".25pt">
                  <v:textbox inset="1mm,0,1mm,0">
                    <w:txbxContent>
                      <w:p w:rsidR="0047320D" w:rsidRPr="00452CDE" w:rsidRDefault="0047320D" w:rsidP="00452CDE">
                        <w:pPr>
                          <w:pStyle w:val="aa"/>
                          <w:numPr>
                            <w:ilvl w:val="0"/>
                            <w:numId w:val="5"/>
                          </w:numPr>
                          <w:spacing w:line="220" w:lineRule="exact"/>
                          <w:ind w:leftChars="0" w:left="357" w:hanging="357"/>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8"/>
                            <w:szCs w:val="18"/>
                          </w:rPr>
                          <w:t>（</w:t>
                        </w:r>
                        <w:r>
                          <w:rPr>
                            <w:rFonts w:ascii="ＭＳ ゴシック" w:eastAsia="ＭＳ ゴシック" w:hAnsi="ＭＳ ゴシック"/>
                            <w:color w:val="000000" w:themeColor="text1"/>
                            <w:sz w:val="18"/>
                            <w:szCs w:val="18"/>
                          </w:rPr>
                          <w:t>２）</w:t>
                        </w:r>
                        <w:r>
                          <w:rPr>
                            <w:rFonts w:ascii="ＭＳ ゴシック" w:eastAsia="ＭＳ ゴシック" w:hAnsi="ＭＳ ゴシック" w:hint="eastAsia"/>
                            <w:color w:val="000000" w:themeColor="text1"/>
                            <w:sz w:val="18"/>
                            <w:szCs w:val="18"/>
                          </w:rPr>
                          <w:t>の</w:t>
                        </w:r>
                        <w:r>
                          <w:rPr>
                            <w:rFonts w:ascii="ＭＳ ゴシック" w:eastAsia="ＭＳ ゴシック" w:hAnsi="ＭＳ ゴシック"/>
                            <w:color w:val="000000" w:themeColor="text1"/>
                            <w:sz w:val="18"/>
                            <w:szCs w:val="18"/>
                          </w:rPr>
                          <w:t>措置は</w:t>
                        </w:r>
                        <w:r>
                          <w:rPr>
                            <w:rFonts w:ascii="ＭＳ ゴシック" w:eastAsia="ＭＳ ゴシック" w:hAnsi="ＭＳ ゴシック" w:hint="eastAsia"/>
                            <w:color w:val="000000" w:themeColor="text1"/>
                            <w:sz w:val="18"/>
                            <w:szCs w:val="18"/>
                          </w:rPr>
                          <w:t>努力義務に</w:t>
                        </w:r>
                        <w:r>
                          <w:rPr>
                            <w:rFonts w:ascii="ＭＳ ゴシック" w:eastAsia="ＭＳ ゴシック" w:hAnsi="ＭＳ ゴシック"/>
                            <w:color w:val="000000" w:themeColor="text1"/>
                            <w:sz w:val="18"/>
                            <w:szCs w:val="18"/>
                          </w:rPr>
                          <w:t>関する内容です。</w:t>
                        </w:r>
                      </w:p>
                      <w:p w:rsidR="0047320D" w:rsidRPr="0016682E" w:rsidRDefault="0047320D" w:rsidP="00452CDE">
                        <w:pPr>
                          <w:pStyle w:val="aa"/>
                          <w:spacing w:line="220" w:lineRule="exact"/>
                          <w:ind w:leftChars="0" w:left="357"/>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8"/>
                            <w:szCs w:val="18"/>
                          </w:rPr>
                          <w:t>（</w:t>
                        </w:r>
                        <w:r>
                          <w:rPr>
                            <w:rFonts w:ascii="ＭＳ ゴシック" w:eastAsia="ＭＳ ゴシック" w:hAnsi="ＭＳ ゴシック"/>
                            <w:color w:val="000000" w:themeColor="text1"/>
                            <w:sz w:val="18"/>
                            <w:szCs w:val="18"/>
                          </w:rPr>
                          <w:t>３）は、</w:t>
                        </w:r>
                        <w:r>
                          <w:rPr>
                            <w:rFonts w:ascii="ＭＳ ゴシック" w:eastAsia="ＭＳ ゴシック" w:hAnsi="ＭＳ ゴシック" w:hint="eastAsia"/>
                            <w:color w:val="000000" w:themeColor="text1"/>
                            <w:sz w:val="18"/>
                            <w:szCs w:val="18"/>
                          </w:rPr>
                          <w:t>措置義務</w:t>
                        </w:r>
                        <w:r>
                          <w:rPr>
                            <w:rFonts w:ascii="ＭＳ ゴシック" w:eastAsia="ＭＳ ゴシック" w:hAnsi="ＭＳ ゴシック"/>
                            <w:color w:val="000000" w:themeColor="text1"/>
                            <w:sz w:val="18"/>
                            <w:szCs w:val="18"/>
                          </w:rPr>
                          <w:t>の例です。</w:t>
                        </w:r>
                        <w:r>
                          <w:rPr>
                            <w:rFonts w:ascii="ＭＳ ゴシック" w:eastAsia="ＭＳ ゴシック" w:hAnsi="ＭＳ ゴシック" w:hint="eastAsia"/>
                            <w:color w:val="000000" w:themeColor="text1"/>
                            <w:sz w:val="18"/>
                            <w:szCs w:val="18"/>
                          </w:rPr>
                          <w:t>①</w:t>
                        </w:r>
                        <w:r>
                          <w:rPr>
                            <w:rFonts w:ascii="ＭＳ ゴシック" w:eastAsia="ＭＳ ゴシック" w:hAnsi="ＭＳ ゴシック"/>
                            <w:color w:val="000000" w:themeColor="text1"/>
                            <w:sz w:val="18"/>
                            <w:szCs w:val="18"/>
                          </w:rPr>
                          <w:t>育児休業（出生時育児休業含む）に係る研修の実施、</w:t>
                        </w:r>
                        <w:r>
                          <w:rPr>
                            <w:rFonts w:ascii="ＭＳ ゴシック" w:eastAsia="ＭＳ ゴシック" w:hAnsi="ＭＳ ゴシック" w:hint="eastAsia"/>
                            <w:color w:val="000000" w:themeColor="text1"/>
                            <w:sz w:val="18"/>
                            <w:szCs w:val="18"/>
                          </w:rPr>
                          <w:t>②育児休業</w:t>
                        </w:r>
                        <w:r>
                          <w:rPr>
                            <w:rFonts w:ascii="ＭＳ ゴシック" w:eastAsia="ＭＳ ゴシック" w:hAnsi="ＭＳ ゴシック"/>
                            <w:color w:val="000000" w:themeColor="text1"/>
                            <w:sz w:val="18"/>
                            <w:szCs w:val="18"/>
                          </w:rPr>
                          <w:t>に関する</w:t>
                        </w:r>
                        <w:r>
                          <w:rPr>
                            <w:rFonts w:ascii="ＭＳ ゴシック" w:eastAsia="ＭＳ ゴシック" w:hAnsi="ＭＳ ゴシック" w:hint="eastAsia"/>
                            <w:color w:val="000000" w:themeColor="text1"/>
                            <w:sz w:val="18"/>
                            <w:szCs w:val="18"/>
                          </w:rPr>
                          <w:t>相談体制</w:t>
                        </w:r>
                        <w:r>
                          <w:rPr>
                            <w:rFonts w:ascii="ＭＳ ゴシック" w:eastAsia="ＭＳ ゴシック" w:hAnsi="ＭＳ ゴシック"/>
                            <w:color w:val="000000" w:themeColor="text1"/>
                            <w:sz w:val="18"/>
                            <w:szCs w:val="18"/>
                          </w:rPr>
                          <w:t>の整備、</w:t>
                        </w:r>
                        <w:r>
                          <w:rPr>
                            <w:rFonts w:ascii="ＭＳ ゴシック" w:eastAsia="ＭＳ ゴシック" w:hAnsi="ＭＳ ゴシック" w:hint="eastAsia"/>
                            <w:color w:val="000000" w:themeColor="text1"/>
                            <w:sz w:val="18"/>
                            <w:szCs w:val="18"/>
                          </w:rPr>
                          <w:t>③自社</w:t>
                        </w:r>
                        <w:r>
                          <w:rPr>
                            <w:rFonts w:ascii="ＭＳ ゴシック" w:eastAsia="ＭＳ ゴシック" w:hAnsi="ＭＳ ゴシック"/>
                            <w:color w:val="000000" w:themeColor="text1"/>
                            <w:sz w:val="18"/>
                            <w:szCs w:val="18"/>
                          </w:rPr>
                          <w:t>の従業員の育児休業取得事例の収集及び事例の提供、</w:t>
                        </w:r>
                        <w:r>
                          <w:rPr>
                            <w:rFonts w:ascii="ＭＳ ゴシック" w:eastAsia="ＭＳ ゴシック" w:hAnsi="ＭＳ ゴシック" w:hint="eastAsia"/>
                            <w:color w:val="000000" w:themeColor="text1"/>
                            <w:sz w:val="18"/>
                            <w:szCs w:val="18"/>
                          </w:rPr>
                          <w:t>④</w:t>
                        </w:r>
                        <w:r>
                          <w:rPr>
                            <w:rFonts w:ascii="ＭＳ ゴシック" w:eastAsia="ＭＳ ゴシック" w:hAnsi="ＭＳ ゴシック"/>
                            <w:color w:val="000000" w:themeColor="text1"/>
                            <w:sz w:val="18"/>
                            <w:szCs w:val="18"/>
                          </w:rPr>
                          <w:t>育児休業に関する制度及び育児休業の取得の促進に関する方針の周知</w:t>
                        </w:r>
                        <w:r>
                          <w:rPr>
                            <w:rFonts w:ascii="ＭＳ ゴシック" w:eastAsia="ＭＳ ゴシック" w:hAnsi="ＭＳ ゴシック" w:hint="eastAsia"/>
                            <w:color w:val="000000" w:themeColor="text1"/>
                            <w:sz w:val="18"/>
                            <w:szCs w:val="18"/>
                          </w:rPr>
                          <w:t>の</w:t>
                        </w:r>
                        <w:r>
                          <w:rPr>
                            <w:rFonts w:ascii="ＭＳ ゴシック" w:eastAsia="ＭＳ ゴシック" w:hAnsi="ＭＳ ゴシック"/>
                            <w:color w:val="000000" w:themeColor="text1"/>
                            <w:sz w:val="18"/>
                            <w:szCs w:val="18"/>
                          </w:rPr>
                          <w:t>うち、１つ以上実施</w:t>
                        </w:r>
                        <w:r>
                          <w:rPr>
                            <w:rFonts w:ascii="ＭＳ ゴシック" w:eastAsia="ＭＳ ゴシック" w:hAnsi="ＭＳ ゴシック" w:hint="eastAsia"/>
                            <w:color w:val="000000" w:themeColor="text1"/>
                            <w:sz w:val="18"/>
                            <w:szCs w:val="18"/>
                          </w:rPr>
                          <w:t>する</w:t>
                        </w:r>
                        <w:r>
                          <w:rPr>
                            <w:rFonts w:ascii="ＭＳ ゴシック" w:eastAsia="ＭＳ ゴシック" w:hAnsi="ＭＳ ゴシック"/>
                            <w:color w:val="000000" w:themeColor="text1"/>
                            <w:sz w:val="18"/>
                            <w:szCs w:val="18"/>
                          </w:rPr>
                          <w:t>ことが必要です。</w:t>
                        </w:r>
                      </w:p>
                    </w:txbxContent>
                  </v:textbox>
                </v:rect>
                <v:shape id="カギ線コネクタ 35" o:spid="_x0000_s1053" type="#_x0000_t34" style="position:absolute;left:-14;top:-1692;width:4343;height:237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" strokecolor="windowText" strokeweight=".25pt">
                  <v:stroke endarrow="block"/>
                </v:shape>
              </v:group>
            </w:pict>
          </mc:Fallback>
        </mc:AlternateContent>
      </w:r>
    </w:p>
    <w:p w:rsidR="002D76FC" w:rsidRDefault="002D76FC" w:rsidP="00C47881">
      <w:pPr>
        <w:autoSpaceDE w:val="0"/>
        <w:autoSpaceDN w:val="0"/>
        <w:adjustRightInd w:val="0"/>
        <w:spacing w:line="340" w:lineRule="exact"/>
        <w:jc w:val="left"/>
        <w:rPr>
          <w:rFonts w:ascii="ＭＳ 明朝" w:hAnsi="ＭＳ 明朝" w:cs="MS-Gothic"/>
          <w:kern w:val="0"/>
          <w:sz w:val="22"/>
        </w:rPr>
      </w:pPr>
    </w:p>
    <w:p w:rsidR="00D263A1" w:rsidRDefault="00D263A1" w:rsidP="00C47881">
      <w:pPr>
        <w:autoSpaceDE w:val="0"/>
        <w:autoSpaceDN w:val="0"/>
        <w:adjustRightInd w:val="0"/>
        <w:spacing w:line="340" w:lineRule="exact"/>
        <w:jc w:val="left"/>
        <w:rPr>
          <w:rFonts w:ascii="ＭＳ 明朝" w:hAnsi="ＭＳ 明朝" w:cs="MS-Gothic"/>
          <w:kern w:val="0"/>
          <w:sz w:val="22"/>
        </w:rPr>
      </w:pPr>
    </w:p>
    <w:p w:rsidR="00D263A1" w:rsidRDefault="00D263A1" w:rsidP="00C47881">
      <w:pPr>
        <w:autoSpaceDE w:val="0"/>
        <w:autoSpaceDN w:val="0"/>
        <w:adjustRightInd w:val="0"/>
        <w:spacing w:line="340" w:lineRule="exact"/>
        <w:jc w:val="left"/>
        <w:rPr>
          <w:rFonts w:ascii="ＭＳ 明朝" w:hAnsi="ＭＳ 明朝" w:cs="MS-Gothic"/>
          <w:kern w:val="0"/>
          <w:sz w:val="22"/>
        </w:rPr>
      </w:pPr>
    </w:p>
    <w:p w:rsidR="00452CDE" w:rsidRPr="0095733E" w:rsidRDefault="00452CDE" w:rsidP="00C47881">
      <w:pPr>
        <w:autoSpaceDE w:val="0"/>
        <w:autoSpaceDN w:val="0"/>
        <w:adjustRightInd w:val="0"/>
        <w:spacing w:line="340" w:lineRule="exact"/>
        <w:jc w:val="left"/>
        <w:rPr>
          <w:rFonts w:ascii="ＭＳ 明朝" w:hAnsi="ＭＳ 明朝" w:cs="MS-Gothic"/>
          <w:kern w:val="0"/>
          <w:sz w:val="22"/>
        </w:rPr>
      </w:pPr>
    </w:p>
    <w:p w:rsidR="00566456" w:rsidRDefault="00566456" w:rsidP="00C47881">
      <w:pPr>
        <w:autoSpaceDE w:val="0"/>
        <w:autoSpaceDN w:val="0"/>
        <w:adjustRightInd w:val="0"/>
        <w:spacing w:line="340" w:lineRule="exact"/>
        <w:jc w:val="left"/>
        <w:rPr>
          <w:rFonts w:ascii="ＭＳ 明朝" w:hAnsi="ＭＳ 明朝" w:cs="MS-Gothic"/>
          <w:kern w:val="0"/>
          <w:sz w:val="22"/>
        </w:rPr>
      </w:pPr>
    </w:p>
    <w:p w:rsidR="00970701" w:rsidRPr="00721E12" w:rsidRDefault="00970701"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（復職後の勤務）</w:t>
      </w:r>
    </w:p>
    <w:p w:rsidR="00970701" w:rsidRPr="00721E12" w:rsidRDefault="00970701" w:rsidP="00C47881">
      <w:pPr>
        <w:autoSpaceDE w:val="0"/>
        <w:autoSpaceDN w:val="0"/>
        <w:adjustRightInd w:val="0"/>
        <w:spacing w:line="340" w:lineRule="exact"/>
        <w:jc w:val="left"/>
        <w:rPr>
          <w:rFonts w:ascii="ＭＳ 明朝" w:hAnsi="ＭＳ 明朝" w:cs="MS-Gothic"/>
          <w:color w:val="FF0000"/>
          <w:kern w:val="0"/>
          <w:sz w:val="22"/>
        </w:rPr>
      </w:pPr>
      <w:r w:rsidRPr="00721E12">
        <w:rPr>
          <w:rFonts w:ascii="ＭＳ 明朝" w:hAnsi="ＭＳ 明朝" w:cs="MS-Gothic" w:hint="eastAsia"/>
          <w:kern w:val="0"/>
          <w:sz w:val="22"/>
        </w:rPr>
        <w:t>第</w:t>
      </w:r>
      <w:r w:rsidR="008141AE" w:rsidRPr="00134130">
        <w:rPr>
          <w:rFonts w:ascii="ＭＳ ゴシック" w:eastAsia="ＭＳ ゴシック" w:hAnsi="ＭＳ ゴシック" w:cs="MS-Gothic" w:hint="eastAsia"/>
          <w:color w:val="FF0000"/>
          <w:kern w:val="0"/>
          <w:sz w:val="22"/>
        </w:rPr>
        <w:t>２５</w:t>
      </w:r>
      <w:r w:rsidRPr="00721E12">
        <w:rPr>
          <w:rFonts w:ascii="ＭＳ 明朝" w:hAnsi="ＭＳ 明朝" w:cs="MS-Gothic" w:hint="eastAsia"/>
          <w:kern w:val="0"/>
          <w:sz w:val="22"/>
        </w:rPr>
        <w:t>条</w:t>
      </w:r>
    </w:p>
    <w:p w:rsidR="00970701" w:rsidRPr="00721E12" w:rsidRDefault="00051991" w:rsidP="00B1053F">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 xml:space="preserve">１　</w:t>
      </w:r>
      <w:r w:rsidR="00970701" w:rsidRPr="00721E12">
        <w:rPr>
          <w:rFonts w:ascii="ＭＳ 明朝" w:hAnsi="ＭＳ 明朝" w:cs="MS-Gothic" w:hint="eastAsia"/>
          <w:kern w:val="0"/>
          <w:sz w:val="22"/>
        </w:rPr>
        <w:t>育児・介護休業</w:t>
      </w:r>
      <w:r w:rsidR="00B1053F" w:rsidRPr="00236660">
        <w:rPr>
          <w:rFonts w:ascii="ＭＳ ゴシック" w:eastAsia="ＭＳ ゴシック" w:hAnsi="ＭＳ ゴシック" w:cs="MS-Gothic" w:hint="eastAsia"/>
          <w:color w:val="FF0000"/>
          <w:kern w:val="0"/>
          <w:sz w:val="22"/>
        </w:rPr>
        <w:t>、出生時育児休業</w:t>
      </w:r>
      <w:r w:rsidR="00970701" w:rsidRPr="00721E12">
        <w:rPr>
          <w:rFonts w:ascii="ＭＳ 明朝" w:hAnsi="ＭＳ 明朝" w:cs="MS-Gothic" w:hint="eastAsia"/>
          <w:kern w:val="0"/>
          <w:sz w:val="22"/>
        </w:rPr>
        <w:t>後の勤務は、原則として、休業直前の部署及び職務とする。</w:t>
      </w:r>
    </w:p>
    <w:p w:rsidR="00970701" w:rsidRPr="00721E12" w:rsidRDefault="008141AE" w:rsidP="00C47881">
      <w:pPr>
        <w:autoSpaceDE w:val="0"/>
        <w:autoSpaceDN w:val="0"/>
        <w:adjustRightInd w:val="0"/>
        <w:spacing w:line="340" w:lineRule="exact"/>
        <w:ind w:left="220" w:hangingChars="100" w:hanging="220"/>
        <w:jc w:val="left"/>
        <w:rPr>
          <w:rFonts w:ascii="ＭＳ 明朝" w:hAnsi="ＭＳ 明朝" w:cs="MS-Gothic"/>
          <w:kern w:val="0"/>
          <w:sz w:val="22"/>
        </w:rPr>
      </w:pPr>
      <w:r>
        <w:rPr>
          <w:rFonts w:ascii="ＭＳ 明朝" w:hAnsi="ＭＳ 明朝" w:cs="MS-Gothic" w:hint="eastAsia"/>
          <w:kern w:val="0"/>
          <w:sz w:val="22"/>
        </w:rPr>
        <w:t>２　本条第１項</w:t>
      </w:r>
      <w:r w:rsidR="00970701" w:rsidRPr="00721E12">
        <w:rPr>
          <w:rFonts w:ascii="ＭＳ 明朝" w:hAnsi="ＭＳ 明朝" w:cs="MS-Gothic" w:hint="eastAsia"/>
          <w:kern w:val="0"/>
          <w:sz w:val="22"/>
        </w:rPr>
        <w:t>にかかわらず、本人の希望がある場合及び組織の変更等やむを得ない事情がある場合には、部署及び職務の変更を行うことがある。この場合は、育児休業</w:t>
      </w:r>
      <w:r w:rsidR="00A75A15" w:rsidRPr="00236660">
        <w:rPr>
          <w:rFonts w:ascii="ＭＳ ゴシック" w:eastAsia="ＭＳ ゴシック" w:hAnsi="ＭＳ ゴシック" w:cs="MS-Gothic" w:hint="eastAsia"/>
          <w:color w:val="FF0000"/>
          <w:kern w:val="0"/>
          <w:sz w:val="22"/>
        </w:rPr>
        <w:t>（出生時育児休業含む）</w:t>
      </w:r>
      <w:r w:rsidR="00970701" w:rsidRPr="00721E12">
        <w:rPr>
          <w:rFonts w:ascii="ＭＳ 明朝" w:hAnsi="ＭＳ 明朝" w:cs="MS-Gothic" w:hint="eastAsia"/>
          <w:kern w:val="0"/>
          <w:sz w:val="22"/>
        </w:rPr>
        <w:t>終了予定日の</w:t>
      </w:r>
      <w:r w:rsidR="00051991" w:rsidRPr="00721E12">
        <w:rPr>
          <w:rFonts w:ascii="ＭＳ 明朝" w:hAnsi="ＭＳ 明朝" w:cs="MS-Gothic" w:hint="eastAsia"/>
          <w:kern w:val="0"/>
          <w:sz w:val="22"/>
        </w:rPr>
        <w:t>１</w:t>
      </w:r>
      <w:r w:rsidR="00970701" w:rsidRPr="00721E12">
        <w:rPr>
          <w:rFonts w:ascii="ＭＳ 明朝" w:hAnsi="ＭＳ 明朝" w:cs="MS-Gothic" w:hint="eastAsia"/>
          <w:kern w:val="0"/>
          <w:sz w:val="22"/>
        </w:rPr>
        <w:t>か月前又は介護休業</w:t>
      </w:r>
      <w:r w:rsidR="00051991" w:rsidRPr="00721E12">
        <w:rPr>
          <w:rFonts w:ascii="ＭＳ 明朝" w:hAnsi="ＭＳ 明朝" w:cs="MS-Gothic" w:hint="eastAsia"/>
          <w:kern w:val="0"/>
          <w:sz w:val="22"/>
        </w:rPr>
        <w:t>終了予定日の２</w:t>
      </w:r>
      <w:r w:rsidR="00970701" w:rsidRPr="00721E12">
        <w:rPr>
          <w:rFonts w:ascii="ＭＳ 明朝" w:hAnsi="ＭＳ 明朝" w:cs="MS-Gothic" w:hint="eastAsia"/>
          <w:kern w:val="0"/>
          <w:sz w:val="22"/>
        </w:rPr>
        <w:t>週間前までに正式に決定し通知する。</w:t>
      </w:r>
    </w:p>
    <w:p w:rsidR="000E67A6" w:rsidRPr="00A75A15" w:rsidRDefault="000E67A6" w:rsidP="00C47881">
      <w:pPr>
        <w:autoSpaceDE w:val="0"/>
        <w:autoSpaceDN w:val="0"/>
        <w:adjustRightInd w:val="0"/>
        <w:spacing w:line="340" w:lineRule="exact"/>
        <w:jc w:val="left"/>
        <w:rPr>
          <w:rFonts w:ascii="ＭＳ 明朝" w:hAnsi="ＭＳ 明朝" w:cs="MS-Gothic"/>
          <w:kern w:val="0"/>
          <w:sz w:val="22"/>
        </w:rPr>
      </w:pPr>
    </w:p>
    <w:p w:rsidR="001D2EA2" w:rsidRPr="008141AE" w:rsidRDefault="001D2EA2" w:rsidP="00C47881">
      <w:pPr>
        <w:autoSpaceDE w:val="0"/>
        <w:autoSpaceDN w:val="0"/>
        <w:adjustRightInd w:val="0"/>
        <w:spacing w:line="340" w:lineRule="exact"/>
        <w:jc w:val="left"/>
        <w:rPr>
          <w:rFonts w:ascii="ＭＳ 明朝" w:hAnsi="ＭＳ 明朝" w:cs="MS-Gothic"/>
          <w:color w:val="000000" w:themeColor="text1"/>
          <w:kern w:val="0"/>
          <w:sz w:val="22"/>
        </w:rPr>
      </w:pPr>
      <w:r w:rsidRPr="008141AE">
        <w:rPr>
          <w:rFonts w:ascii="ＭＳ 明朝" w:hAnsi="ＭＳ 明朝" w:cs="MS-Gothic" w:hint="eastAsia"/>
          <w:color w:val="000000" w:themeColor="text1"/>
          <w:kern w:val="0"/>
          <w:sz w:val="22"/>
        </w:rPr>
        <w:t>（育児目的休暇）</w:t>
      </w:r>
    </w:p>
    <w:p w:rsidR="001D2EA2" w:rsidRPr="008141AE" w:rsidRDefault="008141AE" w:rsidP="00C47881">
      <w:pPr>
        <w:autoSpaceDE w:val="0"/>
        <w:autoSpaceDN w:val="0"/>
        <w:adjustRightInd w:val="0"/>
        <w:spacing w:line="340" w:lineRule="exact"/>
        <w:jc w:val="left"/>
        <w:rPr>
          <w:rFonts w:ascii="ＭＳ 明朝" w:hAnsi="ＭＳ 明朝" w:cs="MS-Gothic"/>
          <w:color w:val="000000" w:themeColor="text1"/>
          <w:kern w:val="0"/>
          <w:sz w:val="22"/>
        </w:rPr>
      </w:pPr>
      <w:r>
        <w:rPr>
          <w:rFonts w:ascii="ＭＳ 明朝" w:hAnsi="ＭＳ 明朝" w:cs="MS-Gothic" w:hint="eastAsia"/>
          <w:color w:val="000000" w:themeColor="text1"/>
          <w:kern w:val="0"/>
          <w:sz w:val="22"/>
        </w:rPr>
        <w:t>第</w:t>
      </w:r>
      <w:r w:rsidRPr="00134130">
        <w:rPr>
          <w:rFonts w:ascii="ＭＳ ゴシック" w:eastAsia="ＭＳ ゴシック" w:hAnsi="ＭＳ ゴシック" w:cs="MS-Gothic" w:hint="eastAsia"/>
          <w:color w:val="FF0000"/>
          <w:kern w:val="0"/>
          <w:sz w:val="22"/>
        </w:rPr>
        <w:t>２６</w:t>
      </w:r>
      <w:r w:rsidR="001D2EA2" w:rsidRPr="008141AE">
        <w:rPr>
          <w:rFonts w:ascii="ＭＳ 明朝" w:hAnsi="ＭＳ 明朝" w:cs="MS-Gothic" w:hint="eastAsia"/>
          <w:color w:val="000000" w:themeColor="text1"/>
          <w:kern w:val="0"/>
          <w:sz w:val="22"/>
        </w:rPr>
        <w:t>条</w:t>
      </w:r>
    </w:p>
    <w:p w:rsidR="001D2EA2" w:rsidRPr="008141AE" w:rsidRDefault="001D2EA2"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8141AE">
        <w:rPr>
          <w:rFonts w:ascii="ＭＳ 明朝" w:hAnsi="ＭＳ 明朝" w:cs="MS-Gothic" w:hint="eastAsia"/>
          <w:color w:val="000000" w:themeColor="text1"/>
          <w:kern w:val="0"/>
          <w:sz w:val="22"/>
        </w:rPr>
        <w:t xml:space="preserve">１　</w:t>
      </w:r>
      <w:r w:rsidR="00D0118E" w:rsidRPr="008141AE">
        <w:rPr>
          <w:rFonts w:ascii="ＭＳ 明朝" w:hAnsi="ＭＳ 明朝" w:cs="MS-Gothic" w:hint="eastAsia"/>
          <w:color w:val="000000" w:themeColor="text1"/>
          <w:kern w:val="0"/>
          <w:sz w:val="22"/>
        </w:rPr>
        <w:t>小学校就学の始期に達するまでの子を養育する従業員（日雇従業員を除く）は、養育のために就業規則第〇条に規定する年次有給休暇とは別に、当該子が１人の場合は１年間につき〇日、２人以上の場合は１年間に〇日を限度として、育児目的休暇を取得することができる。この場合の１年間とは、４月１日から翌年３月３１日までの期間とする。</w:t>
      </w:r>
    </w:p>
    <w:p w:rsidR="00D0118E" w:rsidRDefault="00D0118E"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sidRPr="008141AE">
        <w:rPr>
          <w:rFonts w:ascii="ＭＳ 明朝" w:hAnsi="ＭＳ 明朝" w:cs="MS-Gothic" w:hint="eastAsia"/>
          <w:color w:val="000000" w:themeColor="text1"/>
          <w:kern w:val="0"/>
          <w:sz w:val="22"/>
        </w:rPr>
        <w:t>２　取得しようとする者は、原則として、育児目的休暇申出書を事前に人事部労務課に申し出るものとする。</w:t>
      </w:r>
    </w:p>
    <w:p w:rsidR="00134130" w:rsidRPr="008141AE" w:rsidRDefault="00134130" w:rsidP="00C47881">
      <w:pPr>
        <w:autoSpaceDE w:val="0"/>
        <w:autoSpaceDN w:val="0"/>
        <w:adjustRightInd w:val="0"/>
        <w:spacing w:line="340" w:lineRule="exact"/>
        <w:ind w:left="220" w:hangingChars="100" w:hanging="220"/>
        <w:jc w:val="left"/>
        <w:rPr>
          <w:rFonts w:ascii="ＭＳ 明朝" w:hAnsi="ＭＳ 明朝" w:cs="MS-Gothic"/>
          <w:color w:val="000000" w:themeColor="text1"/>
          <w:kern w:val="0"/>
          <w:sz w:val="22"/>
        </w:rPr>
      </w:pPr>
      <w:r>
        <w:rPr>
          <w:rFonts w:ascii="ＭＳ 明朝" w:hAnsi="ＭＳ 明朝" w:cs="MS-Gothic" w:hint="eastAsia"/>
          <w:color w:val="000000" w:themeColor="text1"/>
          <w:kern w:val="0"/>
          <w:sz w:val="22"/>
        </w:rPr>
        <w:t>３　育児目的休暇を取得した期間については、基本給その他の月毎に支払われる給与、賞与、定期昇給及び退職金の算定に当たっては、勤務したものとみなす。</w:t>
      </w:r>
    </w:p>
    <w:p w:rsidR="00C907DD" w:rsidRDefault="00134130" w:rsidP="00C47881">
      <w:pPr>
        <w:autoSpaceDE w:val="0"/>
        <w:autoSpaceDN w:val="0"/>
        <w:adjustRightInd w:val="0"/>
        <w:spacing w:line="340" w:lineRule="exact"/>
        <w:jc w:val="left"/>
        <w:rPr>
          <w:rFonts w:ascii="ＭＳ 明朝" w:hAnsi="ＭＳ 明朝" w:cs="MS-Gothic"/>
          <w:kern w:val="0"/>
          <w:sz w:val="22"/>
        </w:rPr>
      </w:pPr>
      <w:r>
        <w:rPr>
          <w:rFonts w:ascii="ＭＳ ゴシック" w:eastAsia="ＭＳ ゴシック" w:hAnsi="ＭＳ ゴシック" w:cs="MS-Gothic" w:hint="eastAsia"/>
          <w:noProof/>
          <w:color w:val="FF0000"/>
          <w:kern w:val="0"/>
          <w:sz w:val="22"/>
        </w:rPr>
        <mc:AlternateContent>
          <mc:Choice Requires="wpg">
            <w:drawing>
              <wp:anchor distT="0" distB="0" distL="114300" distR="114300" simplePos="0" relativeHeight="251707904" behindDoc="0" locked="0" layoutInCell="1" allowOverlap="1" wp14:anchorId="341482AB" wp14:editId="11E5BB15">
                <wp:simplePos x="0" y="0"/>
                <wp:positionH relativeFrom="column">
                  <wp:posOffset>2175560</wp:posOffset>
                </wp:positionH>
                <wp:positionV relativeFrom="paragraph">
                  <wp:posOffset>8298</wp:posOffset>
                </wp:positionV>
                <wp:extent cx="3936344" cy="518605"/>
                <wp:effectExtent l="76200" t="38100" r="26670" b="15240"/>
                <wp:wrapNone/>
                <wp:docPr id="40" name="グループ化 40"/>
                <wp:cNvGraphicFramePr/>
                <a:graphic xmlns:a="http://schemas.openxmlformats.org/drawingml/2006/main">
                  <a:graphicData uri="http://schemas.microsoft.com/office/word/2010/wordprocessingGroup">
                    <wpg:wgp>
                      <wpg:cNvGrpSpPr/>
                      <wpg:grpSpPr>
                        <a:xfrm>
                          <a:off x="0" y="0"/>
                          <a:ext cx="3936344" cy="518605"/>
                          <a:chOff x="97074" y="-187282"/>
                          <a:chExt cx="3936614" cy="518713"/>
                        </a:xfrm>
                      </wpg:grpSpPr>
                      <wps:wsp>
                        <wps:cNvPr id="41" name="正方形/長方形 41"/>
                        <wps:cNvSpPr/>
                        <wps:spPr>
                          <a:xfrm>
                            <a:off x="334458" y="-100659"/>
                            <a:ext cx="3699230" cy="432090"/>
                          </a:xfrm>
                          <a:prstGeom prst="rect">
                            <a:avLst/>
                          </a:prstGeom>
                          <a:noFill/>
                          <a:ln w="3175" cap="flat" cmpd="sng" algn="ctr">
                            <a:solidFill>
                              <a:sysClr val="windowText" lastClr="000000"/>
                            </a:solidFill>
                            <a:prstDash val="solid"/>
                            <a:miter lim="800000"/>
                          </a:ln>
                          <a:effectLst/>
                        </wps:spPr>
                        <wps:txbx>
                          <w:txbxContent>
                            <w:p w:rsidR="0047320D" w:rsidRPr="008141AE" w:rsidRDefault="0047320D" w:rsidP="008141AE">
                              <w:pPr>
                                <w:pStyle w:val="aa"/>
                                <w:numPr>
                                  <w:ilvl w:val="0"/>
                                  <w:numId w:val="5"/>
                                </w:numPr>
                                <w:spacing w:line="220" w:lineRule="exact"/>
                                <w:ind w:leftChars="0" w:left="357" w:hanging="357"/>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8"/>
                                  <w:szCs w:val="18"/>
                                </w:rPr>
                                <w:t>育児目的</w:t>
                              </w:r>
                              <w:r>
                                <w:rPr>
                                  <w:rFonts w:ascii="ＭＳ ゴシック" w:eastAsia="ＭＳ ゴシック" w:hAnsi="ＭＳ ゴシック"/>
                                  <w:color w:val="000000" w:themeColor="text1"/>
                                  <w:sz w:val="18"/>
                                  <w:szCs w:val="18"/>
                                </w:rPr>
                                <w:t>休暇は、</w:t>
                              </w:r>
                              <w:r>
                                <w:rPr>
                                  <w:rFonts w:ascii="ＭＳ ゴシック" w:eastAsia="ＭＳ ゴシック" w:hAnsi="ＭＳ ゴシック" w:hint="eastAsia"/>
                                  <w:color w:val="000000" w:themeColor="text1"/>
                                  <w:sz w:val="18"/>
                                  <w:szCs w:val="18"/>
                                </w:rPr>
                                <w:t>努力義務である</w:t>
                              </w:r>
                              <w:r>
                                <w:rPr>
                                  <w:rFonts w:ascii="ＭＳ ゴシック" w:eastAsia="ＭＳ ゴシック" w:hAnsi="ＭＳ ゴシック"/>
                                  <w:color w:val="000000" w:themeColor="text1"/>
                                  <w:sz w:val="18"/>
                                  <w:szCs w:val="18"/>
                                </w:rPr>
                                <w:t>「労働者の申出に基づく育児に関する目的のために利用することができる休暇」に関する内容です。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2" name="カギ線コネクタ 42"/>
                        <wps:cNvCnPr/>
                        <wps:spPr>
                          <a:xfrm rot="16200000" flipV="1">
                            <a:off x="38827" y="-129035"/>
                            <a:ext cx="353992" cy="237497"/>
                          </a:xfrm>
                          <a:prstGeom prst="bentConnector3">
                            <a:avLst>
                              <a:gd name="adj1" fmla="val 50000"/>
                            </a:avLst>
                          </a:prstGeom>
                          <a:noFill/>
                          <a:ln w="3175"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341482AB" id="グループ化 40" o:spid="_x0000_s1054" style="position:absolute;margin-left:171.3pt;margin-top:.65pt;width:309.95pt;height:40.85pt;z-index:251707904;mso-width-relative:margin;mso-height-relative:margin" coordorigin="970,-1872" coordsize="39366,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">
                <v:rect id="正方形/長方形 41" o:spid="_x0000_s1055" style="position:absolute;left:3344;top:-1006;width:36992;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" filled="f" strokecolor="windowText" strokeweight=".25pt">
                  <v:textbox inset="1mm,0,1mm,0">
                    <w:txbxContent>
                      <w:p w:rsidR="0047320D" w:rsidRPr="008141AE" w:rsidRDefault="0047320D" w:rsidP="008141AE">
                        <w:pPr>
                          <w:pStyle w:val="aa"/>
                          <w:numPr>
                            <w:ilvl w:val="0"/>
                            <w:numId w:val="5"/>
                          </w:numPr>
                          <w:spacing w:line="220" w:lineRule="exact"/>
                          <w:ind w:leftChars="0" w:left="357" w:hanging="357"/>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8"/>
                            <w:szCs w:val="18"/>
                          </w:rPr>
                          <w:t>育児目的</w:t>
                        </w:r>
                        <w:r>
                          <w:rPr>
                            <w:rFonts w:ascii="ＭＳ ゴシック" w:eastAsia="ＭＳ ゴシック" w:hAnsi="ＭＳ ゴシック"/>
                            <w:color w:val="000000" w:themeColor="text1"/>
                            <w:sz w:val="18"/>
                            <w:szCs w:val="18"/>
                          </w:rPr>
                          <w:t>休暇は、</w:t>
                        </w:r>
                        <w:r>
                          <w:rPr>
                            <w:rFonts w:ascii="ＭＳ ゴシック" w:eastAsia="ＭＳ ゴシック" w:hAnsi="ＭＳ ゴシック" w:hint="eastAsia"/>
                            <w:color w:val="000000" w:themeColor="text1"/>
                            <w:sz w:val="18"/>
                            <w:szCs w:val="18"/>
                          </w:rPr>
                          <w:t>努力義務である</w:t>
                        </w:r>
                        <w:r>
                          <w:rPr>
                            <w:rFonts w:ascii="ＭＳ ゴシック" w:eastAsia="ＭＳ ゴシック" w:hAnsi="ＭＳ ゴシック"/>
                            <w:color w:val="000000" w:themeColor="text1"/>
                            <w:sz w:val="18"/>
                            <w:szCs w:val="18"/>
                          </w:rPr>
                          <w:t>「労働者の申出に基づく育児に関する目的のために利用することができる休暇」に関する内容です。</w:t>
                        </w:r>
                      </w:p>
                    </w:txbxContent>
                  </v:textbox>
                </v:rect>
                <v:shape id="カギ線コネクタ 42" o:spid="_x0000_s1056" type="#_x0000_t34" style="position:absolute;left:388;top:-1290;width:3539;height:237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" strokecolor="windowText" strokeweight=".25pt">
                  <v:stroke endarrow="block"/>
                </v:shape>
              </v:group>
            </w:pict>
          </mc:Fallback>
        </mc:AlternateContent>
      </w:r>
    </w:p>
    <w:p w:rsidR="008141AE" w:rsidRPr="00721E12" w:rsidRDefault="008141AE" w:rsidP="00C47881">
      <w:pPr>
        <w:autoSpaceDE w:val="0"/>
        <w:autoSpaceDN w:val="0"/>
        <w:adjustRightInd w:val="0"/>
        <w:spacing w:line="340" w:lineRule="exact"/>
        <w:jc w:val="left"/>
        <w:rPr>
          <w:rFonts w:ascii="ＭＳ 明朝" w:hAnsi="ＭＳ 明朝" w:cs="MS-Gothic"/>
          <w:kern w:val="0"/>
          <w:sz w:val="22"/>
        </w:rPr>
      </w:pPr>
    </w:p>
    <w:p w:rsidR="00970701" w:rsidRPr="00721E12" w:rsidRDefault="00970701"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（年次有給休暇）</w:t>
      </w:r>
    </w:p>
    <w:p w:rsidR="00970701" w:rsidRPr="00721E12" w:rsidRDefault="00970701"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w:t>
      </w:r>
      <w:r w:rsidR="000A1396" w:rsidRPr="00134130">
        <w:rPr>
          <w:rFonts w:ascii="ＭＳ ゴシック" w:eastAsia="ＭＳ ゴシック" w:hAnsi="ＭＳ ゴシック" w:cs="MS-Gothic" w:hint="eastAsia"/>
          <w:color w:val="FF0000"/>
          <w:kern w:val="0"/>
          <w:sz w:val="22"/>
        </w:rPr>
        <w:t>２７</w:t>
      </w:r>
      <w:r w:rsidRPr="00721E12">
        <w:rPr>
          <w:rFonts w:ascii="ＭＳ 明朝" w:hAnsi="ＭＳ 明朝" w:cs="MS-Gothic" w:hint="eastAsia"/>
          <w:kern w:val="0"/>
          <w:sz w:val="22"/>
        </w:rPr>
        <w:t>条</w:t>
      </w:r>
    </w:p>
    <w:p w:rsidR="00970701" w:rsidRPr="00721E12" w:rsidRDefault="00970701" w:rsidP="00C47881">
      <w:pPr>
        <w:autoSpaceDE w:val="0"/>
        <w:autoSpaceDN w:val="0"/>
        <w:adjustRightInd w:val="0"/>
        <w:spacing w:line="340" w:lineRule="exact"/>
        <w:ind w:firstLineChars="100" w:firstLine="220"/>
        <w:jc w:val="left"/>
        <w:rPr>
          <w:rFonts w:ascii="ＭＳ 明朝" w:hAnsi="ＭＳ 明朝" w:cs="MS-Gothic"/>
          <w:kern w:val="0"/>
          <w:sz w:val="22"/>
        </w:rPr>
      </w:pPr>
      <w:r w:rsidRPr="00721E12">
        <w:rPr>
          <w:rFonts w:ascii="ＭＳ 明朝" w:hAnsi="ＭＳ 明朝" w:cs="MS-Gothic" w:hint="eastAsia"/>
          <w:kern w:val="0"/>
          <w:sz w:val="22"/>
        </w:rPr>
        <w:t>年次有給休暇の権利発生のための出勤率の算定に当たっては、育児・介護休業</w:t>
      </w:r>
      <w:r w:rsidR="000A1396" w:rsidRPr="00134130">
        <w:rPr>
          <w:rFonts w:ascii="ＭＳ ゴシック" w:eastAsia="ＭＳ ゴシック" w:hAnsi="ＭＳ ゴシック" w:cs="MS-Gothic" w:hint="eastAsia"/>
          <w:color w:val="FF0000"/>
          <w:kern w:val="0"/>
          <w:sz w:val="22"/>
        </w:rPr>
        <w:t>、出生時育児休業</w:t>
      </w:r>
      <w:r w:rsidRPr="00721E12">
        <w:rPr>
          <w:rFonts w:ascii="ＭＳ 明朝" w:hAnsi="ＭＳ 明朝" w:cs="MS-Gothic" w:hint="eastAsia"/>
          <w:kern w:val="0"/>
          <w:sz w:val="22"/>
        </w:rPr>
        <w:t>をした日並びに子</w:t>
      </w:r>
      <w:r w:rsidR="00051991" w:rsidRPr="00721E12">
        <w:rPr>
          <w:rFonts w:ascii="ＭＳ 明朝" w:hAnsi="ＭＳ 明朝" w:cs="MS-Gothic" w:hint="eastAsia"/>
          <w:kern w:val="0"/>
          <w:sz w:val="22"/>
        </w:rPr>
        <w:t>の</w:t>
      </w:r>
      <w:r w:rsidRPr="00721E12">
        <w:rPr>
          <w:rFonts w:ascii="ＭＳ 明朝" w:hAnsi="ＭＳ 明朝" w:cs="MS-Gothic" w:hint="eastAsia"/>
          <w:kern w:val="0"/>
          <w:sz w:val="22"/>
        </w:rPr>
        <w:t>看護休暇及び介護休暇を取得した日は出勤したものとみなす。</w:t>
      </w:r>
    </w:p>
    <w:p w:rsidR="00051991" w:rsidRPr="00721E12" w:rsidRDefault="000A1396" w:rsidP="00C47881">
      <w:pPr>
        <w:autoSpaceDE w:val="0"/>
        <w:autoSpaceDN w:val="0"/>
        <w:adjustRightInd w:val="0"/>
        <w:spacing w:line="340" w:lineRule="exact"/>
        <w:jc w:val="left"/>
        <w:rPr>
          <w:rFonts w:ascii="ＭＳ 明朝" w:hAnsi="ＭＳ 明朝" w:cs="MS-Gothic"/>
          <w:kern w:val="0"/>
          <w:sz w:val="22"/>
        </w:rPr>
      </w:pPr>
      <w:r>
        <w:rPr>
          <w:rFonts w:ascii="ＭＳ ゴシック" w:eastAsia="ＭＳ ゴシック" w:hAnsi="ＭＳ ゴシック" w:cs="MS-Gothic" w:hint="eastAsia"/>
          <w:noProof/>
          <w:color w:val="FF0000"/>
          <w:kern w:val="0"/>
          <w:sz w:val="22"/>
        </w:rPr>
        <mc:AlternateContent>
          <mc:Choice Requires="wpg">
            <w:drawing>
              <wp:anchor distT="0" distB="0" distL="114300" distR="114300" simplePos="0" relativeHeight="251709952" behindDoc="0" locked="0" layoutInCell="1" allowOverlap="1" wp14:anchorId="1F5A5F82" wp14:editId="690ECF4C">
                <wp:simplePos x="0" y="0"/>
                <wp:positionH relativeFrom="column">
                  <wp:posOffset>1560226</wp:posOffset>
                </wp:positionH>
                <wp:positionV relativeFrom="paragraph">
                  <wp:posOffset>18150</wp:posOffset>
                </wp:positionV>
                <wp:extent cx="4554565" cy="602824"/>
                <wp:effectExtent l="76200" t="38100" r="17780" b="26035"/>
                <wp:wrapNone/>
                <wp:docPr id="43" name="グループ化 43"/>
                <wp:cNvGraphicFramePr/>
                <a:graphic xmlns:a="http://schemas.openxmlformats.org/drawingml/2006/main">
                  <a:graphicData uri="http://schemas.microsoft.com/office/word/2010/wordprocessingGroup">
                    <wpg:wgp>
                      <wpg:cNvGrpSpPr/>
                      <wpg:grpSpPr>
                        <a:xfrm>
                          <a:off x="0" y="0"/>
                          <a:ext cx="4554565" cy="602824"/>
                          <a:chOff x="-281164" y="-157131"/>
                          <a:chExt cx="4554877" cy="602951"/>
                        </a:xfrm>
                      </wpg:grpSpPr>
                      <wps:wsp>
                        <wps:cNvPr id="44" name="正方形/長方形 44"/>
                        <wps:cNvSpPr/>
                        <wps:spPr>
                          <a:xfrm>
                            <a:off x="-43655" y="-100899"/>
                            <a:ext cx="4317368" cy="546719"/>
                          </a:xfrm>
                          <a:prstGeom prst="rect">
                            <a:avLst/>
                          </a:prstGeom>
                          <a:noFill/>
                          <a:ln w="3175" cap="flat" cmpd="sng" algn="ctr">
                            <a:solidFill>
                              <a:sysClr val="windowText" lastClr="000000"/>
                            </a:solidFill>
                            <a:prstDash val="solid"/>
                            <a:miter lim="800000"/>
                          </a:ln>
                          <a:effectLst/>
                        </wps:spPr>
                        <wps:txbx>
                          <w:txbxContent>
                            <w:p w:rsidR="0047320D" w:rsidRPr="008141AE" w:rsidRDefault="0047320D" w:rsidP="000A1396">
                              <w:pPr>
                                <w:pStyle w:val="aa"/>
                                <w:numPr>
                                  <w:ilvl w:val="0"/>
                                  <w:numId w:val="5"/>
                                </w:numPr>
                                <w:spacing w:line="220" w:lineRule="exact"/>
                                <w:ind w:leftChars="0" w:left="357" w:hanging="357"/>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8"/>
                                  <w:szCs w:val="18"/>
                                </w:rPr>
                                <w:t>育児・</w:t>
                              </w:r>
                              <w:r>
                                <w:rPr>
                                  <w:rFonts w:ascii="ＭＳ ゴシック" w:eastAsia="ＭＳ ゴシック" w:hAnsi="ＭＳ ゴシック"/>
                                  <w:color w:val="000000" w:themeColor="text1"/>
                                  <w:sz w:val="18"/>
                                  <w:szCs w:val="18"/>
                                </w:rPr>
                                <w:t>介護休業、出生時育児休業を</w:t>
                              </w:r>
                              <w:r>
                                <w:rPr>
                                  <w:rFonts w:ascii="ＭＳ ゴシック" w:eastAsia="ＭＳ ゴシック" w:hAnsi="ＭＳ ゴシック" w:hint="eastAsia"/>
                                  <w:color w:val="000000" w:themeColor="text1"/>
                                  <w:sz w:val="18"/>
                                  <w:szCs w:val="18"/>
                                </w:rPr>
                                <w:t>した</w:t>
                              </w:r>
                              <w:r>
                                <w:rPr>
                                  <w:rFonts w:ascii="ＭＳ ゴシック" w:eastAsia="ＭＳ ゴシック" w:hAnsi="ＭＳ ゴシック"/>
                                  <w:color w:val="000000" w:themeColor="text1"/>
                                  <w:sz w:val="18"/>
                                  <w:szCs w:val="18"/>
                                </w:rPr>
                                <w:t>日については、</w:t>
                              </w:r>
                              <w:r>
                                <w:rPr>
                                  <w:rFonts w:ascii="ＭＳ ゴシック" w:eastAsia="ＭＳ ゴシック" w:hAnsi="ＭＳ ゴシック" w:hint="eastAsia"/>
                                  <w:color w:val="000000" w:themeColor="text1"/>
                                  <w:sz w:val="18"/>
                                  <w:szCs w:val="18"/>
                                </w:rPr>
                                <w:t>年次有給休暇</w:t>
                              </w:r>
                              <w:r>
                                <w:rPr>
                                  <w:rFonts w:ascii="ＭＳ ゴシック" w:eastAsia="ＭＳ ゴシック" w:hAnsi="ＭＳ ゴシック"/>
                                  <w:color w:val="000000" w:themeColor="text1"/>
                                  <w:sz w:val="18"/>
                                  <w:szCs w:val="18"/>
                                </w:rPr>
                                <w:t>に係る出勤率の算定において出勤したものとみなす義務があります。</w:t>
                              </w:r>
                              <w:r>
                                <w:rPr>
                                  <w:rFonts w:ascii="ＭＳ ゴシック" w:eastAsia="ＭＳ ゴシック" w:hAnsi="ＭＳ ゴシック" w:hint="eastAsia"/>
                                  <w:color w:val="000000" w:themeColor="text1"/>
                                  <w:sz w:val="18"/>
                                  <w:szCs w:val="18"/>
                                </w:rPr>
                                <w:t>子の看護</w:t>
                              </w:r>
                              <w:r>
                                <w:rPr>
                                  <w:rFonts w:ascii="ＭＳ ゴシック" w:eastAsia="ＭＳ ゴシック" w:hAnsi="ＭＳ ゴシック"/>
                                  <w:color w:val="000000" w:themeColor="text1"/>
                                  <w:sz w:val="18"/>
                                  <w:szCs w:val="18"/>
                                </w:rPr>
                                <w:t>休暇及び介護休暇について、出勤したものとみなす</w:t>
                              </w:r>
                              <w:r>
                                <w:rPr>
                                  <w:rFonts w:ascii="ＭＳ ゴシック" w:eastAsia="ＭＳ ゴシック" w:hAnsi="ＭＳ ゴシック" w:hint="eastAsia"/>
                                  <w:color w:val="000000" w:themeColor="text1"/>
                                  <w:sz w:val="18"/>
                                  <w:szCs w:val="18"/>
                                </w:rPr>
                                <w:t>ことは</w:t>
                              </w:r>
                              <w:r>
                                <w:rPr>
                                  <w:rFonts w:ascii="ＭＳ ゴシック" w:eastAsia="ＭＳ ゴシック" w:hAnsi="ＭＳ ゴシック"/>
                                  <w:color w:val="000000" w:themeColor="text1"/>
                                  <w:sz w:val="18"/>
                                  <w:szCs w:val="18"/>
                                </w:rPr>
                                <w:t>法を</w:t>
                              </w:r>
                              <w:r>
                                <w:rPr>
                                  <w:rFonts w:ascii="ＭＳ ゴシック" w:eastAsia="ＭＳ ゴシック" w:hAnsi="ＭＳ ゴシック" w:hint="eastAsia"/>
                                  <w:color w:val="000000" w:themeColor="text1"/>
                                  <w:sz w:val="18"/>
                                  <w:szCs w:val="18"/>
                                </w:rPr>
                                <w:t>上回る</w:t>
                              </w:r>
                              <w:r>
                                <w:rPr>
                                  <w:rFonts w:ascii="ＭＳ ゴシック" w:eastAsia="ＭＳ ゴシック" w:hAnsi="ＭＳ ゴシック"/>
                                  <w:color w:val="000000" w:themeColor="text1"/>
                                  <w:sz w:val="18"/>
                                  <w:szCs w:val="18"/>
                                </w:rPr>
                                <w:t>取扱いです。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5" name="カギ線コネクタ 45"/>
                        <wps:cNvCnPr/>
                        <wps:spPr>
                          <a:xfrm rot="16200000" flipV="1">
                            <a:off x="-379611" y="-58684"/>
                            <a:ext cx="434464" cy="237570"/>
                          </a:xfrm>
                          <a:prstGeom prst="bentConnector3">
                            <a:avLst>
                              <a:gd name="adj1" fmla="val 50000"/>
                            </a:avLst>
                          </a:prstGeom>
                          <a:noFill/>
                          <a:ln w="3175"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F5A5F82" id="グループ化 43" o:spid="_x0000_s1057" style="position:absolute;margin-left:122.85pt;margin-top:1.45pt;width:358.65pt;height:47.45pt;z-index:251709952;mso-width-relative:margin;mso-height-relative:margin" coordorigin="-2811,-1571" coordsize="45548,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">
                <v:rect id="正方形/長方形 44" o:spid="_x0000_s1058" style="position:absolute;left:-436;top:-1008;width:43173;height:5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" filled="f" strokecolor="windowText" strokeweight=".25pt">
                  <v:textbox inset="1mm,0,1mm,0">
                    <w:txbxContent>
                      <w:p w:rsidR="0047320D" w:rsidRPr="008141AE" w:rsidRDefault="0047320D" w:rsidP="000A1396">
                        <w:pPr>
                          <w:pStyle w:val="aa"/>
                          <w:numPr>
                            <w:ilvl w:val="0"/>
                            <w:numId w:val="5"/>
                          </w:numPr>
                          <w:spacing w:line="220" w:lineRule="exact"/>
                          <w:ind w:leftChars="0" w:left="357" w:hanging="357"/>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8"/>
                            <w:szCs w:val="18"/>
                          </w:rPr>
                          <w:t>育児・</w:t>
                        </w:r>
                        <w:r>
                          <w:rPr>
                            <w:rFonts w:ascii="ＭＳ ゴシック" w:eastAsia="ＭＳ ゴシック" w:hAnsi="ＭＳ ゴシック"/>
                            <w:color w:val="000000" w:themeColor="text1"/>
                            <w:sz w:val="18"/>
                            <w:szCs w:val="18"/>
                          </w:rPr>
                          <w:t>介護休業、出生時育児休業を</w:t>
                        </w:r>
                        <w:r>
                          <w:rPr>
                            <w:rFonts w:ascii="ＭＳ ゴシック" w:eastAsia="ＭＳ ゴシック" w:hAnsi="ＭＳ ゴシック" w:hint="eastAsia"/>
                            <w:color w:val="000000" w:themeColor="text1"/>
                            <w:sz w:val="18"/>
                            <w:szCs w:val="18"/>
                          </w:rPr>
                          <w:t>した</w:t>
                        </w:r>
                        <w:r>
                          <w:rPr>
                            <w:rFonts w:ascii="ＭＳ ゴシック" w:eastAsia="ＭＳ ゴシック" w:hAnsi="ＭＳ ゴシック"/>
                            <w:color w:val="000000" w:themeColor="text1"/>
                            <w:sz w:val="18"/>
                            <w:szCs w:val="18"/>
                          </w:rPr>
                          <w:t>日については、</w:t>
                        </w:r>
                        <w:r>
                          <w:rPr>
                            <w:rFonts w:ascii="ＭＳ ゴシック" w:eastAsia="ＭＳ ゴシック" w:hAnsi="ＭＳ ゴシック" w:hint="eastAsia"/>
                            <w:color w:val="000000" w:themeColor="text1"/>
                            <w:sz w:val="18"/>
                            <w:szCs w:val="18"/>
                          </w:rPr>
                          <w:t>年次有給休暇</w:t>
                        </w:r>
                        <w:r>
                          <w:rPr>
                            <w:rFonts w:ascii="ＭＳ ゴシック" w:eastAsia="ＭＳ ゴシック" w:hAnsi="ＭＳ ゴシック"/>
                            <w:color w:val="000000" w:themeColor="text1"/>
                            <w:sz w:val="18"/>
                            <w:szCs w:val="18"/>
                          </w:rPr>
                          <w:t>に係る出勤率の算定において出勤したものとみなす義務があります。</w:t>
                        </w:r>
                        <w:r>
                          <w:rPr>
                            <w:rFonts w:ascii="ＭＳ ゴシック" w:eastAsia="ＭＳ ゴシック" w:hAnsi="ＭＳ ゴシック" w:hint="eastAsia"/>
                            <w:color w:val="000000" w:themeColor="text1"/>
                            <w:sz w:val="18"/>
                            <w:szCs w:val="18"/>
                          </w:rPr>
                          <w:t>子の看護</w:t>
                        </w:r>
                        <w:r>
                          <w:rPr>
                            <w:rFonts w:ascii="ＭＳ ゴシック" w:eastAsia="ＭＳ ゴシック" w:hAnsi="ＭＳ ゴシック"/>
                            <w:color w:val="000000" w:themeColor="text1"/>
                            <w:sz w:val="18"/>
                            <w:szCs w:val="18"/>
                          </w:rPr>
                          <w:t>休暇及び介護休暇について、出勤したものとみなす</w:t>
                        </w:r>
                        <w:r>
                          <w:rPr>
                            <w:rFonts w:ascii="ＭＳ ゴシック" w:eastAsia="ＭＳ ゴシック" w:hAnsi="ＭＳ ゴシック" w:hint="eastAsia"/>
                            <w:color w:val="000000" w:themeColor="text1"/>
                            <w:sz w:val="18"/>
                            <w:szCs w:val="18"/>
                          </w:rPr>
                          <w:t>ことは</w:t>
                        </w:r>
                        <w:r>
                          <w:rPr>
                            <w:rFonts w:ascii="ＭＳ ゴシック" w:eastAsia="ＭＳ ゴシック" w:hAnsi="ＭＳ ゴシック"/>
                            <w:color w:val="000000" w:themeColor="text1"/>
                            <w:sz w:val="18"/>
                            <w:szCs w:val="18"/>
                          </w:rPr>
                          <w:t>法を</w:t>
                        </w:r>
                        <w:r>
                          <w:rPr>
                            <w:rFonts w:ascii="ＭＳ ゴシック" w:eastAsia="ＭＳ ゴシック" w:hAnsi="ＭＳ ゴシック" w:hint="eastAsia"/>
                            <w:color w:val="000000" w:themeColor="text1"/>
                            <w:sz w:val="18"/>
                            <w:szCs w:val="18"/>
                          </w:rPr>
                          <w:t>上回る</w:t>
                        </w:r>
                        <w:r>
                          <w:rPr>
                            <w:rFonts w:ascii="ＭＳ ゴシック" w:eastAsia="ＭＳ ゴシック" w:hAnsi="ＭＳ ゴシック"/>
                            <w:color w:val="000000" w:themeColor="text1"/>
                            <w:sz w:val="18"/>
                            <w:szCs w:val="18"/>
                          </w:rPr>
                          <w:t>取扱いです。</w:t>
                        </w:r>
                      </w:p>
                    </w:txbxContent>
                  </v:textbox>
                </v:rect>
                <v:shape id="カギ線コネクタ 45" o:spid="_x0000_s1059" type="#_x0000_t34" style="position:absolute;left:-3795;top:-587;width:4344;height:237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" strokecolor="windowText" strokeweight=".25pt">
                  <v:stroke endarrow="block"/>
                </v:shape>
              </v:group>
            </w:pict>
          </mc:Fallback>
        </mc:AlternateContent>
      </w:r>
    </w:p>
    <w:p w:rsidR="002D76FC" w:rsidRPr="00721E12" w:rsidRDefault="002D76FC" w:rsidP="00C47881">
      <w:pPr>
        <w:autoSpaceDE w:val="0"/>
        <w:autoSpaceDN w:val="0"/>
        <w:adjustRightInd w:val="0"/>
        <w:spacing w:line="340" w:lineRule="exact"/>
        <w:jc w:val="left"/>
        <w:rPr>
          <w:rFonts w:ascii="ＭＳ 明朝" w:hAnsi="ＭＳ 明朝" w:cs="MS-Gothic"/>
          <w:kern w:val="0"/>
          <w:sz w:val="22"/>
        </w:rPr>
      </w:pPr>
    </w:p>
    <w:p w:rsidR="000A1396" w:rsidRPr="00721E12" w:rsidRDefault="000A1396" w:rsidP="00C47881">
      <w:pPr>
        <w:autoSpaceDE w:val="0"/>
        <w:autoSpaceDN w:val="0"/>
        <w:adjustRightInd w:val="0"/>
        <w:spacing w:line="340" w:lineRule="exact"/>
        <w:jc w:val="left"/>
        <w:rPr>
          <w:rFonts w:ascii="ＭＳ 明朝" w:hAnsi="ＭＳ 明朝" w:cs="MS-Gothic"/>
          <w:kern w:val="0"/>
          <w:sz w:val="22"/>
        </w:rPr>
      </w:pPr>
    </w:p>
    <w:p w:rsidR="00970701" w:rsidRPr="00721E12" w:rsidRDefault="00970701"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（法令との関係）</w:t>
      </w:r>
    </w:p>
    <w:p w:rsidR="00970701" w:rsidRPr="00721E12" w:rsidRDefault="00970701"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第</w:t>
      </w:r>
      <w:r w:rsidR="000A1396" w:rsidRPr="00134130">
        <w:rPr>
          <w:rFonts w:ascii="ＭＳ ゴシック" w:eastAsia="ＭＳ ゴシック" w:hAnsi="ＭＳ ゴシック" w:cs="MS-Gothic" w:hint="eastAsia"/>
          <w:color w:val="FF0000"/>
          <w:kern w:val="0"/>
          <w:sz w:val="22"/>
        </w:rPr>
        <w:t>２８</w:t>
      </w:r>
      <w:r w:rsidRPr="00721E12">
        <w:rPr>
          <w:rFonts w:ascii="ＭＳ 明朝" w:hAnsi="ＭＳ 明朝" w:cs="MS-Gothic" w:hint="eastAsia"/>
          <w:kern w:val="0"/>
          <w:sz w:val="22"/>
        </w:rPr>
        <w:t>条</w:t>
      </w:r>
    </w:p>
    <w:p w:rsidR="00CD6C73" w:rsidRDefault="00970701" w:rsidP="00267A3B">
      <w:pPr>
        <w:autoSpaceDE w:val="0"/>
        <w:autoSpaceDN w:val="0"/>
        <w:adjustRightInd w:val="0"/>
        <w:spacing w:line="340" w:lineRule="exact"/>
        <w:ind w:firstLineChars="100" w:firstLine="220"/>
        <w:jc w:val="left"/>
        <w:rPr>
          <w:rFonts w:ascii="ＭＳ 明朝" w:hAnsi="ＭＳ 明朝" w:cs="MS-Gothic" w:hint="eastAsia"/>
          <w:kern w:val="0"/>
          <w:sz w:val="22"/>
        </w:rPr>
      </w:pPr>
      <w:r w:rsidRPr="00721E12">
        <w:rPr>
          <w:rFonts w:ascii="ＭＳ 明朝" w:hAnsi="ＭＳ 明朝" w:cs="MS-Gothic" w:hint="eastAsia"/>
          <w:kern w:val="0"/>
          <w:sz w:val="22"/>
        </w:rPr>
        <w:t>育児・介護休業、</w:t>
      </w:r>
      <w:r w:rsidR="000A1396" w:rsidRPr="00134130">
        <w:rPr>
          <w:rFonts w:ascii="ＭＳ ゴシック" w:eastAsia="ＭＳ ゴシック" w:hAnsi="ＭＳ ゴシック" w:cs="MS-Gothic" w:hint="eastAsia"/>
          <w:color w:val="FF0000"/>
          <w:kern w:val="0"/>
          <w:sz w:val="22"/>
        </w:rPr>
        <w:t>出生時育児休業、</w:t>
      </w:r>
      <w:r w:rsidRPr="00721E12">
        <w:rPr>
          <w:rFonts w:ascii="ＭＳ 明朝" w:hAnsi="ＭＳ 明朝" w:cs="MS-Gothic" w:hint="eastAsia"/>
          <w:kern w:val="0"/>
          <w:sz w:val="22"/>
        </w:rPr>
        <w:t>子の看護休暇、介護休暇、育児</w:t>
      </w:r>
      <w:r w:rsidR="00490BAA" w:rsidRPr="000A1396">
        <w:rPr>
          <w:rFonts w:ascii="ＭＳ 明朝" w:hAnsi="ＭＳ 明朝" w:cs="MS-Gothic" w:hint="eastAsia"/>
          <w:color w:val="000000" w:themeColor="text1"/>
          <w:kern w:val="0"/>
          <w:sz w:val="22"/>
        </w:rPr>
        <w:t>・介護</w:t>
      </w:r>
      <w:r w:rsidRPr="000A1396">
        <w:rPr>
          <w:rFonts w:ascii="ＭＳ 明朝" w:hAnsi="ＭＳ 明朝" w:cs="MS-Gothic" w:hint="eastAsia"/>
          <w:color w:val="000000" w:themeColor="text1"/>
          <w:kern w:val="0"/>
          <w:sz w:val="22"/>
        </w:rPr>
        <w:t>の</w:t>
      </w:r>
      <w:r w:rsidRPr="00721E12">
        <w:rPr>
          <w:rFonts w:ascii="ＭＳ 明朝" w:hAnsi="ＭＳ 明朝" w:cs="MS-Gothic" w:hint="eastAsia"/>
          <w:kern w:val="0"/>
          <w:sz w:val="22"/>
        </w:rPr>
        <w:t>ための所定外労働の</w:t>
      </w:r>
      <w:r w:rsidR="00734F89" w:rsidRPr="00721E12">
        <w:rPr>
          <w:rFonts w:ascii="ＭＳ 明朝" w:hAnsi="ＭＳ 明朝" w:cs="MS-Gothic" w:hint="eastAsia"/>
          <w:kern w:val="0"/>
          <w:sz w:val="22"/>
        </w:rPr>
        <w:t>制限</w:t>
      </w:r>
      <w:r w:rsidRPr="00721E12">
        <w:rPr>
          <w:rFonts w:ascii="ＭＳ 明朝" w:hAnsi="ＭＳ 明朝" w:cs="MS-Gothic" w:hint="eastAsia"/>
          <w:kern w:val="0"/>
          <w:sz w:val="22"/>
        </w:rPr>
        <w:t>、育児・介護のため</w:t>
      </w:r>
      <w:r w:rsidR="00CD6C73">
        <w:rPr>
          <w:rFonts w:ascii="ＭＳ 明朝" w:hAnsi="ＭＳ 明朝" w:cs="MS-Gothic" w:hint="eastAsia"/>
          <w:kern w:val="0"/>
          <w:sz w:val="22"/>
        </w:rPr>
        <w:t>の時間外労働及び深夜業の制限並びに所定労働時間の短縮措置等に関して</w:t>
      </w:r>
      <w:r w:rsidRPr="00721E12">
        <w:rPr>
          <w:rFonts w:ascii="ＭＳ 明朝" w:hAnsi="ＭＳ 明朝" w:cs="MS-Gothic" w:hint="eastAsia"/>
          <w:kern w:val="0"/>
          <w:sz w:val="22"/>
        </w:rPr>
        <w:t>この規則に定めのないことについては、育児・介護休業法その他の法令の定めるところによる。</w:t>
      </w:r>
    </w:p>
    <w:p w:rsidR="00267A3B" w:rsidRDefault="00267A3B" w:rsidP="00C47881">
      <w:pPr>
        <w:autoSpaceDE w:val="0"/>
        <w:autoSpaceDN w:val="0"/>
        <w:adjustRightInd w:val="0"/>
        <w:spacing w:line="340" w:lineRule="exact"/>
        <w:jc w:val="left"/>
        <w:rPr>
          <w:rFonts w:ascii="ＭＳ 明朝" w:hAnsi="ＭＳ 明朝" w:cs="MS-Gothic"/>
          <w:kern w:val="0"/>
          <w:sz w:val="22"/>
        </w:rPr>
      </w:pPr>
    </w:p>
    <w:p w:rsidR="00970701" w:rsidRPr="00721E12" w:rsidRDefault="00970701" w:rsidP="00C47881">
      <w:pPr>
        <w:autoSpaceDE w:val="0"/>
        <w:autoSpaceDN w:val="0"/>
        <w:adjustRightInd w:val="0"/>
        <w:spacing w:line="340" w:lineRule="exact"/>
        <w:jc w:val="left"/>
        <w:rPr>
          <w:rFonts w:ascii="ＭＳ 明朝" w:hAnsi="ＭＳ 明朝" w:cs="MS-Gothic"/>
          <w:kern w:val="0"/>
          <w:sz w:val="22"/>
        </w:rPr>
      </w:pPr>
      <w:r w:rsidRPr="00721E12">
        <w:rPr>
          <w:rFonts w:ascii="ＭＳ 明朝" w:hAnsi="ＭＳ 明朝" w:cs="MS-Gothic" w:hint="eastAsia"/>
          <w:kern w:val="0"/>
          <w:sz w:val="22"/>
        </w:rPr>
        <w:t>（附則）</w:t>
      </w:r>
    </w:p>
    <w:p w:rsidR="00970701" w:rsidRPr="00721E12" w:rsidRDefault="000A1396" w:rsidP="00C47881">
      <w:pPr>
        <w:spacing w:line="340" w:lineRule="exact"/>
        <w:rPr>
          <w:rFonts w:ascii="ＭＳ 明朝" w:hAnsi="ＭＳ 明朝" w:cs="MS-Gothic"/>
          <w:kern w:val="0"/>
          <w:sz w:val="22"/>
        </w:rPr>
      </w:pPr>
      <w:r>
        <w:rPr>
          <w:rFonts w:ascii="ＭＳ 明朝" w:hAnsi="ＭＳ 明朝" w:cs="MS-Gothic" w:hint="eastAsia"/>
          <w:kern w:val="0"/>
          <w:sz w:val="22"/>
        </w:rPr>
        <w:t>本規則は、令和</w:t>
      </w:r>
      <w:r w:rsidR="006E4FE9" w:rsidRPr="00721E12">
        <w:rPr>
          <w:rFonts w:ascii="ＭＳ 明朝" w:hAnsi="ＭＳ 明朝" w:cs="MS-Gothic" w:hint="eastAsia"/>
          <w:kern w:val="0"/>
          <w:sz w:val="22"/>
        </w:rPr>
        <w:t xml:space="preserve">    年   月   </w:t>
      </w:r>
      <w:r w:rsidR="00970701" w:rsidRPr="00721E12">
        <w:rPr>
          <w:rFonts w:ascii="ＭＳ 明朝" w:hAnsi="ＭＳ 明朝" w:cs="MS-Gothic" w:hint="eastAsia"/>
          <w:kern w:val="0"/>
          <w:sz w:val="22"/>
        </w:rPr>
        <w:t>日から適用する。</w:t>
      </w:r>
      <w:bookmarkStart w:id="0" w:name="_GoBack"/>
      <w:bookmarkEnd w:id="0"/>
    </w:p>
    <w:p w:rsidR="003B2ECF" w:rsidRPr="00721E12" w:rsidRDefault="003B2ECF" w:rsidP="00C47881">
      <w:pPr>
        <w:spacing w:line="340" w:lineRule="exact"/>
        <w:rPr>
          <w:rFonts w:ascii="ＭＳ 明朝" w:hAnsi="ＭＳ 明朝"/>
        </w:rPr>
      </w:pPr>
    </w:p>
    <w:sectPr w:rsidR="003B2ECF" w:rsidRPr="00721E12" w:rsidSect="009F5BA9">
      <w:footerReference w:type="default" r:id="rId8"/>
      <w:pgSz w:w="11906" w:h="16838"/>
      <w:pgMar w:top="1021" w:right="1077" w:bottom="794"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20D" w:rsidRDefault="0047320D" w:rsidP="00EC5DEC">
      <w:r>
        <w:separator/>
      </w:r>
    </w:p>
  </w:endnote>
  <w:endnote w:type="continuationSeparator" w:id="0">
    <w:p w:rsidR="0047320D" w:rsidRDefault="0047320D" w:rsidP="00EC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0D" w:rsidRDefault="0047320D" w:rsidP="00B446E6">
    <w:pPr>
      <w:pStyle w:val="a5"/>
      <w:jc w:val="center"/>
    </w:pPr>
    <w:r>
      <w:rPr>
        <w:rStyle w:val="a9"/>
      </w:rPr>
      <w:fldChar w:fldCharType="begin"/>
    </w:r>
    <w:r>
      <w:rPr>
        <w:rStyle w:val="a9"/>
      </w:rPr>
      <w:instrText xml:space="preserve"> PAGE </w:instrText>
    </w:r>
    <w:r>
      <w:rPr>
        <w:rStyle w:val="a9"/>
      </w:rPr>
      <w:fldChar w:fldCharType="separate"/>
    </w:r>
    <w:r w:rsidR="00267A3B">
      <w:rPr>
        <w:rStyle w:val="a9"/>
        <w:noProof/>
      </w:rPr>
      <w:t>15</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20D" w:rsidRDefault="0047320D" w:rsidP="00EC5DEC">
      <w:r>
        <w:separator/>
      </w:r>
    </w:p>
  </w:footnote>
  <w:footnote w:type="continuationSeparator" w:id="0">
    <w:p w:rsidR="0047320D" w:rsidRDefault="0047320D" w:rsidP="00EC5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60073"/>
    <w:multiLevelType w:val="hybridMultilevel"/>
    <w:tmpl w:val="CD04A896"/>
    <w:lvl w:ilvl="0" w:tplc="C6AA22C2">
      <w:numFmt w:val="bullet"/>
      <w:lvlText w:val="※"/>
      <w:lvlJc w:val="left"/>
      <w:pPr>
        <w:ind w:left="360" w:hanging="360"/>
      </w:pPr>
      <w:rPr>
        <w:rFonts w:ascii="ＭＳ ゴシック" w:eastAsia="ＭＳ ゴシック" w:hAnsi="ＭＳ ゴシック" w:cs="ＭＳ 明朝"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F87887"/>
    <w:multiLevelType w:val="hybridMultilevel"/>
    <w:tmpl w:val="43381B10"/>
    <w:lvl w:ilvl="0" w:tplc="2D02EA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2074B8"/>
    <w:multiLevelType w:val="hybridMultilevel"/>
    <w:tmpl w:val="01BAA2A2"/>
    <w:lvl w:ilvl="0" w:tplc="92704D06">
      <w:start w:val="1"/>
      <w:numFmt w:val="decimalEnclosedCircle"/>
      <w:lvlText w:val="%1"/>
      <w:lvlJc w:val="left"/>
      <w:pPr>
        <w:ind w:left="461" w:hanging="360"/>
      </w:pPr>
      <w:rPr>
        <w:rFonts w:ascii="ＭＳ ゴシック" w:eastAsia="ＭＳ ゴシック" w:hAnsi="ＭＳ ゴシック" w:hint="default"/>
        <w:color w:val="FF0000"/>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3" w15:restartNumberingAfterBreak="0">
    <w:nsid w:val="73066B83"/>
    <w:multiLevelType w:val="hybridMultilevel"/>
    <w:tmpl w:val="1526D842"/>
    <w:lvl w:ilvl="0" w:tplc="E436760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6348C2"/>
    <w:multiLevelType w:val="hybridMultilevel"/>
    <w:tmpl w:val="87FC389A"/>
    <w:lvl w:ilvl="0" w:tplc="069497D6">
      <w:start w:val="4"/>
      <w:numFmt w:val="bullet"/>
      <w:lvlText w:val="※"/>
      <w:lvlJc w:val="left"/>
      <w:pPr>
        <w:ind w:left="360" w:hanging="360"/>
      </w:pPr>
      <w:rPr>
        <w:rFonts w:ascii="ＭＳ ゴシック" w:eastAsia="ＭＳ ゴシック" w:hAnsi="ＭＳ ゴシック"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EE2969"/>
    <w:multiLevelType w:val="hybridMultilevel"/>
    <w:tmpl w:val="719AAB66"/>
    <w:lvl w:ilvl="0" w:tplc="CC346C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EC"/>
    <w:rsid w:val="0000018A"/>
    <w:rsid w:val="000327E6"/>
    <w:rsid w:val="00040BC2"/>
    <w:rsid w:val="00046B35"/>
    <w:rsid w:val="00051991"/>
    <w:rsid w:val="00054DC5"/>
    <w:rsid w:val="00067E9A"/>
    <w:rsid w:val="000773A3"/>
    <w:rsid w:val="000973B5"/>
    <w:rsid w:val="000A1396"/>
    <w:rsid w:val="000A33CA"/>
    <w:rsid w:val="000B29A2"/>
    <w:rsid w:val="000C2E19"/>
    <w:rsid w:val="000E67A6"/>
    <w:rsid w:val="000F74DD"/>
    <w:rsid w:val="00101AF3"/>
    <w:rsid w:val="001034AC"/>
    <w:rsid w:val="00115925"/>
    <w:rsid w:val="00134130"/>
    <w:rsid w:val="00141908"/>
    <w:rsid w:val="00141BDE"/>
    <w:rsid w:val="00143245"/>
    <w:rsid w:val="00146C21"/>
    <w:rsid w:val="00152A51"/>
    <w:rsid w:val="00157533"/>
    <w:rsid w:val="0016479A"/>
    <w:rsid w:val="0016682E"/>
    <w:rsid w:val="001734A8"/>
    <w:rsid w:val="00180884"/>
    <w:rsid w:val="001845B7"/>
    <w:rsid w:val="001A48EB"/>
    <w:rsid w:val="001C042E"/>
    <w:rsid w:val="001C4D21"/>
    <w:rsid w:val="001D2EA2"/>
    <w:rsid w:val="001D4351"/>
    <w:rsid w:val="001E36BB"/>
    <w:rsid w:val="001E7551"/>
    <w:rsid w:val="001F1EA3"/>
    <w:rsid w:val="0020296F"/>
    <w:rsid w:val="002148B4"/>
    <w:rsid w:val="00236660"/>
    <w:rsid w:val="00256B86"/>
    <w:rsid w:val="00267A3B"/>
    <w:rsid w:val="00273AE1"/>
    <w:rsid w:val="00280681"/>
    <w:rsid w:val="002B4267"/>
    <w:rsid w:val="002B4EFA"/>
    <w:rsid w:val="002C6535"/>
    <w:rsid w:val="002C7B32"/>
    <w:rsid w:val="002D203B"/>
    <w:rsid w:val="002D76FC"/>
    <w:rsid w:val="002F5433"/>
    <w:rsid w:val="002F7393"/>
    <w:rsid w:val="00330069"/>
    <w:rsid w:val="00330162"/>
    <w:rsid w:val="00343B2C"/>
    <w:rsid w:val="00354CF9"/>
    <w:rsid w:val="003578ED"/>
    <w:rsid w:val="00374232"/>
    <w:rsid w:val="003B2ECF"/>
    <w:rsid w:val="003B3B05"/>
    <w:rsid w:val="003E3700"/>
    <w:rsid w:val="003F0AF4"/>
    <w:rsid w:val="003F4366"/>
    <w:rsid w:val="0042526A"/>
    <w:rsid w:val="00426251"/>
    <w:rsid w:val="004455EA"/>
    <w:rsid w:val="00452CDE"/>
    <w:rsid w:val="00457F3E"/>
    <w:rsid w:val="0047320D"/>
    <w:rsid w:val="00482DB0"/>
    <w:rsid w:val="00490BAA"/>
    <w:rsid w:val="00493A02"/>
    <w:rsid w:val="004A1BAF"/>
    <w:rsid w:val="004B0078"/>
    <w:rsid w:val="004B44B7"/>
    <w:rsid w:val="004B6F79"/>
    <w:rsid w:val="004D77D0"/>
    <w:rsid w:val="004E4B12"/>
    <w:rsid w:val="004E7C0C"/>
    <w:rsid w:val="004F1825"/>
    <w:rsid w:val="004F2AFE"/>
    <w:rsid w:val="00505650"/>
    <w:rsid w:val="0051435B"/>
    <w:rsid w:val="00552A20"/>
    <w:rsid w:val="00562897"/>
    <w:rsid w:val="00566456"/>
    <w:rsid w:val="005667F1"/>
    <w:rsid w:val="005C4E33"/>
    <w:rsid w:val="005D620A"/>
    <w:rsid w:val="005D6564"/>
    <w:rsid w:val="005E4F4C"/>
    <w:rsid w:val="005F43FD"/>
    <w:rsid w:val="00652B36"/>
    <w:rsid w:val="006579B0"/>
    <w:rsid w:val="006638E0"/>
    <w:rsid w:val="0068262B"/>
    <w:rsid w:val="00694C9A"/>
    <w:rsid w:val="006A1D02"/>
    <w:rsid w:val="006A2A43"/>
    <w:rsid w:val="006D4FDE"/>
    <w:rsid w:val="006D6152"/>
    <w:rsid w:val="006E4FE9"/>
    <w:rsid w:val="006E61D6"/>
    <w:rsid w:val="006F00DB"/>
    <w:rsid w:val="00700FDE"/>
    <w:rsid w:val="0071236D"/>
    <w:rsid w:val="0072130F"/>
    <w:rsid w:val="00721E12"/>
    <w:rsid w:val="00730345"/>
    <w:rsid w:val="00734A35"/>
    <w:rsid w:val="00734F89"/>
    <w:rsid w:val="00764ABC"/>
    <w:rsid w:val="007670B7"/>
    <w:rsid w:val="0077110B"/>
    <w:rsid w:val="00795FC7"/>
    <w:rsid w:val="007A3032"/>
    <w:rsid w:val="007E52EE"/>
    <w:rsid w:val="007E7342"/>
    <w:rsid w:val="007F5972"/>
    <w:rsid w:val="008141AE"/>
    <w:rsid w:val="008361D2"/>
    <w:rsid w:val="00853930"/>
    <w:rsid w:val="0086306F"/>
    <w:rsid w:val="0088452A"/>
    <w:rsid w:val="00893AF6"/>
    <w:rsid w:val="0089584B"/>
    <w:rsid w:val="008A3B7C"/>
    <w:rsid w:val="008B3795"/>
    <w:rsid w:val="008B6487"/>
    <w:rsid w:val="008C627B"/>
    <w:rsid w:val="008D18BC"/>
    <w:rsid w:val="008E1844"/>
    <w:rsid w:val="009013D3"/>
    <w:rsid w:val="00902F25"/>
    <w:rsid w:val="00930561"/>
    <w:rsid w:val="00933D05"/>
    <w:rsid w:val="0095733E"/>
    <w:rsid w:val="00970701"/>
    <w:rsid w:val="00970726"/>
    <w:rsid w:val="00974BF5"/>
    <w:rsid w:val="00990105"/>
    <w:rsid w:val="0099031D"/>
    <w:rsid w:val="009A5026"/>
    <w:rsid w:val="009C4D4A"/>
    <w:rsid w:val="009D43BE"/>
    <w:rsid w:val="009E2A88"/>
    <w:rsid w:val="009F5BA9"/>
    <w:rsid w:val="00A023E2"/>
    <w:rsid w:val="00A27C85"/>
    <w:rsid w:val="00A55E46"/>
    <w:rsid w:val="00A75A15"/>
    <w:rsid w:val="00A973E8"/>
    <w:rsid w:val="00AA78A8"/>
    <w:rsid w:val="00AB224E"/>
    <w:rsid w:val="00AB430F"/>
    <w:rsid w:val="00AD1A77"/>
    <w:rsid w:val="00AD577C"/>
    <w:rsid w:val="00AF1B0D"/>
    <w:rsid w:val="00B01CA3"/>
    <w:rsid w:val="00B1053F"/>
    <w:rsid w:val="00B24EA8"/>
    <w:rsid w:val="00B360B9"/>
    <w:rsid w:val="00B446E6"/>
    <w:rsid w:val="00B47D30"/>
    <w:rsid w:val="00B6312A"/>
    <w:rsid w:val="00B81142"/>
    <w:rsid w:val="00B8769A"/>
    <w:rsid w:val="00BA069A"/>
    <w:rsid w:val="00BC5FE6"/>
    <w:rsid w:val="00BE1D4E"/>
    <w:rsid w:val="00BE2532"/>
    <w:rsid w:val="00BF17C6"/>
    <w:rsid w:val="00BF2939"/>
    <w:rsid w:val="00BF294D"/>
    <w:rsid w:val="00BF79EC"/>
    <w:rsid w:val="00C050CB"/>
    <w:rsid w:val="00C47881"/>
    <w:rsid w:val="00C47B84"/>
    <w:rsid w:val="00C61E3E"/>
    <w:rsid w:val="00C81C0D"/>
    <w:rsid w:val="00C82F6A"/>
    <w:rsid w:val="00C847D7"/>
    <w:rsid w:val="00C8721F"/>
    <w:rsid w:val="00C907DD"/>
    <w:rsid w:val="00C929D2"/>
    <w:rsid w:val="00CC266D"/>
    <w:rsid w:val="00CD5485"/>
    <w:rsid w:val="00CD6C73"/>
    <w:rsid w:val="00D0118E"/>
    <w:rsid w:val="00D12DF6"/>
    <w:rsid w:val="00D13C7C"/>
    <w:rsid w:val="00D263A1"/>
    <w:rsid w:val="00D47105"/>
    <w:rsid w:val="00D50DA8"/>
    <w:rsid w:val="00D73103"/>
    <w:rsid w:val="00D83A61"/>
    <w:rsid w:val="00DB245E"/>
    <w:rsid w:val="00DD6440"/>
    <w:rsid w:val="00DF43FC"/>
    <w:rsid w:val="00E021EC"/>
    <w:rsid w:val="00E20C31"/>
    <w:rsid w:val="00E428C7"/>
    <w:rsid w:val="00E61021"/>
    <w:rsid w:val="00E6437A"/>
    <w:rsid w:val="00E80719"/>
    <w:rsid w:val="00EA1E87"/>
    <w:rsid w:val="00EA253E"/>
    <w:rsid w:val="00EA3D92"/>
    <w:rsid w:val="00EC5DEC"/>
    <w:rsid w:val="00ED00C9"/>
    <w:rsid w:val="00EE2FC9"/>
    <w:rsid w:val="00EF1A9A"/>
    <w:rsid w:val="00EF1F22"/>
    <w:rsid w:val="00EF39AF"/>
    <w:rsid w:val="00EF599B"/>
    <w:rsid w:val="00F044BC"/>
    <w:rsid w:val="00F1566F"/>
    <w:rsid w:val="00F17F30"/>
    <w:rsid w:val="00F54D12"/>
    <w:rsid w:val="00F8562C"/>
    <w:rsid w:val="00F92EFA"/>
    <w:rsid w:val="00FA06C1"/>
    <w:rsid w:val="00FB06E4"/>
    <w:rsid w:val="00FD6616"/>
    <w:rsid w:val="00FE4EAD"/>
    <w:rsid w:val="00FE5EC2"/>
    <w:rsid w:val="00FF2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C4E5BB"/>
  <w15:chartTrackingRefBased/>
  <w15:docId w15:val="{4D5B4595-57B6-4D1B-A3F2-61369254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2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DEC"/>
    <w:pPr>
      <w:tabs>
        <w:tab w:val="center" w:pos="4252"/>
        <w:tab w:val="right" w:pos="8504"/>
      </w:tabs>
      <w:snapToGrid w:val="0"/>
    </w:pPr>
  </w:style>
  <w:style w:type="character" w:customStyle="1" w:styleId="a4">
    <w:name w:val="ヘッダー (文字)"/>
    <w:basedOn w:val="a0"/>
    <w:link w:val="a3"/>
    <w:uiPriority w:val="99"/>
    <w:rsid w:val="00EC5DEC"/>
  </w:style>
  <w:style w:type="paragraph" w:styleId="a5">
    <w:name w:val="footer"/>
    <w:basedOn w:val="a"/>
    <w:link w:val="a6"/>
    <w:uiPriority w:val="99"/>
    <w:unhideWhenUsed/>
    <w:rsid w:val="00EC5DEC"/>
    <w:pPr>
      <w:tabs>
        <w:tab w:val="center" w:pos="4252"/>
        <w:tab w:val="right" w:pos="8504"/>
      </w:tabs>
      <w:snapToGrid w:val="0"/>
    </w:pPr>
  </w:style>
  <w:style w:type="character" w:customStyle="1" w:styleId="a6">
    <w:name w:val="フッター (文字)"/>
    <w:basedOn w:val="a0"/>
    <w:link w:val="a5"/>
    <w:uiPriority w:val="99"/>
    <w:rsid w:val="00EC5DEC"/>
  </w:style>
  <w:style w:type="paragraph" w:styleId="a7">
    <w:name w:val="Balloon Text"/>
    <w:basedOn w:val="a"/>
    <w:link w:val="a8"/>
    <w:uiPriority w:val="99"/>
    <w:semiHidden/>
    <w:unhideWhenUsed/>
    <w:rsid w:val="002D76FC"/>
    <w:rPr>
      <w:rFonts w:ascii="Arial" w:eastAsia="ＭＳ ゴシック" w:hAnsi="Arial"/>
      <w:sz w:val="18"/>
      <w:szCs w:val="18"/>
    </w:rPr>
  </w:style>
  <w:style w:type="character" w:customStyle="1" w:styleId="a8">
    <w:name w:val="吹き出し (文字)"/>
    <w:link w:val="a7"/>
    <w:uiPriority w:val="99"/>
    <w:semiHidden/>
    <w:rsid w:val="002D76FC"/>
    <w:rPr>
      <w:rFonts w:ascii="Arial" w:eastAsia="ＭＳ ゴシック" w:hAnsi="Arial" w:cs="Times New Roman"/>
      <w:sz w:val="18"/>
      <w:szCs w:val="18"/>
    </w:rPr>
  </w:style>
  <w:style w:type="character" w:styleId="a9">
    <w:name w:val="page number"/>
    <w:basedOn w:val="a0"/>
    <w:rsid w:val="00B446E6"/>
  </w:style>
  <w:style w:type="paragraph" w:styleId="aa">
    <w:name w:val="List Paragraph"/>
    <w:basedOn w:val="a"/>
    <w:uiPriority w:val="34"/>
    <w:qFormat/>
    <w:rsid w:val="00146C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FE0E7-0C30-4C2B-ADED-BAC71F0F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2809</Words>
  <Characters>16017</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育児・介護休業等に関する規則</vt:lpstr>
      <vt:lpstr>育児・介護休業等に関する規則</vt:lpstr>
    </vt:vector>
  </TitlesOfParts>
  <Company>厚生労働省</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育児・介護休業等に関する規則</dc:title>
  <dc:subject/>
  <dc:creator>user</dc:creator>
  <cp:keywords/>
  <cp:lastModifiedBy>藤井 達也(fujii-tatsuyaft)</cp:lastModifiedBy>
  <cp:revision>2</cp:revision>
  <cp:lastPrinted>2022-09-12T06:54:00Z</cp:lastPrinted>
  <dcterms:created xsi:type="dcterms:W3CDTF">2022-10-04T01:05:00Z</dcterms:created>
  <dcterms:modified xsi:type="dcterms:W3CDTF">2022-10-04T01:05:00Z</dcterms:modified>
</cp:coreProperties>
</file>