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C1E" w:rsidRDefault="00B422A8" w:rsidP="001B399B">
      <w:pPr>
        <w:jc w:val="center"/>
        <w:rPr>
          <w:sz w:val="24"/>
          <w:szCs w:val="24"/>
        </w:rPr>
      </w:pPr>
      <w:r>
        <w:rPr>
          <w:rFonts w:hint="eastAsia"/>
          <w:sz w:val="24"/>
          <w:szCs w:val="24"/>
        </w:rPr>
        <w:t>交渉（全労働岐阜支部）議事概要</w:t>
      </w:r>
    </w:p>
    <w:p w:rsidR="00B422A8" w:rsidRDefault="00B422A8" w:rsidP="001B399B">
      <w:pPr>
        <w:jc w:val="center"/>
        <w:rPr>
          <w:sz w:val="24"/>
          <w:szCs w:val="24"/>
        </w:rPr>
      </w:pPr>
    </w:p>
    <w:p w:rsidR="00B422A8" w:rsidRDefault="00B422A8">
      <w:pPr>
        <w:rPr>
          <w:sz w:val="24"/>
          <w:szCs w:val="24"/>
        </w:rPr>
      </w:pPr>
      <w:r>
        <w:rPr>
          <w:rFonts w:hint="eastAsia"/>
          <w:sz w:val="24"/>
          <w:szCs w:val="24"/>
        </w:rPr>
        <w:t xml:space="preserve">　岐阜労働局長（当局）は、平成２</w:t>
      </w:r>
      <w:r w:rsidR="003D4227">
        <w:rPr>
          <w:rFonts w:hint="eastAsia"/>
          <w:sz w:val="24"/>
          <w:szCs w:val="24"/>
        </w:rPr>
        <w:t>８</w:t>
      </w:r>
      <w:r>
        <w:rPr>
          <w:rFonts w:hint="eastAsia"/>
          <w:sz w:val="24"/>
          <w:szCs w:val="24"/>
        </w:rPr>
        <w:t>年</w:t>
      </w:r>
      <w:r w:rsidR="000019AD">
        <w:rPr>
          <w:rFonts w:hint="eastAsia"/>
          <w:sz w:val="24"/>
          <w:szCs w:val="24"/>
        </w:rPr>
        <w:t>３</w:t>
      </w:r>
      <w:r>
        <w:rPr>
          <w:rFonts w:hint="eastAsia"/>
          <w:sz w:val="24"/>
          <w:szCs w:val="24"/>
        </w:rPr>
        <w:t>月</w:t>
      </w:r>
      <w:r w:rsidR="00E4612F">
        <w:rPr>
          <w:rFonts w:hint="eastAsia"/>
          <w:sz w:val="24"/>
          <w:szCs w:val="24"/>
        </w:rPr>
        <w:t>１</w:t>
      </w:r>
      <w:r w:rsidR="003D4227">
        <w:rPr>
          <w:rFonts w:hint="eastAsia"/>
          <w:sz w:val="24"/>
          <w:szCs w:val="24"/>
        </w:rPr>
        <w:t>４</w:t>
      </w:r>
      <w:r>
        <w:rPr>
          <w:rFonts w:hint="eastAsia"/>
          <w:sz w:val="24"/>
          <w:szCs w:val="24"/>
        </w:rPr>
        <w:t>（</w:t>
      </w:r>
      <w:r w:rsidR="003D4227">
        <w:rPr>
          <w:rFonts w:hint="eastAsia"/>
          <w:sz w:val="24"/>
          <w:szCs w:val="24"/>
        </w:rPr>
        <w:t>月</w:t>
      </w:r>
      <w:r>
        <w:rPr>
          <w:rFonts w:hint="eastAsia"/>
          <w:sz w:val="24"/>
          <w:szCs w:val="24"/>
        </w:rPr>
        <w:t>）、全労働岐阜支部執行委員長（全労働岐阜支部）と交渉を行った。この交渉の概要は下記のとおりである。</w:t>
      </w:r>
    </w:p>
    <w:p w:rsidR="00B422A8" w:rsidRDefault="00B422A8">
      <w:pPr>
        <w:rPr>
          <w:sz w:val="24"/>
          <w:szCs w:val="24"/>
        </w:rPr>
      </w:pPr>
    </w:p>
    <w:p w:rsidR="00B422A8" w:rsidRDefault="00B422A8" w:rsidP="00B422A8">
      <w:pPr>
        <w:pStyle w:val="a3"/>
      </w:pPr>
      <w:r>
        <w:rPr>
          <w:rFonts w:hint="eastAsia"/>
        </w:rPr>
        <w:t>記</w:t>
      </w:r>
    </w:p>
    <w:p w:rsidR="00B422A8" w:rsidRDefault="00B422A8" w:rsidP="00B422A8">
      <w:pPr>
        <w:rPr>
          <w:sz w:val="24"/>
          <w:szCs w:val="24"/>
        </w:rPr>
      </w:pPr>
      <w:r>
        <w:rPr>
          <w:rFonts w:hint="eastAsia"/>
          <w:sz w:val="24"/>
          <w:szCs w:val="24"/>
        </w:rPr>
        <w:t>「全労働岐阜支部」</w:t>
      </w:r>
    </w:p>
    <w:p w:rsidR="00B422A8" w:rsidRDefault="00B422A8" w:rsidP="00B422A8">
      <w:pPr>
        <w:rPr>
          <w:sz w:val="24"/>
          <w:szCs w:val="24"/>
        </w:rPr>
      </w:pPr>
      <w:r>
        <w:rPr>
          <w:rFonts w:hint="eastAsia"/>
          <w:sz w:val="24"/>
          <w:szCs w:val="24"/>
        </w:rPr>
        <w:t xml:space="preserve">　１　賃金</w:t>
      </w:r>
      <w:r w:rsidR="00025701">
        <w:rPr>
          <w:rFonts w:hint="eastAsia"/>
          <w:sz w:val="24"/>
          <w:szCs w:val="24"/>
        </w:rPr>
        <w:t>・諸手当</w:t>
      </w:r>
      <w:r>
        <w:rPr>
          <w:rFonts w:hint="eastAsia"/>
          <w:sz w:val="24"/>
          <w:szCs w:val="24"/>
        </w:rPr>
        <w:t>について</w:t>
      </w:r>
    </w:p>
    <w:p w:rsidR="00B422A8" w:rsidRDefault="00B422A8" w:rsidP="00B422A8">
      <w:pPr>
        <w:rPr>
          <w:sz w:val="24"/>
          <w:szCs w:val="24"/>
        </w:rPr>
      </w:pPr>
      <w:r>
        <w:rPr>
          <w:rFonts w:hint="eastAsia"/>
          <w:sz w:val="24"/>
          <w:szCs w:val="24"/>
        </w:rPr>
        <w:t xml:space="preserve">　　　</w:t>
      </w:r>
      <w:r w:rsidR="00025701">
        <w:rPr>
          <w:rFonts w:hint="eastAsia"/>
          <w:sz w:val="24"/>
          <w:szCs w:val="24"/>
        </w:rPr>
        <w:t>国家</w:t>
      </w:r>
      <w:r>
        <w:rPr>
          <w:rFonts w:hint="eastAsia"/>
          <w:sz w:val="24"/>
          <w:szCs w:val="24"/>
        </w:rPr>
        <w:t>公務員</w:t>
      </w:r>
      <w:r w:rsidR="00025701">
        <w:rPr>
          <w:rFonts w:hint="eastAsia"/>
          <w:sz w:val="24"/>
          <w:szCs w:val="24"/>
        </w:rPr>
        <w:t>の</w:t>
      </w:r>
      <w:r>
        <w:rPr>
          <w:rFonts w:hint="eastAsia"/>
          <w:sz w:val="24"/>
          <w:szCs w:val="24"/>
        </w:rPr>
        <w:t>賃金を</w:t>
      </w:r>
      <w:r w:rsidR="00025701">
        <w:rPr>
          <w:rFonts w:hint="eastAsia"/>
          <w:sz w:val="24"/>
          <w:szCs w:val="24"/>
        </w:rPr>
        <w:t>月額平均</w:t>
      </w:r>
      <w:r w:rsidR="00E823B6">
        <w:rPr>
          <w:rFonts w:hint="eastAsia"/>
          <w:sz w:val="24"/>
          <w:szCs w:val="24"/>
        </w:rPr>
        <w:t>２万円</w:t>
      </w:r>
      <w:r w:rsidR="00025701">
        <w:rPr>
          <w:rFonts w:hint="eastAsia"/>
          <w:sz w:val="24"/>
          <w:szCs w:val="24"/>
        </w:rPr>
        <w:t>引き上げること。</w:t>
      </w:r>
    </w:p>
    <w:p w:rsidR="00B422A8" w:rsidRDefault="00B422A8" w:rsidP="00602415">
      <w:pPr>
        <w:ind w:left="480" w:hangingChars="200" w:hanging="480"/>
        <w:rPr>
          <w:sz w:val="24"/>
          <w:szCs w:val="24"/>
        </w:rPr>
      </w:pPr>
      <w:r>
        <w:rPr>
          <w:rFonts w:hint="eastAsia"/>
          <w:sz w:val="24"/>
          <w:szCs w:val="24"/>
        </w:rPr>
        <w:t xml:space="preserve">　　　</w:t>
      </w:r>
      <w:r w:rsidR="00025701">
        <w:rPr>
          <w:rFonts w:hint="eastAsia"/>
          <w:sz w:val="24"/>
          <w:szCs w:val="24"/>
        </w:rPr>
        <w:t>第一線職務の複雑・困難性、専門性等を踏まえ、労働行政諸分野に俸給の調整額の適用及び適用官職の拡大を図る等、</w:t>
      </w:r>
      <w:r w:rsidR="00602415">
        <w:rPr>
          <w:rFonts w:hint="eastAsia"/>
          <w:sz w:val="24"/>
          <w:szCs w:val="24"/>
        </w:rPr>
        <w:t>諸手当の改善を図ること。</w:t>
      </w:r>
    </w:p>
    <w:p w:rsidR="00B422A8" w:rsidRDefault="00B422A8" w:rsidP="006E58E7">
      <w:pPr>
        <w:rPr>
          <w:sz w:val="24"/>
          <w:szCs w:val="24"/>
        </w:rPr>
      </w:pPr>
      <w:r>
        <w:rPr>
          <w:rFonts w:hint="eastAsia"/>
          <w:sz w:val="24"/>
          <w:szCs w:val="24"/>
        </w:rPr>
        <w:t xml:space="preserve">　２　労働行政体制の拡充について</w:t>
      </w:r>
    </w:p>
    <w:p w:rsidR="00B422A8" w:rsidRDefault="00B422A8" w:rsidP="00A777AD">
      <w:pPr>
        <w:ind w:left="480" w:hangingChars="200" w:hanging="480"/>
        <w:rPr>
          <w:sz w:val="24"/>
          <w:szCs w:val="24"/>
        </w:rPr>
      </w:pPr>
      <w:r>
        <w:rPr>
          <w:rFonts w:hint="eastAsia"/>
          <w:sz w:val="24"/>
          <w:szCs w:val="24"/>
        </w:rPr>
        <w:t xml:space="preserve">　　　行政運営に必要な定員を十全に確保すること。</w:t>
      </w:r>
    </w:p>
    <w:p w:rsidR="00602415" w:rsidRDefault="001B399B" w:rsidP="006E58E7">
      <w:pPr>
        <w:rPr>
          <w:sz w:val="24"/>
          <w:szCs w:val="24"/>
        </w:rPr>
      </w:pPr>
      <w:r>
        <w:rPr>
          <w:rFonts w:hint="eastAsia"/>
          <w:sz w:val="24"/>
          <w:szCs w:val="24"/>
        </w:rPr>
        <w:t xml:space="preserve">　</w:t>
      </w:r>
      <w:r w:rsidR="00602415">
        <w:rPr>
          <w:rFonts w:hint="eastAsia"/>
          <w:sz w:val="24"/>
          <w:szCs w:val="24"/>
        </w:rPr>
        <w:t>３　地方分権改革・民間開放について</w:t>
      </w:r>
    </w:p>
    <w:p w:rsidR="00602415" w:rsidRDefault="00602415" w:rsidP="008452B6">
      <w:pPr>
        <w:ind w:firstLineChars="100" w:firstLine="240"/>
        <w:rPr>
          <w:sz w:val="24"/>
          <w:szCs w:val="24"/>
        </w:rPr>
      </w:pPr>
      <w:r>
        <w:rPr>
          <w:rFonts w:hint="eastAsia"/>
          <w:sz w:val="24"/>
          <w:szCs w:val="24"/>
        </w:rPr>
        <w:t xml:space="preserve">　　労働者保護の後退につながる</w:t>
      </w:r>
      <w:r w:rsidR="00C73ABA">
        <w:rPr>
          <w:rFonts w:hint="eastAsia"/>
          <w:sz w:val="24"/>
          <w:szCs w:val="24"/>
        </w:rPr>
        <w:t>地方移管・民間開放は絶対に行わないこと。</w:t>
      </w:r>
    </w:p>
    <w:p w:rsidR="00602415" w:rsidRDefault="00C73ABA" w:rsidP="00C73ABA">
      <w:pPr>
        <w:ind w:leftChars="100" w:left="450" w:hangingChars="100" w:hanging="240"/>
        <w:rPr>
          <w:sz w:val="24"/>
          <w:szCs w:val="24"/>
        </w:rPr>
      </w:pPr>
      <w:r>
        <w:rPr>
          <w:rFonts w:hint="eastAsia"/>
          <w:sz w:val="24"/>
          <w:szCs w:val="24"/>
        </w:rPr>
        <w:t xml:space="preserve">　　求人情報のオンライン提供について、不断に検証を行い、必要な見直し　を図ること。</w:t>
      </w:r>
    </w:p>
    <w:p w:rsidR="00B422A8" w:rsidRDefault="00172588" w:rsidP="008452B6">
      <w:pPr>
        <w:ind w:firstLineChars="100" w:firstLine="240"/>
        <w:rPr>
          <w:sz w:val="24"/>
          <w:szCs w:val="24"/>
        </w:rPr>
      </w:pPr>
      <w:r>
        <w:rPr>
          <w:rFonts w:hint="eastAsia"/>
          <w:sz w:val="24"/>
          <w:szCs w:val="24"/>
        </w:rPr>
        <w:t>４</w:t>
      </w:r>
      <w:r w:rsidR="001B399B">
        <w:rPr>
          <w:rFonts w:hint="eastAsia"/>
          <w:sz w:val="24"/>
          <w:szCs w:val="24"/>
        </w:rPr>
        <w:t xml:space="preserve">　</w:t>
      </w:r>
      <w:r w:rsidR="00A576FC">
        <w:rPr>
          <w:rFonts w:hint="eastAsia"/>
          <w:sz w:val="24"/>
          <w:szCs w:val="24"/>
        </w:rPr>
        <w:t>労働時間・休暇制度の改善について</w:t>
      </w:r>
    </w:p>
    <w:p w:rsidR="00E823B6" w:rsidRDefault="00C73ABA" w:rsidP="00A576FC">
      <w:pPr>
        <w:ind w:left="480" w:hangingChars="200" w:hanging="480"/>
        <w:rPr>
          <w:sz w:val="24"/>
          <w:szCs w:val="24"/>
        </w:rPr>
      </w:pPr>
      <w:r>
        <w:rPr>
          <w:rFonts w:hint="eastAsia"/>
          <w:sz w:val="24"/>
          <w:szCs w:val="24"/>
        </w:rPr>
        <w:t xml:space="preserve">　　　窓口取扱時間の設定を可能とすること</w:t>
      </w:r>
      <w:r w:rsidR="00E823B6">
        <w:rPr>
          <w:rFonts w:hint="eastAsia"/>
          <w:sz w:val="24"/>
          <w:szCs w:val="24"/>
        </w:rPr>
        <w:t>。</w:t>
      </w:r>
    </w:p>
    <w:p w:rsidR="00E823B6" w:rsidRDefault="00E823B6" w:rsidP="00A576FC">
      <w:pPr>
        <w:ind w:left="480" w:hangingChars="200" w:hanging="480"/>
        <w:rPr>
          <w:sz w:val="24"/>
          <w:szCs w:val="24"/>
        </w:rPr>
      </w:pPr>
      <w:r>
        <w:rPr>
          <w:rFonts w:hint="eastAsia"/>
          <w:sz w:val="24"/>
          <w:szCs w:val="24"/>
        </w:rPr>
        <w:t xml:space="preserve">　　　年次休暇を拡充するとともに、年次休暇の完全取得のための環境整備を図ること。</w:t>
      </w:r>
    </w:p>
    <w:p w:rsidR="008452B6" w:rsidRDefault="006E58E7" w:rsidP="006E58E7">
      <w:pPr>
        <w:ind w:left="480" w:hangingChars="200" w:hanging="480"/>
        <w:rPr>
          <w:sz w:val="24"/>
          <w:szCs w:val="24"/>
        </w:rPr>
      </w:pPr>
      <w:r>
        <w:rPr>
          <w:rFonts w:hint="eastAsia"/>
          <w:sz w:val="24"/>
          <w:szCs w:val="24"/>
        </w:rPr>
        <w:t xml:space="preserve">　</w:t>
      </w:r>
      <w:r w:rsidR="00172588">
        <w:rPr>
          <w:rFonts w:hint="eastAsia"/>
          <w:sz w:val="24"/>
          <w:szCs w:val="24"/>
        </w:rPr>
        <w:t>５</w:t>
      </w:r>
      <w:r w:rsidR="008452B6">
        <w:rPr>
          <w:rFonts w:hint="eastAsia"/>
          <w:sz w:val="24"/>
          <w:szCs w:val="24"/>
        </w:rPr>
        <w:t xml:space="preserve">　非常勤職員の労働条件改善</w:t>
      </w:r>
      <w:r w:rsidR="00CE0F64">
        <w:rPr>
          <w:rFonts w:hint="eastAsia"/>
          <w:sz w:val="24"/>
          <w:szCs w:val="24"/>
        </w:rPr>
        <w:t>等</w:t>
      </w:r>
      <w:r w:rsidR="008452B6">
        <w:rPr>
          <w:rFonts w:hint="eastAsia"/>
          <w:sz w:val="24"/>
          <w:szCs w:val="24"/>
        </w:rPr>
        <w:t>について</w:t>
      </w:r>
    </w:p>
    <w:p w:rsidR="003F6526" w:rsidRDefault="008452B6" w:rsidP="00A576FC">
      <w:pPr>
        <w:ind w:left="480" w:hangingChars="200" w:hanging="480"/>
        <w:rPr>
          <w:sz w:val="24"/>
          <w:szCs w:val="24"/>
        </w:rPr>
      </w:pPr>
      <w:r>
        <w:rPr>
          <w:rFonts w:hint="eastAsia"/>
          <w:sz w:val="24"/>
          <w:szCs w:val="24"/>
        </w:rPr>
        <w:t xml:space="preserve">　　　</w:t>
      </w:r>
      <w:r w:rsidR="003F6526">
        <w:rPr>
          <w:rFonts w:hint="eastAsia"/>
          <w:sz w:val="24"/>
          <w:szCs w:val="24"/>
        </w:rPr>
        <w:t>非常勤職員制度を抜本的に見直し、雇用の安定、均等待遇を図る法制度を整備すること。</w:t>
      </w:r>
    </w:p>
    <w:p w:rsidR="008452B6" w:rsidRDefault="008452B6" w:rsidP="003F6526">
      <w:pPr>
        <w:ind w:leftChars="250" w:left="525" w:firstLineChars="100" w:firstLine="240"/>
        <w:rPr>
          <w:sz w:val="24"/>
          <w:szCs w:val="24"/>
        </w:rPr>
      </w:pPr>
      <w:r>
        <w:rPr>
          <w:rFonts w:hint="eastAsia"/>
          <w:sz w:val="24"/>
          <w:szCs w:val="24"/>
        </w:rPr>
        <w:t>職務内容、職務経験等に応じた賃金の引き上げを行うとともに、定員数の確保を十全に行うこと。</w:t>
      </w:r>
    </w:p>
    <w:p w:rsidR="001B399B" w:rsidRDefault="008452B6" w:rsidP="00717B3B">
      <w:pPr>
        <w:ind w:left="480" w:hangingChars="200" w:hanging="480"/>
        <w:rPr>
          <w:sz w:val="24"/>
          <w:szCs w:val="24"/>
        </w:rPr>
      </w:pPr>
      <w:r>
        <w:rPr>
          <w:rFonts w:hint="eastAsia"/>
          <w:sz w:val="24"/>
          <w:szCs w:val="24"/>
        </w:rPr>
        <w:t xml:space="preserve">　</w:t>
      </w:r>
    </w:p>
    <w:p w:rsidR="001B399B" w:rsidRDefault="001B399B" w:rsidP="00B422A8">
      <w:pPr>
        <w:rPr>
          <w:sz w:val="24"/>
          <w:szCs w:val="24"/>
        </w:rPr>
      </w:pPr>
      <w:r>
        <w:rPr>
          <w:rFonts w:hint="eastAsia"/>
          <w:sz w:val="24"/>
          <w:szCs w:val="24"/>
        </w:rPr>
        <w:t>「当局」</w:t>
      </w:r>
    </w:p>
    <w:p w:rsidR="00CE0F64" w:rsidRDefault="001B399B" w:rsidP="00DC6175">
      <w:pPr>
        <w:ind w:left="480" w:hangingChars="200" w:hanging="480"/>
        <w:rPr>
          <w:sz w:val="24"/>
          <w:szCs w:val="24"/>
        </w:rPr>
      </w:pPr>
      <w:r>
        <w:rPr>
          <w:rFonts w:hint="eastAsia"/>
          <w:sz w:val="24"/>
          <w:szCs w:val="24"/>
        </w:rPr>
        <w:t xml:space="preserve">　１　</w:t>
      </w:r>
      <w:r w:rsidR="00CE0F64">
        <w:rPr>
          <w:rFonts w:hint="eastAsia"/>
          <w:sz w:val="24"/>
          <w:szCs w:val="24"/>
        </w:rPr>
        <w:t>賃金</w:t>
      </w:r>
      <w:r w:rsidR="00E823B6">
        <w:rPr>
          <w:rFonts w:hint="eastAsia"/>
          <w:sz w:val="24"/>
          <w:szCs w:val="24"/>
        </w:rPr>
        <w:t>・諸手当</w:t>
      </w:r>
      <w:r w:rsidR="00CE0F64">
        <w:rPr>
          <w:rFonts w:hint="eastAsia"/>
          <w:sz w:val="24"/>
          <w:szCs w:val="24"/>
        </w:rPr>
        <w:t>について</w:t>
      </w:r>
    </w:p>
    <w:p w:rsidR="001B399B" w:rsidRDefault="00DC6175" w:rsidP="00CE0F64">
      <w:pPr>
        <w:ind w:leftChars="200" w:left="420" w:firstLineChars="100" w:firstLine="240"/>
        <w:rPr>
          <w:sz w:val="24"/>
          <w:szCs w:val="24"/>
        </w:rPr>
      </w:pPr>
      <w:r>
        <w:rPr>
          <w:rFonts w:hint="eastAsia"/>
          <w:sz w:val="24"/>
          <w:szCs w:val="24"/>
        </w:rPr>
        <w:t>職員の賃金については、公務の特殊性や職員の生活実態等を十分に考慮し、職員が安心して職務に精励できる水準であることが重要であると認識しており、本省</w:t>
      </w:r>
      <w:r w:rsidR="00FE19DB">
        <w:rPr>
          <w:rFonts w:hint="eastAsia"/>
          <w:sz w:val="24"/>
          <w:szCs w:val="24"/>
        </w:rPr>
        <w:t>等</w:t>
      </w:r>
      <w:r>
        <w:rPr>
          <w:rFonts w:hint="eastAsia"/>
          <w:sz w:val="24"/>
          <w:szCs w:val="24"/>
        </w:rPr>
        <w:t>に対して働きかけていく。</w:t>
      </w:r>
    </w:p>
    <w:p w:rsidR="00CE0F64" w:rsidRDefault="00DC6175" w:rsidP="00D2069A">
      <w:pPr>
        <w:ind w:left="480" w:hangingChars="200" w:hanging="480"/>
        <w:rPr>
          <w:sz w:val="24"/>
          <w:szCs w:val="24"/>
        </w:rPr>
      </w:pPr>
      <w:r>
        <w:rPr>
          <w:rFonts w:hint="eastAsia"/>
          <w:sz w:val="24"/>
          <w:szCs w:val="24"/>
        </w:rPr>
        <w:t xml:space="preserve">　２　</w:t>
      </w:r>
      <w:r w:rsidR="00CE0F64">
        <w:rPr>
          <w:rFonts w:hint="eastAsia"/>
          <w:sz w:val="24"/>
          <w:szCs w:val="24"/>
        </w:rPr>
        <w:t>労働行政体制の拡充について</w:t>
      </w:r>
    </w:p>
    <w:p w:rsidR="00D2069A" w:rsidRDefault="00717B3B" w:rsidP="00A777AD">
      <w:pPr>
        <w:ind w:leftChars="200" w:left="420" w:firstLineChars="100" w:firstLine="240"/>
        <w:rPr>
          <w:sz w:val="24"/>
          <w:szCs w:val="24"/>
        </w:rPr>
      </w:pPr>
      <w:r>
        <w:rPr>
          <w:rFonts w:hint="eastAsia"/>
          <w:sz w:val="24"/>
          <w:szCs w:val="24"/>
        </w:rPr>
        <w:t>労働行政のすべての分野において、複雑困難な問題が増加する等行政需要は増大する一方であり、</w:t>
      </w:r>
      <w:r w:rsidR="00D2069A">
        <w:rPr>
          <w:rFonts w:hint="eastAsia"/>
          <w:sz w:val="24"/>
          <w:szCs w:val="24"/>
        </w:rPr>
        <w:t>国民の期待に応えるべく労働行政の展開を図るためには、組織体制の確保が不可欠である。しかしながら、現状では行政運営に必要な体制の確保が極めて厳しく、必要な定員数の確保に向け、本省に働きかけていく。</w:t>
      </w:r>
    </w:p>
    <w:p w:rsidR="006E58E7" w:rsidRDefault="006E58E7" w:rsidP="00E823B6">
      <w:pPr>
        <w:ind w:firstLineChars="100" w:firstLine="240"/>
        <w:rPr>
          <w:rFonts w:hint="eastAsia"/>
          <w:sz w:val="24"/>
          <w:szCs w:val="24"/>
        </w:rPr>
      </w:pPr>
    </w:p>
    <w:p w:rsidR="00E823B6" w:rsidRDefault="00D2069A" w:rsidP="00E823B6">
      <w:pPr>
        <w:ind w:firstLineChars="100" w:firstLine="240"/>
        <w:rPr>
          <w:sz w:val="24"/>
          <w:szCs w:val="24"/>
        </w:rPr>
      </w:pPr>
      <w:bookmarkStart w:id="0" w:name="_GoBack"/>
      <w:bookmarkEnd w:id="0"/>
      <w:r>
        <w:rPr>
          <w:rFonts w:hint="eastAsia"/>
          <w:sz w:val="24"/>
          <w:szCs w:val="24"/>
        </w:rPr>
        <w:lastRenderedPageBreak/>
        <w:t>３</w:t>
      </w:r>
      <w:r w:rsidR="00E823B6">
        <w:rPr>
          <w:rFonts w:hint="eastAsia"/>
          <w:sz w:val="24"/>
          <w:szCs w:val="24"/>
        </w:rPr>
        <w:t xml:space="preserve">　地方分権改革・民間開放について</w:t>
      </w:r>
    </w:p>
    <w:p w:rsidR="00B60E9D" w:rsidRDefault="00E823B6" w:rsidP="00D2069A">
      <w:pPr>
        <w:ind w:left="480" w:hangingChars="200" w:hanging="480"/>
        <w:rPr>
          <w:sz w:val="24"/>
          <w:szCs w:val="24"/>
        </w:rPr>
      </w:pPr>
      <w:r>
        <w:rPr>
          <w:rFonts w:hint="eastAsia"/>
          <w:sz w:val="24"/>
          <w:szCs w:val="24"/>
        </w:rPr>
        <w:t xml:space="preserve">　</w:t>
      </w:r>
      <w:r w:rsidR="00E2169A">
        <w:rPr>
          <w:rFonts w:hint="eastAsia"/>
          <w:sz w:val="24"/>
          <w:szCs w:val="24"/>
        </w:rPr>
        <w:t xml:space="preserve">　　労働行政は、</w:t>
      </w:r>
      <w:r w:rsidR="00B60E9D">
        <w:rPr>
          <w:rFonts w:hint="eastAsia"/>
          <w:sz w:val="24"/>
          <w:szCs w:val="24"/>
        </w:rPr>
        <w:t>労働基準</w:t>
      </w:r>
      <w:r w:rsidR="0097620F">
        <w:rPr>
          <w:rFonts w:hint="eastAsia"/>
          <w:sz w:val="24"/>
          <w:szCs w:val="24"/>
        </w:rPr>
        <w:t>、</w:t>
      </w:r>
      <w:r w:rsidR="00B60E9D">
        <w:rPr>
          <w:rFonts w:hint="eastAsia"/>
          <w:sz w:val="24"/>
          <w:szCs w:val="24"/>
        </w:rPr>
        <w:t>職業安定</w:t>
      </w:r>
      <w:r w:rsidR="0097620F">
        <w:rPr>
          <w:rFonts w:hint="eastAsia"/>
          <w:sz w:val="24"/>
          <w:szCs w:val="24"/>
        </w:rPr>
        <w:t>、</w:t>
      </w:r>
      <w:r w:rsidR="00B60E9D">
        <w:rPr>
          <w:rFonts w:hint="eastAsia"/>
          <w:sz w:val="24"/>
          <w:szCs w:val="24"/>
        </w:rPr>
        <w:t>職業能力開発</w:t>
      </w:r>
      <w:r w:rsidR="0097620F">
        <w:rPr>
          <w:rFonts w:hint="eastAsia"/>
          <w:sz w:val="24"/>
          <w:szCs w:val="24"/>
        </w:rPr>
        <w:t>、</w:t>
      </w:r>
      <w:r w:rsidR="00B60E9D">
        <w:rPr>
          <w:rFonts w:hint="eastAsia"/>
          <w:sz w:val="24"/>
          <w:szCs w:val="24"/>
        </w:rPr>
        <w:t>雇用均等の４行政が相互に連携しつつ、全国斉一的な水準で労働者の権利保障について国の責任として業務を担っていくべきである</w:t>
      </w:r>
      <w:r w:rsidR="0085629F">
        <w:rPr>
          <w:rFonts w:hint="eastAsia"/>
          <w:sz w:val="24"/>
          <w:szCs w:val="24"/>
        </w:rPr>
        <w:t>と認識している。</w:t>
      </w:r>
    </w:p>
    <w:p w:rsidR="00B60E9D" w:rsidRDefault="00B60E9D" w:rsidP="00B60E9D">
      <w:pPr>
        <w:ind w:leftChars="200" w:left="420" w:firstLineChars="100" w:firstLine="240"/>
        <w:rPr>
          <w:sz w:val="24"/>
          <w:szCs w:val="24"/>
        </w:rPr>
      </w:pPr>
      <w:r>
        <w:rPr>
          <w:rFonts w:hint="eastAsia"/>
          <w:sz w:val="24"/>
          <w:szCs w:val="24"/>
        </w:rPr>
        <w:t>求人情報のオンライン提供について、必要な検証、検討を行っていく。</w:t>
      </w:r>
      <w:r w:rsidR="00CE0F64">
        <w:rPr>
          <w:rFonts w:hint="eastAsia"/>
          <w:sz w:val="24"/>
          <w:szCs w:val="24"/>
        </w:rPr>
        <w:t xml:space="preserve">　</w:t>
      </w:r>
    </w:p>
    <w:p w:rsidR="0085629F" w:rsidRDefault="00B60E9D" w:rsidP="0085629F">
      <w:pPr>
        <w:rPr>
          <w:sz w:val="24"/>
          <w:szCs w:val="24"/>
        </w:rPr>
      </w:pPr>
      <w:r>
        <w:rPr>
          <w:rFonts w:hint="eastAsia"/>
          <w:sz w:val="24"/>
          <w:szCs w:val="24"/>
        </w:rPr>
        <w:t xml:space="preserve">　</w:t>
      </w:r>
      <w:r w:rsidR="00172588">
        <w:rPr>
          <w:rFonts w:hint="eastAsia"/>
          <w:sz w:val="24"/>
          <w:szCs w:val="24"/>
        </w:rPr>
        <w:t>４</w:t>
      </w:r>
      <w:r>
        <w:rPr>
          <w:rFonts w:hint="eastAsia"/>
          <w:sz w:val="24"/>
          <w:szCs w:val="24"/>
        </w:rPr>
        <w:t xml:space="preserve">　</w:t>
      </w:r>
      <w:r w:rsidR="00CE0F64">
        <w:rPr>
          <w:rFonts w:hint="eastAsia"/>
          <w:sz w:val="24"/>
          <w:szCs w:val="24"/>
        </w:rPr>
        <w:t>労働時間・休暇制度の改善について</w:t>
      </w:r>
    </w:p>
    <w:p w:rsidR="00D2069A" w:rsidRDefault="00B60E9D" w:rsidP="0085629F">
      <w:pPr>
        <w:ind w:firstLineChars="300" w:firstLine="720"/>
        <w:rPr>
          <w:sz w:val="24"/>
          <w:szCs w:val="24"/>
        </w:rPr>
      </w:pPr>
      <w:r>
        <w:rPr>
          <w:rFonts w:hint="eastAsia"/>
          <w:sz w:val="24"/>
          <w:szCs w:val="24"/>
        </w:rPr>
        <w:t>窓口取扱時間の設定等制度的な要求については、本省に</w:t>
      </w:r>
      <w:r w:rsidR="001E6012">
        <w:rPr>
          <w:rFonts w:hint="eastAsia"/>
          <w:sz w:val="24"/>
          <w:szCs w:val="24"/>
        </w:rPr>
        <w:t>働きかけて</w:t>
      </w:r>
      <w:r>
        <w:rPr>
          <w:rFonts w:hint="eastAsia"/>
          <w:sz w:val="24"/>
          <w:szCs w:val="24"/>
        </w:rPr>
        <w:t>いく</w:t>
      </w:r>
      <w:r w:rsidR="00D2069A">
        <w:rPr>
          <w:rFonts w:hint="eastAsia"/>
          <w:sz w:val="24"/>
          <w:szCs w:val="24"/>
        </w:rPr>
        <w:t>。</w:t>
      </w:r>
    </w:p>
    <w:p w:rsidR="004768DA" w:rsidRPr="00B60E9D" w:rsidRDefault="00D2069A" w:rsidP="00B60E9D">
      <w:pPr>
        <w:ind w:left="480" w:hangingChars="200" w:hanging="480"/>
        <w:rPr>
          <w:sz w:val="24"/>
          <w:szCs w:val="24"/>
        </w:rPr>
      </w:pPr>
      <w:r>
        <w:rPr>
          <w:rFonts w:hint="eastAsia"/>
          <w:sz w:val="24"/>
          <w:szCs w:val="24"/>
        </w:rPr>
        <w:t xml:space="preserve">　　　各職場における事務簡素化</w:t>
      </w:r>
      <w:r w:rsidR="001E6012">
        <w:rPr>
          <w:rFonts w:hint="eastAsia"/>
          <w:sz w:val="24"/>
          <w:szCs w:val="24"/>
        </w:rPr>
        <w:t>の検討とともに、</w:t>
      </w:r>
      <w:r>
        <w:rPr>
          <w:rFonts w:hint="eastAsia"/>
          <w:sz w:val="24"/>
          <w:szCs w:val="24"/>
        </w:rPr>
        <w:t>効率的な業務運営</w:t>
      </w:r>
      <w:r w:rsidR="001E6012">
        <w:rPr>
          <w:rFonts w:hint="eastAsia"/>
          <w:sz w:val="24"/>
          <w:szCs w:val="24"/>
        </w:rPr>
        <w:t>を行い</w:t>
      </w:r>
      <w:r>
        <w:rPr>
          <w:rFonts w:hint="eastAsia"/>
          <w:sz w:val="24"/>
          <w:szCs w:val="24"/>
        </w:rPr>
        <w:t>、超過勤務の縮減に努める</w:t>
      </w:r>
      <w:r w:rsidR="004768DA">
        <w:rPr>
          <w:rFonts w:hint="eastAsia"/>
          <w:sz w:val="24"/>
          <w:szCs w:val="24"/>
        </w:rPr>
        <w:t>。</w:t>
      </w:r>
    </w:p>
    <w:p w:rsidR="00CE0F64" w:rsidRDefault="004768DA" w:rsidP="00D2069A">
      <w:pPr>
        <w:ind w:left="480" w:hangingChars="200" w:hanging="480"/>
        <w:rPr>
          <w:sz w:val="24"/>
          <w:szCs w:val="24"/>
        </w:rPr>
      </w:pPr>
      <w:r>
        <w:rPr>
          <w:rFonts w:hint="eastAsia"/>
          <w:sz w:val="24"/>
          <w:szCs w:val="24"/>
        </w:rPr>
        <w:t xml:space="preserve">　</w:t>
      </w:r>
      <w:r w:rsidR="00172588">
        <w:rPr>
          <w:rFonts w:hint="eastAsia"/>
          <w:sz w:val="24"/>
          <w:szCs w:val="24"/>
        </w:rPr>
        <w:t>５</w:t>
      </w:r>
      <w:r>
        <w:rPr>
          <w:rFonts w:hint="eastAsia"/>
          <w:sz w:val="24"/>
          <w:szCs w:val="24"/>
        </w:rPr>
        <w:t xml:space="preserve">　</w:t>
      </w:r>
      <w:r w:rsidR="00CE0F64">
        <w:rPr>
          <w:rFonts w:hint="eastAsia"/>
          <w:sz w:val="24"/>
          <w:szCs w:val="24"/>
        </w:rPr>
        <w:t>非常勤職員の労働条件改善等について</w:t>
      </w:r>
    </w:p>
    <w:p w:rsidR="004768DA" w:rsidRDefault="004768DA" w:rsidP="00CE0F64">
      <w:pPr>
        <w:ind w:leftChars="200" w:left="420" w:firstLineChars="100" w:firstLine="240"/>
        <w:rPr>
          <w:sz w:val="24"/>
          <w:szCs w:val="24"/>
        </w:rPr>
      </w:pPr>
      <w:r>
        <w:rPr>
          <w:rFonts w:hint="eastAsia"/>
          <w:sz w:val="24"/>
          <w:szCs w:val="24"/>
        </w:rPr>
        <w:t>行政運営に当たっては、相談員等非常勤職員による業務対応が不可欠であり、</w:t>
      </w:r>
      <w:r w:rsidR="00CE0F64">
        <w:rPr>
          <w:rFonts w:hint="eastAsia"/>
          <w:sz w:val="24"/>
          <w:szCs w:val="24"/>
        </w:rPr>
        <w:t>必要な定員数の確保と労働条件の改善について本省に働きかけていく。</w:t>
      </w:r>
    </w:p>
    <w:p w:rsidR="00D2069A" w:rsidRPr="00DC6175" w:rsidRDefault="00D2069A" w:rsidP="00D2069A">
      <w:pPr>
        <w:ind w:left="480" w:hangingChars="200" w:hanging="480"/>
        <w:rPr>
          <w:sz w:val="24"/>
          <w:szCs w:val="24"/>
        </w:rPr>
      </w:pPr>
    </w:p>
    <w:p w:rsidR="00B422A8" w:rsidRPr="00B422A8" w:rsidRDefault="00B422A8" w:rsidP="003F6526">
      <w:pPr>
        <w:pStyle w:val="a5"/>
      </w:pPr>
      <w:r>
        <w:rPr>
          <w:rFonts w:hint="eastAsia"/>
        </w:rPr>
        <w:t>以上</w:t>
      </w:r>
    </w:p>
    <w:sectPr w:rsidR="00B422A8" w:rsidRPr="00B422A8" w:rsidSect="006E58E7">
      <w:pgSz w:w="11906" w:h="16838"/>
      <w:pgMar w:top="1191" w:right="1701" w:bottom="107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DFE" w:rsidRDefault="00F02DFE" w:rsidP="00F02DFE">
      <w:r>
        <w:separator/>
      </w:r>
    </w:p>
  </w:endnote>
  <w:endnote w:type="continuationSeparator" w:id="0">
    <w:p w:rsidR="00F02DFE" w:rsidRDefault="00F02DFE" w:rsidP="00F0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DFE" w:rsidRDefault="00F02DFE" w:rsidP="00F02DFE">
      <w:r>
        <w:separator/>
      </w:r>
    </w:p>
  </w:footnote>
  <w:footnote w:type="continuationSeparator" w:id="0">
    <w:p w:rsidR="00F02DFE" w:rsidRDefault="00F02DFE" w:rsidP="00F02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2A8"/>
    <w:rsid w:val="000019AD"/>
    <w:rsid w:val="00025701"/>
    <w:rsid w:val="000A0EB5"/>
    <w:rsid w:val="00172588"/>
    <w:rsid w:val="001B399B"/>
    <w:rsid w:val="001E6012"/>
    <w:rsid w:val="003D4227"/>
    <w:rsid w:val="003F6526"/>
    <w:rsid w:val="004768DA"/>
    <w:rsid w:val="00602415"/>
    <w:rsid w:val="00684C1E"/>
    <w:rsid w:val="006A38C0"/>
    <w:rsid w:val="006E58E7"/>
    <w:rsid w:val="00717B3B"/>
    <w:rsid w:val="00815CB6"/>
    <w:rsid w:val="008452B6"/>
    <w:rsid w:val="0085629F"/>
    <w:rsid w:val="008C3AC8"/>
    <w:rsid w:val="0097620F"/>
    <w:rsid w:val="00A50841"/>
    <w:rsid w:val="00A576FC"/>
    <w:rsid w:val="00A777AD"/>
    <w:rsid w:val="00B422A8"/>
    <w:rsid w:val="00B60E9D"/>
    <w:rsid w:val="00C73ABA"/>
    <w:rsid w:val="00C83668"/>
    <w:rsid w:val="00CE0F64"/>
    <w:rsid w:val="00D2069A"/>
    <w:rsid w:val="00D505EE"/>
    <w:rsid w:val="00DC6175"/>
    <w:rsid w:val="00E2169A"/>
    <w:rsid w:val="00E4612F"/>
    <w:rsid w:val="00E823B6"/>
    <w:rsid w:val="00F02DFE"/>
    <w:rsid w:val="00FE1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422A8"/>
    <w:pPr>
      <w:jc w:val="center"/>
    </w:pPr>
    <w:rPr>
      <w:sz w:val="24"/>
      <w:szCs w:val="24"/>
    </w:rPr>
  </w:style>
  <w:style w:type="character" w:customStyle="1" w:styleId="a4">
    <w:name w:val="記 (文字)"/>
    <w:basedOn w:val="a0"/>
    <w:link w:val="a3"/>
    <w:uiPriority w:val="99"/>
    <w:rsid w:val="00B422A8"/>
    <w:rPr>
      <w:sz w:val="24"/>
      <w:szCs w:val="24"/>
    </w:rPr>
  </w:style>
  <w:style w:type="paragraph" w:styleId="a5">
    <w:name w:val="Closing"/>
    <w:basedOn w:val="a"/>
    <w:link w:val="a6"/>
    <w:uiPriority w:val="99"/>
    <w:unhideWhenUsed/>
    <w:rsid w:val="00B422A8"/>
    <w:pPr>
      <w:jc w:val="right"/>
    </w:pPr>
    <w:rPr>
      <w:sz w:val="24"/>
      <w:szCs w:val="24"/>
    </w:rPr>
  </w:style>
  <w:style w:type="character" w:customStyle="1" w:styleId="a6">
    <w:name w:val="結語 (文字)"/>
    <w:basedOn w:val="a0"/>
    <w:link w:val="a5"/>
    <w:uiPriority w:val="99"/>
    <w:rsid w:val="00B422A8"/>
    <w:rPr>
      <w:sz w:val="24"/>
      <w:szCs w:val="24"/>
    </w:rPr>
  </w:style>
  <w:style w:type="paragraph" w:styleId="a7">
    <w:name w:val="header"/>
    <w:basedOn w:val="a"/>
    <w:link w:val="a8"/>
    <w:uiPriority w:val="99"/>
    <w:unhideWhenUsed/>
    <w:rsid w:val="00F02DFE"/>
    <w:pPr>
      <w:tabs>
        <w:tab w:val="center" w:pos="4252"/>
        <w:tab w:val="right" w:pos="8504"/>
      </w:tabs>
      <w:snapToGrid w:val="0"/>
    </w:pPr>
  </w:style>
  <w:style w:type="character" w:customStyle="1" w:styleId="a8">
    <w:name w:val="ヘッダー (文字)"/>
    <w:basedOn w:val="a0"/>
    <w:link w:val="a7"/>
    <w:uiPriority w:val="99"/>
    <w:rsid w:val="00F02DFE"/>
  </w:style>
  <w:style w:type="paragraph" w:styleId="a9">
    <w:name w:val="footer"/>
    <w:basedOn w:val="a"/>
    <w:link w:val="aa"/>
    <w:uiPriority w:val="99"/>
    <w:unhideWhenUsed/>
    <w:rsid w:val="00F02DFE"/>
    <w:pPr>
      <w:tabs>
        <w:tab w:val="center" w:pos="4252"/>
        <w:tab w:val="right" w:pos="8504"/>
      </w:tabs>
      <w:snapToGrid w:val="0"/>
    </w:pPr>
  </w:style>
  <w:style w:type="character" w:customStyle="1" w:styleId="aa">
    <w:name w:val="フッター (文字)"/>
    <w:basedOn w:val="a0"/>
    <w:link w:val="a9"/>
    <w:uiPriority w:val="99"/>
    <w:rsid w:val="00F02D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422A8"/>
    <w:pPr>
      <w:jc w:val="center"/>
    </w:pPr>
    <w:rPr>
      <w:sz w:val="24"/>
      <w:szCs w:val="24"/>
    </w:rPr>
  </w:style>
  <w:style w:type="character" w:customStyle="1" w:styleId="a4">
    <w:name w:val="記 (文字)"/>
    <w:basedOn w:val="a0"/>
    <w:link w:val="a3"/>
    <w:uiPriority w:val="99"/>
    <w:rsid w:val="00B422A8"/>
    <w:rPr>
      <w:sz w:val="24"/>
      <w:szCs w:val="24"/>
    </w:rPr>
  </w:style>
  <w:style w:type="paragraph" w:styleId="a5">
    <w:name w:val="Closing"/>
    <w:basedOn w:val="a"/>
    <w:link w:val="a6"/>
    <w:uiPriority w:val="99"/>
    <w:unhideWhenUsed/>
    <w:rsid w:val="00B422A8"/>
    <w:pPr>
      <w:jc w:val="right"/>
    </w:pPr>
    <w:rPr>
      <w:sz w:val="24"/>
      <w:szCs w:val="24"/>
    </w:rPr>
  </w:style>
  <w:style w:type="character" w:customStyle="1" w:styleId="a6">
    <w:name w:val="結語 (文字)"/>
    <w:basedOn w:val="a0"/>
    <w:link w:val="a5"/>
    <w:uiPriority w:val="99"/>
    <w:rsid w:val="00B422A8"/>
    <w:rPr>
      <w:sz w:val="24"/>
      <w:szCs w:val="24"/>
    </w:rPr>
  </w:style>
  <w:style w:type="paragraph" w:styleId="a7">
    <w:name w:val="header"/>
    <w:basedOn w:val="a"/>
    <w:link w:val="a8"/>
    <w:uiPriority w:val="99"/>
    <w:unhideWhenUsed/>
    <w:rsid w:val="00F02DFE"/>
    <w:pPr>
      <w:tabs>
        <w:tab w:val="center" w:pos="4252"/>
        <w:tab w:val="right" w:pos="8504"/>
      </w:tabs>
      <w:snapToGrid w:val="0"/>
    </w:pPr>
  </w:style>
  <w:style w:type="character" w:customStyle="1" w:styleId="a8">
    <w:name w:val="ヘッダー (文字)"/>
    <w:basedOn w:val="a0"/>
    <w:link w:val="a7"/>
    <w:uiPriority w:val="99"/>
    <w:rsid w:val="00F02DFE"/>
  </w:style>
  <w:style w:type="paragraph" w:styleId="a9">
    <w:name w:val="footer"/>
    <w:basedOn w:val="a"/>
    <w:link w:val="aa"/>
    <w:uiPriority w:val="99"/>
    <w:unhideWhenUsed/>
    <w:rsid w:val="00F02DFE"/>
    <w:pPr>
      <w:tabs>
        <w:tab w:val="center" w:pos="4252"/>
        <w:tab w:val="right" w:pos="8504"/>
      </w:tabs>
      <w:snapToGrid w:val="0"/>
    </w:pPr>
  </w:style>
  <w:style w:type="character" w:customStyle="1" w:styleId="aa">
    <w:name w:val="フッター (文字)"/>
    <w:basedOn w:val="a0"/>
    <w:link w:val="a9"/>
    <w:uiPriority w:val="99"/>
    <w:rsid w:val="00F02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11</cp:revision>
  <cp:lastPrinted>2017-01-11T06:52:00Z</cp:lastPrinted>
  <dcterms:created xsi:type="dcterms:W3CDTF">2016-12-16T05:28:00Z</dcterms:created>
  <dcterms:modified xsi:type="dcterms:W3CDTF">2017-01-28T07:31:00Z</dcterms:modified>
</cp:coreProperties>
</file>