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326C14" w14:textId="23C3DF0E" w:rsidR="00DF5999" w:rsidRPr="00F9319A" w:rsidRDefault="00DF5999" w:rsidP="00DF5999">
      <w:pPr>
        <w:wordWrap w:val="0"/>
        <w:spacing w:line="360" w:lineRule="exact"/>
        <w:jc w:val="right"/>
        <w:rPr>
          <w:rFonts w:asciiTheme="majorEastAsia" w:eastAsiaTheme="majorEastAsia" w:hAnsiTheme="majorEastAsia"/>
          <w:b/>
          <w:sz w:val="32"/>
          <w:szCs w:val="24"/>
        </w:rPr>
      </w:pPr>
      <w:r w:rsidRPr="009E6F09">
        <w:rPr>
          <w:rFonts w:ascii="ＭＳ 明朝" w:eastAsia="ＭＳ 明朝" w:hAnsi="ＭＳ 明朝" w:hint="eastAsia"/>
          <w:b/>
          <w:i/>
          <w:sz w:val="24"/>
          <w:szCs w:val="24"/>
        </w:rPr>
        <w:t>様式第</w:t>
      </w:r>
      <w:r>
        <w:rPr>
          <w:rFonts w:ascii="ＭＳ 明朝" w:eastAsia="ＭＳ 明朝" w:hAnsi="ＭＳ 明朝" w:hint="eastAsia"/>
          <w:b/>
          <w:i/>
          <w:sz w:val="24"/>
          <w:szCs w:val="24"/>
        </w:rPr>
        <w:t>25</w:t>
      </w:r>
      <w:r w:rsidRPr="009E6F09">
        <w:rPr>
          <w:rFonts w:ascii="ＭＳ 明朝" w:eastAsia="ＭＳ 明朝" w:hAnsi="ＭＳ 明朝" w:hint="eastAsia"/>
          <w:b/>
          <w:i/>
          <w:sz w:val="24"/>
          <w:szCs w:val="24"/>
        </w:rPr>
        <w:t>号</w:t>
      </w:r>
      <w:r>
        <w:rPr>
          <w:rFonts w:asciiTheme="majorEastAsia" w:eastAsiaTheme="majorEastAsia" w:hAnsiTheme="majorEastAsia" w:hint="eastAsia"/>
          <w:sz w:val="24"/>
          <w:szCs w:val="24"/>
        </w:rPr>
        <w:t xml:space="preserve">　　　</w:t>
      </w:r>
      <w:r w:rsidRPr="00F9319A">
        <w:rPr>
          <w:rFonts w:ascii="ＤＨＰ特太ゴシック体" w:eastAsia="ＤＨＰ特太ゴシック体" w:hAnsi="ＤＨＰ特太ゴシック体" w:hint="eastAsia"/>
          <w:b/>
          <w:sz w:val="28"/>
          <w:szCs w:val="24"/>
        </w:rPr>
        <w:t>【比較対象労働者を特定の個人とした場合】</w:t>
      </w:r>
      <w:r>
        <w:rPr>
          <w:rFonts w:asciiTheme="majorEastAsia" w:eastAsiaTheme="majorEastAsia" w:hAnsiTheme="majorEastAsia" w:hint="eastAsia"/>
          <w:sz w:val="24"/>
          <w:szCs w:val="24"/>
        </w:rPr>
        <w:t xml:space="preserve">　　　</w:t>
      </w:r>
      <w:r w:rsidRPr="000B2002">
        <w:rPr>
          <w:rFonts w:asciiTheme="majorEastAsia" w:eastAsiaTheme="majorEastAsia" w:hAnsiTheme="majorEastAsia" w:hint="eastAsia"/>
          <w:sz w:val="24"/>
          <w:szCs w:val="24"/>
        </w:rPr>
        <w:t>△年△月△日</w:t>
      </w:r>
    </w:p>
    <w:p w14:paraId="3728E688" w14:textId="77777777" w:rsidR="000B2002" w:rsidRPr="00DF5999" w:rsidRDefault="000B2002" w:rsidP="000B2002">
      <w:pPr>
        <w:spacing w:line="360" w:lineRule="exact"/>
        <w:rPr>
          <w:rFonts w:asciiTheme="majorEastAsia" w:eastAsiaTheme="majorEastAsia" w:hAnsiTheme="majorEastAsia"/>
          <w:sz w:val="24"/>
          <w:szCs w:val="24"/>
        </w:rPr>
      </w:pPr>
    </w:p>
    <w:p w14:paraId="3720CB58" w14:textId="77777777" w:rsidR="001712E6" w:rsidRPr="000B2002" w:rsidRDefault="000B2002" w:rsidP="000B2002">
      <w:pPr>
        <w:spacing w:line="360" w:lineRule="exact"/>
        <w:rPr>
          <w:rFonts w:asciiTheme="majorEastAsia" w:eastAsiaTheme="majorEastAsia" w:hAnsiTheme="majorEastAsia"/>
          <w:sz w:val="24"/>
          <w:szCs w:val="24"/>
        </w:rPr>
      </w:pPr>
      <w:r w:rsidRPr="000B2002">
        <w:rPr>
          <w:rFonts w:asciiTheme="majorEastAsia" w:eastAsiaTheme="majorEastAsia" w:hAnsiTheme="majorEastAsia" w:hint="eastAsia"/>
          <w:sz w:val="24"/>
          <w:szCs w:val="24"/>
        </w:rPr>
        <w:t>（派遣元）</w:t>
      </w:r>
    </w:p>
    <w:p w14:paraId="0025C3F1" w14:textId="77777777" w:rsidR="000B2002" w:rsidRPr="000B2002" w:rsidRDefault="000B2002" w:rsidP="000B2002">
      <w:pPr>
        <w:spacing w:line="360" w:lineRule="exact"/>
        <w:rPr>
          <w:rFonts w:asciiTheme="majorEastAsia" w:eastAsiaTheme="majorEastAsia" w:hAnsiTheme="majorEastAsia"/>
          <w:sz w:val="24"/>
          <w:szCs w:val="24"/>
        </w:rPr>
      </w:pPr>
      <w:r w:rsidRPr="000B2002">
        <w:rPr>
          <w:rFonts w:asciiTheme="majorEastAsia" w:eastAsiaTheme="majorEastAsia" w:hAnsiTheme="majorEastAsia" w:hint="eastAsia"/>
          <w:sz w:val="24"/>
          <w:szCs w:val="24"/>
        </w:rPr>
        <w:t>○○○株式会社　御中</w:t>
      </w:r>
    </w:p>
    <w:p w14:paraId="43DAA747" w14:textId="53E6F8DD" w:rsidR="000B2002" w:rsidRPr="000B2002" w:rsidRDefault="000B2002" w:rsidP="000B2002">
      <w:pPr>
        <w:spacing w:line="360" w:lineRule="exact"/>
        <w:rPr>
          <w:rFonts w:asciiTheme="majorEastAsia" w:eastAsiaTheme="majorEastAsia" w:hAnsiTheme="majorEastAsia"/>
          <w:sz w:val="24"/>
          <w:szCs w:val="24"/>
        </w:rPr>
      </w:pPr>
    </w:p>
    <w:p w14:paraId="36502783" w14:textId="77777777" w:rsidR="000B2002" w:rsidRPr="000B2002" w:rsidRDefault="000B2002" w:rsidP="000B2002">
      <w:pPr>
        <w:wordWrap w:val="0"/>
        <w:spacing w:line="360" w:lineRule="exact"/>
        <w:jc w:val="right"/>
        <w:rPr>
          <w:rFonts w:asciiTheme="majorEastAsia" w:eastAsiaTheme="majorEastAsia" w:hAnsiTheme="majorEastAsia"/>
          <w:sz w:val="24"/>
          <w:szCs w:val="24"/>
        </w:rPr>
      </w:pPr>
      <w:r w:rsidRPr="000B2002">
        <w:rPr>
          <w:rFonts w:asciiTheme="majorEastAsia" w:eastAsiaTheme="majorEastAsia" w:hAnsiTheme="majorEastAsia" w:hint="eastAsia"/>
          <w:sz w:val="24"/>
          <w:szCs w:val="24"/>
        </w:rPr>
        <w:t>（派遣先）</w:t>
      </w:r>
      <w:r>
        <w:rPr>
          <w:rFonts w:asciiTheme="majorEastAsia" w:eastAsiaTheme="majorEastAsia" w:hAnsiTheme="majorEastAsia" w:hint="eastAsia"/>
          <w:sz w:val="24"/>
          <w:szCs w:val="24"/>
        </w:rPr>
        <w:t xml:space="preserve">　　　　　　　　　　</w:t>
      </w:r>
    </w:p>
    <w:p w14:paraId="3C0890DA" w14:textId="77777777" w:rsidR="000B2002" w:rsidRPr="000B2002" w:rsidRDefault="000B2002" w:rsidP="000B2002">
      <w:pPr>
        <w:wordWrap w:val="0"/>
        <w:spacing w:line="360" w:lineRule="exact"/>
        <w:jc w:val="right"/>
        <w:rPr>
          <w:rFonts w:asciiTheme="majorEastAsia" w:eastAsiaTheme="majorEastAsia" w:hAnsiTheme="majorEastAsia"/>
          <w:sz w:val="24"/>
          <w:szCs w:val="24"/>
        </w:rPr>
      </w:pPr>
      <w:r w:rsidRPr="000B2002">
        <w:rPr>
          <w:rFonts w:asciiTheme="majorEastAsia" w:eastAsiaTheme="majorEastAsia" w:hAnsiTheme="majorEastAsia" w:hint="eastAsia"/>
          <w:sz w:val="24"/>
          <w:szCs w:val="24"/>
        </w:rPr>
        <w:t>●●●株式会社</w:t>
      </w:r>
      <w:r>
        <w:rPr>
          <w:rFonts w:asciiTheme="majorEastAsia" w:eastAsiaTheme="majorEastAsia" w:hAnsiTheme="majorEastAsia" w:hint="eastAsia"/>
          <w:sz w:val="24"/>
          <w:szCs w:val="24"/>
        </w:rPr>
        <w:t xml:space="preserve">　　　　　　　</w:t>
      </w:r>
    </w:p>
    <w:p w14:paraId="2FA9C0E1" w14:textId="77777777" w:rsidR="000B2002" w:rsidRPr="000B2002" w:rsidRDefault="000B2002" w:rsidP="000B2002">
      <w:pPr>
        <w:spacing w:line="360" w:lineRule="exact"/>
        <w:jc w:val="right"/>
        <w:rPr>
          <w:rFonts w:asciiTheme="majorEastAsia" w:eastAsiaTheme="majorEastAsia" w:hAnsiTheme="majorEastAsia"/>
          <w:sz w:val="24"/>
          <w:szCs w:val="24"/>
        </w:rPr>
      </w:pPr>
      <w:r w:rsidRPr="000B2002">
        <w:rPr>
          <w:rFonts w:asciiTheme="majorEastAsia" w:eastAsiaTheme="majorEastAsia" w:hAnsiTheme="majorEastAsia" w:hint="eastAsia"/>
          <w:sz w:val="24"/>
          <w:szCs w:val="24"/>
        </w:rPr>
        <w:t>役職　・・・　氏名　・・・</w:t>
      </w:r>
    </w:p>
    <w:p w14:paraId="1E594EBB" w14:textId="77777777" w:rsidR="000B2002" w:rsidRPr="000B2002" w:rsidRDefault="000B2002" w:rsidP="000B2002">
      <w:pPr>
        <w:spacing w:line="360" w:lineRule="exact"/>
        <w:rPr>
          <w:rFonts w:asciiTheme="majorEastAsia" w:eastAsiaTheme="majorEastAsia" w:hAnsiTheme="majorEastAsia"/>
          <w:sz w:val="24"/>
          <w:szCs w:val="24"/>
        </w:rPr>
      </w:pPr>
    </w:p>
    <w:p w14:paraId="632E315A" w14:textId="77777777" w:rsidR="000B2002" w:rsidRPr="000B2002" w:rsidRDefault="000B2002" w:rsidP="000B2002">
      <w:pPr>
        <w:spacing w:line="360" w:lineRule="exact"/>
        <w:rPr>
          <w:rFonts w:asciiTheme="majorEastAsia" w:eastAsiaTheme="majorEastAsia" w:hAnsiTheme="majorEastAsia"/>
          <w:sz w:val="24"/>
          <w:szCs w:val="24"/>
        </w:rPr>
      </w:pPr>
    </w:p>
    <w:p w14:paraId="7E28263A" w14:textId="46E468C7" w:rsidR="000B2002" w:rsidRDefault="000B2002" w:rsidP="000B2002">
      <w:pPr>
        <w:spacing w:line="36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比較対象労働者の待遇</w:t>
      </w:r>
      <w:r w:rsidR="00D23A6C">
        <w:rPr>
          <w:rFonts w:asciiTheme="majorEastAsia" w:eastAsiaTheme="majorEastAsia" w:hAnsiTheme="majorEastAsia" w:hint="eastAsia"/>
          <w:sz w:val="24"/>
          <w:szCs w:val="24"/>
        </w:rPr>
        <w:t>等</w:t>
      </w:r>
      <w:r>
        <w:rPr>
          <w:rFonts w:asciiTheme="majorEastAsia" w:eastAsiaTheme="majorEastAsia" w:hAnsiTheme="majorEastAsia" w:hint="eastAsia"/>
          <w:sz w:val="24"/>
          <w:szCs w:val="24"/>
        </w:rPr>
        <w:t>に関する情報提供</w:t>
      </w:r>
    </w:p>
    <w:p w14:paraId="37B27CA8" w14:textId="77777777" w:rsidR="000B2002" w:rsidRPr="000B2002" w:rsidRDefault="000B2002" w:rsidP="000B2002">
      <w:pPr>
        <w:spacing w:line="360" w:lineRule="exact"/>
        <w:rPr>
          <w:rFonts w:asciiTheme="majorEastAsia" w:eastAsiaTheme="majorEastAsia" w:hAnsiTheme="majorEastAsia"/>
          <w:sz w:val="24"/>
          <w:szCs w:val="24"/>
        </w:rPr>
      </w:pPr>
    </w:p>
    <w:p w14:paraId="5564FC51" w14:textId="77777777" w:rsidR="000B2002" w:rsidRDefault="00D23A6C" w:rsidP="00D23A6C">
      <w:pPr>
        <w:spacing w:line="360" w:lineRule="exact"/>
        <w:ind w:leftChars="100" w:left="210"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労働者派遣事業の適正な運営の確保及び派遣労働者の保護等に関する法律第2</w:t>
      </w:r>
      <w:r>
        <w:rPr>
          <w:rFonts w:asciiTheme="majorEastAsia" w:eastAsiaTheme="majorEastAsia" w:hAnsiTheme="majorEastAsia"/>
          <w:sz w:val="24"/>
          <w:szCs w:val="24"/>
        </w:rPr>
        <w:t>6</w:t>
      </w:r>
      <w:r>
        <w:rPr>
          <w:rFonts w:asciiTheme="majorEastAsia" w:eastAsiaTheme="majorEastAsia" w:hAnsiTheme="majorEastAsia" w:hint="eastAsia"/>
          <w:sz w:val="24"/>
          <w:szCs w:val="24"/>
        </w:rPr>
        <w:t>条第７項に基づき、比較対象労働者の待遇等に関する情報を下記のとおり情報提供いたします。</w:t>
      </w:r>
    </w:p>
    <w:p w14:paraId="1E308D9D" w14:textId="77777777" w:rsidR="00D23A6C" w:rsidRDefault="00D23A6C" w:rsidP="000B2002">
      <w:pPr>
        <w:spacing w:line="360" w:lineRule="exact"/>
        <w:rPr>
          <w:rFonts w:asciiTheme="majorEastAsia" w:eastAsiaTheme="majorEastAsia" w:hAnsiTheme="majorEastAsia"/>
          <w:sz w:val="24"/>
          <w:szCs w:val="24"/>
        </w:rPr>
      </w:pPr>
    </w:p>
    <w:p w14:paraId="47B57FE0" w14:textId="77777777" w:rsidR="00D23A6C" w:rsidRDefault="00D23A6C" w:rsidP="00D23A6C">
      <w:pPr>
        <w:spacing w:line="360" w:lineRule="exact"/>
        <w:ind w:left="240" w:hangingChars="100" w:hanging="240"/>
        <w:rPr>
          <w:rFonts w:asciiTheme="majorEastAsia" w:eastAsiaTheme="majorEastAsia" w:hAnsiTheme="majorEastAsia"/>
          <w:sz w:val="24"/>
          <w:szCs w:val="24"/>
        </w:rPr>
      </w:pPr>
    </w:p>
    <w:p w14:paraId="18F784ED" w14:textId="1C5B6FA8" w:rsidR="00D23A6C" w:rsidRDefault="00D23A6C" w:rsidP="00D23A6C">
      <w:pPr>
        <w:spacing w:line="360" w:lineRule="exact"/>
        <w:ind w:left="235" w:hangingChars="100" w:hanging="235"/>
        <w:rPr>
          <w:rFonts w:asciiTheme="majorEastAsia" w:eastAsiaTheme="majorEastAsia" w:hAnsiTheme="majorEastAsia"/>
          <w:sz w:val="24"/>
          <w:szCs w:val="24"/>
        </w:rPr>
      </w:pPr>
      <w:r w:rsidRPr="00D62EF3">
        <w:rPr>
          <w:rFonts w:asciiTheme="majorEastAsia" w:eastAsiaTheme="majorEastAsia" w:hAnsiTheme="majorEastAsia" w:hint="eastAsia"/>
          <w:b/>
          <w:sz w:val="24"/>
          <w:szCs w:val="24"/>
        </w:rPr>
        <w:t>１．比較対象労働者の職務の内容</w:t>
      </w:r>
      <w:r w:rsidR="00D336D1" w:rsidRPr="00D62EF3">
        <w:rPr>
          <w:rFonts w:asciiTheme="majorEastAsia" w:eastAsiaTheme="majorEastAsia" w:hAnsiTheme="majorEastAsia" w:hint="eastAsia"/>
          <w:b/>
          <w:sz w:val="24"/>
          <w:szCs w:val="24"/>
        </w:rPr>
        <w:t>（業務の内容及び責任の程度）</w:t>
      </w:r>
      <w:r w:rsidRPr="00D62EF3">
        <w:rPr>
          <w:rFonts w:asciiTheme="majorEastAsia" w:eastAsiaTheme="majorEastAsia" w:hAnsiTheme="majorEastAsia" w:hint="eastAsia"/>
          <w:b/>
          <w:sz w:val="24"/>
          <w:szCs w:val="24"/>
        </w:rPr>
        <w:t>、当該職務の内容及び配置の変更の範囲並びに雇用形態</w:t>
      </w:r>
      <w:r w:rsidRPr="00D23A6C">
        <w:rPr>
          <w:rFonts w:asciiTheme="majorEastAsia" w:eastAsiaTheme="majorEastAsia" w:hAnsiTheme="majorEastAsia" w:hint="eastAsia"/>
          <w:sz w:val="24"/>
          <w:szCs w:val="24"/>
          <w:shd w:val="pct15" w:color="auto" w:fill="FFFFFF"/>
        </w:rPr>
        <w:t>【則第2</w:t>
      </w:r>
      <w:r w:rsidRPr="00D23A6C">
        <w:rPr>
          <w:rFonts w:asciiTheme="majorEastAsia" w:eastAsiaTheme="majorEastAsia" w:hAnsiTheme="majorEastAsia"/>
          <w:sz w:val="24"/>
          <w:szCs w:val="24"/>
          <w:shd w:val="pct15" w:color="auto" w:fill="FFFFFF"/>
        </w:rPr>
        <w:t>4</w:t>
      </w:r>
      <w:r w:rsidRPr="00D23A6C">
        <w:rPr>
          <w:rFonts w:asciiTheme="majorEastAsia" w:eastAsiaTheme="majorEastAsia" w:hAnsiTheme="majorEastAsia" w:hint="eastAsia"/>
          <w:sz w:val="24"/>
          <w:szCs w:val="24"/>
          <w:shd w:val="pct15" w:color="auto" w:fill="FFFFFF"/>
        </w:rPr>
        <w:t>条の４第１号</w:t>
      </w:r>
      <w:r w:rsidR="0005406F">
        <w:rPr>
          <w:rFonts w:asciiTheme="majorEastAsia" w:eastAsiaTheme="majorEastAsia" w:hAnsiTheme="majorEastAsia" w:hint="eastAsia"/>
          <w:sz w:val="24"/>
          <w:szCs w:val="24"/>
          <w:shd w:val="pct15" w:color="auto" w:fill="FFFFFF"/>
        </w:rPr>
        <w:t>イ</w:t>
      </w:r>
      <w:r w:rsidRPr="00D23A6C">
        <w:rPr>
          <w:rFonts w:asciiTheme="majorEastAsia" w:eastAsiaTheme="majorEastAsia" w:hAnsiTheme="majorEastAsia" w:hint="eastAsia"/>
          <w:sz w:val="24"/>
          <w:szCs w:val="24"/>
          <w:shd w:val="pct15" w:color="auto" w:fill="FFFFFF"/>
        </w:rPr>
        <w:t>関係】</w:t>
      </w:r>
    </w:p>
    <w:p w14:paraId="6AB335B0" w14:textId="77777777" w:rsidR="001A0C47" w:rsidRPr="00D336D1" w:rsidRDefault="001A0C47" w:rsidP="00D23A6C">
      <w:pPr>
        <w:spacing w:line="360" w:lineRule="exact"/>
        <w:ind w:left="240" w:hangingChars="100" w:hanging="240"/>
        <w:rPr>
          <w:rFonts w:asciiTheme="majorEastAsia" w:eastAsiaTheme="majorEastAsia" w:hAnsiTheme="majorEastAsia"/>
          <w:sz w:val="24"/>
          <w:szCs w:val="24"/>
        </w:rPr>
      </w:pPr>
    </w:p>
    <w:p w14:paraId="781F869D" w14:textId="77777777" w:rsidR="00D23A6C" w:rsidRDefault="001A0C47" w:rsidP="00D23A6C">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（１）業務の内容</w:t>
      </w:r>
    </w:p>
    <w:p w14:paraId="6C7C2187" w14:textId="77777777" w:rsidR="001A0C47" w:rsidRDefault="002D2267" w:rsidP="0007243C">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①　職種：</w:t>
      </w:r>
      <w:r w:rsidR="001A0C47" w:rsidRPr="00740D8B">
        <w:rPr>
          <w:rFonts w:asciiTheme="majorEastAsia" w:eastAsiaTheme="majorEastAsia" w:hAnsiTheme="majorEastAsia" w:hint="eastAsia"/>
          <w:i/>
          <w:color w:val="FF0000"/>
          <w:sz w:val="24"/>
          <w:szCs w:val="24"/>
        </w:rPr>
        <w:t>衣服</w:t>
      </w:r>
      <w:r w:rsidRPr="00740D8B">
        <w:rPr>
          <w:rFonts w:asciiTheme="majorEastAsia" w:eastAsiaTheme="majorEastAsia" w:hAnsiTheme="majorEastAsia" w:hint="eastAsia"/>
          <w:i/>
          <w:color w:val="FF0000"/>
          <w:sz w:val="24"/>
          <w:szCs w:val="24"/>
        </w:rPr>
        <w:t>・</w:t>
      </w:r>
      <w:r w:rsidR="001A0C47" w:rsidRPr="00740D8B">
        <w:rPr>
          <w:rFonts w:asciiTheme="majorEastAsia" w:eastAsiaTheme="majorEastAsia" w:hAnsiTheme="majorEastAsia" w:hint="eastAsia"/>
          <w:i/>
          <w:color w:val="FF0000"/>
          <w:sz w:val="24"/>
          <w:szCs w:val="24"/>
        </w:rPr>
        <w:t>身の回り品販売店員</w:t>
      </w:r>
      <w:r w:rsidR="001A0C47">
        <w:rPr>
          <w:rFonts w:asciiTheme="majorEastAsia" w:eastAsiaTheme="majorEastAsia" w:hAnsiTheme="majorEastAsia" w:hint="eastAsia"/>
          <w:sz w:val="24"/>
          <w:szCs w:val="24"/>
        </w:rPr>
        <w:t xml:space="preserve">　</w:t>
      </w:r>
      <w:r w:rsidR="00740D8B">
        <w:rPr>
          <w:rFonts w:asciiTheme="majorEastAsia" w:eastAsiaTheme="majorEastAsia" w:hAnsiTheme="majorEastAsia" w:hint="eastAsia"/>
          <w:sz w:val="24"/>
          <w:szCs w:val="24"/>
          <w:shd w:val="pct15" w:color="auto" w:fill="FFFFFF"/>
        </w:rPr>
        <w:t xml:space="preserve">＜厚生労働省編職業分類　</w:t>
      </w:r>
      <w:r w:rsidR="001A0C47" w:rsidRPr="001A0C47">
        <w:rPr>
          <w:rFonts w:asciiTheme="majorEastAsia" w:eastAsiaTheme="majorEastAsia" w:hAnsiTheme="majorEastAsia" w:hint="eastAsia"/>
          <w:sz w:val="24"/>
          <w:szCs w:val="24"/>
          <w:shd w:val="pct15" w:color="auto" w:fill="FFFFFF"/>
        </w:rPr>
        <w:t>細分類323</w:t>
      </w:r>
      <w:r w:rsidR="001A0C47" w:rsidRPr="001A0C47">
        <w:rPr>
          <w:rFonts w:asciiTheme="majorEastAsia" w:eastAsiaTheme="majorEastAsia" w:hAnsiTheme="majorEastAsia"/>
          <w:sz w:val="24"/>
          <w:szCs w:val="24"/>
          <w:shd w:val="pct15" w:color="auto" w:fill="FFFFFF"/>
        </w:rPr>
        <w:t>-04</w:t>
      </w:r>
      <w:r w:rsidR="001A0C47" w:rsidRPr="001A0C47">
        <w:rPr>
          <w:rFonts w:asciiTheme="majorEastAsia" w:eastAsiaTheme="majorEastAsia" w:hAnsiTheme="majorEastAsia" w:hint="eastAsia"/>
          <w:sz w:val="24"/>
          <w:szCs w:val="24"/>
          <w:shd w:val="pct15" w:color="auto" w:fill="FFFFFF"/>
        </w:rPr>
        <w:t>＞</w:t>
      </w:r>
    </w:p>
    <w:p w14:paraId="711F38D8" w14:textId="77777777" w:rsidR="00D23A6C" w:rsidRDefault="001A0C47" w:rsidP="0007243C">
      <w:pPr>
        <w:spacing w:line="360" w:lineRule="exact"/>
        <w:ind w:leftChars="200" w:left="420"/>
        <w:rPr>
          <w:rFonts w:asciiTheme="majorEastAsia" w:eastAsiaTheme="majorEastAsia" w:hAnsiTheme="majorEastAsia"/>
          <w:sz w:val="24"/>
          <w:szCs w:val="24"/>
          <w:shd w:val="pct15" w:color="auto" w:fill="FFFFFF"/>
        </w:rPr>
      </w:pPr>
      <w:r w:rsidRPr="001A0C47">
        <w:rPr>
          <w:rFonts w:asciiTheme="majorEastAsia" w:eastAsiaTheme="majorEastAsia" w:hAnsiTheme="majorEastAsia" w:hint="eastAsia"/>
          <w:sz w:val="24"/>
          <w:szCs w:val="24"/>
          <w:shd w:val="pct15" w:color="auto" w:fill="FFFFFF"/>
        </w:rPr>
        <w:t xml:space="preserve">※　</w:t>
      </w:r>
      <w:r w:rsidR="00F12C5E">
        <w:rPr>
          <w:rFonts w:asciiTheme="majorEastAsia" w:eastAsiaTheme="majorEastAsia" w:hAnsiTheme="majorEastAsia" w:hint="eastAsia"/>
          <w:sz w:val="24"/>
          <w:szCs w:val="24"/>
          <w:shd w:val="pct15" w:color="auto" w:fill="FFFFFF"/>
        </w:rPr>
        <w:t>例えば、</w:t>
      </w:r>
      <w:r w:rsidR="00740D8B">
        <w:rPr>
          <w:rFonts w:asciiTheme="majorEastAsia" w:eastAsiaTheme="majorEastAsia" w:hAnsiTheme="majorEastAsia" w:hint="eastAsia"/>
          <w:sz w:val="24"/>
          <w:szCs w:val="24"/>
          <w:shd w:val="pct15" w:color="auto" w:fill="FFFFFF"/>
        </w:rPr>
        <w:t>厚生労働省編</w:t>
      </w:r>
      <w:r w:rsidRPr="001A0C47">
        <w:rPr>
          <w:rFonts w:asciiTheme="majorEastAsia" w:eastAsiaTheme="majorEastAsia" w:hAnsiTheme="majorEastAsia" w:hint="eastAsia"/>
          <w:sz w:val="24"/>
          <w:szCs w:val="24"/>
          <w:shd w:val="pct15" w:color="auto" w:fill="FFFFFF"/>
        </w:rPr>
        <w:t>職業</w:t>
      </w:r>
      <w:r w:rsidR="00740D8B">
        <w:rPr>
          <w:rFonts w:asciiTheme="majorEastAsia" w:eastAsiaTheme="majorEastAsia" w:hAnsiTheme="majorEastAsia" w:hint="eastAsia"/>
          <w:sz w:val="24"/>
          <w:szCs w:val="24"/>
          <w:shd w:val="pct15" w:color="auto" w:fill="FFFFFF"/>
        </w:rPr>
        <w:t xml:space="preserve">分類　</w:t>
      </w:r>
      <w:r w:rsidR="00F12C5E">
        <w:rPr>
          <w:rFonts w:asciiTheme="majorEastAsia" w:eastAsiaTheme="majorEastAsia" w:hAnsiTheme="majorEastAsia" w:hint="eastAsia"/>
          <w:sz w:val="24"/>
          <w:szCs w:val="24"/>
          <w:shd w:val="pct15" w:color="auto" w:fill="FFFFFF"/>
        </w:rPr>
        <w:t>細</w:t>
      </w:r>
      <w:r w:rsidRPr="001A0C47">
        <w:rPr>
          <w:rFonts w:asciiTheme="majorEastAsia" w:eastAsiaTheme="majorEastAsia" w:hAnsiTheme="majorEastAsia" w:hint="eastAsia"/>
          <w:sz w:val="24"/>
          <w:szCs w:val="24"/>
          <w:shd w:val="pct15" w:color="auto" w:fill="FFFFFF"/>
        </w:rPr>
        <w:t>分類</w:t>
      </w:r>
      <w:r w:rsidR="00F12C5E">
        <w:rPr>
          <w:rFonts w:asciiTheme="majorEastAsia" w:eastAsiaTheme="majorEastAsia" w:hAnsiTheme="majorEastAsia" w:hint="eastAsia"/>
          <w:sz w:val="24"/>
          <w:szCs w:val="24"/>
          <w:shd w:val="pct15" w:color="auto" w:fill="FFFFFF"/>
        </w:rPr>
        <w:t>により</w:t>
      </w:r>
      <w:r w:rsidRPr="001A0C47">
        <w:rPr>
          <w:rFonts w:asciiTheme="majorEastAsia" w:eastAsiaTheme="majorEastAsia" w:hAnsiTheme="majorEastAsia" w:hint="eastAsia"/>
          <w:sz w:val="24"/>
          <w:szCs w:val="24"/>
          <w:shd w:val="pct15" w:color="auto" w:fill="FFFFFF"/>
        </w:rPr>
        <w:t>記載。</w:t>
      </w:r>
    </w:p>
    <w:p w14:paraId="55D49999" w14:textId="77777777" w:rsidR="002D2267" w:rsidRPr="001A0C47" w:rsidRDefault="002D2267" w:rsidP="002D2267">
      <w:pPr>
        <w:spacing w:line="360" w:lineRule="exact"/>
        <w:ind w:leftChars="200" w:left="660" w:hangingChars="100" w:hanging="240"/>
        <w:rPr>
          <w:rFonts w:asciiTheme="majorEastAsia" w:eastAsiaTheme="majorEastAsia" w:hAnsiTheme="majorEastAsia"/>
          <w:sz w:val="24"/>
          <w:szCs w:val="24"/>
          <w:shd w:val="pct15" w:color="auto" w:fill="FFFFFF"/>
        </w:rPr>
      </w:pPr>
      <w:r>
        <w:rPr>
          <w:rFonts w:asciiTheme="majorEastAsia" w:eastAsiaTheme="majorEastAsia" w:hAnsiTheme="majorEastAsia" w:hint="eastAsia"/>
          <w:sz w:val="24"/>
          <w:szCs w:val="24"/>
          <w:shd w:val="pct15" w:color="auto" w:fill="FFFFFF"/>
        </w:rPr>
        <w:t>※　例として細分類を記載しているのは、業務の内容が同一であるかどうかの判断を細分類を目安として行うこととしていることによる。</w:t>
      </w:r>
    </w:p>
    <w:p w14:paraId="58156869" w14:textId="6226802B" w:rsidR="00D23A6C" w:rsidRPr="00740D8B" w:rsidRDefault="0007243C" w:rsidP="003B32E4">
      <w:pPr>
        <w:spacing w:line="360" w:lineRule="exact"/>
        <w:ind w:leftChars="100" w:left="450" w:hangingChars="100" w:hanging="240"/>
        <w:rPr>
          <w:rFonts w:asciiTheme="majorEastAsia" w:eastAsiaTheme="majorEastAsia" w:hAnsiTheme="majorEastAsia"/>
          <w:i/>
          <w:color w:val="FF0000"/>
          <w:sz w:val="24"/>
          <w:szCs w:val="24"/>
        </w:rPr>
      </w:pPr>
      <w:r>
        <w:rPr>
          <w:rFonts w:asciiTheme="majorEastAsia" w:eastAsiaTheme="majorEastAsia" w:hAnsiTheme="majorEastAsia" w:hint="eastAsia"/>
          <w:sz w:val="24"/>
          <w:szCs w:val="24"/>
        </w:rPr>
        <w:t>②　中核的業務：</w:t>
      </w:r>
      <w:r w:rsidRPr="00740D8B">
        <w:rPr>
          <w:rFonts w:asciiTheme="majorEastAsia" w:eastAsiaTheme="majorEastAsia" w:hAnsiTheme="majorEastAsia" w:hint="eastAsia"/>
          <w:i/>
          <w:color w:val="FF0000"/>
          <w:sz w:val="24"/>
          <w:szCs w:val="24"/>
        </w:rPr>
        <w:t>品出し、レジ、接客</w:t>
      </w:r>
    </w:p>
    <w:p w14:paraId="48535837" w14:textId="77777777" w:rsidR="0007243C" w:rsidRPr="00740D8B" w:rsidRDefault="0007243C" w:rsidP="0007243C">
      <w:pPr>
        <w:spacing w:line="360" w:lineRule="exact"/>
        <w:ind w:leftChars="100" w:left="450" w:hangingChars="100" w:hanging="240"/>
        <w:rPr>
          <w:rFonts w:asciiTheme="majorEastAsia" w:eastAsiaTheme="majorEastAsia" w:hAnsiTheme="majorEastAsia"/>
          <w:i/>
          <w:sz w:val="24"/>
          <w:szCs w:val="24"/>
        </w:rPr>
      </w:pPr>
      <w:r>
        <w:rPr>
          <w:rFonts w:asciiTheme="majorEastAsia" w:eastAsiaTheme="majorEastAsia" w:hAnsiTheme="majorEastAsia" w:hint="eastAsia"/>
          <w:sz w:val="24"/>
          <w:szCs w:val="24"/>
        </w:rPr>
        <w:t>③　その他の業務：</w:t>
      </w:r>
      <w:r w:rsidRPr="00740D8B">
        <w:rPr>
          <w:rFonts w:asciiTheme="majorEastAsia" w:eastAsiaTheme="majorEastAsia" w:hAnsiTheme="majorEastAsia" w:hint="eastAsia"/>
          <w:i/>
          <w:color w:val="FF0000"/>
          <w:sz w:val="24"/>
          <w:szCs w:val="24"/>
        </w:rPr>
        <w:t>クレーム対応</w:t>
      </w:r>
    </w:p>
    <w:p w14:paraId="406C082D" w14:textId="77777777" w:rsidR="0007243C" w:rsidRPr="0007243C" w:rsidRDefault="00DF0806" w:rsidP="0007243C">
      <w:pPr>
        <w:spacing w:line="360" w:lineRule="exact"/>
        <w:ind w:leftChars="200" w:left="660" w:hangingChars="100" w:hanging="240"/>
        <w:rPr>
          <w:rFonts w:asciiTheme="majorEastAsia" w:eastAsiaTheme="majorEastAsia" w:hAnsiTheme="majorEastAsia"/>
          <w:sz w:val="24"/>
          <w:szCs w:val="24"/>
          <w:shd w:val="pct15" w:color="auto" w:fill="FFFFFF"/>
        </w:rPr>
      </w:pPr>
      <w:r>
        <w:rPr>
          <w:rFonts w:asciiTheme="majorEastAsia" w:eastAsiaTheme="majorEastAsia" w:hAnsiTheme="majorEastAsia" w:hint="eastAsia"/>
          <w:sz w:val="24"/>
          <w:szCs w:val="24"/>
          <w:shd w:val="pct15" w:color="auto" w:fill="FFFFFF"/>
        </w:rPr>
        <w:t>※　中核的業務以外の比較対象労働者が従事する業務を</w:t>
      </w:r>
      <w:r w:rsidR="0007243C" w:rsidRPr="0007243C">
        <w:rPr>
          <w:rFonts w:asciiTheme="majorEastAsia" w:eastAsiaTheme="majorEastAsia" w:hAnsiTheme="majorEastAsia" w:hint="eastAsia"/>
          <w:sz w:val="24"/>
          <w:szCs w:val="24"/>
          <w:shd w:val="pct15" w:color="auto" w:fill="FFFFFF"/>
        </w:rPr>
        <w:t>記載。</w:t>
      </w:r>
    </w:p>
    <w:p w14:paraId="0B828A28" w14:textId="77777777" w:rsidR="00D23A6C" w:rsidRDefault="00D23A6C" w:rsidP="00D23A6C">
      <w:pPr>
        <w:spacing w:line="360" w:lineRule="exact"/>
        <w:ind w:left="240" w:hangingChars="100" w:hanging="240"/>
        <w:rPr>
          <w:rFonts w:asciiTheme="majorEastAsia" w:eastAsiaTheme="majorEastAsia" w:hAnsiTheme="majorEastAsia"/>
          <w:sz w:val="24"/>
          <w:szCs w:val="24"/>
        </w:rPr>
      </w:pPr>
    </w:p>
    <w:p w14:paraId="29FAD1E9" w14:textId="77777777" w:rsidR="0007243C" w:rsidRDefault="0007243C" w:rsidP="00D23A6C">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（２）責任の程度</w:t>
      </w:r>
    </w:p>
    <w:p w14:paraId="1653A606" w14:textId="77777777" w:rsidR="004D1AE0" w:rsidRPr="00740D8B" w:rsidRDefault="0007243C" w:rsidP="004D1AE0">
      <w:pPr>
        <w:spacing w:line="360" w:lineRule="exact"/>
        <w:ind w:leftChars="100" w:left="450" w:hangingChars="100" w:hanging="240"/>
        <w:rPr>
          <w:rFonts w:asciiTheme="majorEastAsia" w:eastAsiaTheme="majorEastAsia" w:hAnsiTheme="majorEastAsia"/>
          <w:i/>
          <w:color w:val="FF0000"/>
          <w:sz w:val="24"/>
          <w:szCs w:val="24"/>
        </w:rPr>
      </w:pPr>
      <w:r>
        <w:rPr>
          <w:rFonts w:asciiTheme="majorEastAsia" w:eastAsiaTheme="majorEastAsia" w:hAnsiTheme="majorEastAsia" w:hint="eastAsia"/>
          <w:sz w:val="24"/>
          <w:szCs w:val="24"/>
        </w:rPr>
        <w:t>①　権限の範囲</w:t>
      </w:r>
      <w:r w:rsidR="00A14444">
        <w:rPr>
          <w:rFonts w:asciiTheme="majorEastAsia" w:eastAsiaTheme="majorEastAsia" w:hAnsiTheme="majorEastAsia" w:hint="eastAsia"/>
          <w:sz w:val="24"/>
          <w:szCs w:val="24"/>
        </w:rPr>
        <w:t xml:space="preserve">　　　　：</w:t>
      </w:r>
      <w:r w:rsidR="00A14444" w:rsidRPr="00740D8B">
        <w:rPr>
          <w:rFonts w:asciiTheme="majorEastAsia" w:eastAsiaTheme="majorEastAsia" w:hAnsiTheme="majorEastAsia" w:hint="eastAsia"/>
          <w:i/>
          <w:color w:val="FF0000"/>
          <w:sz w:val="24"/>
          <w:szCs w:val="24"/>
        </w:rPr>
        <w:t>副リーダー</w:t>
      </w:r>
      <w:r w:rsidR="002D2267" w:rsidRPr="00740D8B">
        <w:rPr>
          <w:rFonts w:asciiTheme="majorEastAsia" w:eastAsiaTheme="majorEastAsia" w:hAnsiTheme="majorEastAsia" w:hint="eastAsia"/>
          <w:i/>
          <w:color w:val="FF0000"/>
          <w:sz w:val="24"/>
          <w:szCs w:val="24"/>
        </w:rPr>
        <w:t>（●等級中●等級</w:t>
      </w:r>
      <w:r w:rsidR="004D1AE0" w:rsidRPr="00740D8B">
        <w:rPr>
          <w:rFonts w:asciiTheme="majorEastAsia" w:eastAsiaTheme="majorEastAsia" w:hAnsiTheme="majorEastAsia" w:hint="eastAsia"/>
          <w:i/>
          <w:color w:val="FF0000"/>
          <w:sz w:val="24"/>
          <w:szCs w:val="24"/>
        </w:rPr>
        <w:t>）</w:t>
      </w:r>
    </w:p>
    <w:p w14:paraId="2214E782" w14:textId="77777777" w:rsidR="0007243C" w:rsidRPr="00740D8B" w:rsidRDefault="00A14444" w:rsidP="004D1AE0">
      <w:pPr>
        <w:spacing w:line="360" w:lineRule="exact"/>
        <w:ind w:leftChars="100" w:left="210" w:firstLineChars="1300" w:firstLine="3120"/>
        <w:rPr>
          <w:rFonts w:asciiTheme="majorEastAsia" w:eastAsiaTheme="majorEastAsia" w:hAnsiTheme="majorEastAsia"/>
          <w:i/>
          <w:color w:val="FF0000"/>
          <w:sz w:val="24"/>
          <w:szCs w:val="24"/>
        </w:rPr>
      </w:pPr>
      <w:r w:rsidRPr="00740D8B">
        <w:rPr>
          <w:rFonts w:asciiTheme="majorEastAsia" w:eastAsiaTheme="majorEastAsia" w:hAnsiTheme="majorEastAsia" w:hint="eastAsia"/>
          <w:i/>
          <w:color w:val="FF0000"/>
          <w:sz w:val="24"/>
          <w:szCs w:val="24"/>
        </w:rPr>
        <w:t>（仕入れにおける契約権限なし、部下２名）</w:t>
      </w:r>
    </w:p>
    <w:p w14:paraId="170229F7" w14:textId="77777777" w:rsidR="0007243C" w:rsidRPr="00740D8B" w:rsidRDefault="0007243C" w:rsidP="00A14444">
      <w:pPr>
        <w:spacing w:line="360" w:lineRule="exact"/>
        <w:ind w:leftChars="100" w:left="450" w:hangingChars="100" w:hanging="240"/>
        <w:rPr>
          <w:rFonts w:asciiTheme="majorEastAsia" w:eastAsiaTheme="majorEastAsia" w:hAnsiTheme="majorEastAsia"/>
          <w:i/>
          <w:color w:val="FF0000"/>
          <w:sz w:val="24"/>
          <w:szCs w:val="24"/>
        </w:rPr>
      </w:pPr>
      <w:r>
        <w:rPr>
          <w:rFonts w:asciiTheme="majorEastAsia" w:eastAsiaTheme="majorEastAsia" w:hAnsiTheme="majorEastAsia" w:hint="eastAsia"/>
          <w:sz w:val="24"/>
          <w:szCs w:val="24"/>
        </w:rPr>
        <w:t>②　トラブル・緊急対応</w:t>
      </w:r>
      <w:r w:rsidR="00A14444">
        <w:rPr>
          <w:rFonts w:asciiTheme="majorEastAsia" w:eastAsiaTheme="majorEastAsia" w:hAnsiTheme="majorEastAsia" w:hint="eastAsia"/>
          <w:sz w:val="24"/>
          <w:szCs w:val="24"/>
        </w:rPr>
        <w:t>：</w:t>
      </w:r>
      <w:r w:rsidR="00A14444" w:rsidRPr="00740D8B">
        <w:rPr>
          <w:rFonts w:asciiTheme="majorEastAsia" w:eastAsiaTheme="majorEastAsia" w:hAnsiTheme="majorEastAsia" w:hint="eastAsia"/>
          <w:i/>
          <w:color w:val="FF0000"/>
          <w:sz w:val="24"/>
          <w:szCs w:val="24"/>
        </w:rPr>
        <w:t>リーダー不在である間の週１回程度対応</w:t>
      </w:r>
    </w:p>
    <w:p w14:paraId="4910A400" w14:textId="77777777" w:rsidR="0007243C" w:rsidRPr="00740D8B" w:rsidRDefault="0007243C" w:rsidP="00A14444">
      <w:pPr>
        <w:spacing w:line="360" w:lineRule="exact"/>
        <w:ind w:leftChars="100" w:left="450" w:hangingChars="100" w:hanging="240"/>
        <w:rPr>
          <w:rFonts w:asciiTheme="majorEastAsia" w:eastAsiaTheme="majorEastAsia" w:hAnsiTheme="majorEastAsia"/>
          <w:i/>
          <w:sz w:val="24"/>
          <w:szCs w:val="24"/>
        </w:rPr>
      </w:pPr>
      <w:r>
        <w:rPr>
          <w:rFonts w:asciiTheme="majorEastAsia" w:eastAsiaTheme="majorEastAsia" w:hAnsiTheme="majorEastAsia" w:hint="eastAsia"/>
          <w:sz w:val="24"/>
          <w:szCs w:val="24"/>
        </w:rPr>
        <w:t>③　成果への期待・役割</w:t>
      </w:r>
      <w:r w:rsidR="00A14444">
        <w:rPr>
          <w:rFonts w:asciiTheme="majorEastAsia" w:eastAsiaTheme="majorEastAsia" w:hAnsiTheme="majorEastAsia" w:hint="eastAsia"/>
          <w:sz w:val="24"/>
          <w:szCs w:val="24"/>
        </w:rPr>
        <w:t>：</w:t>
      </w:r>
      <w:r w:rsidR="00A14444" w:rsidRPr="00740D8B">
        <w:rPr>
          <w:rFonts w:asciiTheme="majorEastAsia" w:eastAsiaTheme="majorEastAsia" w:hAnsiTheme="majorEastAsia" w:hint="eastAsia"/>
          <w:i/>
          <w:color w:val="FF0000"/>
          <w:sz w:val="24"/>
          <w:szCs w:val="24"/>
        </w:rPr>
        <w:t>個人単位で月の売上げ目標30万円</w:t>
      </w:r>
    </w:p>
    <w:p w14:paraId="1E70617A" w14:textId="77777777" w:rsidR="0007243C" w:rsidRPr="00740D8B" w:rsidRDefault="0007243C" w:rsidP="00A14444">
      <w:pPr>
        <w:spacing w:line="360" w:lineRule="exact"/>
        <w:ind w:leftChars="100" w:left="450" w:hangingChars="100" w:hanging="240"/>
        <w:rPr>
          <w:rFonts w:asciiTheme="majorEastAsia" w:eastAsiaTheme="majorEastAsia" w:hAnsiTheme="majorEastAsia"/>
          <w:i/>
          <w:color w:val="FF0000"/>
          <w:sz w:val="24"/>
          <w:szCs w:val="24"/>
        </w:rPr>
      </w:pPr>
      <w:r>
        <w:rPr>
          <w:rFonts w:asciiTheme="majorEastAsia" w:eastAsiaTheme="majorEastAsia" w:hAnsiTheme="majorEastAsia" w:hint="eastAsia"/>
          <w:sz w:val="24"/>
          <w:szCs w:val="24"/>
        </w:rPr>
        <w:t>④　所定外労働</w:t>
      </w:r>
      <w:r w:rsidR="00A14444">
        <w:rPr>
          <w:rFonts w:asciiTheme="majorEastAsia" w:eastAsiaTheme="majorEastAsia" w:hAnsiTheme="majorEastAsia" w:hint="eastAsia"/>
          <w:sz w:val="24"/>
          <w:szCs w:val="24"/>
        </w:rPr>
        <w:t xml:space="preserve">　　　　：</w:t>
      </w:r>
      <w:r w:rsidR="00A14444" w:rsidRPr="00740D8B">
        <w:rPr>
          <w:rFonts w:asciiTheme="majorEastAsia" w:eastAsiaTheme="majorEastAsia" w:hAnsiTheme="majorEastAsia" w:hint="eastAsia"/>
          <w:i/>
          <w:color w:val="FF0000"/>
          <w:sz w:val="24"/>
          <w:szCs w:val="24"/>
        </w:rPr>
        <w:t>週２回、計５時間程度（品出しのため）</w:t>
      </w:r>
    </w:p>
    <w:p w14:paraId="5858581D" w14:textId="77777777" w:rsidR="0007243C" w:rsidRDefault="00A14444" w:rsidP="00A14444">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07243C">
        <w:rPr>
          <w:rFonts w:asciiTheme="majorEastAsia" w:eastAsiaTheme="majorEastAsia" w:hAnsiTheme="majorEastAsia" w:hint="eastAsia"/>
          <w:sz w:val="24"/>
          <w:szCs w:val="24"/>
        </w:rPr>
        <w:t>⑤　その他</w:t>
      </w:r>
      <w:r>
        <w:rPr>
          <w:rFonts w:asciiTheme="majorEastAsia" w:eastAsiaTheme="majorEastAsia" w:hAnsiTheme="majorEastAsia" w:hint="eastAsia"/>
          <w:sz w:val="24"/>
          <w:szCs w:val="24"/>
        </w:rPr>
        <w:t xml:space="preserve">　　　　　　：</w:t>
      </w:r>
      <w:r>
        <w:rPr>
          <w:rFonts w:asciiTheme="majorEastAsia" w:eastAsiaTheme="majorEastAsia" w:hAnsiTheme="majorEastAsia"/>
          <w:sz w:val="24"/>
          <w:szCs w:val="24"/>
        </w:rPr>
        <w:tab/>
      </w:r>
      <w:r>
        <w:rPr>
          <w:rFonts w:asciiTheme="majorEastAsia" w:eastAsiaTheme="majorEastAsia" w:hAnsiTheme="majorEastAsia"/>
          <w:sz w:val="24"/>
          <w:szCs w:val="24"/>
        </w:rPr>
        <w:tab/>
      </w:r>
      <w:r>
        <w:rPr>
          <w:rFonts w:asciiTheme="majorEastAsia" w:eastAsiaTheme="majorEastAsia" w:hAnsiTheme="majorEastAsia"/>
          <w:sz w:val="24"/>
          <w:szCs w:val="24"/>
        </w:rPr>
        <w:tab/>
      </w:r>
      <w:r>
        <w:rPr>
          <w:rFonts w:asciiTheme="majorEastAsia" w:eastAsiaTheme="majorEastAsia" w:hAnsiTheme="majorEastAsia"/>
          <w:sz w:val="24"/>
          <w:szCs w:val="24"/>
        </w:rPr>
        <w:tab/>
      </w:r>
      <w:r>
        <w:rPr>
          <w:rFonts w:asciiTheme="majorEastAsia" w:eastAsiaTheme="majorEastAsia" w:hAnsiTheme="majorEastAsia"/>
          <w:sz w:val="24"/>
          <w:szCs w:val="24"/>
        </w:rPr>
        <w:tab/>
      </w:r>
      <w:r>
        <w:rPr>
          <w:rFonts w:asciiTheme="majorEastAsia" w:eastAsiaTheme="majorEastAsia" w:hAnsiTheme="majorEastAsia"/>
          <w:sz w:val="24"/>
          <w:szCs w:val="24"/>
        </w:rPr>
        <w:tab/>
      </w:r>
      <w:r>
        <w:rPr>
          <w:rFonts w:asciiTheme="majorEastAsia" w:eastAsiaTheme="majorEastAsia" w:hAnsiTheme="majorEastAsia"/>
          <w:sz w:val="24"/>
          <w:szCs w:val="24"/>
        </w:rPr>
        <w:tab/>
      </w:r>
      <w:r>
        <w:rPr>
          <w:rFonts w:asciiTheme="majorEastAsia" w:eastAsiaTheme="majorEastAsia" w:hAnsiTheme="majorEastAsia"/>
          <w:sz w:val="24"/>
          <w:szCs w:val="24"/>
        </w:rPr>
        <w:tab/>
      </w:r>
      <w:r>
        <w:rPr>
          <w:rFonts w:asciiTheme="majorEastAsia" w:eastAsiaTheme="majorEastAsia" w:hAnsiTheme="majorEastAsia" w:hint="eastAsia"/>
          <w:sz w:val="24"/>
          <w:szCs w:val="24"/>
        </w:rPr>
        <w:t>）</w:t>
      </w:r>
    </w:p>
    <w:p w14:paraId="503945B9" w14:textId="6649ECFF" w:rsidR="0007243C" w:rsidRPr="004D1AE0" w:rsidRDefault="0007243C" w:rsidP="003B32E4">
      <w:pPr>
        <w:spacing w:line="360" w:lineRule="exact"/>
        <w:ind w:leftChars="100" w:left="210" w:firstLineChars="100" w:firstLine="240"/>
        <w:rPr>
          <w:rFonts w:asciiTheme="majorEastAsia" w:eastAsiaTheme="majorEastAsia" w:hAnsiTheme="majorEastAsia"/>
          <w:sz w:val="24"/>
          <w:szCs w:val="24"/>
          <w:shd w:val="pct15" w:color="auto" w:fill="FFFFFF"/>
        </w:rPr>
      </w:pPr>
      <w:r w:rsidRPr="004D1AE0">
        <w:rPr>
          <w:rFonts w:asciiTheme="majorEastAsia" w:eastAsiaTheme="majorEastAsia" w:hAnsiTheme="majorEastAsia" w:hint="eastAsia"/>
          <w:sz w:val="24"/>
          <w:szCs w:val="24"/>
          <w:shd w:val="pct15" w:color="auto" w:fill="FFFFFF"/>
        </w:rPr>
        <w:t>※「その他」については、責任の程度を</w:t>
      </w:r>
      <w:r w:rsidR="00A14444" w:rsidRPr="004D1AE0">
        <w:rPr>
          <w:rFonts w:asciiTheme="majorEastAsia" w:eastAsiaTheme="majorEastAsia" w:hAnsiTheme="majorEastAsia" w:hint="eastAsia"/>
          <w:sz w:val="24"/>
          <w:szCs w:val="24"/>
          <w:shd w:val="pct15" w:color="auto" w:fill="FFFFFF"/>
        </w:rPr>
        <w:t>指すもの</w:t>
      </w:r>
      <w:r w:rsidRPr="004D1AE0">
        <w:rPr>
          <w:rFonts w:asciiTheme="majorEastAsia" w:eastAsiaTheme="majorEastAsia" w:hAnsiTheme="majorEastAsia" w:hint="eastAsia"/>
          <w:sz w:val="24"/>
          <w:szCs w:val="24"/>
          <w:shd w:val="pct15" w:color="auto" w:fill="FFFFFF"/>
        </w:rPr>
        <w:t>があれば記載</w:t>
      </w:r>
    </w:p>
    <w:p w14:paraId="4034A758" w14:textId="77777777" w:rsidR="00D23A6C" w:rsidRDefault="00D23A6C" w:rsidP="00D23A6C">
      <w:pPr>
        <w:spacing w:line="360" w:lineRule="exact"/>
        <w:ind w:left="240" w:hangingChars="100" w:hanging="240"/>
        <w:rPr>
          <w:rFonts w:asciiTheme="majorEastAsia" w:eastAsiaTheme="majorEastAsia" w:hAnsiTheme="majorEastAsia"/>
          <w:sz w:val="24"/>
          <w:szCs w:val="24"/>
        </w:rPr>
      </w:pPr>
    </w:p>
    <w:p w14:paraId="3F04AC57" w14:textId="77777777" w:rsidR="00A14444" w:rsidRDefault="00D336D1" w:rsidP="00D23A6C">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（３）職務の内容及び配置の変更の範囲</w:t>
      </w:r>
    </w:p>
    <w:p w14:paraId="3154697C" w14:textId="77777777" w:rsidR="00D336D1" w:rsidRPr="00740D8B" w:rsidRDefault="00D336D1" w:rsidP="00D336D1">
      <w:pPr>
        <w:spacing w:line="360" w:lineRule="exact"/>
        <w:ind w:leftChars="150" w:left="555" w:hangingChars="100" w:hanging="240"/>
        <w:rPr>
          <w:rFonts w:asciiTheme="majorEastAsia" w:eastAsiaTheme="majorEastAsia" w:hAnsiTheme="majorEastAsia"/>
          <w:i/>
          <w:color w:val="FF0000"/>
          <w:sz w:val="24"/>
          <w:szCs w:val="24"/>
        </w:rPr>
      </w:pPr>
      <w:r>
        <w:rPr>
          <w:rFonts w:asciiTheme="majorEastAsia" w:eastAsiaTheme="majorEastAsia" w:hAnsiTheme="majorEastAsia" w:hint="eastAsia"/>
          <w:sz w:val="24"/>
          <w:szCs w:val="24"/>
        </w:rPr>
        <w:t>①　職務の内容の変更の範囲：</w:t>
      </w:r>
      <w:r w:rsidRPr="00740D8B">
        <w:rPr>
          <w:rFonts w:asciiTheme="majorEastAsia" w:eastAsiaTheme="majorEastAsia" w:hAnsiTheme="majorEastAsia" w:hint="eastAsia"/>
          <w:i/>
          <w:color w:val="FF0000"/>
          <w:sz w:val="24"/>
          <w:szCs w:val="24"/>
        </w:rPr>
        <w:t>他の服飾品の販売に従事する可能性あり</w:t>
      </w:r>
    </w:p>
    <w:p w14:paraId="0E5F98C2" w14:textId="77777777" w:rsidR="00D336D1" w:rsidRPr="00740D8B" w:rsidRDefault="00D336D1" w:rsidP="00D23A6C">
      <w:pPr>
        <w:spacing w:line="360" w:lineRule="exact"/>
        <w:ind w:left="240" w:hangingChars="100" w:hanging="240"/>
        <w:rPr>
          <w:rFonts w:asciiTheme="majorEastAsia" w:eastAsiaTheme="majorEastAsia" w:hAnsiTheme="majorEastAsia"/>
          <w:i/>
          <w:color w:val="FF0000"/>
          <w:sz w:val="24"/>
          <w:szCs w:val="24"/>
        </w:rPr>
      </w:pPr>
      <w:r w:rsidRPr="00740D8B">
        <w:rPr>
          <w:rFonts w:asciiTheme="majorEastAsia" w:eastAsiaTheme="majorEastAsia" w:hAnsiTheme="majorEastAsia" w:hint="eastAsia"/>
          <w:i/>
          <w:color w:val="FF0000"/>
          <w:sz w:val="24"/>
          <w:szCs w:val="24"/>
        </w:rPr>
        <w:t xml:space="preserve">　　　　　　　　　　　　　　　リーダー又は店長まで昇進する可能性あり</w:t>
      </w:r>
    </w:p>
    <w:p w14:paraId="047414BC" w14:textId="77777777" w:rsidR="00D336D1" w:rsidRPr="00740D8B" w:rsidRDefault="00D336D1" w:rsidP="00D336D1">
      <w:pPr>
        <w:spacing w:line="360" w:lineRule="exact"/>
        <w:ind w:leftChars="100" w:left="450" w:hangingChars="100" w:hanging="240"/>
        <w:rPr>
          <w:rFonts w:asciiTheme="majorEastAsia" w:eastAsiaTheme="majorEastAsia" w:hAnsiTheme="majorEastAsia"/>
          <w:i/>
          <w:color w:val="FF0000"/>
          <w:sz w:val="24"/>
          <w:szCs w:val="24"/>
        </w:rPr>
      </w:pPr>
      <w:r>
        <w:rPr>
          <w:rFonts w:asciiTheme="majorEastAsia" w:eastAsiaTheme="majorEastAsia" w:hAnsiTheme="majorEastAsia" w:hint="eastAsia"/>
          <w:sz w:val="24"/>
          <w:szCs w:val="24"/>
        </w:rPr>
        <w:lastRenderedPageBreak/>
        <w:t>②　配置の変更の範囲：</w:t>
      </w:r>
      <w:r w:rsidRPr="00740D8B">
        <w:rPr>
          <w:rFonts w:asciiTheme="majorEastAsia" w:eastAsiaTheme="majorEastAsia" w:hAnsiTheme="majorEastAsia" w:hint="eastAsia"/>
          <w:i/>
          <w:color w:val="FF0000"/>
          <w:sz w:val="24"/>
          <w:szCs w:val="24"/>
        </w:rPr>
        <w:t>２～３年に１回程度、転居を伴わない範囲で人事異動あり</w:t>
      </w:r>
    </w:p>
    <w:p w14:paraId="744C23FF" w14:textId="77777777" w:rsidR="00D336D1" w:rsidRDefault="00D336D1" w:rsidP="00D23A6C">
      <w:pPr>
        <w:spacing w:line="360" w:lineRule="exact"/>
        <w:ind w:left="240" w:hangingChars="100" w:hanging="240"/>
        <w:rPr>
          <w:rFonts w:asciiTheme="majorEastAsia" w:eastAsiaTheme="majorEastAsia" w:hAnsiTheme="majorEastAsia"/>
          <w:sz w:val="24"/>
          <w:szCs w:val="24"/>
        </w:rPr>
      </w:pPr>
    </w:p>
    <w:p w14:paraId="280DD437" w14:textId="3EF1AB08" w:rsidR="00D336D1" w:rsidRPr="00D336D1" w:rsidRDefault="00D336D1" w:rsidP="003B32E4">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（４）雇用形態</w:t>
      </w:r>
    </w:p>
    <w:p w14:paraId="35930F15" w14:textId="77777777" w:rsidR="00A14444" w:rsidRDefault="004D1AE0" w:rsidP="004D1AE0">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例１：正社員（</w:t>
      </w:r>
      <w:r w:rsidR="00DF0806">
        <w:rPr>
          <w:rFonts w:asciiTheme="majorEastAsia" w:eastAsiaTheme="majorEastAsia" w:hAnsiTheme="majorEastAsia" w:hint="eastAsia"/>
          <w:sz w:val="24"/>
          <w:szCs w:val="24"/>
        </w:rPr>
        <w:t>年間</w:t>
      </w:r>
      <w:r>
        <w:rPr>
          <w:rFonts w:asciiTheme="majorEastAsia" w:eastAsiaTheme="majorEastAsia" w:hAnsiTheme="majorEastAsia" w:hint="eastAsia"/>
          <w:sz w:val="24"/>
          <w:szCs w:val="24"/>
        </w:rPr>
        <w:t>所定労働時間</w:t>
      </w:r>
      <w:r w:rsidR="00DF0806">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時間）</w:t>
      </w:r>
    </w:p>
    <w:p w14:paraId="65B66EF2" w14:textId="77777777" w:rsidR="004D1AE0" w:rsidRDefault="004D1AE0" w:rsidP="004D1AE0">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例２：有期雇用労働者（</w:t>
      </w:r>
      <w:r w:rsidR="00DF0806">
        <w:rPr>
          <w:rFonts w:asciiTheme="majorEastAsia" w:eastAsiaTheme="majorEastAsia" w:hAnsiTheme="majorEastAsia" w:hint="eastAsia"/>
          <w:sz w:val="24"/>
          <w:szCs w:val="24"/>
        </w:rPr>
        <w:t>年間</w:t>
      </w:r>
      <w:r>
        <w:rPr>
          <w:rFonts w:asciiTheme="majorEastAsia" w:eastAsiaTheme="majorEastAsia" w:hAnsiTheme="majorEastAsia" w:hint="eastAsia"/>
          <w:sz w:val="24"/>
          <w:szCs w:val="24"/>
        </w:rPr>
        <w:t>所定労働時間</w:t>
      </w:r>
      <w:r w:rsidR="00DF0806">
        <w:rPr>
          <w:rFonts w:asciiTheme="majorEastAsia" w:eastAsiaTheme="majorEastAsia" w:hAnsiTheme="majorEastAsia" w:hint="eastAsia"/>
          <w:sz w:val="24"/>
          <w:szCs w:val="24"/>
        </w:rPr>
        <w:t>●時間、通算雇用期間●</w:t>
      </w:r>
      <w:r>
        <w:rPr>
          <w:rFonts w:asciiTheme="majorEastAsia" w:eastAsiaTheme="majorEastAsia" w:hAnsiTheme="majorEastAsia" w:hint="eastAsia"/>
          <w:sz w:val="24"/>
          <w:szCs w:val="24"/>
        </w:rPr>
        <w:t>年）</w:t>
      </w:r>
    </w:p>
    <w:p w14:paraId="22CB1D59" w14:textId="77777777" w:rsidR="004D1AE0" w:rsidRDefault="00DF0806" w:rsidP="004D1AE0">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例３：仮想の通常の労働者（年間</w:t>
      </w:r>
      <w:r w:rsidR="004D1AE0">
        <w:rPr>
          <w:rFonts w:asciiTheme="majorEastAsia" w:eastAsiaTheme="majorEastAsia" w:hAnsiTheme="majorEastAsia" w:hint="eastAsia"/>
          <w:sz w:val="24"/>
          <w:szCs w:val="24"/>
        </w:rPr>
        <w:t>所定労働時間</w:t>
      </w:r>
      <w:r>
        <w:rPr>
          <w:rFonts w:asciiTheme="majorEastAsia" w:eastAsiaTheme="majorEastAsia" w:hAnsiTheme="majorEastAsia" w:hint="eastAsia"/>
          <w:sz w:val="24"/>
          <w:szCs w:val="24"/>
        </w:rPr>
        <w:t>●</w:t>
      </w:r>
      <w:r w:rsidR="004D1AE0">
        <w:rPr>
          <w:rFonts w:asciiTheme="majorEastAsia" w:eastAsiaTheme="majorEastAsia" w:hAnsiTheme="majorEastAsia" w:hint="eastAsia"/>
          <w:sz w:val="24"/>
          <w:szCs w:val="24"/>
        </w:rPr>
        <w:t>時間）</w:t>
      </w:r>
    </w:p>
    <w:p w14:paraId="6531943B" w14:textId="77777777" w:rsidR="004D1AE0" w:rsidRDefault="004D1AE0" w:rsidP="00D23A6C">
      <w:pPr>
        <w:spacing w:line="360" w:lineRule="exact"/>
        <w:ind w:left="240" w:hangingChars="100" w:hanging="240"/>
        <w:rPr>
          <w:rFonts w:asciiTheme="majorEastAsia" w:eastAsiaTheme="majorEastAsia" w:hAnsiTheme="majorEastAsia"/>
          <w:sz w:val="24"/>
          <w:szCs w:val="24"/>
        </w:rPr>
      </w:pPr>
    </w:p>
    <w:p w14:paraId="3A107E6A" w14:textId="77777777" w:rsidR="004D1AE0" w:rsidRDefault="004D1AE0" w:rsidP="00D23A6C">
      <w:pPr>
        <w:spacing w:line="360" w:lineRule="exact"/>
        <w:ind w:left="240" w:hangingChars="100" w:hanging="240"/>
        <w:rPr>
          <w:rFonts w:asciiTheme="majorEastAsia" w:eastAsiaTheme="majorEastAsia" w:hAnsiTheme="majorEastAsia"/>
          <w:sz w:val="24"/>
          <w:szCs w:val="24"/>
        </w:rPr>
      </w:pPr>
    </w:p>
    <w:p w14:paraId="25CE8053" w14:textId="7917776A" w:rsidR="004D1AE0" w:rsidRPr="004D1AE0" w:rsidRDefault="004D1AE0" w:rsidP="00D23A6C">
      <w:pPr>
        <w:spacing w:line="360" w:lineRule="exact"/>
        <w:ind w:left="235" w:hangingChars="100" w:hanging="235"/>
        <w:rPr>
          <w:rFonts w:asciiTheme="majorEastAsia" w:eastAsiaTheme="majorEastAsia" w:hAnsiTheme="majorEastAsia"/>
          <w:sz w:val="24"/>
          <w:szCs w:val="24"/>
        </w:rPr>
      </w:pPr>
      <w:r w:rsidRPr="00D62EF3">
        <w:rPr>
          <w:rFonts w:asciiTheme="majorEastAsia" w:eastAsiaTheme="majorEastAsia" w:hAnsiTheme="majorEastAsia" w:hint="eastAsia"/>
          <w:b/>
          <w:sz w:val="24"/>
          <w:szCs w:val="24"/>
        </w:rPr>
        <w:t>２．比較対象労働者を選定した理由</w:t>
      </w:r>
      <w:r w:rsidR="00EA71CD" w:rsidRPr="00EA71CD">
        <w:rPr>
          <w:rFonts w:asciiTheme="majorEastAsia" w:eastAsiaTheme="majorEastAsia" w:hAnsiTheme="majorEastAsia" w:hint="eastAsia"/>
          <w:sz w:val="24"/>
          <w:szCs w:val="24"/>
          <w:shd w:val="pct15" w:color="auto" w:fill="FFFFFF"/>
        </w:rPr>
        <w:t>【則第2</w:t>
      </w:r>
      <w:r w:rsidR="00EA71CD" w:rsidRPr="00EA71CD">
        <w:rPr>
          <w:rFonts w:asciiTheme="majorEastAsia" w:eastAsiaTheme="majorEastAsia" w:hAnsiTheme="majorEastAsia"/>
          <w:sz w:val="24"/>
          <w:szCs w:val="24"/>
          <w:shd w:val="pct15" w:color="auto" w:fill="FFFFFF"/>
        </w:rPr>
        <w:t>4</w:t>
      </w:r>
      <w:r w:rsidR="00EA71CD" w:rsidRPr="00EA71CD">
        <w:rPr>
          <w:rFonts w:asciiTheme="majorEastAsia" w:eastAsiaTheme="majorEastAsia" w:hAnsiTheme="majorEastAsia" w:hint="eastAsia"/>
          <w:sz w:val="24"/>
          <w:szCs w:val="24"/>
          <w:shd w:val="pct15" w:color="auto" w:fill="FFFFFF"/>
        </w:rPr>
        <w:t>条の</w:t>
      </w:r>
      <w:r w:rsidR="0005406F">
        <w:rPr>
          <w:rFonts w:asciiTheme="majorEastAsia" w:eastAsiaTheme="majorEastAsia" w:hAnsiTheme="majorEastAsia" w:hint="eastAsia"/>
          <w:sz w:val="24"/>
          <w:szCs w:val="24"/>
          <w:shd w:val="pct15" w:color="auto" w:fill="FFFFFF"/>
        </w:rPr>
        <w:t>４第１</w:t>
      </w:r>
      <w:r w:rsidR="00EA71CD">
        <w:rPr>
          <w:rFonts w:asciiTheme="majorEastAsia" w:eastAsiaTheme="majorEastAsia" w:hAnsiTheme="majorEastAsia" w:hint="eastAsia"/>
          <w:sz w:val="24"/>
          <w:szCs w:val="24"/>
          <w:shd w:val="pct15" w:color="auto" w:fill="FFFFFF"/>
        </w:rPr>
        <w:t>号</w:t>
      </w:r>
      <w:r w:rsidR="0005406F">
        <w:rPr>
          <w:rFonts w:asciiTheme="majorEastAsia" w:eastAsiaTheme="majorEastAsia" w:hAnsiTheme="majorEastAsia" w:hint="eastAsia"/>
          <w:sz w:val="24"/>
          <w:szCs w:val="24"/>
          <w:shd w:val="pct15" w:color="auto" w:fill="FFFFFF"/>
        </w:rPr>
        <w:t>ロ</w:t>
      </w:r>
      <w:r w:rsidR="00EA71CD" w:rsidRPr="00EA71CD">
        <w:rPr>
          <w:rFonts w:asciiTheme="majorEastAsia" w:eastAsiaTheme="majorEastAsia" w:hAnsiTheme="majorEastAsia" w:hint="eastAsia"/>
          <w:sz w:val="24"/>
          <w:szCs w:val="24"/>
          <w:shd w:val="pct15" w:color="auto" w:fill="FFFFFF"/>
        </w:rPr>
        <w:t>関係】</w:t>
      </w:r>
    </w:p>
    <w:p w14:paraId="7E1DC57E" w14:textId="77777777" w:rsidR="009778C2" w:rsidRDefault="00EA71CD" w:rsidP="00DF0806">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比較対象労働者：</w:t>
      </w:r>
      <w:r w:rsidRPr="00740D8B">
        <w:rPr>
          <w:rFonts w:asciiTheme="majorEastAsia" w:eastAsiaTheme="majorEastAsia" w:hAnsiTheme="majorEastAsia" w:hint="eastAsia"/>
          <w:i/>
          <w:color w:val="FF0000"/>
          <w:sz w:val="24"/>
          <w:szCs w:val="24"/>
        </w:rPr>
        <w:t>業務の内容が同一である通常の労働者（該当する10名中の１名）</w:t>
      </w:r>
    </w:p>
    <w:p w14:paraId="572E6EB4" w14:textId="77777777" w:rsidR="004D1AE0" w:rsidRPr="009778C2" w:rsidRDefault="002C5678" w:rsidP="009778C2">
      <w:pPr>
        <w:spacing w:line="360" w:lineRule="exact"/>
        <w:ind w:left="240" w:hangingChars="100" w:hanging="240"/>
        <w:jc w:val="right"/>
        <w:rPr>
          <w:rFonts w:asciiTheme="majorEastAsia" w:eastAsiaTheme="majorEastAsia" w:hAnsiTheme="majorEastAsia"/>
          <w:sz w:val="24"/>
          <w:szCs w:val="24"/>
          <w:shd w:val="pct15" w:color="auto" w:fill="FFFFFF"/>
        </w:rPr>
      </w:pPr>
      <w:r w:rsidRPr="009778C2">
        <w:rPr>
          <w:rFonts w:asciiTheme="majorEastAsia" w:eastAsiaTheme="majorEastAsia" w:hAnsiTheme="majorEastAsia" w:hint="eastAsia"/>
          <w:sz w:val="24"/>
          <w:szCs w:val="24"/>
          <w:shd w:val="pct15" w:color="auto" w:fill="FFFFFF"/>
        </w:rPr>
        <w:t>【</w:t>
      </w:r>
      <w:r w:rsidR="009778C2" w:rsidRPr="009778C2">
        <w:rPr>
          <w:rFonts w:asciiTheme="majorEastAsia" w:eastAsiaTheme="majorEastAsia" w:hAnsiTheme="majorEastAsia" w:hint="eastAsia"/>
          <w:sz w:val="24"/>
          <w:szCs w:val="24"/>
          <w:shd w:val="pct15" w:color="auto" w:fill="FFFFFF"/>
        </w:rPr>
        <w:t>以下の参考の※の</w:t>
      </w:r>
      <w:r w:rsidRPr="009778C2">
        <w:rPr>
          <w:rFonts w:asciiTheme="majorEastAsia" w:eastAsiaTheme="majorEastAsia" w:hAnsiTheme="majorEastAsia" w:hint="eastAsia"/>
          <w:sz w:val="24"/>
          <w:szCs w:val="24"/>
          <w:shd w:val="pct15" w:color="auto" w:fill="FFFFFF"/>
        </w:rPr>
        <w:t>③】</w:t>
      </w:r>
    </w:p>
    <w:p w14:paraId="2B59DA04" w14:textId="77777777" w:rsidR="005A7A6E" w:rsidRPr="005A7A6E" w:rsidRDefault="005A7A6E" w:rsidP="005A7A6E">
      <w:pPr>
        <w:spacing w:line="360" w:lineRule="exact"/>
        <w:ind w:leftChars="100" w:left="210" w:firstLineChars="100" w:firstLine="240"/>
        <w:rPr>
          <w:rFonts w:asciiTheme="majorEastAsia" w:eastAsiaTheme="majorEastAsia" w:hAnsiTheme="majorEastAsia"/>
          <w:sz w:val="24"/>
          <w:szCs w:val="24"/>
        </w:rPr>
      </w:pPr>
      <w:r w:rsidRPr="005A7A6E">
        <w:rPr>
          <w:rFonts w:asciiTheme="majorEastAsia" w:eastAsiaTheme="majorEastAsia" w:hAnsiTheme="majorEastAsia" w:hint="eastAsia"/>
          <w:sz w:val="24"/>
          <w:szCs w:val="24"/>
        </w:rPr>
        <w:t>（理由）</w:t>
      </w:r>
    </w:p>
    <w:p w14:paraId="310D9123" w14:textId="77777777" w:rsidR="00182FF2" w:rsidRPr="005A7A6E" w:rsidRDefault="005A7A6E" w:rsidP="005A7A6E">
      <w:pPr>
        <w:spacing w:line="360" w:lineRule="exact"/>
        <w:ind w:leftChars="200" w:left="420" w:firstLineChars="100" w:firstLine="240"/>
        <w:rPr>
          <w:rFonts w:asciiTheme="majorEastAsia" w:eastAsiaTheme="majorEastAsia" w:hAnsiTheme="majorEastAsia"/>
          <w:i/>
          <w:color w:val="FF0000"/>
          <w:sz w:val="24"/>
          <w:szCs w:val="24"/>
        </w:rPr>
      </w:pPr>
      <w:r w:rsidRPr="005A7A6E">
        <w:rPr>
          <w:rFonts w:asciiTheme="majorEastAsia" w:eastAsiaTheme="majorEastAsia" w:hAnsiTheme="majorEastAsia" w:hint="eastAsia"/>
          <w:i/>
          <w:color w:val="FF0000"/>
          <w:sz w:val="24"/>
          <w:szCs w:val="24"/>
        </w:rPr>
        <w:t>受け入れようとする派遣労働者と職務の内容が同一である通常の労働者はいないが、業務の内容が同一である通常の労働者がいるため。</w:t>
      </w:r>
    </w:p>
    <w:p w14:paraId="7085C2B4" w14:textId="77777777" w:rsidR="00585366" w:rsidRPr="002C5678" w:rsidRDefault="00585366" w:rsidP="00EA71CD">
      <w:pPr>
        <w:spacing w:line="360" w:lineRule="exact"/>
        <w:ind w:leftChars="200" w:left="420" w:firstLineChars="100" w:firstLine="240"/>
        <w:rPr>
          <w:rFonts w:asciiTheme="majorEastAsia" w:eastAsiaTheme="majorEastAsia" w:hAnsiTheme="majorEastAsia"/>
          <w:sz w:val="24"/>
          <w:szCs w:val="24"/>
        </w:rPr>
      </w:pPr>
    </w:p>
    <w:p w14:paraId="568B6F2C" w14:textId="77777777" w:rsidR="00182FF2" w:rsidRDefault="00182FF2" w:rsidP="00182FF2">
      <w:pPr>
        <w:spacing w:line="360" w:lineRule="exact"/>
        <w:ind w:leftChars="200" w:left="420" w:firstLineChars="100" w:firstLine="240"/>
        <w:rPr>
          <w:rFonts w:asciiTheme="majorEastAsia" w:eastAsiaTheme="majorEastAsia" w:hAnsiTheme="majorEastAsia"/>
          <w:sz w:val="24"/>
          <w:szCs w:val="24"/>
        </w:rPr>
      </w:pPr>
      <w:r w:rsidRPr="002C5678">
        <w:rPr>
          <w:rFonts w:asciiTheme="majorEastAsia" w:eastAsiaTheme="majorEastAsia" w:hAnsiTheme="majorEastAsia" w:hint="eastAsia"/>
          <w:sz w:val="24"/>
          <w:szCs w:val="24"/>
        </w:rPr>
        <w:t>＜参考：チェックリスト＞</w:t>
      </w:r>
      <w:r w:rsidR="00585366" w:rsidRPr="002C5678">
        <w:rPr>
          <w:rFonts w:asciiTheme="majorEastAsia" w:eastAsiaTheme="majorEastAsia" w:hAnsiTheme="majorEastAsia" w:hint="eastAsia"/>
          <w:sz w:val="24"/>
          <w:szCs w:val="24"/>
        </w:rPr>
        <w:t xml:space="preserve">　</w:t>
      </w:r>
    </w:p>
    <w:p w14:paraId="3E34C785" w14:textId="77777777" w:rsidR="00606B3A" w:rsidRDefault="00606B3A" w:rsidP="00182FF2">
      <w:pPr>
        <w:spacing w:line="360" w:lineRule="exact"/>
        <w:ind w:leftChars="200" w:left="420" w:firstLineChars="100" w:firstLine="240"/>
        <w:rPr>
          <w:rFonts w:asciiTheme="majorEastAsia" w:eastAsiaTheme="majorEastAsia" w:hAnsiTheme="majorEastAsia"/>
          <w:sz w:val="24"/>
          <w:szCs w:val="24"/>
        </w:rPr>
      </w:pPr>
    </w:p>
    <w:tbl>
      <w:tblPr>
        <w:tblStyle w:val="a7"/>
        <w:tblW w:w="0" w:type="auto"/>
        <w:tblInd w:w="846" w:type="dxa"/>
        <w:tblLook w:val="04A0" w:firstRow="1" w:lastRow="0" w:firstColumn="1" w:lastColumn="0" w:noHBand="0" w:noVBand="1"/>
      </w:tblPr>
      <w:tblGrid>
        <w:gridCol w:w="6520"/>
        <w:gridCol w:w="2370"/>
      </w:tblGrid>
      <w:tr w:rsidR="00606B3A" w14:paraId="5F182D3E" w14:textId="77777777" w:rsidTr="00606B3A">
        <w:tc>
          <w:tcPr>
            <w:tcW w:w="6520" w:type="dxa"/>
          </w:tcPr>
          <w:p w14:paraId="09D71FAC" w14:textId="77777777" w:rsidR="00606B3A" w:rsidRDefault="00606B3A" w:rsidP="008F195A">
            <w:pPr>
              <w:spacing w:line="36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比較対象労働者（次の</w:t>
            </w:r>
            <w:r w:rsidRPr="002C5678">
              <w:rPr>
                <w:rFonts w:asciiTheme="majorEastAsia" w:eastAsiaTheme="majorEastAsia" w:hAnsiTheme="majorEastAsia" w:hint="eastAsia"/>
                <w:sz w:val="24"/>
                <w:szCs w:val="24"/>
              </w:rPr>
              <w:t>①～⑥の優先順位により</w:t>
            </w:r>
            <w:r>
              <w:rPr>
                <w:rFonts w:asciiTheme="majorEastAsia" w:eastAsiaTheme="majorEastAsia" w:hAnsiTheme="majorEastAsia" w:hint="eastAsia"/>
                <w:sz w:val="24"/>
                <w:szCs w:val="24"/>
              </w:rPr>
              <w:t>選出）</w:t>
            </w:r>
          </w:p>
        </w:tc>
        <w:tc>
          <w:tcPr>
            <w:tcW w:w="2370" w:type="dxa"/>
          </w:tcPr>
          <w:p w14:paraId="1CE6C19C" w14:textId="4370A1D7" w:rsidR="00606B3A" w:rsidRDefault="00606B3A" w:rsidP="00606B3A">
            <w:pPr>
              <w:spacing w:line="36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対象者の有無</w:t>
            </w:r>
          </w:p>
          <w:p w14:paraId="5B9E3305" w14:textId="77777777" w:rsidR="00606B3A" w:rsidRDefault="00606B3A" w:rsidP="00606B3A">
            <w:pPr>
              <w:spacing w:line="36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w:t>
            </w:r>
            <w:r>
              <w:rPr>
                <w:rFonts w:asciiTheme="majorEastAsia" w:eastAsiaTheme="majorEastAsia" w:hAnsiTheme="majorEastAsia"/>
                <w:sz w:val="24"/>
                <w:szCs w:val="24"/>
              </w:rPr>
              <w:t>or</w:t>
            </w:r>
            <w:r>
              <w:rPr>
                <w:rFonts w:asciiTheme="majorEastAsia" w:eastAsiaTheme="majorEastAsia" w:hAnsiTheme="majorEastAsia" w:hint="eastAsia"/>
                <w:sz w:val="24"/>
                <w:szCs w:val="24"/>
              </w:rPr>
              <w:t>×）</w:t>
            </w:r>
          </w:p>
        </w:tc>
      </w:tr>
      <w:tr w:rsidR="00606B3A" w14:paraId="7FB5C0F1" w14:textId="77777777" w:rsidTr="00606B3A">
        <w:tc>
          <w:tcPr>
            <w:tcW w:w="6520" w:type="dxa"/>
          </w:tcPr>
          <w:p w14:paraId="3D8C88FA" w14:textId="77777777" w:rsidR="00606B3A" w:rsidRDefault="00606B3A" w:rsidP="00606B3A">
            <w:pPr>
              <w:spacing w:line="360" w:lineRule="exact"/>
              <w:ind w:left="240" w:hangingChars="100" w:hanging="240"/>
              <w:rPr>
                <w:rFonts w:asciiTheme="majorEastAsia" w:eastAsiaTheme="majorEastAsia" w:hAnsiTheme="majorEastAsia"/>
                <w:sz w:val="24"/>
                <w:szCs w:val="24"/>
              </w:rPr>
            </w:pPr>
            <w:r w:rsidRPr="002C5678">
              <w:rPr>
                <w:rFonts w:asciiTheme="majorEastAsia" w:eastAsiaTheme="majorEastAsia" w:hAnsiTheme="majorEastAsia" w:hint="eastAsia"/>
                <w:sz w:val="24"/>
                <w:szCs w:val="24"/>
              </w:rPr>
              <w:t xml:space="preserve">①　</w:t>
            </w:r>
            <w:r w:rsidRPr="00606B3A">
              <w:rPr>
                <w:rFonts w:asciiTheme="majorEastAsia" w:eastAsiaTheme="majorEastAsia" w:hAnsiTheme="majorEastAsia" w:hint="eastAsia"/>
                <w:sz w:val="24"/>
                <w:szCs w:val="24"/>
                <w:u w:val="single"/>
              </w:rPr>
              <w:t>職務の内容</w:t>
            </w:r>
            <w:r w:rsidRPr="002C5678">
              <w:rPr>
                <w:rFonts w:asciiTheme="majorEastAsia" w:eastAsiaTheme="majorEastAsia" w:hAnsiTheme="majorEastAsia" w:hint="eastAsia"/>
                <w:sz w:val="24"/>
                <w:szCs w:val="24"/>
              </w:rPr>
              <w:t>並びに</w:t>
            </w:r>
            <w:r w:rsidRPr="00606B3A">
              <w:rPr>
                <w:rFonts w:asciiTheme="majorEastAsia" w:eastAsiaTheme="majorEastAsia" w:hAnsiTheme="majorEastAsia" w:hint="eastAsia"/>
                <w:sz w:val="24"/>
                <w:szCs w:val="24"/>
                <w:u w:val="single"/>
              </w:rPr>
              <w:t>当該職務の内容及び配置の変更の範囲</w:t>
            </w:r>
            <w:r w:rsidRPr="002C5678">
              <w:rPr>
                <w:rFonts w:asciiTheme="majorEastAsia" w:eastAsiaTheme="majorEastAsia" w:hAnsiTheme="majorEastAsia" w:hint="eastAsia"/>
                <w:sz w:val="24"/>
                <w:szCs w:val="24"/>
              </w:rPr>
              <w:t>が派遣労働者と同一であると見込まれる通常の労働者</w:t>
            </w:r>
          </w:p>
        </w:tc>
        <w:tc>
          <w:tcPr>
            <w:tcW w:w="2370" w:type="dxa"/>
          </w:tcPr>
          <w:p w14:paraId="536FB669" w14:textId="77777777" w:rsidR="00606B3A" w:rsidRDefault="00606B3A" w:rsidP="00606B3A">
            <w:pPr>
              <w:spacing w:line="36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r w:rsidR="00606B3A" w14:paraId="2C9FB28C" w14:textId="77777777" w:rsidTr="00606B3A">
        <w:tc>
          <w:tcPr>
            <w:tcW w:w="6520" w:type="dxa"/>
          </w:tcPr>
          <w:p w14:paraId="7AB7E5D8" w14:textId="77777777" w:rsidR="00606B3A" w:rsidRDefault="00606B3A" w:rsidP="00606B3A">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②　</w:t>
            </w:r>
            <w:r w:rsidRPr="00606B3A">
              <w:rPr>
                <w:rFonts w:asciiTheme="majorEastAsia" w:eastAsiaTheme="majorEastAsia" w:hAnsiTheme="majorEastAsia" w:hint="eastAsia"/>
                <w:sz w:val="24"/>
                <w:szCs w:val="24"/>
                <w:u w:val="single"/>
              </w:rPr>
              <w:t>職務の内容</w:t>
            </w:r>
            <w:r w:rsidRPr="00606B3A">
              <w:rPr>
                <w:rFonts w:asciiTheme="majorEastAsia" w:eastAsiaTheme="majorEastAsia" w:hAnsiTheme="majorEastAsia" w:hint="eastAsia"/>
                <w:sz w:val="24"/>
                <w:szCs w:val="24"/>
              </w:rPr>
              <w:t>が派遣労働者と同一であると見込まれる通常の労働者</w:t>
            </w:r>
          </w:p>
        </w:tc>
        <w:tc>
          <w:tcPr>
            <w:tcW w:w="2370" w:type="dxa"/>
          </w:tcPr>
          <w:p w14:paraId="7BF978E4" w14:textId="77777777" w:rsidR="00606B3A" w:rsidRDefault="00606B3A" w:rsidP="00606B3A">
            <w:pPr>
              <w:spacing w:line="36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r w:rsidR="00606B3A" w14:paraId="3DF3C80A" w14:textId="77777777" w:rsidTr="00606B3A">
        <w:tc>
          <w:tcPr>
            <w:tcW w:w="6520" w:type="dxa"/>
          </w:tcPr>
          <w:p w14:paraId="0591781C" w14:textId="1F105F4D" w:rsidR="00606B3A" w:rsidRDefault="00606B3A" w:rsidP="00606B3A">
            <w:pPr>
              <w:spacing w:line="360" w:lineRule="exact"/>
              <w:ind w:left="240" w:hangingChars="100" w:hanging="240"/>
              <w:rPr>
                <w:rFonts w:asciiTheme="majorEastAsia" w:eastAsiaTheme="majorEastAsia" w:hAnsiTheme="majorEastAsia"/>
                <w:sz w:val="24"/>
                <w:szCs w:val="24"/>
              </w:rPr>
            </w:pPr>
            <w:r w:rsidRPr="002C5678">
              <w:rPr>
                <w:rFonts w:asciiTheme="majorEastAsia" w:eastAsiaTheme="majorEastAsia" w:hAnsiTheme="majorEastAsia" w:hint="eastAsia"/>
                <w:sz w:val="24"/>
                <w:szCs w:val="24"/>
              </w:rPr>
              <w:t xml:space="preserve">③　</w:t>
            </w:r>
            <w:r w:rsidRPr="00606B3A">
              <w:rPr>
                <w:rFonts w:asciiTheme="majorEastAsia" w:eastAsiaTheme="majorEastAsia" w:hAnsiTheme="majorEastAsia" w:hint="eastAsia"/>
                <w:sz w:val="24"/>
                <w:szCs w:val="24"/>
                <w:u w:val="single"/>
              </w:rPr>
              <w:t>業務の内容又は責任の程度のいずれか</w:t>
            </w:r>
            <w:r w:rsidRPr="002C5678">
              <w:rPr>
                <w:rFonts w:asciiTheme="majorEastAsia" w:eastAsiaTheme="majorEastAsia" w:hAnsiTheme="majorEastAsia" w:hint="eastAsia"/>
                <w:sz w:val="24"/>
                <w:szCs w:val="24"/>
              </w:rPr>
              <w:t>が派遣労働者と同一である</w:t>
            </w:r>
            <w:r w:rsidR="002F689A">
              <w:rPr>
                <w:rFonts w:asciiTheme="majorEastAsia" w:eastAsiaTheme="majorEastAsia" w:hAnsiTheme="majorEastAsia" w:hint="eastAsia"/>
                <w:sz w:val="24"/>
                <w:szCs w:val="24"/>
              </w:rPr>
              <w:t>と</w:t>
            </w:r>
            <w:r w:rsidRPr="002C5678">
              <w:rPr>
                <w:rFonts w:asciiTheme="majorEastAsia" w:eastAsiaTheme="majorEastAsia" w:hAnsiTheme="majorEastAsia" w:hint="eastAsia"/>
                <w:sz w:val="24"/>
                <w:szCs w:val="24"/>
              </w:rPr>
              <w:t>見込まれる通常の労働者</w:t>
            </w:r>
          </w:p>
        </w:tc>
        <w:tc>
          <w:tcPr>
            <w:tcW w:w="2370" w:type="dxa"/>
          </w:tcPr>
          <w:p w14:paraId="38B97615" w14:textId="77777777" w:rsidR="00606B3A" w:rsidRDefault="00606B3A" w:rsidP="00606B3A">
            <w:pPr>
              <w:spacing w:line="36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r w:rsidR="00606B3A" w14:paraId="0B9CB4F5" w14:textId="77777777" w:rsidTr="00606B3A">
        <w:tc>
          <w:tcPr>
            <w:tcW w:w="6520" w:type="dxa"/>
          </w:tcPr>
          <w:p w14:paraId="4C4DFB41" w14:textId="77777777" w:rsidR="00606B3A" w:rsidRDefault="00606B3A" w:rsidP="00606B3A">
            <w:pPr>
              <w:spacing w:line="360" w:lineRule="exact"/>
              <w:ind w:left="240" w:hangingChars="100" w:hanging="240"/>
              <w:rPr>
                <w:rFonts w:asciiTheme="majorEastAsia" w:eastAsiaTheme="majorEastAsia" w:hAnsiTheme="majorEastAsia"/>
                <w:sz w:val="24"/>
                <w:szCs w:val="24"/>
              </w:rPr>
            </w:pPr>
            <w:r w:rsidRPr="002C5678">
              <w:rPr>
                <w:rFonts w:asciiTheme="majorEastAsia" w:eastAsiaTheme="majorEastAsia" w:hAnsiTheme="majorEastAsia" w:hint="eastAsia"/>
                <w:sz w:val="24"/>
                <w:szCs w:val="24"/>
              </w:rPr>
              <w:t xml:space="preserve">④　</w:t>
            </w:r>
            <w:r w:rsidRPr="00606B3A">
              <w:rPr>
                <w:rFonts w:asciiTheme="majorEastAsia" w:eastAsiaTheme="majorEastAsia" w:hAnsiTheme="majorEastAsia" w:hint="eastAsia"/>
                <w:sz w:val="24"/>
                <w:szCs w:val="24"/>
                <w:u w:val="single"/>
              </w:rPr>
              <w:t>職務の内容及び配置の変更の範囲</w:t>
            </w:r>
            <w:r w:rsidRPr="002C5678">
              <w:rPr>
                <w:rFonts w:asciiTheme="majorEastAsia" w:eastAsiaTheme="majorEastAsia" w:hAnsiTheme="majorEastAsia" w:hint="eastAsia"/>
                <w:sz w:val="24"/>
                <w:szCs w:val="24"/>
              </w:rPr>
              <w:t>が派遣労働者と同一であると見込まれる通常の労働者</w:t>
            </w:r>
          </w:p>
        </w:tc>
        <w:tc>
          <w:tcPr>
            <w:tcW w:w="2370" w:type="dxa"/>
          </w:tcPr>
          <w:p w14:paraId="66ACBB5C" w14:textId="77777777" w:rsidR="00606B3A" w:rsidRDefault="00606B3A" w:rsidP="00606B3A">
            <w:pPr>
              <w:spacing w:line="36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r w:rsidR="00606B3A" w14:paraId="0ABE7CCB" w14:textId="77777777" w:rsidTr="00606B3A">
        <w:tc>
          <w:tcPr>
            <w:tcW w:w="6520" w:type="dxa"/>
          </w:tcPr>
          <w:p w14:paraId="15D6CA23" w14:textId="77777777" w:rsidR="00606B3A" w:rsidRDefault="00606B3A" w:rsidP="00606B3A">
            <w:pPr>
              <w:spacing w:line="360" w:lineRule="exact"/>
              <w:ind w:left="240" w:hangingChars="100" w:hanging="240"/>
              <w:rPr>
                <w:rFonts w:asciiTheme="majorEastAsia" w:eastAsiaTheme="majorEastAsia" w:hAnsiTheme="majorEastAsia"/>
                <w:sz w:val="24"/>
                <w:szCs w:val="24"/>
              </w:rPr>
            </w:pPr>
            <w:r w:rsidRPr="002C5678">
              <w:rPr>
                <w:rFonts w:asciiTheme="majorEastAsia" w:eastAsiaTheme="majorEastAsia" w:hAnsiTheme="majorEastAsia" w:hint="eastAsia"/>
                <w:sz w:val="24"/>
                <w:szCs w:val="24"/>
              </w:rPr>
              <w:t xml:space="preserve">⑤　</w:t>
            </w:r>
            <w:r w:rsidRPr="00606B3A">
              <w:rPr>
                <w:rFonts w:asciiTheme="majorEastAsia" w:eastAsiaTheme="majorEastAsia" w:hAnsiTheme="majorEastAsia" w:hint="eastAsia"/>
                <w:sz w:val="24"/>
                <w:szCs w:val="24"/>
                <w:u w:val="single"/>
              </w:rPr>
              <w:t>①から④までに相当する</w:t>
            </w:r>
            <w:r w:rsidRPr="00606B3A">
              <w:rPr>
                <w:rFonts w:asciiTheme="majorEastAsia" w:eastAsiaTheme="majorEastAsia" w:hAnsiTheme="majorEastAsia"/>
                <w:sz w:val="24"/>
                <w:szCs w:val="24"/>
                <w:u w:val="single"/>
              </w:rPr>
              <w:t>短時間・有期雇用労働者</w:t>
            </w:r>
          </w:p>
        </w:tc>
        <w:tc>
          <w:tcPr>
            <w:tcW w:w="2370" w:type="dxa"/>
          </w:tcPr>
          <w:p w14:paraId="6C155DDB" w14:textId="77777777" w:rsidR="00606B3A" w:rsidRDefault="00606B3A" w:rsidP="00606B3A">
            <w:pPr>
              <w:spacing w:line="36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r w:rsidR="00606B3A" w14:paraId="6E90B231" w14:textId="77777777" w:rsidTr="00606B3A">
        <w:tc>
          <w:tcPr>
            <w:tcW w:w="6520" w:type="dxa"/>
          </w:tcPr>
          <w:p w14:paraId="48C63051" w14:textId="77777777" w:rsidR="00606B3A" w:rsidRDefault="00606B3A" w:rsidP="00606B3A">
            <w:pPr>
              <w:spacing w:line="360" w:lineRule="exact"/>
              <w:ind w:left="240" w:hangingChars="100" w:hanging="240"/>
              <w:rPr>
                <w:rFonts w:asciiTheme="majorEastAsia" w:eastAsiaTheme="majorEastAsia" w:hAnsiTheme="majorEastAsia"/>
                <w:sz w:val="24"/>
                <w:szCs w:val="24"/>
              </w:rPr>
            </w:pPr>
            <w:r w:rsidRPr="002C5678">
              <w:rPr>
                <w:rFonts w:asciiTheme="majorEastAsia" w:eastAsiaTheme="majorEastAsia" w:hAnsiTheme="majorEastAsia" w:hint="eastAsia"/>
                <w:sz w:val="24"/>
                <w:szCs w:val="24"/>
              </w:rPr>
              <w:t xml:space="preserve">⑥　</w:t>
            </w:r>
            <w:r w:rsidRPr="00606B3A">
              <w:rPr>
                <w:rFonts w:asciiTheme="majorEastAsia" w:eastAsiaTheme="majorEastAsia" w:hAnsiTheme="majorEastAsia" w:hint="eastAsia"/>
                <w:sz w:val="24"/>
                <w:szCs w:val="24"/>
                <w:u w:val="single"/>
              </w:rPr>
              <w:t>派遣労働者と同一の職務の内容で業務に従事させるために新たに通常の労働者を雇い入れたと仮定した場合における当該通常の労働者</w:t>
            </w:r>
            <w:r w:rsidRPr="002C5678">
              <w:rPr>
                <w:rFonts w:asciiTheme="majorEastAsia" w:eastAsiaTheme="majorEastAsia" w:hAnsiTheme="majorEastAsia" w:hint="eastAsia"/>
                <w:sz w:val="24"/>
                <w:szCs w:val="24"/>
              </w:rPr>
              <w:t>（仮想の通常の労働者）</w:t>
            </w:r>
          </w:p>
        </w:tc>
        <w:tc>
          <w:tcPr>
            <w:tcW w:w="2370" w:type="dxa"/>
          </w:tcPr>
          <w:p w14:paraId="76387295" w14:textId="3F711E78" w:rsidR="00606B3A" w:rsidRDefault="00606B3A" w:rsidP="00606B3A">
            <w:pPr>
              <w:spacing w:line="36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bl>
    <w:p w14:paraId="47C0E42C" w14:textId="77777777" w:rsidR="005A7A6E" w:rsidRDefault="005A7A6E" w:rsidP="00903A43">
      <w:pPr>
        <w:spacing w:line="360" w:lineRule="exact"/>
        <w:rPr>
          <w:rFonts w:asciiTheme="majorEastAsia" w:eastAsiaTheme="majorEastAsia" w:hAnsiTheme="majorEastAsia"/>
          <w:sz w:val="24"/>
          <w:szCs w:val="24"/>
        </w:rPr>
      </w:pPr>
    </w:p>
    <w:p w14:paraId="4DFE5568" w14:textId="77777777" w:rsidR="00606B3A" w:rsidRDefault="00606B3A" w:rsidP="00903A43">
      <w:pPr>
        <w:spacing w:line="360" w:lineRule="exact"/>
        <w:rPr>
          <w:rFonts w:asciiTheme="majorEastAsia" w:eastAsiaTheme="majorEastAsia" w:hAnsiTheme="majorEastAsia"/>
          <w:sz w:val="24"/>
          <w:szCs w:val="24"/>
        </w:rPr>
      </w:pPr>
    </w:p>
    <w:p w14:paraId="311F666D" w14:textId="77777777" w:rsidR="00D62EF3" w:rsidRPr="00D62EF3" w:rsidRDefault="00EA71CD" w:rsidP="00D62EF3">
      <w:pPr>
        <w:spacing w:line="360" w:lineRule="exact"/>
        <w:ind w:left="235" w:hangingChars="100" w:hanging="235"/>
        <w:rPr>
          <w:rFonts w:asciiTheme="majorEastAsia" w:eastAsiaTheme="majorEastAsia" w:hAnsiTheme="majorEastAsia"/>
          <w:b/>
          <w:sz w:val="24"/>
          <w:szCs w:val="24"/>
        </w:rPr>
      </w:pPr>
      <w:r w:rsidRPr="00D62EF3">
        <w:rPr>
          <w:rFonts w:asciiTheme="majorEastAsia" w:eastAsiaTheme="majorEastAsia" w:hAnsiTheme="majorEastAsia" w:hint="eastAsia"/>
          <w:b/>
          <w:sz w:val="24"/>
          <w:szCs w:val="24"/>
        </w:rPr>
        <w:t>３．</w:t>
      </w:r>
      <w:r w:rsidR="00D62EF3" w:rsidRPr="00D62EF3">
        <w:rPr>
          <w:rFonts w:asciiTheme="majorEastAsia" w:eastAsiaTheme="majorEastAsia" w:hAnsiTheme="majorEastAsia" w:hint="eastAsia"/>
          <w:b/>
          <w:sz w:val="24"/>
          <w:szCs w:val="24"/>
        </w:rPr>
        <w:t>待遇の内容等</w:t>
      </w:r>
    </w:p>
    <w:p w14:paraId="1CA92FCD" w14:textId="1693E878" w:rsidR="00D62EF3" w:rsidRPr="00D62EF3" w:rsidRDefault="00D62EF3" w:rsidP="00D62EF3">
      <w:pPr>
        <w:spacing w:line="360" w:lineRule="exact"/>
        <w:ind w:left="480" w:hangingChars="200" w:hanging="480"/>
        <w:rPr>
          <w:rFonts w:asciiTheme="majorEastAsia" w:eastAsiaTheme="majorEastAsia" w:hAnsiTheme="majorEastAsia"/>
          <w:sz w:val="24"/>
          <w:szCs w:val="24"/>
        </w:rPr>
      </w:pPr>
      <w:r>
        <w:rPr>
          <w:rFonts w:asciiTheme="majorEastAsia" w:eastAsiaTheme="majorEastAsia" w:hAnsiTheme="majorEastAsia" w:hint="eastAsia"/>
          <w:sz w:val="24"/>
          <w:szCs w:val="24"/>
        </w:rPr>
        <w:t>（１）</w:t>
      </w:r>
      <w:r w:rsidR="00EA71CD">
        <w:rPr>
          <w:rFonts w:asciiTheme="majorEastAsia" w:eastAsiaTheme="majorEastAsia" w:hAnsiTheme="majorEastAsia" w:hint="eastAsia"/>
          <w:sz w:val="24"/>
          <w:szCs w:val="24"/>
        </w:rPr>
        <w:t>比較対象労働者の待遇のそれぞれの内容（昇給、賞与その他の主な待遇がない場合にはその旨）</w:t>
      </w:r>
      <w:r w:rsidR="00EA71CD" w:rsidRPr="00EA71CD">
        <w:rPr>
          <w:rFonts w:asciiTheme="majorEastAsia" w:eastAsiaTheme="majorEastAsia" w:hAnsiTheme="majorEastAsia" w:hint="eastAsia"/>
          <w:sz w:val="24"/>
          <w:szCs w:val="24"/>
          <w:shd w:val="pct15" w:color="auto" w:fill="FFFFFF"/>
        </w:rPr>
        <w:t>【則第24</w:t>
      </w:r>
      <w:r w:rsidR="0005406F">
        <w:rPr>
          <w:rFonts w:asciiTheme="majorEastAsia" w:eastAsiaTheme="majorEastAsia" w:hAnsiTheme="majorEastAsia" w:hint="eastAsia"/>
          <w:sz w:val="24"/>
          <w:szCs w:val="24"/>
          <w:shd w:val="pct15" w:color="auto" w:fill="FFFFFF"/>
        </w:rPr>
        <w:t>条の４第１</w:t>
      </w:r>
      <w:r w:rsidR="00EA71CD" w:rsidRPr="00EA71CD">
        <w:rPr>
          <w:rFonts w:asciiTheme="majorEastAsia" w:eastAsiaTheme="majorEastAsia" w:hAnsiTheme="majorEastAsia" w:hint="eastAsia"/>
          <w:sz w:val="24"/>
          <w:szCs w:val="24"/>
          <w:shd w:val="pct15" w:color="auto" w:fill="FFFFFF"/>
        </w:rPr>
        <w:t>号</w:t>
      </w:r>
      <w:r w:rsidR="0005406F">
        <w:rPr>
          <w:rFonts w:asciiTheme="majorEastAsia" w:eastAsiaTheme="majorEastAsia" w:hAnsiTheme="majorEastAsia" w:hint="eastAsia"/>
          <w:sz w:val="24"/>
          <w:szCs w:val="24"/>
          <w:shd w:val="pct15" w:color="auto" w:fill="FFFFFF"/>
        </w:rPr>
        <w:t>ハ</w:t>
      </w:r>
      <w:r w:rsidR="00EA71CD" w:rsidRPr="00EA71CD">
        <w:rPr>
          <w:rFonts w:asciiTheme="majorEastAsia" w:eastAsiaTheme="majorEastAsia" w:hAnsiTheme="majorEastAsia" w:hint="eastAsia"/>
          <w:sz w:val="24"/>
          <w:szCs w:val="24"/>
          <w:shd w:val="pct15" w:color="auto" w:fill="FFFFFF"/>
        </w:rPr>
        <w:t>関係】</w:t>
      </w:r>
    </w:p>
    <w:p w14:paraId="219B9AE6" w14:textId="71AABDC1" w:rsidR="00EA71CD" w:rsidRDefault="003B32E4" w:rsidP="003B32E4">
      <w:pPr>
        <w:spacing w:line="360" w:lineRule="exact"/>
        <w:ind w:left="482" w:hangingChars="200" w:hanging="482"/>
        <w:rPr>
          <w:rFonts w:asciiTheme="majorEastAsia" w:eastAsiaTheme="majorEastAsia" w:hAnsiTheme="majorEastAsia"/>
          <w:sz w:val="24"/>
          <w:szCs w:val="24"/>
        </w:rPr>
      </w:pPr>
      <w:r>
        <w:rPr>
          <w:rFonts w:ascii="ＭＳ 明朝" w:eastAsia="ＭＳ 明朝" w:hAnsi="ＭＳ 明朝" w:hint="eastAsia"/>
          <w:b/>
          <w:i/>
          <w:noProof/>
          <w:sz w:val="24"/>
          <w:szCs w:val="24"/>
        </w:rPr>
        <mc:AlternateContent>
          <mc:Choice Requires="wps">
            <w:drawing>
              <wp:anchor distT="0" distB="0" distL="114300" distR="114300" simplePos="0" relativeHeight="251659264" behindDoc="0" locked="0" layoutInCell="1" allowOverlap="1" wp14:anchorId="274D484D" wp14:editId="664975AE">
                <wp:simplePos x="0" y="0"/>
                <wp:positionH relativeFrom="column">
                  <wp:posOffset>5763895</wp:posOffset>
                </wp:positionH>
                <wp:positionV relativeFrom="paragraph">
                  <wp:posOffset>347980</wp:posOffset>
                </wp:positionV>
                <wp:extent cx="1293495" cy="474346"/>
                <wp:effectExtent l="0" t="9525" r="11430" b="11430"/>
                <wp:wrapNone/>
                <wp:docPr id="2" name="角丸四角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293495" cy="474346"/>
                        </a:xfrm>
                        <a:prstGeom prst="roundRect">
                          <a:avLst/>
                        </a:prstGeom>
                        <a:noFill/>
                        <a:ln w="25400" cap="flat" cmpd="sng" algn="ctr">
                          <a:solidFill>
                            <a:sysClr val="windowText" lastClr="000000"/>
                          </a:solidFill>
                          <a:prstDash val="solid"/>
                        </a:ln>
                        <a:effectLst/>
                      </wps:spPr>
                      <wps:txbx>
                        <w:txbxContent>
                          <w:p w14:paraId="109028CC" w14:textId="538DBF36" w:rsidR="00C50999" w:rsidRPr="003B32E4" w:rsidRDefault="00C50999" w:rsidP="003B32E4">
                            <w:pPr>
                              <w:jc w:val="center"/>
                              <w:rPr>
                                <w:rFonts w:ascii="ＭＳ ゴシック" w:eastAsia="ＭＳ ゴシック" w:hAnsi="ＭＳ ゴシック"/>
                                <w:b/>
                                <w:bCs/>
                                <w:sz w:val="18"/>
                              </w:rPr>
                            </w:pPr>
                            <w:bookmarkStart w:id="0" w:name="_GoBack"/>
                            <w:r w:rsidRPr="003B32E4">
                              <w:rPr>
                                <w:rFonts w:ascii="ＭＳ ゴシック" w:eastAsia="ＭＳ ゴシック" w:hAnsi="ＭＳ ゴシック" w:hint="eastAsia"/>
                                <w:b/>
                                <w:bCs/>
                                <w:kern w:val="24"/>
                                <w:sz w:val="32"/>
                                <w:szCs w:val="40"/>
                              </w:rPr>
                              <w:t>資料2（2）</w:t>
                            </w:r>
                            <w:bookmarkEnd w:id="0"/>
                          </w:p>
                        </w:txbxContent>
                      </wps:txbx>
                      <wps:bodyPr wrap="square" rtlCol="0" anchor="ctr">
                        <a:noAutofit/>
                      </wps:bodyPr>
                    </wps:wsp>
                  </a:graphicData>
                </a:graphic>
                <wp14:sizeRelH relativeFrom="page">
                  <wp14:pctWidth>0</wp14:pctWidth>
                </wp14:sizeRelH>
                <wp14:sizeRelV relativeFrom="margin">
                  <wp14:pctHeight>0</wp14:pctHeight>
                </wp14:sizeRelV>
              </wp:anchor>
            </w:drawing>
          </mc:Choice>
          <mc:Fallback>
            <w:pict>
              <v:roundrect w14:anchorId="274D484D" id="角丸四角形 2" o:spid="_x0000_s1026" style="position:absolute;left:0;text-align:left;margin-left:453.85pt;margin-top:27.4pt;width:101.85pt;height:37.3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" filled="f" strokecolor="windowText" strokeweight="2pt">
                <v:path arrowok="t"/>
                <v:textbox>
                  <w:txbxContent>
                    <w:p w14:paraId="109028CC" w14:textId="538DBF36" w:rsidR="00C50999" w:rsidRPr="003B32E4" w:rsidRDefault="00C50999" w:rsidP="003B32E4">
                      <w:pPr>
                        <w:jc w:val="center"/>
                        <w:rPr>
                          <w:rFonts w:ascii="ＭＳ ゴシック" w:eastAsia="ＭＳ ゴシック" w:hAnsi="ＭＳ ゴシック"/>
                          <w:b/>
                          <w:bCs/>
                          <w:sz w:val="18"/>
                        </w:rPr>
                      </w:pPr>
                      <w:bookmarkStart w:id="1" w:name="_GoBack"/>
                      <w:r w:rsidRPr="003B32E4">
                        <w:rPr>
                          <w:rFonts w:ascii="ＭＳ ゴシック" w:eastAsia="ＭＳ ゴシック" w:hAnsi="ＭＳ ゴシック" w:hint="eastAsia"/>
                          <w:b/>
                          <w:bCs/>
                          <w:kern w:val="24"/>
                          <w:sz w:val="32"/>
                          <w:szCs w:val="40"/>
                        </w:rPr>
                        <w:t>資料2（2）</w:t>
                      </w:r>
                      <w:bookmarkEnd w:id="1"/>
                    </w:p>
                  </w:txbxContent>
                </v:textbox>
              </v:roundrect>
            </w:pict>
          </mc:Fallback>
        </mc:AlternateContent>
      </w:r>
      <w:r w:rsidR="00D62EF3">
        <w:rPr>
          <w:rFonts w:asciiTheme="majorEastAsia" w:eastAsiaTheme="majorEastAsia" w:hAnsiTheme="majorEastAsia" w:hint="eastAsia"/>
          <w:sz w:val="24"/>
          <w:szCs w:val="24"/>
        </w:rPr>
        <w:t>（２）</w:t>
      </w:r>
      <w:r w:rsidR="00DE0E67">
        <w:rPr>
          <w:rFonts w:asciiTheme="majorEastAsia" w:eastAsiaTheme="majorEastAsia" w:hAnsiTheme="majorEastAsia" w:hint="eastAsia"/>
          <w:sz w:val="24"/>
          <w:szCs w:val="24"/>
        </w:rPr>
        <w:t>比較対象労働者の待遇のそれぞれの性質及び待遇を行う目的</w:t>
      </w:r>
      <w:r w:rsidR="00DE0E67" w:rsidRPr="00EA71CD">
        <w:rPr>
          <w:rFonts w:asciiTheme="majorEastAsia" w:eastAsiaTheme="majorEastAsia" w:hAnsiTheme="majorEastAsia" w:hint="eastAsia"/>
          <w:sz w:val="24"/>
          <w:szCs w:val="24"/>
          <w:shd w:val="pct15" w:color="auto" w:fill="FFFFFF"/>
        </w:rPr>
        <w:t>【則第24</w:t>
      </w:r>
      <w:r w:rsidR="0005406F">
        <w:rPr>
          <w:rFonts w:asciiTheme="majorEastAsia" w:eastAsiaTheme="majorEastAsia" w:hAnsiTheme="majorEastAsia" w:hint="eastAsia"/>
          <w:sz w:val="24"/>
          <w:szCs w:val="24"/>
          <w:shd w:val="pct15" w:color="auto" w:fill="FFFFFF"/>
        </w:rPr>
        <w:t>条の４</w:t>
      </w:r>
      <w:r w:rsidR="00DE0E67" w:rsidRPr="00EA71CD">
        <w:rPr>
          <w:rFonts w:asciiTheme="majorEastAsia" w:eastAsiaTheme="majorEastAsia" w:hAnsiTheme="majorEastAsia" w:hint="eastAsia"/>
          <w:sz w:val="24"/>
          <w:szCs w:val="24"/>
          <w:shd w:val="pct15" w:color="auto" w:fill="FFFFFF"/>
        </w:rPr>
        <w:t>第</w:t>
      </w:r>
      <w:r w:rsidR="0005406F">
        <w:rPr>
          <w:rFonts w:asciiTheme="majorEastAsia" w:eastAsiaTheme="majorEastAsia" w:hAnsiTheme="majorEastAsia" w:hint="eastAsia"/>
          <w:sz w:val="24"/>
          <w:szCs w:val="24"/>
          <w:shd w:val="pct15" w:color="auto" w:fill="FFFFFF"/>
        </w:rPr>
        <w:t>１</w:t>
      </w:r>
      <w:r w:rsidR="00DE0E67" w:rsidRPr="00EA71CD">
        <w:rPr>
          <w:rFonts w:asciiTheme="majorEastAsia" w:eastAsiaTheme="majorEastAsia" w:hAnsiTheme="majorEastAsia" w:hint="eastAsia"/>
          <w:sz w:val="24"/>
          <w:szCs w:val="24"/>
          <w:shd w:val="pct15" w:color="auto" w:fill="FFFFFF"/>
        </w:rPr>
        <w:t>号</w:t>
      </w:r>
      <w:r w:rsidR="0005406F">
        <w:rPr>
          <w:rFonts w:asciiTheme="majorEastAsia" w:eastAsiaTheme="majorEastAsia" w:hAnsiTheme="majorEastAsia" w:hint="eastAsia"/>
          <w:sz w:val="24"/>
          <w:szCs w:val="24"/>
          <w:shd w:val="pct15" w:color="auto" w:fill="FFFFFF"/>
        </w:rPr>
        <w:t>ニ</w:t>
      </w:r>
      <w:r w:rsidR="00DE0E67" w:rsidRPr="00EA71CD">
        <w:rPr>
          <w:rFonts w:asciiTheme="majorEastAsia" w:eastAsiaTheme="majorEastAsia" w:hAnsiTheme="majorEastAsia" w:hint="eastAsia"/>
          <w:sz w:val="24"/>
          <w:szCs w:val="24"/>
          <w:shd w:val="pct15" w:color="auto" w:fill="FFFFFF"/>
        </w:rPr>
        <w:t>関係】</w:t>
      </w:r>
    </w:p>
    <w:p w14:paraId="699231B5" w14:textId="13BDD3D9" w:rsidR="00DE0E67" w:rsidRDefault="00D62EF3" w:rsidP="00D62EF3">
      <w:pPr>
        <w:spacing w:line="360" w:lineRule="exact"/>
        <w:ind w:left="480" w:hangingChars="200" w:hanging="480"/>
        <w:rPr>
          <w:rFonts w:asciiTheme="majorEastAsia" w:eastAsiaTheme="majorEastAsia" w:hAnsiTheme="majorEastAsia"/>
          <w:sz w:val="24"/>
          <w:szCs w:val="24"/>
        </w:rPr>
      </w:pPr>
      <w:r>
        <w:rPr>
          <w:rFonts w:asciiTheme="majorEastAsia" w:eastAsiaTheme="majorEastAsia" w:hAnsiTheme="majorEastAsia" w:hint="eastAsia"/>
          <w:sz w:val="24"/>
          <w:szCs w:val="24"/>
        </w:rPr>
        <w:t>（３）</w:t>
      </w:r>
      <w:r w:rsidR="00DE0E67">
        <w:rPr>
          <w:rFonts w:asciiTheme="majorEastAsia" w:eastAsiaTheme="majorEastAsia" w:hAnsiTheme="majorEastAsia" w:hint="eastAsia"/>
          <w:sz w:val="24"/>
          <w:szCs w:val="24"/>
        </w:rPr>
        <w:t>待遇のそれぞれを決定するに当たって考慮した事項</w:t>
      </w:r>
      <w:r w:rsidR="00DE0E67" w:rsidRPr="00EA71CD">
        <w:rPr>
          <w:rFonts w:asciiTheme="majorEastAsia" w:eastAsiaTheme="majorEastAsia" w:hAnsiTheme="majorEastAsia" w:hint="eastAsia"/>
          <w:sz w:val="24"/>
          <w:szCs w:val="24"/>
          <w:shd w:val="pct15" w:color="auto" w:fill="FFFFFF"/>
        </w:rPr>
        <w:t>【則第24</w:t>
      </w:r>
      <w:r w:rsidR="0005406F">
        <w:rPr>
          <w:rFonts w:asciiTheme="majorEastAsia" w:eastAsiaTheme="majorEastAsia" w:hAnsiTheme="majorEastAsia" w:hint="eastAsia"/>
          <w:sz w:val="24"/>
          <w:szCs w:val="24"/>
          <w:shd w:val="pct15" w:color="auto" w:fill="FFFFFF"/>
        </w:rPr>
        <w:t>条の４</w:t>
      </w:r>
      <w:r w:rsidR="00DE0E67" w:rsidRPr="00EA71CD">
        <w:rPr>
          <w:rFonts w:asciiTheme="majorEastAsia" w:eastAsiaTheme="majorEastAsia" w:hAnsiTheme="majorEastAsia" w:hint="eastAsia"/>
          <w:sz w:val="24"/>
          <w:szCs w:val="24"/>
          <w:shd w:val="pct15" w:color="auto" w:fill="FFFFFF"/>
        </w:rPr>
        <w:t>第</w:t>
      </w:r>
      <w:r w:rsidR="0005406F">
        <w:rPr>
          <w:rFonts w:asciiTheme="majorEastAsia" w:eastAsiaTheme="majorEastAsia" w:hAnsiTheme="majorEastAsia" w:hint="eastAsia"/>
          <w:sz w:val="24"/>
          <w:szCs w:val="24"/>
          <w:shd w:val="pct15" w:color="auto" w:fill="FFFFFF"/>
        </w:rPr>
        <w:t>１</w:t>
      </w:r>
      <w:r w:rsidR="00DE0E67" w:rsidRPr="00EA71CD">
        <w:rPr>
          <w:rFonts w:asciiTheme="majorEastAsia" w:eastAsiaTheme="majorEastAsia" w:hAnsiTheme="majorEastAsia" w:hint="eastAsia"/>
          <w:sz w:val="24"/>
          <w:szCs w:val="24"/>
          <w:shd w:val="pct15" w:color="auto" w:fill="FFFFFF"/>
        </w:rPr>
        <w:t>号</w:t>
      </w:r>
      <w:r w:rsidR="0005406F">
        <w:rPr>
          <w:rFonts w:asciiTheme="majorEastAsia" w:eastAsiaTheme="majorEastAsia" w:hAnsiTheme="majorEastAsia" w:hint="eastAsia"/>
          <w:sz w:val="24"/>
          <w:szCs w:val="24"/>
          <w:shd w:val="pct15" w:color="auto" w:fill="FFFFFF"/>
        </w:rPr>
        <w:t>ホ</w:t>
      </w:r>
      <w:r w:rsidR="00DE0E67" w:rsidRPr="00EA71CD">
        <w:rPr>
          <w:rFonts w:asciiTheme="majorEastAsia" w:eastAsiaTheme="majorEastAsia" w:hAnsiTheme="majorEastAsia" w:hint="eastAsia"/>
          <w:sz w:val="24"/>
          <w:szCs w:val="24"/>
          <w:shd w:val="pct15" w:color="auto" w:fill="FFFFFF"/>
        </w:rPr>
        <w:t>関係】</w:t>
      </w:r>
    </w:p>
    <w:p w14:paraId="2889E9E3" w14:textId="77777777" w:rsidR="00EA71CD" w:rsidRPr="0005406F" w:rsidRDefault="00EA71CD"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D62EF3" w14:paraId="689484B8" w14:textId="77777777" w:rsidTr="000D5163">
        <w:tc>
          <w:tcPr>
            <w:tcW w:w="9286" w:type="dxa"/>
            <w:gridSpan w:val="3"/>
          </w:tcPr>
          <w:p w14:paraId="4DDE69FA" w14:textId="77777777" w:rsidR="00D62EF3" w:rsidRDefault="00D62EF3" w:rsidP="00D62EF3">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（待遇の種類）</w:t>
            </w:r>
          </w:p>
        </w:tc>
      </w:tr>
      <w:tr w:rsidR="00D62EF3" w14:paraId="52C875D6" w14:textId="77777777" w:rsidTr="000D5163">
        <w:tc>
          <w:tcPr>
            <w:tcW w:w="1388" w:type="dxa"/>
          </w:tcPr>
          <w:p w14:paraId="24B46C13" w14:textId="77777777" w:rsidR="00D62EF3" w:rsidRDefault="00D62EF3" w:rsidP="000D5163">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（待遇の内容）</w:t>
            </w:r>
          </w:p>
        </w:tc>
        <w:tc>
          <w:tcPr>
            <w:tcW w:w="3260" w:type="dxa"/>
          </w:tcPr>
          <w:p w14:paraId="38A2D797" w14:textId="77777777" w:rsidR="00D62EF3" w:rsidRPr="00EF5A5F" w:rsidRDefault="00D62EF3" w:rsidP="000D5163">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（待遇の性質・目的）</w:t>
            </w:r>
          </w:p>
        </w:tc>
        <w:tc>
          <w:tcPr>
            <w:tcW w:w="4638" w:type="dxa"/>
          </w:tcPr>
          <w:p w14:paraId="5A3588A8" w14:textId="77777777" w:rsidR="00D62EF3" w:rsidRDefault="00D62EF3" w:rsidP="000D5163">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（待遇決定に当たって考慮した事項）</w:t>
            </w:r>
          </w:p>
        </w:tc>
      </w:tr>
    </w:tbl>
    <w:p w14:paraId="7203B4CB" w14:textId="77777777" w:rsidR="00D62EF3" w:rsidRPr="00DE0E67" w:rsidRDefault="00D62EF3" w:rsidP="00903A43">
      <w:pPr>
        <w:spacing w:line="360" w:lineRule="exact"/>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0E1081" w14:paraId="766688E3" w14:textId="77777777" w:rsidTr="000D5163">
        <w:tc>
          <w:tcPr>
            <w:tcW w:w="9286" w:type="dxa"/>
            <w:gridSpan w:val="3"/>
          </w:tcPr>
          <w:p w14:paraId="133BC0F7" w14:textId="77777777" w:rsidR="000E1081" w:rsidRDefault="000E1081" w:rsidP="000E1081">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①　基本給</w:t>
            </w:r>
          </w:p>
        </w:tc>
      </w:tr>
      <w:tr w:rsidR="000E1081" w14:paraId="45E86D0F" w14:textId="77777777" w:rsidTr="00EF5A5F">
        <w:tc>
          <w:tcPr>
            <w:tcW w:w="1388" w:type="dxa"/>
          </w:tcPr>
          <w:p w14:paraId="569E5F67" w14:textId="77777777" w:rsidR="002A23B7" w:rsidRPr="00740D8B" w:rsidRDefault="000E1081" w:rsidP="00D62EF3">
            <w:pPr>
              <w:spacing w:line="360" w:lineRule="exact"/>
              <w:ind w:left="240" w:hangingChars="100" w:hanging="240"/>
              <w:rPr>
                <w:rFonts w:asciiTheme="majorEastAsia" w:eastAsiaTheme="majorEastAsia" w:hAnsiTheme="majorEastAsia"/>
                <w:i/>
                <w:color w:val="FF0000"/>
                <w:sz w:val="24"/>
                <w:szCs w:val="24"/>
              </w:rPr>
            </w:pPr>
            <w:r w:rsidRPr="00740D8B">
              <w:rPr>
                <w:rFonts w:asciiTheme="majorEastAsia" w:eastAsiaTheme="majorEastAsia" w:hAnsiTheme="majorEastAsia" w:hint="eastAsia"/>
                <w:i/>
                <w:color w:val="FF0000"/>
                <w:sz w:val="24"/>
                <w:szCs w:val="24"/>
              </w:rPr>
              <w:t>20万円</w:t>
            </w:r>
          </w:p>
          <w:p w14:paraId="14BEE4D6" w14:textId="77777777" w:rsidR="000E1081" w:rsidRPr="00740D8B" w:rsidRDefault="002A23B7" w:rsidP="00D62EF3">
            <w:pPr>
              <w:spacing w:line="360" w:lineRule="exact"/>
              <w:ind w:left="240" w:hangingChars="100" w:hanging="240"/>
              <w:rPr>
                <w:rFonts w:asciiTheme="majorEastAsia" w:eastAsiaTheme="majorEastAsia" w:hAnsiTheme="majorEastAsia"/>
                <w:i/>
                <w:color w:val="FF0000"/>
                <w:sz w:val="24"/>
                <w:szCs w:val="24"/>
              </w:rPr>
            </w:pPr>
            <w:r w:rsidRPr="00740D8B">
              <w:rPr>
                <w:rFonts w:asciiTheme="majorEastAsia" w:eastAsiaTheme="majorEastAsia" w:hAnsiTheme="majorEastAsia" w:hint="eastAsia"/>
                <w:i/>
                <w:color w:val="FF0000"/>
                <w:sz w:val="24"/>
                <w:szCs w:val="24"/>
              </w:rPr>
              <w:t>／月</w:t>
            </w:r>
          </w:p>
        </w:tc>
        <w:tc>
          <w:tcPr>
            <w:tcW w:w="3260" w:type="dxa"/>
          </w:tcPr>
          <w:p w14:paraId="7A5DA73A" w14:textId="77777777" w:rsidR="000E1081" w:rsidRPr="00740D8B" w:rsidRDefault="000E1081" w:rsidP="00EF5A5F">
            <w:pPr>
              <w:spacing w:line="360" w:lineRule="exact"/>
              <w:ind w:left="240" w:hangingChars="100" w:hanging="240"/>
              <w:rPr>
                <w:rFonts w:asciiTheme="majorEastAsia" w:eastAsiaTheme="majorEastAsia" w:hAnsiTheme="majorEastAsia"/>
                <w:i/>
                <w:color w:val="FF0000"/>
                <w:sz w:val="24"/>
                <w:szCs w:val="24"/>
              </w:rPr>
            </w:pPr>
            <w:r w:rsidRPr="00740D8B">
              <w:rPr>
                <w:rFonts w:asciiTheme="majorEastAsia" w:eastAsiaTheme="majorEastAsia" w:hAnsiTheme="majorEastAsia" w:hint="eastAsia"/>
                <w:i/>
                <w:color w:val="FF0000"/>
                <w:sz w:val="24"/>
                <w:szCs w:val="24"/>
              </w:rPr>
              <w:t>・</w:t>
            </w:r>
            <w:r w:rsidR="00EF5A5F" w:rsidRPr="00740D8B">
              <w:rPr>
                <w:rFonts w:asciiTheme="majorEastAsia" w:eastAsiaTheme="majorEastAsia" w:hAnsiTheme="majorEastAsia" w:hint="eastAsia"/>
                <w:i/>
                <w:color w:val="FF0000"/>
                <w:sz w:val="24"/>
                <w:szCs w:val="24"/>
              </w:rPr>
              <w:t>労働に対する基本的な対償として支払われるもの</w:t>
            </w:r>
          </w:p>
          <w:p w14:paraId="75E552D4" w14:textId="77777777" w:rsidR="000E1081" w:rsidRPr="00740D8B" w:rsidRDefault="000E1081" w:rsidP="00EF5A5F">
            <w:pPr>
              <w:spacing w:line="360" w:lineRule="exact"/>
              <w:ind w:left="240" w:hangingChars="100" w:hanging="240"/>
              <w:rPr>
                <w:rFonts w:asciiTheme="majorEastAsia" w:eastAsiaTheme="majorEastAsia" w:hAnsiTheme="majorEastAsia"/>
                <w:i/>
                <w:color w:val="FF0000"/>
                <w:sz w:val="24"/>
                <w:szCs w:val="24"/>
              </w:rPr>
            </w:pPr>
            <w:r w:rsidRPr="00740D8B">
              <w:rPr>
                <w:rFonts w:asciiTheme="majorEastAsia" w:eastAsiaTheme="majorEastAsia" w:hAnsiTheme="majorEastAsia" w:hint="eastAsia"/>
                <w:i/>
                <w:color w:val="FF0000"/>
                <w:sz w:val="24"/>
                <w:szCs w:val="24"/>
              </w:rPr>
              <w:t>・</w:t>
            </w:r>
            <w:r w:rsidR="00EF5A5F" w:rsidRPr="00740D8B">
              <w:rPr>
                <w:rFonts w:asciiTheme="majorEastAsia" w:eastAsiaTheme="majorEastAsia" w:hAnsiTheme="majorEastAsia" w:hint="eastAsia"/>
                <w:i/>
                <w:color w:val="FF0000"/>
                <w:sz w:val="24"/>
                <w:szCs w:val="24"/>
              </w:rPr>
              <w:t>労働者の能力の向上のための努力を促進する目的</w:t>
            </w:r>
          </w:p>
          <w:p w14:paraId="79A78B78" w14:textId="77777777" w:rsidR="00EF5A5F" w:rsidRPr="00740D8B" w:rsidRDefault="00EF5A5F" w:rsidP="00EF5A5F">
            <w:pPr>
              <w:spacing w:line="360" w:lineRule="exact"/>
              <w:ind w:left="240" w:hangingChars="100" w:hanging="240"/>
              <w:rPr>
                <w:rFonts w:asciiTheme="majorEastAsia" w:eastAsiaTheme="majorEastAsia" w:hAnsiTheme="majorEastAsia"/>
                <w:i/>
                <w:color w:val="FF0000"/>
                <w:sz w:val="24"/>
                <w:szCs w:val="24"/>
              </w:rPr>
            </w:pPr>
            <w:r w:rsidRPr="00740D8B">
              <w:rPr>
                <w:rFonts w:asciiTheme="majorEastAsia" w:eastAsiaTheme="majorEastAsia" w:hAnsiTheme="majorEastAsia" w:hint="eastAsia"/>
                <w:i/>
                <w:color w:val="FF0000"/>
                <w:sz w:val="24"/>
                <w:szCs w:val="24"/>
              </w:rPr>
              <w:t>・長期勤続を奨励する目的</w:t>
            </w:r>
          </w:p>
        </w:tc>
        <w:tc>
          <w:tcPr>
            <w:tcW w:w="4638" w:type="dxa"/>
          </w:tcPr>
          <w:p w14:paraId="2B9E6F8F" w14:textId="77777777" w:rsidR="003D2930" w:rsidRPr="00740D8B" w:rsidRDefault="003D2930" w:rsidP="00D62EF3">
            <w:pPr>
              <w:spacing w:line="360" w:lineRule="exact"/>
              <w:ind w:left="240" w:hangingChars="100" w:hanging="240"/>
              <w:rPr>
                <w:rFonts w:asciiTheme="majorEastAsia" w:eastAsiaTheme="majorEastAsia" w:hAnsiTheme="majorEastAsia"/>
                <w:i/>
                <w:color w:val="FF0000"/>
                <w:sz w:val="24"/>
                <w:szCs w:val="24"/>
              </w:rPr>
            </w:pPr>
            <w:r w:rsidRPr="00740D8B">
              <w:rPr>
                <w:rFonts w:asciiTheme="majorEastAsia" w:eastAsiaTheme="majorEastAsia" w:hAnsiTheme="majorEastAsia" w:hint="eastAsia"/>
                <w:i/>
                <w:color w:val="FF0000"/>
                <w:sz w:val="24"/>
                <w:szCs w:val="24"/>
              </w:rPr>
              <w:t>能力・経験、勤続年数を考慮。</w:t>
            </w:r>
          </w:p>
          <w:p w14:paraId="782A8940" w14:textId="77777777" w:rsidR="00D62EF3" w:rsidRPr="00740D8B" w:rsidRDefault="00D62EF3" w:rsidP="00D62EF3">
            <w:pPr>
              <w:spacing w:line="360" w:lineRule="exact"/>
              <w:ind w:left="240" w:hangingChars="100" w:hanging="240"/>
              <w:rPr>
                <w:rFonts w:asciiTheme="majorEastAsia" w:eastAsiaTheme="majorEastAsia" w:hAnsiTheme="majorEastAsia"/>
                <w:i/>
                <w:color w:val="FF0000"/>
                <w:sz w:val="24"/>
                <w:szCs w:val="24"/>
              </w:rPr>
            </w:pPr>
            <w:r w:rsidRPr="00740D8B">
              <w:rPr>
                <w:rFonts w:asciiTheme="majorEastAsia" w:eastAsiaTheme="majorEastAsia" w:hAnsiTheme="majorEastAsia" w:hint="eastAsia"/>
                <w:i/>
                <w:color w:val="FF0000"/>
                <w:sz w:val="24"/>
                <w:szCs w:val="24"/>
              </w:rPr>
              <w:t>能力・経験：定型的な販売業務の処理、クレーム対応が可能</w:t>
            </w:r>
          </w:p>
          <w:p w14:paraId="12E06752" w14:textId="77777777" w:rsidR="00D62EF3" w:rsidRPr="00740D8B" w:rsidRDefault="00D62EF3" w:rsidP="00D62EF3">
            <w:pPr>
              <w:spacing w:line="360" w:lineRule="exact"/>
              <w:ind w:left="240" w:hangingChars="100" w:hanging="240"/>
              <w:rPr>
                <w:rFonts w:asciiTheme="majorEastAsia" w:eastAsiaTheme="majorEastAsia" w:hAnsiTheme="majorEastAsia"/>
                <w:i/>
                <w:color w:val="FF0000"/>
                <w:sz w:val="24"/>
                <w:szCs w:val="24"/>
              </w:rPr>
            </w:pPr>
            <w:r w:rsidRPr="00740D8B">
              <w:rPr>
                <w:rFonts w:asciiTheme="majorEastAsia" w:eastAsiaTheme="majorEastAsia" w:hAnsiTheme="majorEastAsia" w:hint="eastAsia"/>
                <w:i/>
                <w:color w:val="FF0000"/>
                <w:sz w:val="24"/>
                <w:szCs w:val="24"/>
              </w:rPr>
              <w:t>勤続年数：１年目（入社後４か月）</w:t>
            </w:r>
          </w:p>
        </w:tc>
      </w:tr>
    </w:tbl>
    <w:p w14:paraId="00ACC21A" w14:textId="77777777" w:rsidR="004D1AE0" w:rsidRDefault="004D1AE0" w:rsidP="000E1081">
      <w:pPr>
        <w:spacing w:line="360" w:lineRule="exact"/>
        <w:ind w:leftChars="100" w:left="45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D62EF3" w14:paraId="384C71E8" w14:textId="77777777" w:rsidTr="000D5163">
        <w:tc>
          <w:tcPr>
            <w:tcW w:w="9286" w:type="dxa"/>
            <w:gridSpan w:val="3"/>
          </w:tcPr>
          <w:p w14:paraId="7E9F1743" w14:textId="77777777" w:rsidR="00D62EF3" w:rsidRDefault="00D62EF3" w:rsidP="00D62EF3">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②　賞与</w:t>
            </w:r>
          </w:p>
        </w:tc>
      </w:tr>
      <w:tr w:rsidR="00D62EF3" w14:paraId="02ECC31D" w14:textId="77777777" w:rsidTr="000D5163">
        <w:tc>
          <w:tcPr>
            <w:tcW w:w="1388" w:type="dxa"/>
          </w:tcPr>
          <w:p w14:paraId="67BAAD5E" w14:textId="77777777" w:rsidR="00D62EF3" w:rsidRPr="00740D8B" w:rsidRDefault="00D62EF3" w:rsidP="000D5163">
            <w:pPr>
              <w:spacing w:line="360" w:lineRule="exact"/>
              <w:ind w:left="240" w:hangingChars="100" w:hanging="240"/>
              <w:rPr>
                <w:rFonts w:asciiTheme="majorEastAsia" w:eastAsiaTheme="majorEastAsia" w:hAnsiTheme="majorEastAsia"/>
                <w:i/>
                <w:color w:val="FF0000"/>
                <w:sz w:val="24"/>
                <w:szCs w:val="24"/>
              </w:rPr>
            </w:pPr>
            <w:r w:rsidRPr="00740D8B">
              <w:rPr>
                <w:rFonts w:asciiTheme="majorEastAsia" w:eastAsiaTheme="majorEastAsia" w:hAnsiTheme="majorEastAsia"/>
                <w:i/>
                <w:color w:val="FF0000"/>
                <w:sz w:val="24"/>
                <w:szCs w:val="24"/>
              </w:rPr>
              <w:t>4</w:t>
            </w:r>
            <w:r w:rsidRPr="00740D8B">
              <w:rPr>
                <w:rFonts w:asciiTheme="majorEastAsia" w:eastAsiaTheme="majorEastAsia" w:hAnsiTheme="majorEastAsia" w:hint="eastAsia"/>
                <w:i/>
                <w:color w:val="FF0000"/>
                <w:sz w:val="24"/>
                <w:szCs w:val="24"/>
              </w:rPr>
              <w:t>0万円</w:t>
            </w:r>
          </w:p>
          <w:p w14:paraId="7F99D20D" w14:textId="77777777" w:rsidR="002A23B7" w:rsidRPr="00740D8B" w:rsidRDefault="00DF0806" w:rsidP="000D5163">
            <w:pPr>
              <w:spacing w:line="360" w:lineRule="exact"/>
              <w:ind w:left="240" w:hangingChars="100" w:hanging="240"/>
              <w:rPr>
                <w:rFonts w:asciiTheme="majorEastAsia" w:eastAsiaTheme="majorEastAsia" w:hAnsiTheme="majorEastAsia"/>
                <w:i/>
                <w:color w:val="FF0000"/>
                <w:sz w:val="24"/>
                <w:szCs w:val="24"/>
              </w:rPr>
            </w:pPr>
            <w:r w:rsidRPr="00740D8B">
              <w:rPr>
                <w:rFonts w:asciiTheme="majorEastAsia" w:eastAsiaTheme="majorEastAsia" w:hAnsiTheme="majorEastAsia" w:hint="eastAsia"/>
                <w:i/>
                <w:color w:val="FF0000"/>
                <w:sz w:val="24"/>
                <w:szCs w:val="24"/>
              </w:rPr>
              <w:t>／年</w:t>
            </w:r>
          </w:p>
        </w:tc>
        <w:tc>
          <w:tcPr>
            <w:tcW w:w="3260" w:type="dxa"/>
          </w:tcPr>
          <w:p w14:paraId="4B1C33EF" w14:textId="77777777" w:rsidR="00D62EF3" w:rsidRPr="00740D8B" w:rsidRDefault="00D62EF3" w:rsidP="00D62EF3">
            <w:pPr>
              <w:spacing w:line="360" w:lineRule="exact"/>
              <w:ind w:left="240" w:hangingChars="100" w:hanging="240"/>
              <w:rPr>
                <w:rFonts w:asciiTheme="majorEastAsia" w:eastAsiaTheme="majorEastAsia" w:hAnsiTheme="majorEastAsia"/>
                <w:i/>
                <w:color w:val="FF0000"/>
                <w:sz w:val="24"/>
                <w:szCs w:val="24"/>
              </w:rPr>
            </w:pPr>
            <w:r w:rsidRPr="00740D8B">
              <w:rPr>
                <w:rFonts w:asciiTheme="majorEastAsia" w:eastAsiaTheme="majorEastAsia" w:hAnsiTheme="majorEastAsia" w:hint="eastAsia"/>
                <w:i/>
                <w:color w:val="FF0000"/>
                <w:sz w:val="24"/>
                <w:szCs w:val="24"/>
              </w:rPr>
              <w:t>・会社の利益を分配することによって、社員の士気を高める目的</w:t>
            </w:r>
          </w:p>
        </w:tc>
        <w:tc>
          <w:tcPr>
            <w:tcW w:w="4638" w:type="dxa"/>
          </w:tcPr>
          <w:p w14:paraId="1401315E" w14:textId="77777777" w:rsidR="003D2930" w:rsidRPr="00740D8B" w:rsidRDefault="00D62EF3" w:rsidP="000D5163">
            <w:pPr>
              <w:spacing w:line="360" w:lineRule="exact"/>
              <w:ind w:left="240" w:hangingChars="100" w:hanging="240"/>
              <w:rPr>
                <w:rFonts w:asciiTheme="majorEastAsia" w:eastAsiaTheme="majorEastAsia" w:hAnsiTheme="majorEastAsia"/>
                <w:i/>
                <w:color w:val="FF0000"/>
                <w:sz w:val="24"/>
                <w:szCs w:val="24"/>
              </w:rPr>
            </w:pPr>
            <w:r w:rsidRPr="00740D8B">
              <w:rPr>
                <w:rFonts w:asciiTheme="majorEastAsia" w:eastAsiaTheme="majorEastAsia" w:hAnsiTheme="majorEastAsia" w:hint="eastAsia"/>
                <w:i/>
                <w:color w:val="FF0000"/>
                <w:sz w:val="24"/>
                <w:szCs w:val="24"/>
              </w:rPr>
              <w:t>基本給額</w:t>
            </w:r>
            <w:r w:rsidR="003D2930" w:rsidRPr="00740D8B">
              <w:rPr>
                <w:rFonts w:asciiTheme="majorEastAsia" w:eastAsiaTheme="majorEastAsia" w:hAnsiTheme="majorEastAsia" w:hint="eastAsia"/>
                <w:i/>
                <w:color w:val="FF0000"/>
                <w:sz w:val="24"/>
                <w:szCs w:val="24"/>
              </w:rPr>
              <w:t>、支給月数により算定</w:t>
            </w:r>
          </w:p>
          <w:p w14:paraId="0CCF98F3" w14:textId="77777777" w:rsidR="003D2930" w:rsidRPr="00740D8B" w:rsidRDefault="003D2930" w:rsidP="000D5163">
            <w:pPr>
              <w:spacing w:line="360" w:lineRule="exact"/>
              <w:ind w:left="240" w:hangingChars="100" w:hanging="240"/>
              <w:rPr>
                <w:rFonts w:asciiTheme="majorEastAsia" w:eastAsiaTheme="majorEastAsia" w:hAnsiTheme="majorEastAsia"/>
                <w:i/>
                <w:color w:val="FF0000"/>
                <w:sz w:val="24"/>
                <w:szCs w:val="24"/>
              </w:rPr>
            </w:pPr>
            <w:r w:rsidRPr="00740D8B">
              <w:rPr>
                <w:rFonts w:asciiTheme="majorEastAsia" w:eastAsiaTheme="majorEastAsia" w:hAnsiTheme="majorEastAsia" w:hint="eastAsia"/>
                <w:i/>
                <w:color w:val="FF0000"/>
                <w:sz w:val="24"/>
                <w:szCs w:val="24"/>
              </w:rPr>
              <w:t>個人業績に係る評価を考慮</w:t>
            </w:r>
          </w:p>
          <w:p w14:paraId="132B65CA" w14:textId="77777777" w:rsidR="00D62EF3" w:rsidRPr="00740D8B" w:rsidRDefault="003D2930" w:rsidP="003D2930">
            <w:pPr>
              <w:spacing w:line="360" w:lineRule="exact"/>
              <w:ind w:left="240" w:hangingChars="100" w:hanging="240"/>
              <w:rPr>
                <w:rFonts w:asciiTheme="majorEastAsia" w:eastAsiaTheme="majorEastAsia" w:hAnsiTheme="majorEastAsia"/>
                <w:i/>
                <w:color w:val="FF0000"/>
                <w:sz w:val="24"/>
                <w:szCs w:val="24"/>
              </w:rPr>
            </w:pPr>
            <w:r w:rsidRPr="00740D8B">
              <w:rPr>
                <w:rFonts w:asciiTheme="majorEastAsia" w:eastAsiaTheme="majorEastAsia" w:hAnsiTheme="majorEastAsia" w:hint="eastAsia"/>
                <w:i/>
                <w:color w:val="FF0000"/>
                <w:sz w:val="24"/>
                <w:szCs w:val="24"/>
              </w:rPr>
              <w:t>個人業績：Ｂ評価（「特に優秀」、「優秀」、「普通」の三段階評価の中評価）</w:t>
            </w:r>
          </w:p>
        </w:tc>
      </w:tr>
    </w:tbl>
    <w:p w14:paraId="5005E303" w14:textId="77777777" w:rsidR="002A23B7" w:rsidRDefault="002A23B7" w:rsidP="002A23B7">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A54D4A" w:rsidRPr="00A54D4A" w14:paraId="714A183B" w14:textId="77777777" w:rsidTr="0068215B">
        <w:tc>
          <w:tcPr>
            <w:tcW w:w="9286" w:type="dxa"/>
            <w:gridSpan w:val="3"/>
          </w:tcPr>
          <w:p w14:paraId="0CE2BBC4" w14:textId="77777777" w:rsidR="00A54D4A" w:rsidRDefault="00A54D4A" w:rsidP="00A54D4A">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③　役職手当：</w:t>
            </w:r>
            <w:r w:rsidRPr="00740D8B">
              <w:rPr>
                <w:rFonts w:asciiTheme="majorEastAsia" w:eastAsiaTheme="majorEastAsia" w:hAnsiTheme="majorEastAsia" w:hint="eastAsia"/>
                <w:i/>
                <w:color w:val="FF0000"/>
                <w:sz w:val="24"/>
                <w:szCs w:val="24"/>
              </w:rPr>
              <w:t>制度</w:t>
            </w:r>
            <w:r w:rsidR="00790135" w:rsidRPr="00740D8B">
              <w:rPr>
                <w:rFonts w:asciiTheme="majorEastAsia" w:eastAsiaTheme="majorEastAsia" w:hAnsiTheme="majorEastAsia" w:hint="eastAsia"/>
                <w:i/>
                <w:color w:val="FF0000"/>
                <w:sz w:val="24"/>
                <w:szCs w:val="24"/>
              </w:rPr>
              <w:t>有</w:t>
            </w:r>
          </w:p>
        </w:tc>
      </w:tr>
      <w:tr w:rsidR="00A54D4A" w14:paraId="3A5B9771" w14:textId="77777777" w:rsidTr="0068215B">
        <w:tc>
          <w:tcPr>
            <w:tcW w:w="1388" w:type="dxa"/>
          </w:tcPr>
          <w:p w14:paraId="42907AF5" w14:textId="77777777" w:rsidR="00790135" w:rsidRPr="00740D8B" w:rsidRDefault="00790135" w:rsidP="00A54D4A">
            <w:pPr>
              <w:spacing w:line="360" w:lineRule="exact"/>
              <w:rPr>
                <w:rFonts w:asciiTheme="majorEastAsia" w:eastAsiaTheme="majorEastAsia" w:hAnsiTheme="majorEastAsia"/>
                <w:i/>
                <w:color w:val="FF0000"/>
                <w:sz w:val="24"/>
                <w:szCs w:val="24"/>
              </w:rPr>
            </w:pPr>
            <w:r w:rsidRPr="00740D8B">
              <w:rPr>
                <w:rFonts w:asciiTheme="majorEastAsia" w:eastAsiaTheme="majorEastAsia" w:hAnsiTheme="majorEastAsia" w:hint="eastAsia"/>
                <w:i/>
                <w:color w:val="FF0000"/>
                <w:sz w:val="24"/>
                <w:szCs w:val="24"/>
              </w:rPr>
              <w:t>２万円</w:t>
            </w:r>
          </w:p>
          <w:p w14:paraId="3BC9D5A8" w14:textId="77777777" w:rsidR="00A54D4A" w:rsidRPr="00740D8B" w:rsidRDefault="00790135" w:rsidP="00A54D4A">
            <w:pPr>
              <w:spacing w:line="360" w:lineRule="exact"/>
              <w:rPr>
                <w:rFonts w:asciiTheme="majorEastAsia" w:eastAsiaTheme="majorEastAsia" w:hAnsiTheme="majorEastAsia"/>
                <w:i/>
                <w:color w:val="FF0000"/>
                <w:sz w:val="24"/>
                <w:szCs w:val="24"/>
              </w:rPr>
            </w:pPr>
            <w:r w:rsidRPr="00740D8B">
              <w:rPr>
                <w:rFonts w:asciiTheme="majorEastAsia" w:eastAsiaTheme="majorEastAsia" w:hAnsiTheme="majorEastAsia" w:hint="eastAsia"/>
                <w:i/>
                <w:color w:val="FF0000"/>
                <w:sz w:val="24"/>
                <w:szCs w:val="24"/>
              </w:rPr>
              <w:t>／月</w:t>
            </w:r>
          </w:p>
        </w:tc>
        <w:tc>
          <w:tcPr>
            <w:tcW w:w="3260" w:type="dxa"/>
          </w:tcPr>
          <w:p w14:paraId="491660E7" w14:textId="77777777" w:rsidR="00A54D4A" w:rsidRPr="00740D8B" w:rsidRDefault="00790135" w:rsidP="00790135">
            <w:pPr>
              <w:spacing w:line="360" w:lineRule="exact"/>
              <w:ind w:left="240" w:hangingChars="100" w:hanging="240"/>
              <w:rPr>
                <w:rFonts w:asciiTheme="majorEastAsia" w:eastAsiaTheme="majorEastAsia" w:hAnsiTheme="majorEastAsia"/>
                <w:i/>
                <w:color w:val="FF0000"/>
                <w:sz w:val="24"/>
                <w:szCs w:val="24"/>
              </w:rPr>
            </w:pPr>
            <w:r w:rsidRPr="00740D8B">
              <w:rPr>
                <w:rFonts w:asciiTheme="majorEastAsia" w:eastAsiaTheme="majorEastAsia" w:hAnsiTheme="majorEastAsia" w:hint="eastAsia"/>
                <w:i/>
                <w:color w:val="FF0000"/>
                <w:sz w:val="24"/>
                <w:szCs w:val="24"/>
              </w:rPr>
              <w:t>・一般社員にはない特別な責任と役割に応じて支給されるもの</w:t>
            </w:r>
          </w:p>
          <w:p w14:paraId="7A9053B5" w14:textId="77777777" w:rsidR="00790135" w:rsidRPr="00740D8B" w:rsidRDefault="00790135" w:rsidP="00790135">
            <w:pPr>
              <w:spacing w:line="360" w:lineRule="exact"/>
              <w:ind w:left="240" w:hangingChars="100" w:hanging="240"/>
              <w:rPr>
                <w:rFonts w:asciiTheme="majorEastAsia" w:eastAsiaTheme="majorEastAsia" w:hAnsiTheme="majorEastAsia"/>
                <w:i/>
                <w:color w:val="FF0000"/>
                <w:sz w:val="24"/>
                <w:szCs w:val="24"/>
              </w:rPr>
            </w:pPr>
            <w:r w:rsidRPr="00740D8B">
              <w:rPr>
                <w:rFonts w:asciiTheme="majorEastAsia" w:eastAsiaTheme="majorEastAsia" w:hAnsiTheme="majorEastAsia" w:hint="eastAsia"/>
                <w:i/>
                <w:color w:val="FF0000"/>
                <w:sz w:val="24"/>
                <w:szCs w:val="24"/>
              </w:rPr>
              <w:t>・一定の責任と役割の履行を促進する目的</w:t>
            </w:r>
          </w:p>
        </w:tc>
        <w:tc>
          <w:tcPr>
            <w:tcW w:w="4638" w:type="dxa"/>
          </w:tcPr>
          <w:p w14:paraId="0DE84623" w14:textId="77777777" w:rsidR="00A54D4A" w:rsidRPr="00740D8B" w:rsidRDefault="00790135" w:rsidP="0068215B">
            <w:pPr>
              <w:spacing w:line="360" w:lineRule="exact"/>
              <w:rPr>
                <w:rFonts w:asciiTheme="majorEastAsia" w:eastAsiaTheme="majorEastAsia" w:hAnsiTheme="majorEastAsia"/>
                <w:i/>
                <w:color w:val="FF0000"/>
                <w:sz w:val="24"/>
                <w:szCs w:val="24"/>
              </w:rPr>
            </w:pPr>
            <w:r w:rsidRPr="00740D8B">
              <w:rPr>
                <w:rFonts w:asciiTheme="majorEastAsia" w:eastAsiaTheme="majorEastAsia" w:hAnsiTheme="majorEastAsia" w:hint="eastAsia"/>
                <w:i/>
                <w:color w:val="FF0000"/>
                <w:sz w:val="24"/>
                <w:szCs w:val="24"/>
              </w:rPr>
              <w:t>責任の程度を考慮</w:t>
            </w:r>
          </w:p>
          <w:p w14:paraId="22D7581A" w14:textId="77777777" w:rsidR="00790135" w:rsidRPr="00740D8B" w:rsidRDefault="00790135" w:rsidP="0068215B">
            <w:pPr>
              <w:spacing w:line="360" w:lineRule="exact"/>
              <w:rPr>
                <w:rFonts w:asciiTheme="majorEastAsia" w:eastAsiaTheme="majorEastAsia" w:hAnsiTheme="majorEastAsia"/>
                <w:i/>
                <w:color w:val="FF0000"/>
                <w:sz w:val="24"/>
                <w:szCs w:val="24"/>
              </w:rPr>
            </w:pPr>
            <w:r w:rsidRPr="00740D8B">
              <w:rPr>
                <w:rFonts w:asciiTheme="majorEastAsia" w:eastAsiaTheme="majorEastAsia" w:hAnsiTheme="majorEastAsia" w:hint="eastAsia"/>
                <w:i/>
                <w:color w:val="FF0000"/>
                <w:sz w:val="24"/>
                <w:szCs w:val="24"/>
              </w:rPr>
              <w:t>役職：副リーダー</w:t>
            </w:r>
          </w:p>
        </w:tc>
      </w:tr>
    </w:tbl>
    <w:p w14:paraId="66CD9427" w14:textId="77777777" w:rsidR="00A54D4A" w:rsidRDefault="00A54D4A" w:rsidP="002A23B7">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A54D4A" w:rsidRPr="00A54D4A" w14:paraId="24A2B1DA" w14:textId="77777777" w:rsidTr="0068215B">
        <w:tc>
          <w:tcPr>
            <w:tcW w:w="9286" w:type="dxa"/>
            <w:gridSpan w:val="3"/>
          </w:tcPr>
          <w:p w14:paraId="77B98EA8" w14:textId="77777777" w:rsidR="00A54D4A" w:rsidRDefault="00A54D4A" w:rsidP="00A54D4A">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④　特殊作業手当：</w:t>
            </w:r>
            <w:r w:rsidRPr="00740D8B">
              <w:rPr>
                <w:rFonts w:asciiTheme="majorEastAsia" w:eastAsiaTheme="majorEastAsia" w:hAnsiTheme="majorEastAsia" w:hint="eastAsia"/>
                <w:i/>
                <w:color w:val="FF0000"/>
                <w:sz w:val="24"/>
                <w:szCs w:val="24"/>
              </w:rPr>
              <w:t>制度無</w:t>
            </w:r>
          </w:p>
        </w:tc>
      </w:tr>
      <w:tr w:rsidR="00A54D4A" w:rsidRPr="00740D8B" w14:paraId="2CCBF948" w14:textId="77777777" w:rsidTr="0068215B">
        <w:tc>
          <w:tcPr>
            <w:tcW w:w="1388" w:type="dxa"/>
          </w:tcPr>
          <w:p w14:paraId="108DC48D" w14:textId="77777777" w:rsidR="00A54D4A" w:rsidRPr="00740D8B" w:rsidRDefault="00A54D4A" w:rsidP="0068215B">
            <w:pPr>
              <w:spacing w:line="360" w:lineRule="exact"/>
              <w:rPr>
                <w:rFonts w:asciiTheme="majorEastAsia" w:eastAsiaTheme="majorEastAsia" w:hAnsiTheme="majorEastAsia"/>
                <w:color w:val="FF0000"/>
                <w:sz w:val="24"/>
                <w:szCs w:val="24"/>
              </w:rPr>
            </w:pPr>
            <w:r w:rsidRPr="00740D8B">
              <w:rPr>
                <w:rFonts w:asciiTheme="majorEastAsia" w:eastAsiaTheme="majorEastAsia" w:hAnsiTheme="majorEastAsia" w:hint="eastAsia"/>
                <w:color w:val="FF0000"/>
                <w:sz w:val="24"/>
                <w:szCs w:val="24"/>
              </w:rPr>
              <w:t>―</w:t>
            </w:r>
          </w:p>
        </w:tc>
        <w:tc>
          <w:tcPr>
            <w:tcW w:w="3260" w:type="dxa"/>
          </w:tcPr>
          <w:p w14:paraId="29BA0C39" w14:textId="77777777" w:rsidR="00A54D4A" w:rsidRPr="00740D8B" w:rsidRDefault="00A54D4A" w:rsidP="0068215B">
            <w:pPr>
              <w:spacing w:line="360" w:lineRule="exact"/>
              <w:rPr>
                <w:rFonts w:asciiTheme="majorEastAsia" w:eastAsiaTheme="majorEastAsia" w:hAnsiTheme="majorEastAsia"/>
                <w:color w:val="FF0000"/>
                <w:sz w:val="24"/>
                <w:szCs w:val="24"/>
              </w:rPr>
            </w:pPr>
            <w:r w:rsidRPr="00740D8B">
              <w:rPr>
                <w:rFonts w:asciiTheme="majorEastAsia" w:eastAsiaTheme="majorEastAsia" w:hAnsiTheme="majorEastAsia" w:hint="eastAsia"/>
                <w:color w:val="FF0000"/>
                <w:sz w:val="24"/>
                <w:szCs w:val="24"/>
              </w:rPr>
              <w:t>―</w:t>
            </w:r>
          </w:p>
        </w:tc>
        <w:tc>
          <w:tcPr>
            <w:tcW w:w="4638" w:type="dxa"/>
          </w:tcPr>
          <w:p w14:paraId="6173A69F" w14:textId="77777777" w:rsidR="00A54D4A" w:rsidRPr="00740D8B" w:rsidRDefault="00A54D4A" w:rsidP="0068215B">
            <w:pPr>
              <w:spacing w:line="360" w:lineRule="exact"/>
              <w:rPr>
                <w:rFonts w:asciiTheme="majorEastAsia" w:eastAsiaTheme="majorEastAsia" w:hAnsiTheme="majorEastAsia"/>
                <w:color w:val="FF0000"/>
                <w:sz w:val="24"/>
                <w:szCs w:val="24"/>
              </w:rPr>
            </w:pPr>
            <w:r w:rsidRPr="00740D8B">
              <w:rPr>
                <w:rFonts w:asciiTheme="majorEastAsia" w:eastAsiaTheme="majorEastAsia" w:hAnsiTheme="majorEastAsia" w:hint="eastAsia"/>
                <w:color w:val="FF0000"/>
                <w:sz w:val="24"/>
                <w:szCs w:val="24"/>
              </w:rPr>
              <w:t>―</w:t>
            </w:r>
          </w:p>
        </w:tc>
      </w:tr>
    </w:tbl>
    <w:p w14:paraId="2826F8A1" w14:textId="77777777" w:rsidR="00A54D4A" w:rsidRPr="00740D8B" w:rsidRDefault="00A54D4A" w:rsidP="002A23B7">
      <w:pPr>
        <w:spacing w:line="360" w:lineRule="exact"/>
        <w:ind w:left="240" w:hangingChars="100" w:hanging="240"/>
        <w:rPr>
          <w:rFonts w:asciiTheme="majorEastAsia" w:eastAsiaTheme="majorEastAsia" w:hAnsiTheme="majorEastAsia"/>
          <w:color w:val="FF0000"/>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801FC4" w:rsidRPr="00A54D4A" w14:paraId="4469BF52" w14:textId="77777777" w:rsidTr="0068215B">
        <w:tc>
          <w:tcPr>
            <w:tcW w:w="9286" w:type="dxa"/>
            <w:gridSpan w:val="3"/>
          </w:tcPr>
          <w:p w14:paraId="7A1CF82D" w14:textId="77777777" w:rsidR="00801FC4" w:rsidRDefault="00801FC4" w:rsidP="00801FC4">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⑤　特殊勤務手当：</w:t>
            </w:r>
            <w:r w:rsidRPr="00740D8B">
              <w:rPr>
                <w:rFonts w:asciiTheme="majorEastAsia" w:eastAsiaTheme="majorEastAsia" w:hAnsiTheme="majorEastAsia" w:hint="eastAsia"/>
                <w:i/>
                <w:color w:val="FF0000"/>
                <w:sz w:val="24"/>
                <w:szCs w:val="24"/>
              </w:rPr>
              <w:t>制度無</w:t>
            </w:r>
          </w:p>
        </w:tc>
      </w:tr>
      <w:tr w:rsidR="00801FC4" w14:paraId="5CB6B6B3" w14:textId="77777777" w:rsidTr="0068215B">
        <w:tc>
          <w:tcPr>
            <w:tcW w:w="1388" w:type="dxa"/>
          </w:tcPr>
          <w:p w14:paraId="27DD9910" w14:textId="77777777" w:rsidR="00801FC4" w:rsidRPr="00740D8B" w:rsidRDefault="00801FC4" w:rsidP="0068215B">
            <w:pPr>
              <w:spacing w:line="360" w:lineRule="exact"/>
              <w:rPr>
                <w:rFonts w:asciiTheme="majorEastAsia" w:eastAsiaTheme="majorEastAsia" w:hAnsiTheme="majorEastAsia"/>
                <w:color w:val="FF0000"/>
                <w:sz w:val="24"/>
                <w:szCs w:val="24"/>
              </w:rPr>
            </w:pPr>
            <w:r w:rsidRPr="00740D8B">
              <w:rPr>
                <w:rFonts w:asciiTheme="majorEastAsia" w:eastAsiaTheme="majorEastAsia" w:hAnsiTheme="majorEastAsia" w:hint="eastAsia"/>
                <w:color w:val="FF0000"/>
                <w:sz w:val="24"/>
                <w:szCs w:val="24"/>
              </w:rPr>
              <w:t>―</w:t>
            </w:r>
          </w:p>
        </w:tc>
        <w:tc>
          <w:tcPr>
            <w:tcW w:w="3260" w:type="dxa"/>
          </w:tcPr>
          <w:p w14:paraId="7B45C058" w14:textId="77777777" w:rsidR="00801FC4" w:rsidRPr="00740D8B" w:rsidRDefault="00801FC4" w:rsidP="0068215B">
            <w:pPr>
              <w:spacing w:line="360" w:lineRule="exact"/>
              <w:rPr>
                <w:rFonts w:asciiTheme="majorEastAsia" w:eastAsiaTheme="majorEastAsia" w:hAnsiTheme="majorEastAsia"/>
                <w:color w:val="FF0000"/>
                <w:sz w:val="24"/>
                <w:szCs w:val="24"/>
              </w:rPr>
            </w:pPr>
            <w:r w:rsidRPr="00740D8B">
              <w:rPr>
                <w:rFonts w:asciiTheme="majorEastAsia" w:eastAsiaTheme="majorEastAsia" w:hAnsiTheme="majorEastAsia" w:hint="eastAsia"/>
                <w:color w:val="FF0000"/>
                <w:sz w:val="24"/>
                <w:szCs w:val="24"/>
              </w:rPr>
              <w:t>―</w:t>
            </w:r>
          </w:p>
        </w:tc>
        <w:tc>
          <w:tcPr>
            <w:tcW w:w="4638" w:type="dxa"/>
          </w:tcPr>
          <w:p w14:paraId="3DF0DF63" w14:textId="77777777" w:rsidR="00801FC4" w:rsidRPr="00740D8B" w:rsidRDefault="00801FC4" w:rsidP="0068215B">
            <w:pPr>
              <w:spacing w:line="360" w:lineRule="exact"/>
              <w:rPr>
                <w:rFonts w:asciiTheme="majorEastAsia" w:eastAsiaTheme="majorEastAsia" w:hAnsiTheme="majorEastAsia"/>
                <w:color w:val="FF0000"/>
                <w:sz w:val="24"/>
                <w:szCs w:val="24"/>
              </w:rPr>
            </w:pPr>
            <w:r w:rsidRPr="00740D8B">
              <w:rPr>
                <w:rFonts w:asciiTheme="majorEastAsia" w:eastAsiaTheme="majorEastAsia" w:hAnsiTheme="majorEastAsia" w:hint="eastAsia"/>
                <w:color w:val="FF0000"/>
                <w:sz w:val="24"/>
                <w:szCs w:val="24"/>
              </w:rPr>
              <w:t>―</w:t>
            </w:r>
          </w:p>
        </w:tc>
      </w:tr>
    </w:tbl>
    <w:p w14:paraId="688BD3C8" w14:textId="77777777" w:rsidR="00A54D4A" w:rsidRDefault="00A54D4A" w:rsidP="002A23B7">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801FC4" w14:paraId="14B9F42C" w14:textId="77777777" w:rsidTr="0068215B">
        <w:tc>
          <w:tcPr>
            <w:tcW w:w="9286" w:type="dxa"/>
            <w:gridSpan w:val="3"/>
          </w:tcPr>
          <w:p w14:paraId="574888EE" w14:textId="77777777" w:rsidR="00801FC4"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⑥　精皆勤手当</w:t>
            </w:r>
            <w:r w:rsidR="00740D8B">
              <w:rPr>
                <w:rFonts w:asciiTheme="majorEastAsia" w:eastAsiaTheme="majorEastAsia" w:hAnsiTheme="majorEastAsia" w:hint="eastAsia"/>
                <w:sz w:val="24"/>
                <w:szCs w:val="24"/>
              </w:rPr>
              <w:t>：</w:t>
            </w:r>
            <w:r w:rsidR="00740D8B" w:rsidRPr="00740D8B">
              <w:rPr>
                <w:rFonts w:asciiTheme="majorEastAsia" w:eastAsiaTheme="majorEastAsia" w:hAnsiTheme="majorEastAsia" w:hint="eastAsia"/>
                <w:i/>
                <w:color w:val="FF0000"/>
                <w:sz w:val="24"/>
                <w:szCs w:val="24"/>
              </w:rPr>
              <w:t>制度有</w:t>
            </w:r>
          </w:p>
        </w:tc>
      </w:tr>
      <w:tr w:rsidR="00801FC4" w14:paraId="5D7D7C0E" w14:textId="77777777" w:rsidTr="0068215B">
        <w:tc>
          <w:tcPr>
            <w:tcW w:w="1388" w:type="dxa"/>
          </w:tcPr>
          <w:p w14:paraId="3CD8EA11" w14:textId="77777777" w:rsidR="00801FC4" w:rsidRPr="00740D8B" w:rsidRDefault="00801FC4" w:rsidP="0068215B">
            <w:pPr>
              <w:spacing w:line="360" w:lineRule="exact"/>
              <w:ind w:left="240" w:hangingChars="100" w:hanging="240"/>
              <w:rPr>
                <w:rFonts w:asciiTheme="majorEastAsia" w:eastAsiaTheme="majorEastAsia" w:hAnsiTheme="majorEastAsia"/>
                <w:i/>
                <w:color w:val="FF0000"/>
                <w:sz w:val="24"/>
                <w:szCs w:val="24"/>
              </w:rPr>
            </w:pPr>
            <w:r w:rsidRPr="00740D8B">
              <w:rPr>
                <w:rFonts w:asciiTheme="majorEastAsia" w:eastAsiaTheme="majorEastAsia" w:hAnsiTheme="majorEastAsia" w:hint="eastAsia"/>
                <w:i/>
                <w:color w:val="FF0000"/>
                <w:sz w:val="24"/>
                <w:szCs w:val="24"/>
              </w:rPr>
              <w:t>０円</w:t>
            </w:r>
          </w:p>
        </w:tc>
        <w:tc>
          <w:tcPr>
            <w:tcW w:w="3260" w:type="dxa"/>
          </w:tcPr>
          <w:p w14:paraId="68985CD9" w14:textId="77777777" w:rsidR="00801FC4" w:rsidRPr="00740D8B" w:rsidRDefault="00801FC4" w:rsidP="0068215B">
            <w:pPr>
              <w:spacing w:line="360" w:lineRule="exact"/>
              <w:ind w:left="240" w:hangingChars="100" w:hanging="240"/>
              <w:rPr>
                <w:rFonts w:asciiTheme="majorEastAsia" w:eastAsiaTheme="majorEastAsia" w:hAnsiTheme="majorEastAsia"/>
                <w:i/>
                <w:color w:val="FF0000"/>
                <w:sz w:val="24"/>
                <w:szCs w:val="24"/>
              </w:rPr>
            </w:pPr>
            <w:r w:rsidRPr="00740D8B">
              <w:rPr>
                <w:rFonts w:asciiTheme="majorEastAsia" w:eastAsiaTheme="majorEastAsia" w:hAnsiTheme="majorEastAsia" w:hint="eastAsia"/>
                <w:i/>
                <w:color w:val="FF0000"/>
                <w:sz w:val="24"/>
                <w:szCs w:val="24"/>
              </w:rPr>
              <w:t>・一定数の業務を行う人数を確保するための皆勤を奨励する目的</w:t>
            </w:r>
          </w:p>
        </w:tc>
        <w:tc>
          <w:tcPr>
            <w:tcW w:w="4638" w:type="dxa"/>
          </w:tcPr>
          <w:p w14:paraId="382EE665" w14:textId="77777777" w:rsidR="00801FC4" w:rsidRPr="00740D8B" w:rsidRDefault="00801FC4" w:rsidP="0068215B">
            <w:pPr>
              <w:spacing w:line="360" w:lineRule="exact"/>
              <w:rPr>
                <w:rFonts w:asciiTheme="majorEastAsia" w:eastAsiaTheme="majorEastAsia" w:hAnsiTheme="majorEastAsia"/>
                <w:i/>
                <w:color w:val="FF0000"/>
                <w:sz w:val="24"/>
                <w:szCs w:val="24"/>
              </w:rPr>
            </w:pPr>
            <w:r w:rsidRPr="00740D8B">
              <w:rPr>
                <w:rFonts w:asciiTheme="majorEastAsia" w:eastAsiaTheme="majorEastAsia" w:hAnsiTheme="majorEastAsia" w:hint="eastAsia"/>
                <w:i/>
                <w:color w:val="FF0000"/>
                <w:sz w:val="24"/>
                <w:szCs w:val="24"/>
              </w:rPr>
              <w:t>責任の程度と意欲を考慮し、部下がいない場合であり、かつ無欠勤の場合に一律１万円を支給</w:t>
            </w:r>
          </w:p>
          <w:p w14:paraId="7A498A4D" w14:textId="77777777" w:rsidR="00801FC4" w:rsidRPr="00740D8B" w:rsidRDefault="00801FC4" w:rsidP="0068215B">
            <w:pPr>
              <w:spacing w:line="360" w:lineRule="exact"/>
              <w:rPr>
                <w:rFonts w:asciiTheme="majorEastAsia" w:eastAsiaTheme="majorEastAsia" w:hAnsiTheme="majorEastAsia"/>
                <w:i/>
                <w:color w:val="FF0000"/>
                <w:sz w:val="24"/>
                <w:szCs w:val="24"/>
              </w:rPr>
            </w:pPr>
            <w:r w:rsidRPr="00740D8B">
              <w:rPr>
                <w:rFonts w:asciiTheme="majorEastAsia" w:eastAsiaTheme="majorEastAsia" w:hAnsiTheme="majorEastAsia" w:hint="eastAsia"/>
                <w:i/>
                <w:color w:val="FF0000"/>
                <w:sz w:val="24"/>
                <w:szCs w:val="24"/>
              </w:rPr>
              <w:t>責任の程度：部下２名</w:t>
            </w:r>
          </w:p>
          <w:p w14:paraId="724BB577" w14:textId="77777777" w:rsidR="00801FC4" w:rsidRPr="00740D8B" w:rsidRDefault="00801FC4" w:rsidP="0068215B">
            <w:pPr>
              <w:spacing w:line="360" w:lineRule="exact"/>
              <w:rPr>
                <w:rFonts w:asciiTheme="majorEastAsia" w:eastAsiaTheme="majorEastAsia" w:hAnsiTheme="majorEastAsia"/>
                <w:i/>
                <w:color w:val="FF0000"/>
                <w:sz w:val="24"/>
                <w:szCs w:val="24"/>
              </w:rPr>
            </w:pPr>
            <w:r w:rsidRPr="00740D8B">
              <w:rPr>
                <w:rFonts w:asciiTheme="majorEastAsia" w:eastAsiaTheme="majorEastAsia" w:hAnsiTheme="majorEastAsia" w:hint="eastAsia"/>
                <w:i/>
                <w:color w:val="FF0000"/>
                <w:sz w:val="24"/>
                <w:szCs w:val="24"/>
              </w:rPr>
              <w:t>欠勤の有無：無欠勤</w:t>
            </w:r>
          </w:p>
        </w:tc>
      </w:tr>
    </w:tbl>
    <w:p w14:paraId="320D1F98" w14:textId="77777777" w:rsidR="00801FC4" w:rsidRDefault="00801FC4" w:rsidP="002A23B7">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801FC4" w:rsidRPr="00A54D4A" w14:paraId="5DFD0649" w14:textId="77777777" w:rsidTr="0068215B">
        <w:tc>
          <w:tcPr>
            <w:tcW w:w="9286" w:type="dxa"/>
            <w:gridSpan w:val="3"/>
          </w:tcPr>
          <w:p w14:paraId="3C81E362" w14:textId="77777777" w:rsidR="00801FC4" w:rsidRDefault="00801FC4" w:rsidP="00801FC4">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⑦　時間外労働手当（法定割増率以上）：</w:t>
            </w:r>
            <w:r w:rsidRPr="00740D8B">
              <w:rPr>
                <w:rFonts w:asciiTheme="majorEastAsia" w:eastAsiaTheme="majorEastAsia" w:hAnsiTheme="majorEastAsia" w:hint="eastAsia"/>
                <w:i/>
                <w:color w:val="FF0000"/>
                <w:sz w:val="24"/>
                <w:szCs w:val="24"/>
              </w:rPr>
              <w:t>制度無</w:t>
            </w:r>
          </w:p>
        </w:tc>
      </w:tr>
      <w:tr w:rsidR="00801FC4" w14:paraId="0AB0C0BD" w14:textId="77777777" w:rsidTr="0068215B">
        <w:tc>
          <w:tcPr>
            <w:tcW w:w="1388" w:type="dxa"/>
          </w:tcPr>
          <w:p w14:paraId="4EE6F6A2" w14:textId="77777777" w:rsidR="00801FC4" w:rsidRPr="00740D8B" w:rsidRDefault="00801FC4" w:rsidP="0068215B">
            <w:pPr>
              <w:spacing w:line="360" w:lineRule="exact"/>
              <w:rPr>
                <w:rFonts w:asciiTheme="majorEastAsia" w:eastAsiaTheme="majorEastAsia" w:hAnsiTheme="majorEastAsia"/>
                <w:color w:val="FF0000"/>
                <w:sz w:val="24"/>
                <w:szCs w:val="24"/>
              </w:rPr>
            </w:pPr>
            <w:r w:rsidRPr="00740D8B">
              <w:rPr>
                <w:rFonts w:asciiTheme="majorEastAsia" w:eastAsiaTheme="majorEastAsia" w:hAnsiTheme="majorEastAsia" w:hint="eastAsia"/>
                <w:color w:val="FF0000"/>
                <w:sz w:val="24"/>
                <w:szCs w:val="24"/>
              </w:rPr>
              <w:t>―</w:t>
            </w:r>
          </w:p>
        </w:tc>
        <w:tc>
          <w:tcPr>
            <w:tcW w:w="3260" w:type="dxa"/>
          </w:tcPr>
          <w:p w14:paraId="0D909612" w14:textId="77777777" w:rsidR="00801FC4" w:rsidRPr="00740D8B" w:rsidRDefault="00801FC4" w:rsidP="0068215B">
            <w:pPr>
              <w:spacing w:line="360" w:lineRule="exact"/>
              <w:rPr>
                <w:rFonts w:asciiTheme="majorEastAsia" w:eastAsiaTheme="majorEastAsia" w:hAnsiTheme="majorEastAsia"/>
                <w:color w:val="FF0000"/>
                <w:sz w:val="24"/>
                <w:szCs w:val="24"/>
              </w:rPr>
            </w:pPr>
            <w:r w:rsidRPr="00740D8B">
              <w:rPr>
                <w:rFonts w:asciiTheme="majorEastAsia" w:eastAsiaTheme="majorEastAsia" w:hAnsiTheme="majorEastAsia" w:hint="eastAsia"/>
                <w:color w:val="FF0000"/>
                <w:sz w:val="24"/>
                <w:szCs w:val="24"/>
              </w:rPr>
              <w:t>―</w:t>
            </w:r>
          </w:p>
        </w:tc>
        <w:tc>
          <w:tcPr>
            <w:tcW w:w="4638" w:type="dxa"/>
          </w:tcPr>
          <w:p w14:paraId="7ED9F59F" w14:textId="77777777" w:rsidR="00801FC4" w:rsidRPr="00740D8B" w:rsidRDefault="00801FC4" w:rsidP="0068215B">
            <w:pPr>
              <w:spacing w:line="360" w:lineRule="exact"/>
              <w:rPr>
                <w:rFonts w:asciiTheme="majorEastAsia" w:eastAsiaTheme="majorEastAsia" w:hAnsiTheme="majorEastAsia"/>
                <w:color w:val="FF0000"/>
                <w:sz w:val="24"/>
                <w:szCs w:val="24"/>
              </w:rPr>
            </w:pPr>
            <w:r w:rsidRPr="00740D8B">
              <w:rPr>
                <w:rFonts w:asciiTheme="majorEastAsia" w:eastAsiaTheme="majorEastAsia" w:hAnsiTheme="majorEastAsia" w:hint="eastAsia"/>
                <w:color w:val="FF0000"/>
                <w:sz w:val="24"/>
                <w:szCs w:val="24"/>
              </w:rPr>
              <w:t>―</w:t>
            </w:r>
          </w:p>
        </w:tc>
      </w:tr>
    </w:tbl>
    <w:p w14:paraId="39DEBC65" w14:textId="77777777" w:rsidR="00801FC4" w:rsidRDefault="00801FC4" w:rsidP="002A23B7">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801FC4" w:rsidRPr="00A54D4A" w14:paraId="41612F91" w14:textId="77777777" w:rsidTr="0068215B">
        <w:tc>
          <w:tcPr>
            <w:tcW w:w="9286" w:type="dxa"/>
            <w:gridSpan w:val="3"/>
          </w:tcPr>
          <w:p w14:paraId="30EE4F33" w14:textId="77777777" w:rsidR="00801FC4" w:rsidRDefault="00801FC4" w:rsidP="00801FC4">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⑧　深夜及び休日労働手当（法定割増率以上）：</w:t>
            </w:r>
            <w:r w:rsidRPr="00740D8B">
              <w:rPr>
                <w:rFonts w:asciiTheme="majorEastAsia" w:eastAsiaTheme="majorEastAsia" w:hAnsiTheme="majorEastAsia" w:hint="eastAsia"/>
                <w:i/>
                <w:color w:val="FF0000"/>
                <w:sz w:val="24"/>
                <w:szCs w:val="24"/>
              </w:rPr>
              <w:t>制度無</w:t>
            </w:r>
          </w:p>
        </w:tc>
      </w:tr>
      <w:tr w:rsidR="00801FC4" w14:paraId="27363D96" w14:textId="77777777" w:rsidTr="0068215B">
        <w:tc>
          <w:tcPr>
            <w:tcW w:w="1388" w:type="dxa"/>
          </w:tcPr>
          <w:p w14:paraId="486AB7ED" w14:textId="77777777" w:rsidR="00801FC4" w:rsidRPr="00740D8B" w:rsidRDefault="00801FC4" w:rsidP="0068215B">
            <w:pPr>
              <w:spacing w:line="360" w:lineRule="exact"/>
              <w:rPr>
                <w:rFonts w:asciiTheme="majorEastAsia" w:eastAsiaTheme="majorEastAsia" w:hAnsiTheme="majorEastAsia"/>
                <w:color w:val="FF0000"/>
                <w:sz w:val="24"/>
                <w:szCs w:val="24"/>
              </w:rPr>
            </w:pPr>
            <w:r w:rsidRPr="00740D8B">
              <w:rPr>
                <w:rFonts w:asciiTheme="majorEastAsia" w:eastAsiaTheme="majorEastAsia" w:hAnsiTheme="majorEastAsia" w:hint="eastAsia"/>
                <w:color w:val="FF0000"/>
                <w:sz w:val="24"/>
                <w:szCs w:val="24"/>
              </w:rPr>
              <w:t>―</w:t>
            </w:r>
          </w:p>
        </w:tc>
        <w:tc>
          <w:tcPr>
            <w:tcW w:w="3260" w:type="dxa"/>
          </w:tcPr>
          <w:p w14:paraId="411EC84E" w14:textId="77777777" w:rsidR="00801FC4" w:rsidRPr="00740D8B" w:rsidRDefault="00801FC4" w:rsidP="0068215B">
            <w:pPr>
              <w:spacing w:line="360" w:lineRule="exact"/>
              <w:rPr>
                <w:rFonts w:asciiTheme="majorEastAsia" w:eastAsiaTheme="majorEastAsia" w:hAnsiTheme="majorEastAsia"/>
                <w:color w:val="FF0000"/>
                <w:sz w:val="24"/>
                <w:szCs w:val="24"/>
              </w:rPr>
            </w:pPr>
            <w:r w:rsidRPr="00740D8B">
              <w:rPr>
                <w:rFonts w:asciiTheme="majorEastAsia" w:eastAsiaTheme="majorEastAsia" w:hAnsiTheme="majorEastAsia" w:hint="eastAsia"/>
                <w:color w:val="FF0000"/>
                <w:sz w:val="24"/>
                <w:szCs w:val="24"/>
              </w:rPr>
              <w:t>―</w:t>
            </w:r>
          </w:p>
        </w:tc>
        <w:tc>
          <w:tcPr>
            <w:tcW w:w="4638" w:type="dxa"/>
          </w:tcPr>
          <w:p w14:paraId="54F71D92" w14:textId="77777777" w:rsidR="00801FC4" w:rsidRPr="00740D8B" w:rsidRDefault="00801FC4" w:rsidP="0068215B">
            <w:pPr>
              <w:spacing w:line="360" w:lineRule="exact"/>
              <w:rPr>
                <w:rFonts w:asciiTheme="majorEastAsia" w:eastAsiaTheme="majorEastAsia" w:hAnsiTheme="majorEastAsia"/>
                <w:color w:val="FF0000"/>
                <w:sz w:val="24"/>
                <w:szCs w:val="24"/>
              </w:rPr>
            </w:pPr>
            <w:r w:rsidRPr="00740D8B">
              <w:rPr>
                <w:rFonts w:asciiTheme="majorEastAsia" w:eastAsiaTheme="majorEastAsia" w:hAnsiTheme="majorEastAsia" w:hint="eastAsia"/>
                <w:color w:val="FF0000"/>
                <w:sz w:val="24"/>
                <w:szCs w:val="24"/>
              </w:rPr>
              <w:t>―</w:t>
            </w:r>
          </w:p>
        </w:tc>
      </w:tr>
    </w:tbl>
    <w:p w14:paraId="66E56B45" w14:textId="77777777" w:rsidR="00801FC4" w:rsidRDefault="00801FC4" w:rsidP="002A23B7">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2A23B7" w14:paraId="68AD05F6" w14:textId="77777777" w:rsidTr="000D5163">
        <w:tc>
          <w:tcPr>
            <w:tcW w:w="9286" w:type="dxa"/>
            <w:gridSpan w:val="3"/>
          </w:tcPr>
          <w:p w14:paraId="0A5136B9" w14:textId="77777777" w:rsidR="002A23B7" w:rsidRDefault="00801FC4" w:rsidP="000D5163">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⑨</w:t>
            </w:r>
            <w:r w:rsidR="002A23B7">
              <w:rPr>
                <w:rFonts w:asciiTheme="majorEastAsia" w:eastAsiaTheme="majorEastAsia" w:hAnsiTheme="majorEastAsia" w:hint="eastAsia"/>
                <w:sz w:val="24"/>
                <w:szCs w:val="24"/>
              </w:rPr>
              <w:t xml:space="preserve">　通勤手当</w:t>
            </w:r>
            <w:r w:rsidR="00A54D4A">
              <w:rPr>
                <w:rFonts w:asciiTheme="majorEastAsia" w:eastAsiaTheme="majorEastAsia" w:hAnsiTheme="majorEastAsia" w:hint="eastAsia"/>
                <w:sz w:val="24"/>
                <w:szCs w:val="24"/>
              </w:rPr>
              <w:t>：</w:t>
            </w:r>
            <w:r w:rsidR="00A54D4A" w:rsidRPr="00740D8B">
              <w:rPr>
                <w:rFonts w:asciiTheme="majorEastAsia" w:eastAsiaTheme="majorEastAsia" w:hAnsiTheme="majorEastAsia" w:hint="eastAsia"/>
                <w:color w:val="FF0000"/>
                <w:sz w:val="24"/>
                <w:szCs w:val="24"/>
              </w:rPr>
              <w:t>制度有</w:t>
            </w:r>
          </w:p>
        </w:tc>
      </w:tr>
      <w:tr w:rsidR="002A23B7" w14:paraId="2CDC9739" w14:textId="77777777" w:rsidTr="000D5163">
        <w:tc>
          <w:tcPr>
            <w:tcW w:w="1388" w:type="dxa"/>
          </w:tcPr>
          <w:p w14:paraId="50CA9565" w14:textId="77777777" w:rsidR="002A23B7" w:rsidRPr="00740D8B" w:rsidRDefault="002A23B7" w:rsidP="000D5163">
            <w:pPr>
              <w:spacing w:line="360" w:lineRule="exact"/>
              <w:ind w:left="240" w:hangingChars="100" w:hanging="240"/>
              <w:rPr>
                <w:rFonts w:asciiTheme="majorEastAsia" w:eastAsiaTheme="majorEastAsia" w:hAnsiTheme="majorEastAsia"/>
                <w:i/>
                <w:color w:val="FF0000"/>
                <w:sz w:val="24"/>
                <w:szCs w:val="24"/>
              </w:rPr>
            </w:pPr>
            <w:r w:rsidRPr="00740D8B">
              <w:rPr>
                <w:rFonts w:asciiTheme="majorEastAsia" w:eastAsiaTheme="majorEastAsia" w:hAnsiTheme="majorEastAsia" w:hint="eastAsia"/>
                <w:i/>
                <w:color w:val="FF0000"/>
                <w:sz w:val="24"/>
                <w:szCs w:val="24"/>
              </w:rPr>
              <w:t>２万円</w:t>
            </w:r>
          </w:p>
          <w:p w14:paraId="06D2142B" w14:textId="77777777" w:rsidR="002A23B7" w:rsidRPr="00740D8B" w:rsidRDefault="002A23B7" w:rsidP="000D5163">
            <w:pPr>
              <w:spacing w:line="360" w:lineRule="exact"/>
              <w:ind w:left="240" w:hangingChars="100" w:hanging="240"/>
              <w:rPr>
                <w:rFonts w:asciiTheme="majorEastAsia" w:eastAsiaTheme="majorEastAsia" w:hAnsiTheme="majorEastAsia"/>
                <w:i/>
                <w:color w:val="FF0000"/>
                <w:sz w:val="24"/>
                <w:szCs w:val="24"/>
              </w:rPr>
            </w:pPr>
            <w:r w:rsidRPr="00740D8B">
              <w:rPr>
                <w:rFonts w:asciiTheme="majorEastAsia" w:eastAsiaTheme="majorEastAsia" w:hAnsiTheme="majorEastAsia" w:hint="eastAsia"/>
                <w:i/>
                <w:color w:val="FF0000"/>
                <w:sz w:val="24"/>
                <w:szCs w:val="24"/>
              </w:rPr>
              <w:t>（実費）</w:t>
            </w:r>
          </w:p>
          <w:p w14:paraId="445C6C3E" w14:textId="77777777" w:rsidR="002A23B7" w:rsidRPr="00740D8B" w:rsidRDefault="002A23B7" w:rsidP="000D5163">
            <w:pPr>
              <w:spacing w:line="360" w:lineRule="exact"/>
              <w:ind w:left="240" w:hangingChars="100" w:hanging="240"/>
              <w:rPr>
                <w:rFonts w:asciiTheme="majorEastAsia" w:eastAsiaTheme="majorEastAsia" w:hAnsiTheme="majorEastAsia"/>
                <w:i/>
                <w:color w:val="FF0000"/>
                <w:sz w:val="24"/>
                <w:szCs w:val="24"/>
              </w:rPr>
            </w:pPr>
            <w:r w:rsidRPr="00740D8B">
              <w:rPr>
                <w:rFonts w:asciiTheme="majorEastAsia" w:eastAsiaTheme="majorEastAsia" w:hAnsiTheme="majorEastAsia" w:hint="eastAsia"/>
                <w:i/>
                <w:color w:val="FF0000"/>
                <w:sz w:val="24"/>
                <w:szCs w:val="24"/>
              </w:rPr>
              <w:t>／月</w:t>
            </w:r>
          </w:p>
        </w:tc>
        <w:tc>
          <w:tcPr>
            <w:tcW w:w="3260" w:type="dxa"/>
          </w:tcPr>
          <w:p w14:paraId="28B17053" w14:textId="77777777" w:rsidR="002A23B7" w:rsidRPr="00740D8B" w:rsidRDefault="002A23B7" w:rsidP="000D5163">
            <w:pPr>
              <w:spacing w:line="360" w:lineRule="exact"/>
              <w:ind w:left="240" w:hangingChars="100" w:hanging="240"/>
              <w:rPr>
                <w:rFonts w:asciiTheme="majorEastAsia" w:eastAsiaTheme="majorEastAsia" w:hAnsiTheme="majorEastAsia"/>
                <w:i/>
                <w:color w:val="FF0000"/>
                <w:sz w:val="24"/>
                <w:szCs w:val="24"/>
              </w:rPr>
            </w:pPr>
            <w:r w:rsidRPr="00740D8B">
              <w:rPr>
                <w:rFonts w:asciiTheme="majorEastAsia" w:eastAsiaTheme="majorEastAsia" w:hAnsiTheme="majorEastAsia" w:hint="eastAsia"/>
                <w:i/>
                <w:color w:val="FF0000"/>
                <w:sz w:val="24"/>
                <w:szCs w:val="24"/>
              </w:rPr>
              <w:t>・通勤に要する交通費を補填する目的</w:t>
            </w:r>
          </w:p>
        </w:tc>
        <w:tc>
          <w:tcPr>
            <w:tcW w:w="4638" w:type="dxa"/>
          </w:tcPr>
          <w:p w14:paraId="3A2EE5E9" w14:textId="77777777" w:rsidR="002A23B7" w:rsidRPr="00740D8B" w:rsidRDefault="002A23B7" w:rsidP="000D5163">
            <w:pPr>
              <w:spacing w:line="360" w:lineRule="exact"/>
              <w:rPr>
                <w:rFonts w:asciiTheme="majorEastAsia" w:eastAsiaTheme="majorEastAsia" w:hAnsiTheme="majorEastAsia"/>
                <w:i/>
                <w:color w:val="FF0000"/>
                <w:sz w:val="24"/>
                <w:szCs w:val="24"/>
              </w:rPr>
            </w:pPr>
            <w:r w:rsidRPr="00740D8B">
              <w:rPr>
                <w:rFonts w:asciiTheme="majorEastAsia" w:eastAsiaTheme="majorEastAsia" w:hAnsiTheme="majorEastAsia" w:hint="eastAsia"/>
                <w:i/>
                <w:color w:val="FF0000"/>
                <w:sz w:val="24"/>
                <w:szCs w:val="24"/>
              </w:rPr>
              <w:t>通勤距離を考慮</w:t>
            </w:r>
          </w:p>
          <w:p w14:paraId="3436F99B" w14:textId="77777777" w:rsidR="002A23B7" w:rsidRPr="00740D8B" w:rsidRDefault="002A23B7" w:rsidP="000D5163">
            <w:pPr>
              <w:spacing w:line="360" w:lineRule="exact"/>
              <w:rPr>
                <w:rFonts w:asciiTheme="majorEastAsia" w:eastAsiaTheme="majorEastAsia" w:hAnsiTheme="majorEastAsia"/>
                <w:i/>
                <w:color w:val="FF0000"/>
                <w:sz w:val="24"/>
                <w:szCs w:val="24"/>
              </w:rPr>
            </w:pPr>
          </w:p>
          <w:p w14:paraId="3C12809B" w14:textId="77777777" w:rsidR="002A23B7" w:rsidRPr="00740D8B" w:rsidRDefault="002A23B7" w:rsidP="000D5163">
            <w:pPr>
              <w:spacing w:line="360" w:lineRule="exact"/>
              <w:rPr>
                <w:rFonts w:asciiTheme="majorEastAsia" w:eastAsiaTheme="majorEastAsia" w:hAnsiTheme="majorEastAsia"/>
                <w:i/>
                <w:color w:val="FF0000"/>
                <w:sz w:val="24"/>
                <w:szCs w:val="24"/>
              </w:rPr>
            </w:pPr>
          </w:p>
        </w:tc>
      </w:tr>
    </w:tbl>
    <w:p w14:paraId="25A2222D" w14:textId="77777777" w:rsidR="000E1081" w:rsidRDefault="000E1081"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801FC4" w:rsidRPr="00A54D4A" w14:paraId="74C4A8A7" w14:textId="77777777" w:rsidTr="0068215B">
        <w:tc>
          <w:tcPr>
            <w:tcW w:w="9286" w:type="dxa"/>
            <w:gridSpan w:val="3"/>
          </w:tcPr>
          <w:p w14:paraId="5805E23A" w14:textId="77777777" w:rsidR="00801FC4" w:rsidRDefault="00801FC4" w:rsidP="00801FC4">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⑩　出張旅費：</w:t>
            </w:r>
            <w:r w:rsidRPr="00740D8B">
              <w:rPr>
                <w:rFonts w:asciiTheme="majorEastAsia" w:eastAsiaTheme="majorEastAsia" w:hAnsiTheme="majorEastAsia" w:hint="eastAsia"/>
                <w:color w:val="FF0000"/>
                <w:sz w:val="24"/>
                <w:szCs w:val="24"/>
              </w:rPr>
              <w:t>制度</w:t>
            </w:r>
            <w:r w:rsidR="00AC6C37" w:rsidRPr="00740D8B">
              <w:rPr>
                <w:rFonts w:asciiTheme="majorEastAsia" w:eastAsiaTheme="majorEastAsia" w:hAnsiTheme="majorEastAsia" w:hint="eastAsia"/>
                <w:color w:val="FF0000"/>
                <w:sz w:val="24"/>
                <w:szCs w:val="24"/>
              </w:rPr>
              <w:t>有</w:t>
            </w:r>
          </w:p>
        </w:tc>
      </w:tr>
      <w:tr w:rsidR="00AC6C37" w14:paraId="43DACE09" w14:textId="77777777" w:rsidTr="0068215B">
        <w:tc>
          <w:tcPr>
            <w:tcW w:w="1388" w:type="dxa"/>
          </w:tcPr>
          <w:p w14:paraId="378709DA" w14:textId="77777777" w:rsidR="00AC6C37" w:rsidRPr="00740D8B" w:rsidRDefault="00AC6C37" w:rsidP="00AC6C37">
            <w:pPr>
              <w:spacing w:line="360" w:lineRule="exact"/>
              <w:ind w:left="240" w:hangingChars="100" w:hanging="240"/>
              <w:rPr>
                <w:rFonts w:asciiTheme="majorEastAsia" w:eastAsiaTheme="majorEastAsia" w:hAnsiTheme="majorEastAsia"/>
                <w:i/>
                <w:color w:val="FF0000"/>
                <w:sz w:val="24"/>
                <w:szCs w:val="24"/>
              </w:rPr>
            </w:pPr>
            <w:r w:rsidRPr="00740D8B">
              <w:rPr>
                <w:rFonts w:asciiTheme="majorEastAsia" w:eastAsiaTheme="majorEastAsia" w:hAnsiTheme="majorEastAsia" w:hint="eastAsia"/>
                <w:i/>
                <w:color w:val="FF0000"/>
                <w:sz w:val="24"/>
                <w:szCs w:val="24"/>
              </w:rPr>
              <w:t>０円</w:t>
            </w:r>
          </w:p>
        </w:tc>
        <w:tc>
          <w:tcPr>
            <w:tcW w:w="3260" w:type="dxa"/>
          </w:tcPr>
          <w:p w14:paraId="5291BB59" w14:textId="77777777" w:rsidR="00AC6C37" w:rsidRPr="00740D8B" w:rsidRDefault="00AC6C37" w:rsidP="00AC6C37">
            <w:pPr>
              <w:spacing w:line="360" w:lineRule="exact"/>
              <w:ind w:left="240" w:hangingChars="100" w:hanging="240"/>
              <w:rPr>
                <w:rFonts w:asciiTheme="majorEastAsia" w:eastAsiaTheme="majorEastAsia" w:hAnsiTheme="majorEastAsia"/>
                <w:i/>
                <w:color w:val="FF0000"/>
                <w:sz w:val="24"/>
                <w:szCs w:val="24"/>
              </w:rPr>
            </w:pPr>
            <w:r w:rsidRPr="00740D8B">
              <w:rPr>
                <w:rFonts w:asciiTheme="majorEastAsia" w:eastAsiaTheme="majorEastAsia" w:hAnsiTheme="majorEastAsia" w:hint="eastAsia"/>
                <w:i/>
                <w:color w:val="FF0000"/>
                <w:sz w:val="24"/>
                <w:szCs w:val="24"/>
              </w:rPr>
              <w:t>・出張に要する交通費を補填する目的</w:t>
            </w:r>
          </w:p>
        </w:tc>
        <w:tc>
          <w:tcPr>
            <w:tcW w:w="4638" w:type="dxa"/>
          </w:tcPr>
          <w:p w14:paraId="3BCD264A" w14:textId="77777777" w:rsidR="00AC6C37" w:rsidRPr="00740D8B" w:rsidRDefault="00AC6C37" w:rsidP="00AC6C37">
            <w:pPr>
              <w:spacing w:line="360" w:lineRule="exact"/>
              <w:rPr>
                <w:rFonts w:asciiTheme="majorEastAsia" w:eastAsiaTheme="majorEastAsia" w:hAnsiTheme="majorEastAsia"/>
                <w:i/>
                <w:color w:val="FF0000"/>
                <w:sz w:val="24"/>
                <w:szCs w:val="24"/>
              </w:rPr>
            </w:pPr>
            <w:r w:rsidRPr="00740D8B">
              <w:rPr>
                <w:rFonts w:asciiTheme="majorEastAsia" w:eastAsiaTheme="majorEastAsia" w:hAnsiTheme="majorEastAsia" w:hint="eastAsia"/>
                <w:i/>
                <w:color w:val="FF0000"/>
                <w:sz w:val="24"/>
                <w:szCs w:val="24"/>
              </w:rPr>
              <w:t>出張距離を考慮</w:t>
            </w:r>
          </w:p>
          <w:p w14:paraId="4842C05F" w14:textId="77777777" w:rsidR="00AC6C37" w:rsidRPr="00740D8B" w:rsidRDefault="00AC6C37" w:rsidP="00AC6C37">
            <w:pPr>
              <w:spacing w:line="360" w:lineRule="exact"/>
              <w:rPr>
                <w:rFonts w:asciiTheme="majorEastAsia" w:eastAsiaTheme="majorEastAsia" w:hAnsiTheme="majorEastAsia"/>
                <w:i/>
                <w:color w:val="FF0000"/>
                <w:sz w:val="24"/>
                <w:szCs w:val="24"/>
              </w:rPr>
            </w:pPr>
            <w:r w:rsidRPr="00740D8B">
              <w:rPr>
                <w:rFonts w:asciiTheme="majorEastAsia" w:eastAsiaTheme="majorEastAsia" w:hAnsiTheme="majorEastAsia" w:hint="eastAsia"/>
                <w:i/>
                <w:color w:val="FF0000"/>
                <w:sz w:val="24"/>
                <w:szCs w:val="24"/>
              </w:rPr>
              <w:t>出張なし</w:t>
            </w:r>
          </w:p>
        </w:tc>
      </w:tr>
    </w:tbl>
    <w:p w14:paraId="3C1EFAB9" w14:textId="77777777" w:rsidR="00356AA6" w:rsidRDefault="00356AA6"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801FC4" w:rsidRPr="00A54D4A" w14:paraId="1700F4DB" w14:textId="77777777" w:rsidTr="0068215B">
        <w:tc>
          <w:tcPr>
            <w:tcW w:w="9286" w:type="dxa"/>
            <w:gridSpan w:val="3"/>
          </w:tcPr>
          <w:p w14:paraId="0B8561AE" w14:textId="77777777" w:rsidR="00801FC4" w:rsidRDefault="00801FC4" w:rsidP="00801FC4">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⑪　食事手当：</w:t>
            </w:r>
            <w:r w:rsidRPr="00740D8B">
              <w:rPr>
                <w:rFonts w:asciiTheme="majorEastAsia" w:eastAsiaTheme="majorEastAsia" w:hAnsiTheme="majorEastAsia" w:hint="eastAsia"/>
                <w:i/>
                <w:color w:val="FF0000"/>
                <w:sz w:val="24"/>
                <w:szCs w:val="24"/>
              </w:rPr>
              <w:t>制度無</w:t>
            </w:r>
          </w:p>
        </w:tc>
      </w:tr>
      <w:tr w:rsidR="00801FC4" w:rsidRPr="00740D8B" w14:paraId="7E3D8E52" w14:textId="77777777" w:rsidTr="0068215B">
        <w:tc>
          <w:tcPr>
            <w:tcW w:w="1388" w:type="dxa"/>
          </w:tcPr>
          <w:p w14:paraId="1ABE2238" w14:textId="77777777" w:rsidR="00801FC4" w:rsidRPr="00740D8B" w:rsidRDefault="00801FC4" w:rsidP="0068215B">
            <w:pPr>
              <w:spacing w:line="360" w:lineRule="exact"/>
              <w:rPr>
                <w:rFonts w:asciiTheme="majorEastAsia" w:eastAsiaTheme="majorEastAsia" w:hAnsiTheme="majorEastAsia"/>
                <w:color w:val="FF0000"/>
                <w:sz w:val="24"/>
                <w:szCs w:val="24"/>
              </w:rPr>
            </w:pPr>
            <w:r w:rsidRPr="00740D8B">
              <w:rPr>
                <w:rFonts w:asciiTheme="majorEastAsia" w:eastAsiaTheme="majorEastAsia" w:hAnsiTheme="majorEastAsia" w:hint="eastAsia"/>
                <w:color w:val="FF0000"/>
                <w:sz w:val="24"/>
                <w:szCs w:val="24"/>
              </w:rPr>
              <w:t>―</w:t>
            </w:r>
          </w:p>
        </w:tc>
        <w:tc>
          <w:tcPr>
            <w:tcW w:w="3260" w:type="dxa"/>
          </w:tcPr>
          <w:p w14:paraId="0B337BB7" w14:textId="77777777" w:rsidR="00801FC4" w:rsidRPr="00740D8B" w:rsidRDefault="00801FC4" w:rsidP="0068215B">
            <w:pPr>
              <w:spacing w:line="360" w:lineRule="exact"/>
              <w:rPr>
                <w:rFonts w:asciiTheme="majorEastAsia" w:eastAsiaTheme="majorEastAsia" w:hAnsiTheme="majorEastAsia"/>
                <w:color w:val="FF0000"/>
                <w:sz w:val="24"/>
                <w:szCs w:val="24"/>
              </w:rPr>
            </w:pPr>
            <w:r w:rsidRPr="00740D8B">
              <w:rPr>
                <w:rFonts w:asciiTheme="majorEastAsia" w:eastAsiaTheme="majorEastAsia" w:hAnsiTheme="majorEastAsia" w:hint="eastAsia"/>
                <w:color w:val="FF0000"/>
                <w:sz w:val="24"/>
                <w:szCs w:val="24"/>
              </w:rPr>
              <w:t>―</w:t>
            </w:r>
          </w:p>
        </w:tc>
        <w:tc>
          <w:tcPr>
            <w:tcW w:w="4638" w:type="dxa"/>
          </w:tcPr>
          <w:p w14:paraId="511DC5E4" w14:textId="77777777" w:rsidR="00801FC4" w:rsidRPr="00740D8B" w:rsidRDefault="00801FC4" w:rsidP="0068215B">
            <w:pPr>
              <w:spacing w:line="360" w:lineRule="exact"/>
              <w:rPr>
                <w:rFonts w:asciiTheme="majorEastAsia" w:eastAsiaTheme="majorEastAsia" w:hAnsiTheme="majorEastAsia"/>
                <w:color w:val="FF0000"/>
                <w:sz w:val="24"/>
                <w:szCs w:val="24"/>
              </w:rPr>
            </w:pPr>
            <w:r w:rsidRPr="00740D8B">
              <w:rPr>
                <w:rFonts w:asciiTheme="majorEastAsia" w:eastAsiaTheme="majorEastAsia" w:hAnsiTheme="majorEastAsia" w:hint="eastAsia"/>
                <w:color w:val="FF0000"/>
                <w:sz w:val="24"/>
                <w:szCs w:val="24"/>
              </w:rPr>
              <w:t>―</w:t>
            </w:r>
          </w:p>
        </w:tc>
      </w:tr>
    </w:tbl>
    <w:p w14:paraId="1A89DF78" w14:textId="77777777" w:rsidR="00801FC4" w:rsidRPr="00740D8B" w:rsidRDefault="00801FC4" w:rsidP="00D23A6C">
      <w:pPr>
        <w:spacing w:line="360" w:lineRule="exact"/>
        <w:ind w:left="240" w:hangingChars="100" w:hanging="240"/>
        <w:rPr>
          <w:rFonts w:asciiTheme="majorEastAsia" w:eastAsiaTheme="majorEastAsia" w:hAnsiTheme="majorEastAsia"/>
          <w:color w:val="FF0000"/>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801FC4" w:rsidRPr="00A54D4A" w14:paraId="07090C13" w14:textId="77777777" w:rsidTr="0068215B">
        <w:tc>
          <w:tcPr>
            <w:tcW w:w="9286" w:type="dxa"/>
            <w:gridSpan w:val="3"/>
          </w:tcPr>
          <w:p w14:paraId="364EC5DA" w14:textId="77777777" w:rsidR="00801FC4" w:rsidRDefault="00801FC4" w:rsidP="00801FC4">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⑫　単身赴任手当：</w:t>
            </w:r>
            <w:r w:rsidRPr="00740D8B">
              <w:rPr>
                <w:rFonts w:asciiTheme="majorEastAsia" w:eastAsiaTheme="majorEastAsia" w:hAnsiTheme="majorEastAsia" w:hint="eastAsia"/>
                <w:color w:val="FF0000"/>
                <w:sz w:val="24"/>
                <w:szCs w:val="24"/>
              </w:rPr>
              <w:t>制度無</w:t>
            </w:r>
          </w:p>
        </w:tc>
      </w:tr>
      <w:tr w:rsidR="00801FC4" w14:paraId="32AD126F" w14:textId="77777777" w:rsidTr="0068215B">
        <w:tc>
          <w:tcPr>
            <w:tcW w:w="1388" w:type="dxa"/>
          </w:tcPr>
          <w:p w14:paraId="0120DA25" w14:textId="77777777" w:rsidR="00801FC4" w:rsidRPr="00740D8B" w:rsidRDefault="00801FC4" w:rsidP="0068215B">
            <w:pPr>
              <w:spacing w:line="360" w:lineRule="exact"/>
              <w:rPr>
                <w:rFonts w:asciiTheme="majorEastAsia" w:eastAsiaTheme="majorEastAsia" w:hAnsiTheme="majorEastAsia"/>
                <w:color w:val="FF0000"/>
                <w:sz w:val="24"/>
                <w:szCs w:val="24"/>
              </w:rPr>
            </w:pPr>
            <w:r w:rsidRPr="00740D8B">
              <w:rPr>
                <w:rFonts w:asciiTheme="majorEastAsia" w:eastAsiaTheme="majorEastAsia" w:hAnsiTheme="majorEastAsia" w:hint="eastAsia"/>
                <w:color w:val="FF0000"/>
                <w:sz w:val="24"/>
                <w:szCs w:val="24"/>
              </w:rPr>
              <w:t>―</w:t>
            </w:r>
          </w:p>
        </w:tc>
        <w:tc>
          <w:tcPr>
            <w:tcW w:w="3260" w:type="dxa"/>
          </w:tcPr>
          <w:p w14:paraId="645D7B7B" w14:textId="77777777" w:rsidR="00801FC4" w:rsidRPr="00740D8B" w:rsidRDefault="00801FC4" w:rsidP="0068215B">
            <w:pPr>
              <w:spacing w:line="360" w:lineRule="exact"/>
              <w:rPr>
                <w:rFonts w:asciiTheme="majorEastAsia" w:eastAsiaTheme="majorEastAsia" w:hAnsiTheme="majorEastAsia"/>
                <w:color w:val="FF0000"/>
                <w:sz w:val="24"/>
                <w:szCs w:val="24"/>
              </w:rPr>
            </w:pPr>
            <w:r w:rsidRPr="00740D8B">
              <w:rPr>
                <w:rFonts w:asciiTheme="majorEastAsia" w:eastAsiaTheme="majorEastAsia" w:hAnsiTheme="majorEastAsia" w:hint="eastAsia"/>
                <w:color w:val="FF0000"/>
                <w:sz w:val="24"/>
                <w:szCs w:val="24"/>
              </w:rPr>
              <w:t>―</w:t>
            </w:r>
          </w:p>
        </w:tc>
        <w:tc>
          <w:tcPr>
            <w:tcW w:w="4638" w:type="dxa"/>
          </w:tcPr>
          <w:p w14:paraId="715706CE" w14:textId="77777777" w:rsidR="00801FC4" w:rsidRPr="00740D8B" w:rsidRDefault="00801FC4" w:rsidP="0068215B">
            <w:pPr>
              <w:spacing w:line="360" w:lineRule="exact"/>
              <w:rPr>
                <w:rFonts w:asciiTheme="majorEastAsia" w:eastAsiaTheme="majorEastAsia" w:hAnsiTheme="majorEastAsia"/>
                <w:color w:val="FF0000"/>
                <w:sz w:val="24"/>
                <w:szCs w:val="24"/>
              </w:rPr>
            </w:pPr>
            <w:r w:rsidRPr="00740D8B">
              <w:rPr>
                <w:rFonts w:asciiTheme="majorEastAsia" w:eastAsiaTheme="majorEastAsia" w:hAnsiTheme="majorEastAsia" w:hint="eastAsia"/>
                <w:color w:val="FF0000"/>
                <w:sz w:val="24"/>
                <w:szCs w:val="24"/>
              </w:rPr>
              <w:t>―</w:t>
            </w:r>
          </w:p>
        </w:tc>
      </w:tr>
    </w:tbl>
    <w:p w14:paraId="34A90112" w14:textId="77777777" w:rsidR="00801FC4" w:rsidRDefault="00801FC4"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801FC4" w:rsidRPr="00A54D4A" w14:paraId="18B9454A" w14:textId="77777777" w:rsidTr="0068215B">
        <w:tc>
          <w:tcPr>
            <w:tcW w:w="9286" w:type="dxa"/>
            <w:gridSpan w:val="3"/>
          </w:tcPr>
          <w:p w14:paraId="529AD3B9" w14:textId="77777777" w:rsidR="00801FC4" w:rsidRDefault="00801FC4" w:rsidP="00801FC4">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⑬　地域手当：</w:t>
            </w:r>
            <w:r w:rsidRPr="00740D8B">
              <w:rPr>
                <w:rFonts w:asciiTheme="majorEastAsia" w:eastAsiaTheme="majorEastAsia" w:hAnsiTheme="majorEastAsia" w:hint="eastAsia"/>
                <w:i/>
                <w:color w:val="FF0000"/>
                <w:sz w:val="24"/>
                <w:szCs w:val="24"/>
              </w:rPr>
              <w:t>制度無</w:t>
            </w:r>
          </w:p>
        </w:tc>
      </w:tr>
      <w:tr w:rsidR="00740D8B" w:rsidRPr="00740D8B" w14:paraId="1FA5B7D9" w14:textId="77777777" w:rsidTr="0068215B">
        <w:tc>
          <w:tcPr>
            <w:tcW w:w="1388" w:type="dxa"/>
          </w:tcPr>
          <w:p w14:paraId="16A3DCA3" w14:textId="77777777" w:rsidR="00801FC4" w:rsidRPr="00740D8B" w:rsidRDefault="00801FC4" w:rsidP="0068215B">
            <w:pPr>
              <w:spacing w:line="360" w:lineRule="exact"/>
              <w:rPr>
                <w:rFonts w:asciiTheme="majorEastAsia" w:eastAsiaTheme="majorEastAsia" w:hAnsiTheme="majorEastAsia"/>
                <w:color w:val="FF0000"/>
                <w:sz w:val="24"/>
                <w:szCs w:val="24"/>
              </w:rPr>
            </w:pPr>
            <w:r w:rsidRPr="00740D8B">
              <w:rPr>
                <w:rFonts w:asciiTheme="majorEastAsia" w:eastAsiaTheme="majorEastAsia" w:hAnsiTheme="majorEastAsia" w:hint="eastAsia"/>
                <w:color w:val="FF0000"/>
                <w:sz w:val="24"/>
                <w:szCs w:val="24"/>
              </w:rPr>
              <w:t>―</w:t>
            </w:r>
          </w:p>
        </w:tc>
        <w:tc>
          <w:tcPr>
            <w:tcW w:w="3260" w:type="dxa"/>
          </w:tcPr>
          <w:p w14:paraId="275407E6" w14:textId="77777777" w:rsidR="00801FC4" w:rsidRPr="00740D8B" w:rsidRDefault="00801FC4" w:rsidP="0068215B">
            <w:pPr>
              <w:spacing w:line="360" w:lineRule="exact"/>
              <w:rPr>
                <w:rFonts w:asciiTheme="majorEastAsia" w:eastAsiaTheme="majorEastAsia" w:hAnsiTheme="majorEastAsia"/>
                <w:color w:val="FF0000"/>
                <w:sz w:val="24"/>
                <w:szCs w:val="24"/>
              </w:rPr>
            </w:pPr>
            <w:r w:rsidRPr="00740D8B">
              <w:rPr>
                <w:rFonts w:asciiTheme="majorEastAsia" w:eastAsiaTheme="majorEastAsia" w:hAnsiTheme="majorEastAsia" w:hint="eastAsia"/>
                <w:color w:val="FF0000"/>
                <w:sz w:val="24"/>
                <w:szCs w:val="24"/>
              </w:rPr>
              <w:t>―</w:t>
            </w:r>
          </w:p>
        </w:tc>
        <w:tc>
          <w:tcPr>
            <w:tcW w:w="4638" w:type="dxa"/>
          </w:tcPr>
          <w:p w14:paraId="5DBFBC3F" w14:textId="77777777" w:rsidR="00801FC4" w:rsidRPr="00740D8B" w:rsidRDefault="00801FC4" w:rsidP="0068215B">
            <w:pPr>
              <w:spacing w:line="360" w:lineRule="exact"/>
              <w:rPr>
                <w:rFonts w:asciiTheme="majorEastAsia" w:eastAsiaTheme="majorEastAsia" w:hAnsiTheme="majorEastAsia"/>
                <w:color w:val="FF0000"/>
                <w:sz w:val="24"/>
                <w:szCs w:val="24"/>
              </w:rPr>
            </w:pPr>
            <w:r w:rsidRPr="00740D8B">
              <w:rPr>
                <w:rFonts w:asciiTheme="majorEastAsia" w:eastAsiaTheme="majorEastAsia" w:hAnsiTheme="majorEastAsia" w:hint="eastAsia"/>
                <w:color w:val="FF0000"/>
                <w:sz w:val="24"/>
                <w:szCs w:val="24"/>
              </w:rPr>
              <w:t>―</w:t>
            </w:r>
          </w:p>
        </w:tc>
      </w:tr>
    </w:tbl>
    <w:p w14:paraId="338AB615" w14:textId="77777777" w:rsidR="00801FC4" w:rsidRDefault="00801FC4"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801FC4" w14:paraId="773AF6DA" w14:textId="77777777" w:rsidTr="0068215B">
        <w:tc>
          <w:tcPr>
            <w:tcW w:w="9286" w:type="dxa"/>
            <w:gridSpan w:val="3"/>
          </w:tcPr>
          <w:p w14:paraId="6B780A95" w14:textId="77777777" w:rsidR="00801FC4"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⑭　食堂：</w:t>
            </w:r>
            <w:r w:rsidRPr="00740D8B">
              <w:rPr>
                <w:rFonts w:asciiTheme="majorEastAsia" w:eastAsiaTheme="majorEastAsia" w:hAnsiTheme="majorEastAsia" w:hint="eastAsia"/>
                <w:color w:val="FF0000"/>
                <w:sz w:val="24"/>
                <w:szCs w:val="24"/>
              </w:rPr>
              <w:t>施設有</w:t>
            </w:r>
          </w:p>
        </w:tc>
      </w:tr>
      <w:tr w:rsidR="00801FC4" w14:paraId="19FE00BA" w14:textId="77777777" w:rsidTr="0068215B">
        <w:tc>
          <w:tcPr>
            <w:tcW w:w="1388" w:type="dxa"/>
          </w:tcPr>
          <w:p w14:paraId="2C1D0BCC" w14:textId="77777777" w:rsidR="00801FC4" w:rsidRPr="00740D8B" w:rsidRDefault="00801FC4" w:rsidP="00801FC4">
            <w:pPr>
              <w:spacing w:line="360" w:lineRule="exact"/>
              <w:rPr>
                <w:rFonts w:asciiTheme="majorEastAsia" w:eastAsiaTheme="majorEastAsia" w:hAnsiTheme="majorEastAsia"/>
                <w:i/>
                <w:color w:val="FF0000"/>
                <w:sz w:val="24"/>
                <w:szCs w:val="24"/>
              </w:rPr>
            </w:pPr>
            <w:r w:rsidRPr="00740D8B">
              <w:rPr>
                <w:rFonts w:asciiTheme="majorEastAsia" w:eastAsiaTheme="majorEastAsia" w:hAnsiTheme="majorEastAsia" w:hint="eastAsia"/>
                <w:i/>
                <w:color w:val="FF0000"/>
                <w:sz w:val="24"/>
                <w:szCs w:val="24"/>
              </w:rPr>
              <w:t>食堂</w:t>
            </w:r>
            <w:r w:rsidR="00AC6C37" w:rsidRPr="00740D8B">
              <w:rPr>
                <w:rFonts w:asciiTheme="majorEastAsia" w:eastAsiaTheme="majorEastAsia" w:hAnsiTheme="majorEastAsia" w:hint="eastAsia"/>
                <w:i/>
                <w:color w:val="FF0000"/>
                <w:sz w:val="24"/>
                <w:szCs w:val="24"/>
              </w:rPr>
              <w:t>無</w:t>
            </w:r>
          </w:p>
        </w:tc>
        <w:tc>
          <w:tcPr>
            <w:tcW w:w="3260" w:type="dxa"/>
          </w:tcPr>
          <w:p w14:paraId="715A5BA9" w14:textId="77777777" w:rsidR="00801FC4" w:rsidRPr="00740D8B" w:rsidRDefault="00801FC4" w:rsidP="0068215B">
            <w:pPr>
              <w:spacing w:line="360" w:lineRule="exact"/>
              <w:ind w:left="240" w:hangingChars="100" w:hanging="240"/>
              <w:rPr>
                <w:rFonts w:asciiTheme="majorEastAsia" w:eastAsiaTheme="majorEastAsia" w:hAnsiTheme="majorEastAsia"/>
                <w:i/>
                <w:color w:val="FF0000"/>
                <w:sz w:val="24"/>
                <w:szCs w:val="24"/>
              </w:rPr>
            </w:pPr>
            <w:r w:rsidRPr="00740D8B">
              <w:rPr>
                <w:rFonts w:asciiTheme="majorEastAsia" w:eastAsiaTheme="majorEastAsia" w:hAnsiTheme="majorEastAsia" w:hint="eastAsia"/>
                <w:i/>
                <w:color w:val="FF0000"/>
                <w:sz w:val="24"/>
                <w:szCs w:val="24"/>
              </w:rPr>
              <w:t>・業務の円滑な遂行に資する目的</w:t>
            </w:r>
          </w:p>
        </w:tc>
        <w:tc>
          <w:tcPr>
            <w:tcW w:w="4638" w:type="dxa"/>
          </w:tcPr>
          <w:p w14:paraId="327B5855" w14:textId="77777777" w:rsidR="00801FC4" w:rsidRPr="00740D8B" w:rsidRDefault="00801FC4" w:rsidP="0068215B">
            <w:pPr>
              <w:spacing w:line="360" w:lineRule="exact"/>
              <w:rPr>
                <w:rFonts w:asciiTheme="majorEastAsia" w:eastAsiaTheme="majorEastAsia" w:hAnsiTheme="majorEastAsia"/>
                <w:i/>
                <w:color w:val="FF0000"/>
                <w:sz w:val="24"/>
                <w:szCs w:val="24"/>
              </w:rPr>
            </w:pPr>
            <w:r w:rsidRPr="00740D8B">
              <w:rPr>
                <w:rFonts w:asciiTheme="majorEastAsia" w:eastAsiaTheme="majorEastAsia" w:hAnsiTheme="majorEastAsia" w:hint="eastAsia"/>
                <w:i/>
                <w:color w:val="FF0000"/>
                <w:sz w:val="24"/>
                <w:szCs w:val="24"/>
              </w:rPr>
              <w:t>就業する事業所に食堂があるか否かを考慮し、食堂がある場合には利用の機会を付与</w:t>
            </w:r>
          </w:p>
          <w:p w14:paraId="40F88B1F" w14:textId="77777777" w:rsidR="00801FC4" w:rsidRPr="00740D8B" w:rsidRDefault="00AC6C37" w:rsidP="00AC6C37">
            <w:pPr>
              <w:spacing w:line="360" w:lineRule="exact"/>
              <w:rPr>
                <w:rFonts w:asciiTheme="majorEastAsia" w:eastAsiaTheme="majorEastAsia" w:hAnsiTheme="majorEastAsia"/>
                <w:i/>
                <w:color w:val="FF0000"/>
                <w:sz w:val="24"/>
                <w:szCs w:val="24"/>
              </w:rPr>
            </w:pPr>
            <w:r w:rsidRPr="00740D8B">
              <w:rPr>
                <w:rFonts w:asciiTheme="majorEastAsia" w:eastAsiaTheme="majorEastAsia" w:hAnsiTheme="majorEastAsia" w:hint="eastAsia"/>
                <w:i/>
                <w:color w:val="FF0000"/>
                <w:sz w:val="24"/>
                <w:szCs w:val="24"/>
              </w:rPr>
              <w:t>就業する事業所：Ａ支店（食堂無</w:t>
            </w:r>
            <w:r w:rsidR="00801FC4" w:rsidRPr="00740D8B">
              <w:rPr>
                <w:rFonts w:asciiTheme="majorEastAsia" w:eastAsiaTheme="majorEastAsia" w:hAnsiTheme="majorEastAsia" w:hint="eastAsia"/>
                <w:i/>
                <w:color w:val="FF0000"/>
                <w:sz w:val="24"/>
                <w:szCs w:val="24"/>
              </w:rPr>
              <w:t>）</w:t>
            </w:r>
          </w:p>
        </w:tc>
      </w:tr>
    </w:tbl>
    <w:p w14:paraId="406E9897" w14:textId="77777777" w:rsidR="00801FC4" w:rsidRPr="00AC6C37" w:rsidRDefault="00801FC4"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801FC4" w:rsidRPr="00A54D4A" w14:paraId="61847934" w14:textId="77777777" w:rsidTr="0068215B">
        <w:tc>
          <w:tcPr>
            <w:tcW w:w="9286" w:type="dxa"/>
            <w:gridSpan w:val="3"/>
          </w:tcPr>
          <w:p w14:paraId="6DE0BB75" w14:textId="77777777" w:rsidR="00801FC4"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⑮　休憩室：</w:t>
            </w:r>
            <w:r w:rsidRPr="00740D8B">
              <w:rPr>
                <w:rFonts w:asciiTheme="majorEastAsia" w:eastAsiaTheme="majorEastAsia" w:hAnsiTheme="majorEastAsia" w:hint="eastAsia"/>
                <w:color w:val="FF0000"/>
                <w:sz w:val="24"/>
                <w:szCs w:val="24"/>
              </w:rPr>
              <w:t>施設無</w:t>
            </w:r>
          </w:p>
        </w:tc>
      </w:tr>
      <w:tr w:rsidR="00801FC4" w14:paraId="5AA1000C" w14:textId="77777777" w:rsidTr="0068215B">
        <w:tc>
          <w:tcPr>
            <w:tcW w:w="1388" w:type="dxa"/>
          </w:tcPr>
          <w:p w14:paraId="322AA9EA" w14:textId="77777777" w:rsidR="00801FC4" w:rsidRPr="00740D8B" w:rsidRDefault="00801FC4" w:rsidP="0068215B">
            <w:pPr>
              <w:spacing w:line="360" w:lineRule="exact"/>
              <w:rPr>
                <w:rFonts w:asciiTheme="majorEastAsia" w:eastAsiaTheme="majorEastAsia" w:hAnsiTheme="majorEastAsia"/>
                <w:i/>
                <w:color w:val="FF0000"/>
                <w:sz w:val="24"/>
                <w:szCs w:val="24"/>
              </w:rPr>
            </w:pPr>
            <w:r w:rsidRPr="00740D8B">
              <w:rPr>
                <w:rFonts w:asciiTheme="majorEastAsia" w:eastAsiaTheme="majorEastAsia" w:hAnsiTheme="majorEastAsia" w:hint="eastAsia"/>
                <w:i/>
                <w:color w:val="FF0000"/>
                <w:sz w:val="24"/>
                <w:szCs w:val="24"/>
              </w:rPr>
              <w:t>―</w:t>
            </w:r>
          </w:p>
        </w:tc>
        <w:tc>
          <w:tcPr>
            <w:tcW w:w="3260" w:type="dxa"/>
          </w:tcPr>
          <w:p w14:paraId="29C550AC" w14:textId="77777777" w:rsidR="00801FC4" w:rsidRPr="00740D8B" w:rsidRDefault="00801FC4" w:rsidP="0068215B">
            <w:pPr>
              <w:spacing w:line="360" w:lineRule="exact"/>
              <w:rPr>
                <w:rFonts w:asciiTheme="majorEastAsia" w:eastAsiaTheme="majorEastAsia" w:hAnsiTheme="majorEastAsia"/>
                <w:i/>
                <w:color w:val="FF0000"/>
                <w:sz w:val="24"/>
                <w:szCs w:val="24"/>
              </w:rPr>
            </w:pPr>
            <w:r w:rsidRPr="00740D8B">
              <w:rPr>
                <w:rFonts w:asciiTheme="majorEastAsia" w:eastAsiaTheme="majorEastAsia" w:hAnsiTheme="majorEastAsia" w:hint="eastAsia"/>
                <w:i/>
                <w:color w:val="FF0000"/>
                <w:sz w:val="24"/>
                <w:szCs w:val="24"/>
              </w:rPr>
              <w:t>―</w:t>
            </w:r>
          </w:p>
        </w:tc>
        <w:tc>
          <w:tcPr>
            <w:tcW w:w="4638" w:type="dxa"/>
          </w:tcPr>
          <w:p w14:paraId="11B4A816" w14:textId="77777777" w:rsidR="00801FC4" w:rsidRPr="00740D8B" w:rsidRDefault="00801FC4" w:rsidP="0068215B">
            <w:pPr>
              <w:spacing w:line="360" w:lineRule="exact"/>
              <w:rPr>
                <w:rFonts w:asciiTheme="majorEastAsia" w:eastAsiaTheme="majorEastAsia" w:hAnsiTheme="majorEastAsia"/>
                <w:i/>
                <w:color w:val="FF0000"/>
                <w:sz w:val="24"/>
                <w:szCs w:val="24"/>
              </w:rPr>
            </w:pPr>
            <w:r w:rsidRPr="00740D8B">
              <w:rPr>
                <w:rFonts w:asciiTheme="majorEastAsia" w:eastAsiaTheme="majorEastAsia" w:hAnsiTheme="majorEastAsia" w:hint="eastAsia"/>
                <w:i/>
                <w:color w:val="FF0000"/>
                <w:sz w:val="24"/>
                <w:szCs w:val="24"/>
              </w:rPr>
              <w:t>―</w:t>
            </w:r>
          </w:p>
        </w:tc>
      </w:tr>
    </w:tbl>
    <w:p w14:paraId="6D8BC511" w14:textId="77777777" w:rsidR="00801FC4" w:rsidRDefault="00801FC4"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801FC4" w:rsidRPr="00A54D4A" w14:paraId="6A8D1D05" w14:textId="77777777" w:rsidTr="0068215B">
        <w:tc>
          <w:tcPr>
            <w:tcW w:w="9286" w:type="dxa"/>
            <w:gridSpan w:val="3"/>
          </w:tcPr>
          <w:p w14:paraId="26140EEB" w14:textId="77777777" w:rsidR="00801FC4" w:rsidRDefault="00801FC4" w:rsidP="00801FC4">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⑯　更衣室：</w:t>
            </w:r>
            <w:r w:rsidRPr="00740D8B">
              <w:rPr>
                <w:rFonts w:asciiTheme="majorEastAsia" w:eastAsiaTheme="majorEastAsia" w:hAnsiTheme="majorEastAsia" w:hint="eastAsia"/>
                <w:i/>
                <w:color w:val="FF0000"/>
                <w:sz w:val="24"/>
                <w:szCs w:val="24"/>
              </w:rPr>
              <w:t>施設</w:t>
            </w:r>
            <w:r w:rsidR="00AC6C37" w:rsidRPr="00740D8B">
              <w:rPr>
                <w:rFonts w:asciiTheme="majorEastAsia" w:eastAsiaTheme="majorEastAsia" w:hAnsiTheme="majorEastAsia" w:hint="eastAsia"/>
                <w:i/>
                <w:color w:val="FF0000"/>
                <w:sz w:val="24"/>
                <w:szCs w:val="24"/>
              </w:rPr>
              <w:t>有</w:t>
            </w:r>
          </w:p>
        </w:tc>
      </w:tr>
      <w:tr w:rsidR="00740D8B" w:rsidRPr="00740D8B" w14:paraId="11355EB9" w14:textId="77777777" w:rsidTr="0068215B">
        <w:tc>
          <w:tcPr>
            <w:tcW w:w="1388" w:type="dxa"/>
          </w:tcPr>
          <w:p w14:paraId="429F25E1" w14:textId="77777777" w:rsidR="00801FC4" w:rsidRPr="00740D8B" w:rsidRDefault="00AC6C37" w:rsidP="0068215B">
            <w:pPr>
              <w:spacing w:line="360" w:lineRule="exact"/>
              <w:rPr>
                <w:rFonts w:asciiTheme="majorEastAsia" w:eastAsiaTheme="majorEastAsia" w:hAnsiTheme="majorEastAsia"/>
                <w:i/>
                <w:color w:val="FF0000"/>
                <w:sz w:val="24"/>
                <w:szCs w:val="24"/>
              </w:rPr>
            </w:pPr>
            <w:r w:rsidRPr="00740D8B">
              <w:rPr>
                <w:rFonts w:asciiTheme="majorEastAsia" w:eastAsiaTheme="majorEastAsia" w:hAnsiTheme="majorEastAsia" w:hint="eastAsia"/>
                <w:i/>
                <w:color w:val="FF0000"/>
                <w:sz w:val="24"/>
                <w:szCs w:val="24"/>
              </w:rPr>
              <w:t>利用可</w:t>
            </w:r>
          </w:p>
        </w:tc>
        <w:tc>
          <w:tcPr>
            <w:tcW w:w="3260" w:type="dxa"/>
          </w:tcPr>
          <w:p w14:paraId="6E7CF324" w14:textId="77777777" w:rsidR="00801FC4" w:rsidRPr="00740D8B" w:rsidRDefault="00AC6C37" w:rsidP="00AC6C37">
            <w:pPr>
              <w:spacing w:line="360" w:lineRule="exact"/>
              <w:ind w:left="240" w:hangingChars="100" w:hanging="240"/>
              <w:rPr>
                <w:rFonts w:asciiTheme="majorEastAsia" w:eastAsiaTheme="majorEastAsia" w:hAnsiTheme="majorEastAsia"/>
                <w:i/>
                <w:color w:val="FF0000"/>
                <w:sz w:val="24"/>
                <w:szCs w:val="24"/>
              </w:rPr>
            </w:pPr>
            <w:r w:rsidRPr="00740D8B">
              <w:rPr>
                <w:rFonts w:asciiTheme="majorEastAsia" w:eastAsiaTheme="majorEastAsia" w:hAnsiTheme="majorEastAsia" w:hint="eastAsia"/>
                <w:i/>
                <w:color w:val="FF0000"/>
                <w:sz w:val="24"/>
                <w:szCs w:val="24"/>
              </w:rPr>
              <w:t>・業務の円滑な遂行に資する目的</w:t>
            </w:r>
          </w:p>
        </w:tc>
        <w:tc>
          <w:tcPr>
            <w:tcW w:w="4638" w:type="dxa"/>
          </w:tcPr>
          <w:p w14:paraId="4A889414" w14:textId="77777777" w:rsidR="00AC6C37" w:rsidRPr="00740D8B" w:rsidRDefault="00AC6C37" w:rsidP="00AC6C37">
            <w:pPr>
              <w:spacing w:line="360" w:lineRule="exact"/>
              <w:rPr>
                <w:rFonts w:asciiTheme="majorEastAsia" w:eastAsiaTheme="majorEastAsia" w:hAnsiTheme="majorEastAsia"/>
                <w:i/>
                <w:color w:val="FF0000"/>
                <w:sz w:val="24"/>
                <w:szCs w:val="24"/>
              </w:rPr>
            </w:pPr>
            <w:r w:rsidRPr="00740D8B">
              <w:rPr>
                <w:rFonts w:asciiTheme="majorEastAsia" w:eastAsiaTheme="majorEastAsia" w:hAnsiTheme="majorEastAsia" w:hint="eastAsia"/>
                <w:i/>
                <w:color w:val="FF0000"/>
                <w:sz w:val="24"/>
                <w:szCs w:val="24"/>
              </w:rPr>
              <w:t>就業する事業所に更衣室があるか否かを考慮し、更衣室がある場合には利用の機会を付与</w:t>
            </w:r>
          </w:p>
          <w:p w14:paraId="74A5A199" w14:textId="77777777" w:rsidR="00801FC4" w:rsidRPr="00740D8B" w:rsidRDefault="00AC6C37" w:rsidP="00AC6C37">
            <w:pPr>
              <w:spacing w:line="360" w:lineRule="exact"/>
              <w:rPr>
                <w:rFonts w:asciiTheme="majorEastAsia" w:eastAsiaTheme="majorEastAsia" w:hAnsiTheme="majorEastAsia"/>
                <w:i/>
                <w:color w:val="FF0000"/>
                <w:sz w:val="24"/>
                <w:szCs w:val="24"/>
              </w:rPr>
            </w:pPr>
            <w:r w:rsidRPr="00740D8B">
              <w:rPr>
                <w:rFonts w:asciiTheme="majorEastAsia" w:eastAsiaTheme="majorEastAsia" w:hAnsiTheme="majorEastAsia" w:hint="eastAsia"/>
                <w:i/>
                <w:color w:val="FF0000"/>
                <w:sz w:val="24"/>
                <w:szCs w:val="24"/>
              </w:rPr>
              <w:t>就業する事業所：Ａ支店（更衣室有）</w:t>
            </w:r>
          </w:p>
        </w:tc>
      </w:tr>
    </w:tbl>
    <w:p w14:paraId="477FA7AA" w14:textId="77777777" w:rsidR="00801FC4" w:rsidRDefault="00801FC4" w:rsidP="00D23A6C">
      <w:pPr>
        <w:spacing w:line="360" w:lineRule="exact"/>
        <w:ind w:left="240" w:hangingChars="100" w:hanging="240"/>
        <w:rPr>
          <w:rFonts w:asciiTheme="majorEastAsia" w:eastAsiaTheme="majorEastAsia" w:hAnsiTheme="majorEastAsia"/>
          <w:sz w:val="24"/>
          <w:szCs w:val="24"/>
        </w:rPr>
      </w:pPr>
    </w:p>
    <w:p w14:paraId="4C4122B2" w14:textId="77777777" w:rsidR="00903A43" w:rsidRDefault="00903A43" w:rsidP="00D23A6C">
      <w:pPr>
        <w:spacing w:line="360" w:lineRule="exact"/>
        <w:ind w:left="240" w:hangingChars="100" w:hanging="240"/>
        <w:rPr>
          <w:rFonts w:asciiTheme="majorEastAsia" w:eastAsiaTheme="majorEastAsia" w:hAnsiTheme="majorEastAsia"/>
          <w:sz w:val="24"/>
          <w:szCs w:val="24"/>
        </w:rPr>
      </w:pPr>
    </w:p>
    <w:p w14:paraId="79DCD2CA" w14:textId="77777777" w:rsidR="00903A43" w:rsidRPr="00801FC4" w:rsidRDefault="00903A43"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801FC4" w:rsidRPr="00A54D4A" w14:paraId="20DEBCAA" w14:textId="77777777" w:rsidTr="0068215B">
        <w:tc>
          <w:tcPr>
            <w:tcW w:w="9286" w:type="dxa"/>
            <w:gridSpan w:val="3"/>
          </w:tcPr>
          <w:p w14:paraId="074FF10A" w14:textId="77777777" w:rsidR="00801FC4" w:rsidRDefault="00801FC4" w:rsidP="00801FC4">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⑰　転勤者用社宅：</w:t>
            </w:r>
            <w:r w:rsidRPr="00740D8B">
              <w:rPr>
                <w:rFonts w:asciiTheme="majorEastAsia" w:eastAsiaTheme="majorEastAsia" w:hAnsiTheme="majorEastAsia" w:hint="eastAsia"/>
                <w:i/>
                <w:color w:val="FF0000"/>
                <w:sz w:val="24"/>
                <w:szCs w:val="24"/>
              </w:rPr>
              <w:t>制度</w:t>
            </w:r>
            <w:r w:rsidR="00054AE0" w:rsidRPr="00740D8B">
              <w:rPr>
                <w:rFonts w:asciiTheme="majorEastAsia" w:eastAsiaTheme="majorEastAsia" w:hAnsiTheme="majorEastAsia" w:hint="eastAsia"/>
                <w:i/>
                <w:color w:val="FF0000"/>
                <w:sz w:val="24"/>
                <w:szCs w:val="24"/>
              </w:rPr>
              <w:t>有</w:t>
            </w:r>
          </w:p>
        </w:tc>
      </w:tr>
      <w:tr w:rsidR="00740D8B" w:rsidRPr="00740D8B" w14:paraId="0D50593C" w14:textId="77777777" w:rsidTr="0068215B">
        <w:tc>
          <w:tcPr>
            <w:tcW w:w="1388" w:type="dxa"/>
          </w:tcPr>
          <w:p w14:paraId="1BF889CC" w14:textId="77777777" w:rsidR="00801FC4" w:rsidRPr="00740D8B" w:rsidRDefault="00054AE0" w:rsidP="0068215B">
            <w:pPr>
              <w:spacing w:line="360" w:lineRule="exact"/>
              <w:rPr>
                <w:rFonts w:asciiTheme="majorEastAsia" w:eastAsiaTheme="majorEastAsia" w:hAnsiTheme="majorEastAsia"/>
                <w:i/>
                <w:color w:val="FF0000"/>
                <w:sz w:val="24"/>
                <w:szCs w:val="24"/>
              </w:rPr>
            </w:pPr>
            <w:r w:rsidRPr="00740D8B">
              <w:rPr>
                <w:rFonts w:asciiTheme="majorEastAsia" w:eastAsiaTheme="majorEastAsia" w:hAnsiTheme="majorEastAsia" w:hint="eastAsia"/>
                <w:i/>
                <w:color w:val="FF0000"/>
                <w:sz w:val="24"/>
                <w:szCs w:val="24"/>
              </w:rPr>
              <w:t>利用無</w:t>
            </w:r>
          </w:p>
        </w:tc>
        <w:tc>
          <w:tcPr>
            <w:tcW w:w="3260" w:type="dxa"/>
          </w:tcPr>
          <w:p w14:paraId="28CB07E4" w14:textId="77777777" w:rsidR="00054AE0" w:rsidRPr="00740D8B" w:rsidRDefault="00054AE0" w:rsidP="00054AE0">
            <w:pPr>
              <w:spacing w:line="360" w:lineRule="exact"/>
              <w:ind w:left="240" w:hangingChars="100" w:hanging="240"/>
              <w:rPr>
                <w:rFonts w:asciiTheme="majorEastAsia" w:eastAsiaTheme="majorEastAsia" w:hAnsiTheme="majorEastAsia"/>
                <w:i/>
                <w:color w:val="FF0000"/>
                <w:sz w:val="24"/>
                <w:szCs w:val="24"/>
              </w:rPr>
            </w:pPr>
            <w:r w:rsidRPr="00740D8B">
              <w:rPr>
                <w:rFonts w:asciiTheme="majorEastAsia" w:eastAsiaTheme="majorEastAsia" w:hAnsiTheme="majorEastAsia" w:hint="eastAsia"/>
                <w:i/>
                <w:color w:val="FF0000"/>
                <w:sz w:val="24"/>
                <w:szCs w:val="24"/>
              </w:rPr>
              <w:t>・住居を確保し、転勤に伴う負担を軽減する目的</w:t>
            </w:r>
          </w:p>
        </w:tc>
        <w:tc>
          <w:tcPr>
            <w:tcW w:w="4638" w:type="dxa"/>
          </w:tcPr>
          <w:p w14:paraId="0FFA72D3" w14:textId="77777777" w:rsidR="00054AE0" w:rsidRPr="00740D8B" w:rsidRDefault="00054AE0" w:rsidP="0068215B">
            <w:pPr>
              <w:spacing w:line="360" w:lineRule="exact"/>
              <w:rPr>
                <w:rFonts w:asciiTheme="majorEastAsia" w:eastAsiaTheme="majorEastAsia" w:hAnsiTheme="majorEastAsia"/>
                <w:i/>
                <w:color w:val="FF0000"/>
                <w:sz w:val="24"/>
                <w:szCs w:val="24"/>
              </w:rPr>
            </w:pPr>
            <w:r w:rsidRPr="00740D8B">
              <w:rPr>
                <w:rFonts w:asciiTheme="majorEastAsia" w:eastAsiaTheme="majorEastAsia" w:hAnsiTheme="majorEastAsia" w:hint="eastAsia"/>
                <w:i/>
                <w:color w:val="FF0000"/>
                <w:sz w:val="24"/>
                <w:szCs w:val="24"/>
              </w:rPr>
              <w:t>職務の内容及び人材活用の範囲を考慮し、転勤がある場合に提供</w:t>
            </w:r>
          </w:p>
          <w:p w14:paraId="1613B696" w14:textId="77777777" w:rsidR="00054AE0" w:rsidRPr="00740D8B" w:rsidRDefault="00054AE0" w:rsidP="0068215B">
            <w:pPr>
              <w:spacing w:line="360" w:lineRule="exact"/>
              <w:rPr>
                <w:rFonts w:asciiTheme="majorEastAsia" w:eastAsiaTheme="majorEastAsia" w:hAnsiTheme="majorEastAsia"/>
                <w:i/>
                <w:color w:val="FF0000"/>
                <w:sz w:val="24"/>
                <w:szCs w:val="24"/>
              </w:rPr>
            </w:pPr>
            <w:r w:rsidRPr="00740D8B">
              <w:rPr>
                <w:rFonts w:asciiTheme="majorEastAsia" w:eastAsiaTheme="majorEastAsia" w:hAnsiTheme="majorEastAsia" w:hint="eastAsia"/>
                <w:i/>
                <w:color w:val="FF0000"/>
                <w:sz w:val="24"/>
                <w:szCs w:val="24"/>
              </w:rPr>
              <w:t>職務の内容及び人材活用の範囲：転勤を伴う人事異動なし</w:t>
            </w:r>
          </w:p>
        </w:tc>
      </w:tr>
    </w:tbl>
    <w:p w14:paraId="5E7C03E0" w14:textId="77777777" w:rsidR="00801FC4" w:rsidRDefault="00801FC4"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801FC4" w:rsidRPr="00A54D4A" w14:paraId="5943EB55" w14:textId="77777777" w:rsidTr="0068215B">
        <w:tc>
          <w:tcPr>
            <w:tcW w:w="9286" w:type="dxa"/>
            <w:gridSpan w:val="3"/>
          </w:tcPr>
          <w:p w14:paraId="56AD813D" w14:textId="77777777" w:rsidR="00801FC4" w:rsidRDefault="00801FC4" w:rsidP="00801FC4">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⑱　慶弔休暇：</w:t>
            </w:r>
            <w:r w:rsidRPr="00740D8B">
              <w:rPr>
                <w:rFonts w:asciiTheme="majorEastAsia" w:eastAsiaTheme="majorEastAsia" w:hAnsiTheme="majorEastAsia" w:hint="eastAsia"/>
                <w:i/>
                <w:color w:val="FF0000"/>
                <w:sz w:val="24"/>
                <w:szCs w:val="24"/>
              </w:rPr>
              <w:t>制度</w:t>
            </w:r>
            <w:r w:rsidR="00E604F5" w:rsidRPr="00740D8B">
              <w:rPr>
                <w:rFonts w:asciiTheme="majorEastAsia" w:eastAsiaTheme="majorEastAsia" w:hAnsiTheme="majorEastAsia" w:hint="eastAsia"/>
                <w:i/>
                <w:color w:val="FF0000"/>
                <w:sz w:val="24"/>
                <w:szCs w:val="24"/>
              </w:rPr>
              <w:t>有</w:t>
            </w:r>
          </w:p>
        </w:tc>
      </w:tr>
      <w:tr w:rsidR="00801FC4" w14:paraId="5716AD9C" w14:textId="77777777" w:rsidTr="0068215B">
        <w:tc>
          <w:tcPr>
            <w:tcW w:w="1388" w:type="dxa"/>
          </w:tcPr>
          <w:p w14:paraId="1DA8047B" w14:textId="77777777" w:rsidR="00801FC4" w:rsidRPr="00740D8B" w:rsidRDefault="00E604F5" w:rsidP="0068215B">
            <w:pPr>
              <w:spacing w:line="360" w:lineRule="exact"/>
              <w:rPr>
                <w:rFonts w:asciiTheme="majorEastAsia" w:eastAsiaTheme="majorEastAsia" w:hAnsiTheme="majorEastAsia"/>
                <w:i/>
                <w:color w:val="FF0000"/>
                <w:sz w:val="24"/>
                <w:szCs w:val="24"/>
              </w:rPr>
            </w:pPr>
            <w:r w:rsidRPr="00740D8B">
              <w:rPr>
                <w:rFonts w:asciiTheme="majorEastAsia" w:eastAsiaTheme="majorEastAsia" w:hAnsiTheme="majorEastAsia" w:hint="eastAsia"/>
                <w:i/>
                <w:color w:val="FF0000"/>
                <w:sz w:val="24"/>
                <w:szCs w:val="24"/>
              </w:rPr>
              <w:t>10日／年</w:t>
            </w:r>
          </w:p>
        </w:tc>
        <w:tc>
          <w:tcPr>
            <w:tcW w:w="3260" w:type="dxa"/>
          </w:tcPr>
          <w:p w14:paraId="51C0AC0A" w14:textId="77777777" w:rsidR="00801FC4" w:rsidRPr="00740D8B" w:rsidRDefault="00E604F5" w:rsidP="00E604F5">
            <w:pPr>
              <w:spacing w:line="360" w:lineRule="exact"/>
              <w:ind w:left="240" w:hangingChars="100" w:hanging="240"/>
              <w:rPr>
                <w:rFonts w:asciiTheme="majorEastAsia" w:eastAsiaTheme="majorEastAsia" w:hAnsiTheme="majorEastAsia"/>
                <w:i/>
                <w:color w:val="FF0000"/>
                <w:sz w:val="24"/>
                <w:szCs w:val="24"/>
              </w:rPr>
            </w:pPr>
            <w:r w:rsidRPr="00740D8B">
              <w:rPr>
                <w:rFonts w:asciiTheme="majorEastAsia" w:eastAsiaTheme="majorEastAsia" w:hAnsiTheme="majorEastAsia" w:hint="eastAsia"/>
                <w:i/>
                <w:color w:val="FF0000"/>
                <w:sz w:val="24"/>
                <w:szCs w:val="24"/>
              </w:rPr>
              <w:t>・冠婚葬祭への参加を促進することで就業継続や業務能率の向上を図る目的</w:t>
            </w:r>
          </w:p>
        </w:tc>
        <w:tc>
          <w:tcPr>
            <w:tcW w:w="4638" w:type="dxa"/>
          </w:tcPr>
          <w:p w14:paraId="6794CECD" w14:textId="77777777" w:rsidR="00801FC4" w:rsidRPr="00740D8B" w:rsidRDefault="00E604F5" w:rsidP="0068215B">
            <w:pPr>
              <w:spacing w:line="360" w:lineRule="exact"/>
              <w:rPr>
                <w:rFonts w:asciiTheme="majorEastAsia" w:eastAsiaTheme="majorEastAsia" w:hAnsiTheme="majorEastAsia"/>
                <w:i/>
                <w:color w:val="FF0000"/>
                <w:sz w:val="24"/>
                <w:szCs w:val="24"/>
              </w:rPr>
            </w:pPr>
            <w:r w:rsidRPr="00740D8B">
              <w:rPr>
                <w:rFonts w:asciiTheme="majorEastAsia" w:eastAsiaTheme="majorEastAsia" w:hAnsiTheme="majorEastAsia" w:hint="eastAsia"/>
                <w:i/>
                <w:color w:val="FF0000"/>
                <w:sz w:val="24"/>
                <w:szCs w:val="24"/>
              </w:rPr>
              <w:t>勤続年数を考慮</w:t>
            </w:r>
          </w:p>
          <w:p w14:paraId="52CE8023" w14:textId="77777777" w:rsidR="00E604F5" w:rsidRPr="00740D8B" w:rsidRDefault="00E604F5" w:rsidP="0068215B">
            <w:pPr>
              <w:spacing w:line="360" w:lineRule="exact"/>
              <w:rPr>
                <w:rFonts w:asciiTheme="majorEastAsia" w:eastAsiaTheme="majorEastAsia" w:hAnsiTheme="majorEastAsia"/>
                <w:i/>
                <w:color w:val="FF0000"/>
                <w:sz w:val="24"/>
                <w:szCs w:val="24"/>
              </w:rPr>
            </w:pPr>
            <w:r w:rsidRPr="00740D8B">
              <w:rPr>
                <w:rFonts w:asciiTheme="majorEastAsia" w:eastAsiaTheme="majorEastAsia" w:hAnsiTheme="majorEastAsia" w:hint="eastAsia"/>
                <w:i/>
                <w:color w:val="FF0000"/>
                <w:sz w:val="24"/>
                <w:szCs w:val="24"/>
              </w:rPr>
              <w:t>勤続１年以上の者に一律10日／年付与</w:t>
            </w:r>
          </w:p>
        </w:tc>
      </w:tr>
    </w:tbl>
    <w:p w14:paraId="1C0F0CEB" w14:textId="77777777" w:rsidR="00801FC4" w:rsidRDefault="00801FC4"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801FC4" w:rsidRPr="00A54D4A" w14:paraId="349B2F5A" w14:textId="77777777" w:rsidTr="0068215B">
        <w:tc>
          <w:tcPr>
            <w:tcW w:w="9286" w:type="dxa"/>
            <w:gridSpan w:val="3"/>
          </w:tcPr>
          <w:p w14:paraId="086F65A5" w14:textId="77777777" w:rsidR="00801FC4" w:rsidRDefault="00801FC4" w:rsidP="00801FC4">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⑲　健康診断に伴う勤務免除及び有給：</w:t>
            </w:r>
            <w:r w:rsidRPr="00740D8B">
              <w:rPr>
                <w:rFonts w:asciiTheme="majorEastAsia" w:eastAsiaTheme="majorEastAsia" w:hAnsiTheme="majorEastAsia" w:hint="eastAsia"/>
                <w:i/>
                <w:color w:val="FF0000"/>
                <w:sz w:val="24"/>
                <w:szCs w:val="24"/>
              </w:rPr>
              <w:t>制度無</w:t>
            </w:r>
          </w:p>
        </w:tc>
      </w:tr>
      <w:tr w:rsidR="00801FC4" w:rsidRPr="00740D8B" w14:paraId="61135272" w14:textId="77777777" w:rsidTr="0068215B">
        <w:tc>
          <w:tcPr>
            <w:tcW w:w="1388" w:type="dxa"/>
          </w:tcPr>
          <w:p w14:paraId="40746351" w14:textId="77777777" w:rsidR="00801FC4" w:rsidRPr="00740D8B" w:rsidRDefault="00801FC4" w:rsidP="0068215B">
            <w:pPr>
              <w:spacing w:line="360" w:lineRule="exact"/>
              <w:rPr>
                <w:rFonts w:asciiTheme="majorEastAsia" w:eastAsiaTheme="majorEastAsia" w:hAnsiTheme="majorEastAsia"/>
                <w:i/>
                <w:color w:val="FF0000"/>
                <w:sz w:val="24"/>
                <w:szCs w:val="24"/>
              </w:rPr>
            </w:pPr>
            <w:r w:rsidRPr="00740D8B">
              <w:rPr>
                <w:rFonts w:asciiTheme="majorEastAsia" w:eastAsiaTheme="majorEastAsia" w:hAnsiTheme="majorEastAsia" w:hint="eastAsia"/>
                <w:i/>
                <w:color w:val="FF0000"/>
                <w:sz w:val="24"/>
                <w:szCs w:val="24"/>
              </w:rPr>
              <w:t>―</w:t>
            </w:r>
          </w:p>
        </w:tc>
        <w:tc>
          <w:tcPr>
            <w:tcW w:w="3260" w:type="dxa"/>
          </w:tcPr>
          <w:p w14:paraId="4C12E92D" w14:textId="77777777" w:rsidR="00801FC4" w:rsidRPr="00740D8B" w:rsidRDefault="00801FC4" w:rsidP="0068215B">
            <w:pPr>
              <w:spacing w:line="360" w:lineRule="exact"/>
              <w:rPr>
                <w:rFonts w:asciiTheme="majorEastAsia" w:eastAsiaTheme="majorEastAsia" w:hAnsiTheme="majorEastAsia"/>
                <w:i/>
                <w:color w:val="FF0000"/>
                <w:sz w:val="24"/>
                <w:szCs w:val="24"/>
              </w:rPr>
            </w:pPr>
            <w:r w:rsidRPr="00740D8B">
              <w:rPr>
                <w:rFonts w:asciiTheme="majorEastAsia" w:eastAsiaTheme="majorEastAsia" w:hAnsiTheme="majorEastAsia" w:hint="eastAsia"/>
                <w:i/>
                <w:color w:val="FF0000"/>
                <w:sz w:val="24"/>
                <w:szCs w:val="24"/>
              </w:rPr>
              <w:t>―</w:t>
            </w:r>
          </w:p>
        </w:tc>
        <w:tc>
          <w:tcPr>
            <w:tcW w:w="4638" w:type="dxa"/>
          </w:tcPr>
          <w:p w14:paraId="0C883985" w14:textId="77777777" w:rsidR="00801FC4" w:rsidRPr="00740D8B" w:rsidRDefault="00801FC4" w:rsidP="0068215B">
            <w:pPr>
              <w:spacing w:line="360" w:lineRule="exact"/>
              <w:rPr>
                <w:rFonts w:asciiTheme="majorEastAsia" w:eastAsiaTheme="majorEastAsia" w:hAnsiTheme="majorEastAsia"/>
                <w:i/>
                <w:color w:val="FF0000"/>
                <w:sz w:val="24"/>
                <w:szCs w:val="24"/>
              </w:rPr>
            </w:pPr>
            <w:r w:rsidRPr="00740D8B">
              <w:rPr>
                <w:rFonts w:asciiTheme="majorEastAsia" w:eastAsiaTheme="majorEastAsia" w:hAnsiTheme="majorEastAsia" w:hint="eastAsia"/>
                <w:i/>
                <w:color w:val="FF0000"/>
                <w:sz w:val="24"/>
                <w:szCs w:val="24"/>
              </w:rPr>
              <w:t>―</w:t>
            </w:r>
          </w:p>
        </w:tc>
      </w:tr>
    </w:tbl>
    <w:p w14:paraId="3D4EC2EB" w14:textId="77777777" w:rsidR="00801FC4" w:rsidRPr="00740D8B" w:rsidRDefault="00801FC4" w:rsidP="00D23A6C">
      <w:pPr>
        <w:spacing w:line="360" w:lineRule="exact"/>
        <w:ind w:left="240" w:hangingChars="100" w:hanging="240"/>
        <w:rPr>
          <w:rFonts w:asciiTheme="majorEastAsia" w:eastAsiaTheme="majorEastAsia" w:hAnsiTheme="majorEastAsia"/>
          <w:i/>
          <w:color w:val="FF0000"/>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29046F" w:rsidRPr="00A54D4A" w14:paraId="256359CE" w14:textId="77777777" w:rsidTr="0068215B">
        <w:tc>
          <w:tcPr>
            <w:tcW w:w="9286" w:type="dxa"/>
            <w:gridSpan w:val="3"/>
          </w:tcPr>
          <w:p w14:paraId="1198939B" w14:textId="77777777" w:rsidR="0029046F" w:rsidRDefault="0029046F" w:rsidP="0029046F">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⑳　病気休職：</w:t>
            </w:r>
            <w:r w:rsidRPr="00740D8B">
              <w:rPr>
                <w:rFonts w:asciiTheme="majorEastAsia" w:eastAsiaTheme="majorEastAsia" w:hAnsiTheme="majorEastAsia" w:hint="eastAsia"/>
                <w:i/>
                <w:color w:val="FF0000"/>
                <w:sz w:val="24"/>
                <w:szCs w:val="24"/>
              </w:rPr>
              <w:t>制度無</w:t>
            </w:r>
          </w:p>
        </w:tc>
      </w:tr>
      <w:tr w:rsidR="0029046F" w14:paraId="2F41C385" w14:textId="77777777" w:rsidTr="0068215B">
        <w:tc>
          <w:tcPr>
            <w:tcW w:w="1388" w:type="dxa"/>
          </w:tcPr>
          <w:p w14:paraId="6F790C06" w14:textId="77777777" w:rsidR="0029046F" w:rsidRPr="00740D8B" w:rsidRDefault="0029046F" w:rsidP="0068215B">
            <w:pPr>
              <w:spacing w:line="360" w:lineRule="exact"/>
              <w:rPr>
                <w:rFonts w:asciiTheme="majorEastAsia" w:eastAsiaTheme="majorEastAsia" w:hAnsiTheme="majorEastAsia"/>
                <w:i/>
                <w:color w:val="FF0000"/>
                <w:sz w:val="24"/>
                <w:szCs w:val="24"/>
              </w:rPr>
            </w:pPr>
            <w:r w:rsidRPr="00740D8B">
              <w:rPr>
                <w:rFonts w:asciiTheme="majorEastAsia" w:eastAsiaTheme="majorEastAsia" w:hAnsiTheme="majorEastAsia" w:hint="eastAsia"/>
                <w:i/>
                <w:color w:val="FF0000"/>
                <w:sz w:val="24"/>
                <w:szCs w:val="24"/>
              </w:rPr>
              <w:t>―</w:t>
            </w:r>
          </w:p>
        </w:tc>
        <w:tc>
          <w:tcPr>
            <w:tcW w:w="3260" w:type="dxa"/>
          </w:tcPr>
          <w:p w14:paraId="11CF3A5E" w14:textId="77777777" w:rsidR="0029046F" w:rsidRPr="00740D8B" w:rsidRDefault="0029046F" w:rsidP="0068215B">
            <w:pPr>
              <w:spacing w:line="360" w:lineRule="exact"/>
              <w:rPr>
                <w:rFonts w:asciiTheme="majorEastAsia" w:eastAsiaTheme="majorEastAsia" w:hAnsiTheme="majorEastAsia"/>
                <w:i/>
                <w:color w:val="FF0000"/>
                <w:sz w:val="24"/>
                <w:szCs w:val="24"/>
              </w:rPr>
            </w:pPr>
            <w:r w:rsidRPr="00740D8B">
              <w:rPr>
                <w:rFonts w:asciiTheme="majorEastAsia" w:eastAsiaTheme="majorEastAsia" w:hAnsiTheme="majorEastAsia" w:hint="eastAsia"/>
                <w:i/>
                <w:color w:val="FF0000"/>
                <w:sz w:val="24"/>
                <w:szCs w:val="24"/>
              </w:rPr>
              <w:t>―</w:t>
            </w:r>
          </w:p>
        </w:tc>
        <w:tc>
          <w:tcPr>
            <w:tcW w:w="4638" w:type="dxa"/>
          </w:tcPr>
          <w:p w14:paraId="55FEE91C" w14:textId="77777777" w:rsidR="0029046F" w:rsidRPr="00740D8B" w:rsidRDefault="0029046F" w:rsidP="0068215B">
            <w:pPr>
              <w:spacing w:line="360" w:lineRule="exact"/>
              <w:rPr>
                <w:rFonts w:asciiTheme="majorEastAsia" w:eastAsiaTheme="majorEastAsia" w:hAnsiTheme="majorEastAsia"/>
                <w:i/>
                <w:color w:val="FF0000"/>
                <w:sz w:val="24"/>
                <w:szCs w:val="24"/>
              </w:rPr>
            </w:pPr>
            <w:r w:rsidRPr="00740D8B">
              <w:rPr>
                <w:rFonts w:asciiTheme="majorEastAsia" w:eastAsiaTheme="majorEastAsia" w:hAnsiTheme="majorEastAsia" w:hint="eastAsia"/>
                <w:i/>
                <w:color w:val="FF0000"/>
                <w:sz w:val="24"/>
                <w:szCs w:val="24"/>
              </w:rPr>
              <w:t>―</w:t>
            </w:r>
          </w:p>
        </w:tc>
      </w:tr>
    </w:tbl>
    <w:p w14:paraId="08F691D2" w14:textId="77777777" w:rsidR="0029046F" w:rsidRDefault="0029046F"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29046F" w:rsidRPr="00A54D4A" w14:paraId="4CDA6ABE" w14:textId="77777777" w:rsidTr="0068215B">
        <w:tc>
          <w:tcPr>
            <w:tcW w:w="9286" w:type="dxa"/>
            <w:gridSpan w:val="3"/>
          </w:tcPr>
          <w:p w14:paraId="7644EA38" w14:textId="77777777" w:rsidR="0029046F" w:rsidRDefault="0029046F" w:rsidP="0029046F">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㉑　法定外の休暇</w:t>
            </w:r>
            <w:r w:rsidR="00C32B02">
              <w:rPr>
                <w:rFonts w:asciiTheme="majorEastAsia" w:eastAsiaTheme="majorEastAsia" w:hAnsiTheme="majorEastAsia" w:hint="eastAsia"/>
                <w:sz w:val="24"/>
                <w:szCs w:val="24"/>
              </w:rPr>
              <w:t>（慶弔休暇を除く）</w:t>
            </w:r>
            <w:r>
              <w:rPr>
                <w:rFonts w:asciiTheme="majorEastAsia" w:eastAsiaTheme="majorEastAsia" w:hAnsiTheme="majorEastAsia" w:hint="eastAsia"/>
                <w:sz w:val="24"/>
                <w:szCs w:val="24"/>
              </w:rPr>
              <w:t>：</w:t>
            </w:r>
            <w:r w:rsidRPr="00740D8B">
              <w:rPr>
                <w:rFonts w:asciiTheme="majorEastAsia" w:eastAsiaTheme="majorEastAsia" w:hAnsiTheme="majorEastAsia" w:hint="eastAsia"/>
                <w:i/>
                <w:color w:val="FF0000"/>
                <w:sz w:val="24"/>
                <w:szCs w:val="24"/>
              </w:rPr>
              <w:t>制度無</w:t>
            </w:r>
          </w:p>
        </w:tc>
      </w:tr>
      <w:tr w:rsidR="00740D8B" w:rsidRPr="00740D8B" w14:paraId="6BE5879A" w14:textId="77777777" w:rsidTr="0068215B">
        <w:tc>
          <w:tcPr>
            <w:tcW w:w="1388" w:type="dxa"/>
          </w:tcPr>
          <w:p w14:paraId="723DD35C" w14:textId="77777777" w:rsidR="0029046F" w:rsidRPr="00740D8B" w:rsidRDefault="0029046F" w:rsidP="0068215B">
            <w:pPr>
              <w:spacing w:line="360" w:lineRule="exact"/>
              <w:rPr>
                <w:rFonts w:asciiTheme="majorEastAsia" w:eastAsiaTheme="majorEastAsia" w:hAnsiTheme="majorEastAsia"/>
                <w:i/>
                <w:color w:val="FF0000"/>
                <w:sz w:val="24"/>
                <w:szCs w:val="24"/>
              </w:rPr>
            </w:pPr>
            <w:r w:rsidRPr="00740D8B">
              <w:rPr>
                <w:rFonts w:asciiTheme="majorEastAsia" w:eastAsiaTheme="majorEastAsia" w:hAnsiTheme="majorEastAsia" w:hint="eastAsia"/>
                <w:i/>
                <w:color w:val="FF0000"/>
                <w:sz w:val="24"/>
                <w:szCs w:val="24"/>
              </w:rPr>
              <w:t>―</w:t>
            </w:r>
          </w:p>
        </w:tc>
        <w:tc>
          <w:tcPr>
            <w:tcW w:w="3260" w:type="dxa"/>
          </w:tcPr>
          <w:p w14:paraId="48E2768B" w14:textId="77777777" w:rsidR="0029046F" w:rsidRPr="00740D8B" w:rsidRDefault="0029046F" w:rsidP="0068215B">
            <w:pPr>
              <w:spacing w:line="360" w:lineRule="exact"/>
              <w:rPr>
                <w:rFonts w:asciiTheme="majorEastAsia" w:eastAsiaTheme="majorEastAsia" w:hAnsiTheme="majorEastAsia"/>
                <w:i/>
                <w:color w:val="FF0000"/>
                <w:sz w:val="24"/>
                <w:szCs w:val="24"/>
              </w:rPr>
            </w:pPr>
            <w:r w:rsidRPr="00740D8B">
              <w:rPr>
                <w:rFonts w:asciiTheme="majorEastAsia" w:eastAsiaTheme="majorEastAsia" w:hAnsiTheme="majorEastAsia" w:hint="eastAsia"/>
                <w:i/>
                <w:color w:val="FF0000"/>
                <w:sz w:val="24"/>
                <w:szCs w:val="24"/>
              </w:rPr>
              <w:t>―</w:t>
            </w:r>
          </w:p>
        </w:tc>
        <w:tc>
          <w:tcPr>
            <w:tcW w:w="4638" w:type="dxa"/>
          </w:tcPr>
          <w:p w14:paraId="32EA91BB" w14:textId="77777777" w:rsidR="0029046F" w:rsidRPr="00740D8B" w:rsidRDefault="0029046F" w:rsidP="0068215B">
            <w:pPr>
              <w:spacing w:line="360" w:lineRule="exact"/>
              <w:rPr>
                <w:rFonts w:asciiTheme="majorEastAsia" w:eastAsiaTheme="majorEastAsia" w:hAnsiTheme="majorEastAsia"/>
                <w:i/>
                <w:color w:val="FF0000"/>
                <w:sz w:val="24"/>
                <w:szCs w:val="24"/>
              </w:rPr>
            </w:pPr>
            <w:r w:rsidRPr="00740D8B">
              <w:rPr>
                <w:rFonts w:asciiTheme="majorEastAsia" w:eastAsiaTheme="majorEastAsia" w:hAnsiTheme="majorEastAsia" w:hint="eastAsia"/>
                <w:i/>
                <w:color w:val="FF0000"/>
                <w:sz w:val="24"/>
                <w:szCs w:val="24"/>
              </w:rPr>
              <w:t>―</w:t>
            </w:r>
          </w:p>
        </w:tc>
      </w:tr>
    </w:tbl>
    <w:p w14:paraId="5F900286" w14:textId="77777777" w:rsidR="0029046F" w:rsidRDefault="0029046F"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29046F" w:rsidRPr="00A54D4A" w14:paraId="3346ED59" w14:textId="77777777" w:rsidTr="0068215B">
        <w:tc>
          <w:tcPr>
            <w:tcW w:w="9286" w:type="dxa"/>
            <w:gridSpan w:val="3"/>
          </w:tcPr>
          <w:p w14:paraId="32BDB7F4" w14:textId="77777777" w:rsidR="0029046F" w:rsidRDefault="0029046F" w:rsidP="0029046F">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㉒　教育訓練：</w:t>
            </w:r>
            <w:r w:rsidRPr="00740D8B">
              <w:rPr>
                <w:rFonts w:asciiTheme="majorEastAsia" w:eastAsiaTheme="majorEastAsia" w:hAnsiTheme="majorEastAsia" w:hint="eastAsia"/>
                <w:i/>
                <w:color w:val="FF0000"/>
                <w:sz w:val="24"/>
                <w:szCs w:val="24"/>
              </w:rPr>
              <w:t>制度</w:t>
            </w:r>
            <w:r w:rsidR="00356AA6" w:rsidRPr="00740D8B">
              <w:rPr>
                <w:rFonts w:asciiTheme="majorEastAsia" w:eastAsiaTheme="majorEastAsia" w:hAnsiTheme="majorEastAsia" w:hint="eastAsia"/>
                <w:i/>
                <w:color w:val="FF0000"/>
                <w:sz w:val="24"/>
                <w:szCs w:val="24"/>
              </w:rPr>
              <w:t>有</w:t>
            </w:r>
          </w:p>
        </w:tc>
      </w:tr>
      <w:tr w:rsidR="00740D8B" w:rsidRPr="00740D8B" w14:paraId="4D102D0D" w14:textId="77777777" w:rsidTr="0068215B">
        <w:tc>
          <w:tcPr>
            <w:tcW w:w="1388" w:type="dxa"/>
          </w:tcPr>
          <w:p w14:paraId="430C43C7" w14:textId="77777777" w:rsidR="0029046F" w:rsidRPr="00740D8B" w:rsidRDefault="00356AA6" w:rsidP="0068215B">
            <w:pPr>
              <w:spacing w:line="360" w:lineRule="exact"/>
              <w:rPr>
                <w:rFonts w:asciiTheme="majorEastAsia" w:eastAsiaTheme="majorEastAsia" w:hAnsiTheme="majorEastAsia"/>
                <w:i/>
                <w:color w:val="FF0000"/>
                <w:sz w:val="24"/>
                <w:szCs w:val="24"/>
              </w:rPr>
            </w:pPr>
            <w:r w:rsidRPr="00740D8B">
              <w:rPr>
                <w:rFonts w:asciiTheme="majorEastAsia" w:eastAsiaTheme="majorEastAsia" w:hAnsiTheme="majorEastAsia" w:hint="eastAsia"/>
                <w:i/>
                <w:color w:val="FF0000"/>
                <w:sz w:val="24"/>
                <w:szCs w:val="24"/>
              </w:rPr>
              <w:t>接客に関する教育訓練</w:t>
            </w:r>
          </w:p>
        </w:tc>
        <w:tc>
          <w:tcPr>
            <w:tcW w:w="3260" w:type="dxa"/>
          </w:tcPr>
          <w:p w14:paraId="4890F7F8" w14:textId="77777777" w:rsidR="0029046F" w:rsidRPr="00740D8B" w:rsidRDefault="00790135" w:rsidP="00790135">
            <w:pPr>
              <w:spacing w:line="360" w:lineRule="exact"/>
              <w:ind w:left="240" w:hangingChars="100" w:hanging="240"/>
              <w:rPr>
                <w:rFonts w:asciiTheme="majorEastAsia" w:eastAsiaTheme="majorEastAsia" w:hAnsiTheme="majorEastAsia"/>
                <w:i/>
                <w:color w:val="FF0000"/>
                <w:sz w:val="24"/>
                <w:szCs w:val="24"/>
              </w:rPr>
            </w:pPr>
            <w:r w:rsidRPr="00740D8B">
              <w:rPr>
                <w:rFonts w:asciiTheme="majorEastAsia" w:eastAsiaTheme="majorEastAsia" w:hAnsiTheme="majorEastAsia" w:hint="eastAsia"/>
                <w:i/>
                <w:color w:val="FF0000"/>
                <w:sz w:val="24"/>
                <w:szCs w:val="24"/>
              </w:rPr>
              <w:t>・</w:t>
            </w:r>
            <w:r w:rsidR="00356AA6" w:rsidRPr="00740D8B">
              <w:rPr>
                <w:rFonts w:asciiTheme="majorEastAsia" w:eastAsiaTheme="majorEastAsia" w:hAnsiTheme="majorEastAsia" w:hint="eastAsia"/>
                <w:i/>
                <w:color w:val="FF0000"/>
                <w:sz w:val="24"/>
                <w:szCs w:val="24"/>
              </w:rPr>
              <w:t>職務の遂行に必要な技能又は知識を習得する目的</w:t>
            </w:r>
          </w:p>
        </w:tc>
        <w:tc>
          <w:tcPr>
            <w:tcW w:w="4638" w:type="dxa"/>
          </w:tcPr>
          <w:p w14:paraId="7C85B44A" w14:textId="77777777" w:rsidR="0029046F" w:rsidRPr="00740D8B" w:rsidRDefault="00356AA6" w:rsidP="0068215B">
            <w:pPr>
              <w:spacing w:line="360" w:lineRule="exact"/>
              <w:rPr>
                <w:rFonts w:asciiTheme="majorEastAsia" w:eastAsiaTheme="majorEastAsia" w:hAnsiTheme="majorEastAsia"/>
                <w:i/>
                <w:color w:val="FF0000"/>
                <w:sz w:val="24"/>
                <w:szCs w:val="24"/>
              </w:rPr>
            </w:pPr>
            <w:r w:rsidRPr="00740D8B">
              <w:rPr>
                <w:rFonts w:asciiTheme="majorEastAsia" w:eastAsiaTheme="majorEastAsia" w:hAnsiTheme="majorEastAsia" w:hint="eastAsia"/>
                <w:i/>
                <w:color w:val="FF0000"/>
                <w:sz w:val="24"/>
                <w:szCs w:val="24"/>
              </w:rPr>
              <w:t>業務の内容を考慮。</w:t>
            </w:r>
          </w:p>
          <w:p w14:paraId="30627ADD" w14:textId="77777777" w:rsidR="00356AA6" w:rsidRPr="00740D8B" w:rsidRDefault="00356AA6" w:rsidP="0068215B">
            <w:pPr>
              <w:spacing w:line="360" w:lineRule="exact"/>
              <w:rPr>
                <w:rFonts w:asciiTheme="majorEastAsia" w:eastAsiaTheme="majorEastAsia" w:hAnsiTheme="majorEastAsia"/>
                <w:i/>
                <w:color w:val="FF0000"/>
                <w:sz w:val="24"/>
                <w:szCs w:val="24"/>
              </w:rPr>
            </w:pPr>
            <w:r w:rsidRPr="00740D8B">
              <w:rPr>
                <w:rFonts w:asciiTheme="majorEastAsia" w:eastAsiaTheme="majorEastAsia" w:hAnsiTheme="majorEastAsia" w:hint="eastAsia"/>
                <w:i/>
                <w:color w:val="FF0000"/>
                <w:sz w:val="24"/>
                <w:szCs w:val="24"/>
              </w:rPr>
              <w:t>接客に従事する場合には、６か月に１回、希望者に限り、接客に関する基礎を習得するための教育訓練を実施</w:t>
            </w:r>
          </w:p>
        </w:tc>
      </w:tr>
    </w:tbl>
    <w:p w14:paraId="009D317B" w14:textId="77777777" w:rsidR="0029046F" w:rsidRDefault="0029046F"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29046F" w:rsidRPr="00A54D4A" w14:paraId="2A1E1F8E" w14:textId="77777777" w:rsidTr="0068215B">
        <w:tc>
          <w:tcPr>
            <w:tcW w:w="9286" w:type="dxa"/>
            <w:gridSpan w:val="3"/>
          </w:tcPr>
          <w:p w14:paraId="297FE26C" w14:textId="77777777" w:rsidR="0029046F" w:rsidRDefault="0029046F" w:rsidP="0029046F">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㉓　安全管理に関する措置及び給付：</w:t>
            </w:r>
            <w:r w:rsidRPr="00740D8B">
              <w:rPr>
                <w:rFonts w:asciiTheme="majorEastAsia" w:eastAsiaTheme="majorEastAsia" w:hAnsiTheme="majorEastAsia" w:hint="eastAsia"/>
                <w:i/>
                <w:color w:val="FF0000"/>
                <w:sz w:val="24"/>
                <w:szCs w:val="24"/>
              </w:rPr>
              <w:t>制度無</w:t>
            </w:r>
          </w:p>
        </w:tc>
      </w:tr>
      <w:tr w:rsidR="00740D8B" w:rsidRPr="00740D8B" w14:paraId="59A4B334" w14:textId="77777777" w:rsidTr="0068215B">
        <w:tc>
          <w:tcPr>
            <w:tcW w:w="1388" w:type="dxa"/>
          </w:tcPr>
          <w:p w14:paraId="60AD5327" w14:textId="77777777" w:rsidR="0029046F" w:rsidRPr="00740D8B" w:rsidRDefault="0029046F" w:rsidP="0068215B">
            <w:pPr>
              <w:spacing w:line="360" w:lineRule="exact"/>
              <w:rPr>
                <w:rFonts w:asciiTheme="majorEastAsia" w:eastAsiaTheme="majorEastAsia" w:hAnsiTheme="majorEastAsia"/>
                <w:i/>
                <w:color w:val="FF0000"/>
                <w:sz w:val="24"/>
                <w:szCs w:val="24"/>
              </w:rPr>
            </w:pPr>
            <w:r w:rsidRPr="00740D8B">
              <w:rPr>
                <w:rFonts w:asciiTheme="majorEastAsia" w:eastAsiaTheme="majorEastAsia" w:hAnsiTheme="majorEastAsia" w:hint="eastAsia"/>
                <w:i/>
                <w:color w:val="FF0000"/>
                <w:sz w:val="24"/>
                <w:szCs w:val="24"/>
              </w:rPr>
              <w:t>―</w:t>
            </w:r>
          </w:p>
        </w:tc>
        <w:tc>
          <w:tcPr>
            <w:tcW w:w="3260" w:type="dxa"/>
          </w:tcPr>
          <w:p w14:paraId="745BE914" w14:textId="77777777" w:rsidR="0029046F" w:rsidRPr="00740D8B" w:rsidRDefault="0029046F" w:rsidP="0068215B">
            <w:pPr>
              <w:spacing w:line="360" w:lineRule="exact"/>
              <w:rPr>
                <w:rFonts w:asciiTheme="majorEastAsia" w:eastAsiaTheme="majorEastAsia" w:hAnsiTheme="majorEastAsia"/>
                <w:i/>
                <w:color w:val="FF0000"/>
                <w:sz w:val="24"/>
                <w:szCs w:val="24"/>
              </w:rPr>
            </w:pPr>
            <w:r w:rsidRPr="00740D8B">
              <w:rPr>
                <w:rFonts w:asciiTheme="majorEastAsia" w:eastAsiaTheme="majorEastAsia" w:hAnsiTheme="majorEastAsia" w:hint="eastAsia"/>
                <w:i/>
                <w:color w:val="FF0000"/>
                <w:sz w:val="24"/>
                <w:szCs w:val="24"/>
              </w:rPr>
              <w:t>―</w:t>
            </w:r>
          </w:p>
        </w:tc>
        <w:tc>
          <w:tcPr>
            <w:tcW w:w="4638" w:type="dxa"/>
          </w:tcPr>
          <w:p w14:paraId="050987A0" w14:textId="77777777" w:rsidR="0029046F" w:rsidRPr="00740D8B" w:rsidRDefault="0029046F" w:rsidP="0068215B">
            <w:pPr>
              <w:spacing w:line="360" w:lineRule="exact"/>
              <w:rPr>
                <w:rFonts w:asciiTheme="majorEastAsia" w:eastAsiaTheme="majorEastAsia" w:hAnsiTheme="majorEastAsia"/>
                <w:i/>
                <w:color w:val="FF0000"/>
                <w:sz w:val="24"/>
                <w:szCs w:val="24"/>
              </w:rPr>
            </w:pPr>
            <w:r w:rsidRPr="00740D8B">
              <w:rPr>
                <w:rFonts w:asciiTheme="majorEastAsia" w:eastAsiaTheme="majorEastAsia" w:hAnsiTheme="majorEastAsia" w:hint="eastAsia"/>
                <w:i/>
                <w:color w:val="FF0000"/>
                <w:sz w:val="24"/>
                <w:szCs w:val="24"/>
              </w:rPr>
              <w:t>―</w:t>
            </w:r>
          </w:p>
        </w:tc>
      </w:tr>
    </w:tbl>
    <w:p w14:paraId="1E7BC6EE" w14:textId="77777777" w:rsidR="00801FC4" w:rsidRDefault="00801FC4"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666427" w14:paraId="38149802" w14:textId="77777777" w:rsidTr="0068215B">
        <w:tc>
          <w:tcPr>
            <w:tcW w:w="9286" w:type="dxa"/>
            <w:gridSpan w:val="3"/>
          </w:tcPr>
          <w:p w14:paraId="0D8B67AA" w14:textId="77777777" w:rsidR="00666427" w:rsidRDefault="00666427"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㉔　退職手当</w:t>
            </w:r>
            <w:r w:rsidR="00C32B02">
              <w:rPr>
                <w:rFonts w:asciiTheme="majorEastAsia" w:eastAsiaTheme="majorEastAsia" w:hAnsiTheme="majorEastAsia" w:hint="eastAsia"/>
                <w:sz w:val="24"/>
                <w:szCs w:val="24"/>
              </w:rPr>
              <w:t>：</w:t>
            </w:r>
            <w:r w:rsidR="00C32B02" w:rsidRPr="00740D8B">
              <w:rPr>
                <w:rFonts w:asciiTheme="majorEastAsia" w:eastAsiaTheme="majorEastAsia" w:hAnsiTheme="majorEastAsia" w:hint="eastAsia"/>
                <w:color w:val="FF0000"/>
                <w:sz w:val="24"/>
                <w:szCs w:val="24"/>
              </w:rPr>
              <w:t>制度有</w:t>
            </w:r>
          </w:p>
        </w:tc>
      </w:tr>
      <w:tr w:rsidR="00740D8B" w:rsidRPr="00740D8B" w14:paraId="276C278F" w14:textId="77777777" w:rsidTr="0068215B">
        <w:tc>
          <w:tcPr>
            <w:tcW w:w="1388" w:type="dxa"/>
          </w:tcPr>
          <w:p w14:paraId="091867DC" w14:textId="77777777" w:rsidR="00666427" w:rsidRPr="00740D8B" w:rsidRDefault="00666427" w:rsidP="0068215B">
            <w:pPr>
              <w:spacing w:line="360" w:lineRule="exact"/>
              <w:ind w:left="240" w:hangingChars="100" w:hanging="240"/>
              <w:rPr>
                <w:rFonts w:asciiTheme="majorEastAsia" w:eastAsiaTheme="majorEastAsia" w:hAnsiTheme="majorEastAsia"/>
                <w:i/>
                <w:color w:val="FF0000"/>
                <w:sz w:val="24"/>
                <w:szCs w:val="24"/>
              </w:rPr>
            </w:pPr>
            <w:r w:rsidRPr="00740D8B">
              <w:rPr>
                <w:rFonts w:asciiTheme="majorEastAsia" w:eastAsiaTheme="majorEastAsia" w:hAnsiTheme="majorEastAsia" w:hint="eastAsia"/>
                <w:i/>
                <w:color w:val="FF0000"/>
                <w:sz w:val="24"/>
                <w:szCs w:val="24"/>
              </w:rPr>
              <w:t>０円</w:t>
            </w:r>
          </w:p>
        </w:tc>
        <w:tc>
          <w:tcPr>
            <w:tcW w:w="3260" w:type="dxa"/>
          </w:tcPr>
          <w:p w14:paraId="08552251" w14:textId="77777777" w:rsidR="00666427" w:rsidRPr="00740D8B" w:rsidRDefault="00666427" w:rsidP="0068215B">
            <w:pPr>
              <w:spacing w:line="360" w:lineRule="exact"/>
              <w:ind w:left="240" w:hangingChars="100" w:hanging="240"/>
              <w:rPr>
                <w:rFonts w:asciiTheme="majorEastAsia" w:eastAsiaTheme="majorEastAsia" w:hAnsiTheme="majorEastAsia"/>
                <w:i/>
                <w:color w:val="FF0000"/>
                <w:sz w:val="24"/>
                <w:szCs w:val="24"/>
              </w:rPr>
            </w:pPr>
            <w:r w:rsidRPr="00740D8B">
              <w:rPr>
                <w:rFonts w:asciiTheme="majorEastAsia" w:eastAsiaTheme="majorEastAsia" w:hAnsiTheme="majorEastAsia" w:hint="eastAsia"/>
                <w:i/>
                <w:color w:val="FF0000"/>
                <w:sz w:val="24"/>
                <w:szCs w:val="24"/>
              </w:rPr>
              <w:t>・長期勤続を奨励する目的</w:t>
            </w:r>
          </w:p>
          <w:p w14:paraId="4512242A" w14:textId="77777777" w:rsidR="00666427" w:rsidRPr="00740D8B" w:rsidRDefault="00666427" w:rsidP="0068215B">
            <w:pPr>
              <w:spacing w:line="360" w:lineRule="exact"/>
              <w:ind w:left="240" w:hangingChars="100" w:hanging="240"/>
              <w:rPr>
                <w:rFonts w:asciiTheme="majorEastAsia" w:eastAsiaTheme="majorEastAsia" w:hAnsiTheme="majorEastAsia"/>
                <w:i/>
                <w:color w:val="FF0000"/>
                <w:sz w:val="24"/>
                <w:szCs w:val="24"/>
              </w:rPr>
            </w:pPr>
            <w:r w:rsidRPr="00740D8B">
              <w:rPr>
                <w:rFonts w:asciiTheme="majorEastAsia" w:eastAsiaTheme="majorEastAsia" w:hAnsiTheme="majorEastAsia" w:hint="eastAsia"/>
                <w:i/>
                <w:color w:val="FF0000"/>
                <w:sz w:val="24"/>
                <w:szCs w:val="24"/>
              </w:rPr>
              <w:t>・退職後の生活を保障する目的</w:t>
            </w:r>
          </w:p>
        </w:tc>
        <w:tc>
          <w:tcPr>
            <w:tcW w:w="4638" w:type="dxa"/>
          </w:tcPr>
          <w:p w14:paraId="64023593" w14:textId="77777777" w:rsidR="00666427" w:rsidRPr="00740D8B" w:rsidRDefault="00666427" w:rsidP="0068215B">
            <w:pPr>
              <w:spacing w:line="360" w:lineRule="exact"/>
              <w:rPr>
                <w:rFonts w:asciiTheme="majorEastAsia" w:eastAsiaTheme="majorEastAsia" w:hAnsiTheme="majorEastAsia"/>
                <w:i/>
                <w:color w:val="FF0000"/>
                <w:sz w:val="24"/>
                <w:szCs w:val="24"/>
              </w:rPr>
            </w:pPr>
            <w:r w:rsidRPr="00740D8B">
              <w:rPr>
                <w:rFonts w:asciiTheme="majorEastAsia" w:eastAsiaTheme="majorEastAsia" w:hAnsiTheme="majorEastAsia" w:hint="eastAsia"/>
                <w:i/>
                <w:color w:val="FF0000"/>
                <w:sz w:val="24"/>
                <w:szCs w:val="24"/>
              </w:rPr>
              <w:t>基本給額、勤続年数、離職理由により算定</w:t>
            </w:r>
          </w:p>
          <w:p w14:paraId="43CE2BD5" w14:textId="77777777" w:rsidR="00666427" w:rsidRPr="00740D8B" w:rsidRDefault="00666427" w:rsidP="0068215B">
            <w:pPr>
              <w:spacing w:line="360" w:lineRule="exact"/>
              <w:rPr>
                <w:rFonts w:asciiTheme="majorEastAsia" w:eastAsiaTheme="majorEastAsia" w:hAnsiTheme="majorEastAsia"/>
                <w:i/>
                <w:color w:val="FF0000"/>
                <w:sz w:val="24"/>
                <w:szCs w:val="24"/>
              </w:rPr>
            </w:pPr>
            <w:r w:rsidRPr="00740D8B">
              <w:rPr>
                <w:rFonts w:asciiTheme="majorEastAsia" w:eastAsiaTheme="majorEastAsia" w:hAnsiTheme="majorEastAsia" w:hint="eastAsia"/>
                <w:i/>
                <w:color w:val="FF0000"/>
                <w:sz w:val="24"/>
                <w:szCs w:val="24"/>
              </w:rPr>
              <w:t>勤続３年であって、会社都合により退職した場合は、基本給額１か月分の退職手当を支給</w:t>
            </w:r>
          </w:p>
          <w:p w14:paraId="577465A4" w14:textId="77777777" w:rsidR="00666427" w:rsidRPr="00740D8B" w:rsidRDefault="00666427" w:rsidP="0068215B">
            <w:pPr>
              <w:spacing w:line="360" w:lineRule="exact"/>
              <w:rPr>
                <w:rFonts w:asciiTheme="majorEastAsia" w:eastAsiaTheme="majorEastAsia" w:hAnsiTheme="majorEastAsia"/>
                <w:i/>
                <w:color w:val="FF0000"/>
                <w:sz w:val="24"/>
                <w:szCs w:val="24"/>
              </w:rPr>
            </w:pPr>
            <w:r w:rsidRPr="00740D8B">
              <w:rPr>
                <w:rFonts w:asciiTheme="majorEastAsia" w:eastAsiaTheme="majorEastAsia" w:hAnsiTheme="majorEastAsia" w:hint="eastAsia"/>
                <w:i/>
                <w:color w:val="FF0000"/>
                <w:sz w:val="24"/>
                <w:szCs w:val="24"/>
              </w:rPr>
              <w:t>勤続年数：</w:t>
            </w:r>
            <w:r w:rsidR="00E604F5" w:rsidRPr="00740D8B">
              <w:rPr>
                <w:rFonts w:asciiTheme="majorEastAsia" w:eastAsiaTheme="majorEastAsia" w:hAnsiTheme="majorEastAsia" w:hint="eastAsia"/>
                <w:i/>
                <w:color w:val="FF0000"/>
                <w:sz w:val="24"/>
                <w:szCs w:val="24"/>
              </w:rPr>
              <w:t>２年目（入社後１年３</w:t>
            </w:r>
            <w:r w:rsidRPr="00740D8B">
              <w:rPr>
                <w:rFonts w:asciiTheme="majorEastAsia" w:eastAsiaTheme="majorEastAsia" w:hAnsiTheme="majorEastAsia" w:hint="eastAsia"/>
                <w:i/>
                <w:color w:val="FF0000"/>
                <w:sz w:val="24"/>
                <w:szCs w:val="24"/>
              </w:rPr>
              <w:t>か月）</w:t>
            </w:r>
          </w:p>
        </w:tc>
      </w:tr>
    </w:tbl>
    <w:p w14:paraId="7B3670C3" w14:textId="77777777" w:rsidR="00666427" w:rsidRDefault="00666427"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666427" w:rsidRPr="00A54D4A" w14:paraId="3B9CA481" w14:textId="77777777" w:rsidTr="0068215B">
        <w:tc>
          <w:tcPr>
            <w:tcW w:w="9286" w:type="dxa"/>
            <w:gridSpan w:val="3"/>
          </w:tcPr>
          <w:p w14:paraId="7290E48B" w14:textId="77777777" w:rsidR="00666427" w:rsidRDefault="00666427" w:rsidP="00666427">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㉕　住宅手当：</w:t>
            </w:r>
            <w:r w:rsidRPr="00740D8B">
              <w:rPr>
                <w:rFonts w:asciiTheme="majorEastAsia" w:eastAsiaTheme="majorEastAsia" w:hAnsiTheme="majorEastAsia" w:hint="eastAsia"/>
                <w:i/>
                <w:color w:val="FF0000"/>
                <w:sz w:val="24"/>
                <w:szCs w:val="24"/>
              </w:rPr>
              <w:t>制度無</w:t>
            </w:r>
          </w:p>
        </w:tc>
      </w:tr>
      <w:tr w:rsidR="00740D8B" w:rsidRPr="00740D8B" w14:paraId="1B174160" w14:textId="77777777" w:rsidTr="0068215B">
        <w:tc>
          <w:tcPr>
            <w:tcW w:w="1388" w:type="dxa"/>
          </w:tcPr>
          <w:p w14:paraId="035FB405" w14:textId="77777777" w:rsidR="00666427" w:rsidRPr="00740D8B" w:rsidRDefault="00666427" w:rsidP="0068215B">
            <w:pPr>
              <w:spacing w:line="360" w:lineRule="exact"/>
              <w:rPr>
                <w:rFonts w:asciiTheme="majorEastAsia" w:eastAsiaTheme="majorEastAsia" w:hAnsiTheme="majorEastAsia"/>
                <w:i/>
                <w:color w:val="FF0000"/>
                <w:sz w:val="24"/>
                <w:szCs w:val="24"/>
              </w:rPr>
            </w:pPr>
            <w:r w:rsidRPr="00740D8B">
              <w:rPr>
                <w:rFonts w:asciiTheme="majorEastAsia" w:eastAsiaTheme="majorEastAsia" w:hAnsiTheme="majorEastAsia" w:hint="eastAsia"/>
                <w:i/>
                <w:color w:val="FF0000"/>
                <w:sz w:val="24"/>
                <w:szCs w:val="24"/>
              </w:rPr>
              <w:t>―</w:t>
            </w:r>
          </w:p>
        </w:tc>
        <w:tc>
          <w:tcPr>
            <w:tcW w:w="3260" w:type="dxa"/>
          </w:tcPr>
          <w:p w14:paraId="0989DE6A" w14:textId="77777777" w:rsidR="00666427" w:rsidRPr="00740D8B" w:rsidRDefault="00666427" w:rsidP="0068215B">
            <w:pPr>
              <w:spacing w:line="360" w:lineRule="exact"/>
              <w:rPr>
                <w:rFonts w:asciiTheme="majorEastAsia" w:eastAsiaTheme="majorEastAsia" w:hAnsiTheme="majorEastAsia"/>
                <w:i/>
                <w:color w:val="FF0000"/>
                <w:sz w:val="24"/>
                <w:szCs w:val="24"/>
              </w:rPr>
            </w:pPr>
            <w:r w:rsidRPr="00740D8B">
              <w:rPr>
                <w:rFonts w:asciiTheme="majorEastAsia" w:eastAsiaTheme="majorEastAsia" w:hAnsiTheme="majorEastAsia" w:hint="eastAsia"/>
                <w:i/>
                <w:color w:val="FF0000"/>
                <w:sz w:val="24"/>
                <w:szCs w:val="24"/>
              </w:rPr>
              <w:t>―</w:t>
            </w:r>
          </w:p>
        </w:tc>
        <w:tc>
          <w:tcPr>
            <w:tcW w:w="4638" w:type="dxa"/>
          </w:tcPr>
          <w:p w14:paraId="09263DA3" w14:textId="77777777" w:rsidR="00666427" w:rsidRPr="00740D8B" w:rsidRDefault="00666427" w:rsidP="0068215B">
            <w:pPr>
              <w:spacing w:line="360" w:lineRule="exact"/>
              <w:rPr>
                <w:rFonts w:asciiTheme="majorEastAsia" w:eastAsiaTheme="majorEastAsia" w:hAnsiTheme="majorEastAsia"/>
                <w:i/>
                <w:color w:val="FF0000"/>
                <w:sz w:val="24"/>
                <w:szCs w:val="24"/>
              </w:rPr>
            </w:pPr>
            <w:r w:rsidRPr="00740D8B">
              <w:rPr>
                <w:rFonts w:asciiTheme="majorEastAsia" w:eastAsiaTheme="majorEastAsia" w:hAnsiTheme="majorEastAsia" w:hint="eastAsia"/>
                <w:i/>
                <w:color w:val="FF0000"/>
                <w:sz w:val="24"/>
                <w:szCs w:val="24"/>
              </w:rPr>
              <w:t>―</w:t>
            </w:r>
          </w:p>
        </w:tc>
      </w:tr>
    </w:tbl>
    <w:p w14:paraId="6633CB53" w14:textId="77777777" w:rsidR="00666427" w:rsidRDefault="00666427"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3D2930" w14:paraId="2A002D8D" w14:textId="77777777" w:rsidTr="000D5163">
        <w:tc>
          <w:tcPr>
            <w:tcW w:w="9286" w:type="dxa"/>
            <w:gridSpan w:val="3"/>
          </w:tcPr>
          <w:p w14:paraId="6C0C2BFB" w14:textId="77777777" w:rsidR="003D2930" w:rsidRDefault="00666427" w:rsidP="003D2930">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㉖</w:t>
            </w:r>
            <w:r w:rsidR="003D2930">
              <w:rPr>
                <w:rFonts w:asciiTheme="majorEastAsia" w:eastAsiaTheme="majorEastAsia" w:hAnsiTheme="majorEastAsia" w:hint="eastAsia"/>
                <w:sz w:val="24"/>
                <w:szCs w:val="24"/>
              </w:rPr>
              <w:t xml:space="preserve">　家族手当</w:t>
            </w:r>
            <w:r w:rsidR="00C32B02">
              <w:rPr>
                <w:rFonts w:asciiTheme="majorEastAsia" w:eastAsiaTheme="majorEastAsia" w:hAnsiTheme="majorEastAsia" w:hint="eastAsia"/>
                <w:sz w:val="24"/>
                <w:szCs w:val="24"/>
              </w:rPr>
              <w:t>：</w:t>
            </w:r>
            <w:r w:rsidR="00C32B02" w:rsidRPr="00740D8B">
              <w:rPr>
                <w:rFonts w:asciiTheme="majorEastAsia" w:eastAsiaTheme="majorEastAsia" w:hAnsiTheme="majorEastAsia" w:hint="eastAsia"/>
                <w:i/>
                <w:color w:val="FF0000"/>
                <w:sz w:val="24"/>
                <w:szCs w:val="24"/>
              </w:rPr>
              <w:t>制度有</w:t>
            </w:r>
          </w:p>
        </w:tc>
      </w:tr>
      <w:tr w:rsidR="00740D8B" w:rsidRPr="00740D8B" w14:paraId="50B20250" w14:textId="77777777" w:rsidTr="000D5163">
        <w:tc>
          <w:tcPr>
            <w:tcW w:w="1388" w:type="dxa"/>
          </w:tcPr>
          <w:p w14:paraId="63E04D51" w14:textId="77777777" w:rsidR="002A23B7" w:rsidRPr="00740D8B" w:rsidRDefault="003D2930" w:rsidP="000D5163">
            <w:pPr>
              <w:spacing w:line="360" w:lineRule="exact"/>
              <w:ind w:left="240" w:hangingChars="100" w:hanging="240"/>
              <w:rPr>
                <w:rFonts w:asciiTheme="majorEastAsia" w:eastAsiaTheme="majorEastAsia" w:hAnsiTheme="majorEastAsia"/>
                <w:i/>
                <w:color w:val="FF0000"/>
                <w:sz w:val="24"/>
                <w:szCs w:val="24"/>
              </w:rPr>
            </w:pPr>
            <w:r w:rsidRPr="00740D8B">
              <w:rPr>
                <w:rFonts w:asciiTheme="majorEastAsia" w:eastAsiaTheme="majorEastAsia" w:hAnsiTheme="majorEastAsia" w:hint="eastAsia"/>
                <w:i/>
                <w:color w:val="FF0000"/>
                <w:sz w:val="24"/>
                <w:szCs w:val="24"/>
              </w:rPr>
              <w:t>１万円</w:t>
            </w:r>
          </w:p>
          <w:p w14:paraId="2F030720" w14:textId="77777777" w:rsidR="003D2930" w:rsidRPr="00740D8B" w:rsidRDefault="002A23B7" w:rsidP="000D5163">
            <w:pPr>
              <w:spacing w:line="360" w:lineRule="exact"/>
              <w:ind w:left="240" w:hangingChars="100" w:hanging="240"/>
              <w:rPr>
                <w:rFonts w:asciiTheme="majorEastAsia" w:eastAsiaTheme="majorEastAsia" w:hAnsiTheme="majorEastAsia"/>
                <w:i/>
                <w:color w:val="FF0000"/>
                <w:sz w:val="24"/>
                <w:szCs w:val="24"/>
              </w:rPr>
            </w:pPr>
            <w:r w:rsidRPr="00740D8B">
              <w:rPr>
                <w:rFonts w:asciiTheme="majorEastAsia" w:eastAsiaTheme="majorEastAsia" w:hAnsiTheme="majorEastAsia" w:hint="eastAsia"/>
                <w:i/>
                <w:color w:val="FF0000"/>
                <w:sz w:val="24"/>
                <w:szCs w:val="24"/>
              </w:rPr>
              <w:t>／月</w:t>
            </w:r>
          </w:p>
        </w:tc>
        <w:tc>
          <w:tcPr>
            <w:tcW w:w="3260" w:type="dxa"/>
          </w:tcPr>
          <w:p w14:paraId="22352347" w14:textId="77777777" w:rsidR="003D2930" w:rsidRPr="00740D8B" w:rsidRDefault="003D2930" w:rsidP="003D2930">
            <w:pPr>
              <w:spacing w:line="360" w:lineRule="exact"/>
              <w:ind w:left="240" w:hangingChars="100" w:hanging="240"/>
              <w:rPr>
                <w:rFonts w:asciiTheme="majorEastAsia" w:eastAsiaTheme="majorEastAsia" w:hAnsiTheme="majorEastAsia"/>
                <w:i/>
                <w:color w:val="FF0000"/>
                <w:sz w:val="24"/>
                <w:szCs w:val="24"/>
              </w:rPr>
            </w:pPr>
            <w:r w:rsidRPr="00740D8B">
              <w:rPr>
                <w:rFonts w:asciiTheme="majorEastAsia" w:eastAsiaTheme="majorEastAsia" w:hAnsiTheme="majorEastAsia" w:hint="eastAsia"/>
                <w:i/>
                <w:color w:val="FF0000"/>
                <w:sz w:val="24"/>
                <w:szCs w:val="24"/>
              </w:rPr>
              <w:t>・労働者の家族を扶養するための生活費を補助する目的</w:t>
            </w:r>
          </w:p>
        </w:tc>
        <w:tc>
          <w:tcPr>
            <w:tcW w:w="4638" w:type="dxa"/>
          </w:tcPr>
          <w:p w14:paraId="6B972DA9" w14:textId="77777777" w:rsidR="003D2930" w:rsidRPr="00740D8B" w:rsidRDefault="003D2930" w:rsidP="002A23B7">
            <w:pPr>
              <w:spacing w:line="360" w:lineRule="exact"/>
              <w:rPr>
                <w:rFonts w:asciiTheme="majorEastAsia" w:eastAsiaTheme="majorEastAsia" w:hAnsiTheme="majorEastAsia"/>
                <w:i/>
                <w:color w:val="FF0000"/>
                <w:sz w:val="24"/>
                <w:szCs w:val="24"/>
              </w:rPr>
            </w:pPr>
            <w:r w:rsidRPr="00740D8B">
              <w:rPr>
                <w:rFonts w:asciiTheme="majorEastAsia" w:eastAsiaTheme="majorEastAsia" w:hAnsiTheme="majorEastAsia" w:hint="eastAsia"/>
                <w:i/>
                <w:color w:val="FF0000"/>
                <w:sz w:val="24"/>
                <w:szCs w:val="24"/>
              </w:rPr>
              <w:t>扶養家族の人数を考慮し、扶養家族</w:t>
            </w:r>
            <w:r w:rsidR="002A23B7" w:rsidRPr="00740D8B">
              <w:rPr>
                <w:rFonts w:asciiTheme="majorEastAsia" w:eastAsiaTheme="majorEastAsia" w:hAnsiTheme="majorEastAsia" w:hint="eastAsia"/>
                <w:i/>
                <w:color w:val="FF0000"/>
                <w:sz w:val="24"/>
                <w:szCs w:val="24"/>
              </w:rPr>
              <w:t>１人</w:t>
            </w:r>
            <w:r w:rsidRPr="00740D8B">
              <w:rPr>
                <w:rFonts w:asciiTheme="majorEastAsia" w:eastAsiaTheme="majorEastAsia" w:hAnsiTheme="majorEastAsia" w:hint="eastAsia"/>
                <w:i/>
                <w:color w:val="FF0000"/>
                <w:sz w:val="24"/>
                <w:szCs w:val="24"/>
              </w:rPr>
              <w:t>につき１万円を支給（上限３万円）</w:t>
            </w:r>
          </w:p>
          <w:p w14:paraId="21BFA88E" w14:textId="77777777" w:rsidR="002A23B7" w:rsidRPr="00740D8B" w:rsidRDefault="002A23B7" w:rsidP="002A23B7">
            <w:pPr>
              <w:spacing w:line="360" w:lineRule="exact"/>
              <w:rPr>
                <w:rFonts w:asciiTheme="majorEastAsia" w:eastAsiaTheme="majorEastAsia" w:hAnsiTheme="majorEastAsia"/>
                <w:i/>
                <w:color w:val="FF0000"/>
                <w:sz w:val="24"/>
                <w:szCs w:val="24"/>
              </w:rPr>
            </w:pPr>
            <w:r w:rsidRPr="00740D8B">
              <w:rPr>
                <w:rFonts w:asciiTheme="majorEastAsia" w:eastAsiaTheme="majorEastAsia" w:hAnsiTheme="majorEastAsia" w:hint="eastAsia"/>
                <w:i/>
                <w:color w:val="FF0000"/>
                <w:sz w:val="24"/>
                <w:szCs w:val="24"/>
              </w:rPr>
              <w:t>扶養家族：１人</w:t>
            </w:r>
          </w:p>
        </w:tc>
      </w:tr>
    </w:tbl>
    <w:p w14:paraId="580F8FC7" w14:textId="77777777" w:rsidR="002A6F68" w:rsidRDefault="002A6F68"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C32B02" w:rsidRPr="00A54D4A" w14:paraId="2140A8E3" w14:textId="77777777" w:rsidTr="0068215B">
        <w:tc>
          <w:tcPr>
            <w:tcW w:w="9286" w:type="dxa"/>
            <w:gridSpan w:val="3"/>
          </w:tcPr>
          <w:p w14:paraId="680BA187" w14:textId="77777777" w:rsidR="00C32B02" w:rsidRPr="00740D8B" w:rsidRDefault="00C32B02" w:rsidP="00C32B02">
            <w:pPr>
              <w:spacing w:line="360" w:lineRule="exact"/>
              <w:rPr>
                <w:rFonts w:asciiTheme="majorEastAsia" w:eastAsiaTheme="majorEastAsia" w:hAnsiTheme="majorEastAsia"/>
                <w:i/>
                <w:sz w:val="24"/>
                <w:szCs w:val="24"/>
              </w:rPr>
            </w:pPr>
            <w:r w:rsidRPr="00740D8B">
              <w:rPr>
                <w:rFonts w:asciiTheme="majorEastAsia" w:eastAsiaTheme="majorEastAsia" w:hAnsiTheme="majorEastAsia" w:hint="eastAsia"/>
                <w:i/>
                <w:sz w:val="24"/>
                <w:szCs w:val="24"/>
              </w:rPr>
              <w:t xml:space="preserve">㉗　</w:t>
            </w:r>
            <w:r w:rsidRPr="00740D8B">
              <w:rPr>
                <w:rFonts w:asciiTheme="majorEastAsia" w:eastAsiaTheme="majorEastAsia" w:hAnsiTheme="majorEastAsia" w:hint="eastAsia"/>
                <w:i/>
                <w:color w:val="FF0000"/>
                <w:sz w:val="24"/>
                <w:szCs w:val="24"/>
              </w:rPr>
              <w:t>●●●</w:t>
            </w:r>
            <w:r w:rsidRPr="00740D8B">
              <w:rPr>
                <w:rFonts w:asciiTheme="majorEastAsia" w:eastAsiaTheme="majorEastAsia" w:hAnsiTheme="majorEastAsia" w:hint="eastAsia"/>
                <w:i/>
                <w:sz w:val="24"/>
                <w:szCs w:val="24"/>
              </w:rPr>
              <w:t>：</w:t>
            </w:r>
            <w:r w:rsidRPr="00740D8B">
              <w:rPr>
                <w:rFonts w:asciiTheme="majorEastAsia" w:eastAsiaTheme="majorEastAsia" w:hAnsiTheme="majorEastAsia" w:hint="eastAsia"/>
                <w:i/>
                <w:color w:val="FF0000"/>
                <w:sz w:val="24"/>
                <w:szCs w:val="24"/>
              </w:rPr>
              <w:t>制度●</w:t>
            </w:r>
          </w:p>
        </w:tc>
      </w:tr>
      <w:tr w:rsidR="00C32B02" w:rsidRPr="00740D8B" w14:paraId="10DF9C7E" w14:textId="77777777" w:rsidTr="0068215B">
        <w:tc>
          <w:tcPr>
            <w:tcW w:w="1388" w:type="dxa"/>
          </w:tcPr>
          <w:p w14:paraId="489BD512" w14:textId="77777777" w:rsidR="00C32B02" w:rsidRPr="00740D8B" w:rsidRDefault="00C32B02" w:rsidP="0068215B">
            <w:pPr>
              <w:spacing w:line="360" w:lineRule="exact"/>
              <w:rPr>
                <w:rFonts w:asciiTheme="majorEastAsia" w:eastAsiaTheme="majorEastAsia" w:hAnsiTheme="majorEastAsia"/>
                <w:i/>
                <w:sz w:val="24"/>
                <w:szCs w:val="24"/>
              </w:rPr>
            </w:pPr>
            <w:r w:rsidRPr="00740D8B">
              <w:rPr>
                <w:rFonts w:asciiTheme="majorEastAsia" w:eastAsiaTheme="majorEastAsia" w:hAnsiTheme="majorEastAsia" w:hint="eastAsia"/>
                <w:i/>
                <w:sz w:val="24"/>
                <w:szCs w:val="24"/>
              </w:rPr>
              <w:t>―</w:t>
            </w:r>
          </w:p>
        </w:tc>
        <w:tc>
          <w:tcPr>
            <w:tcW w:w="3260" w:type="dxa"/>
          </w:tcPr>
          <w:p w14:paraId="1D49EDC1" w14:textId="77777777" w:rsidR="00C32B02" w:rsidRPr="00740D8B" w:rsidRDefault="00C32B02" w:rsidP="0068215B">
            <w:pPr>
              <w:spacing w:line="360" w:lineRule="exact"/>
              <w:rPr>
                <w:rFonts w:asciiTheme="majorEastAsia" w:eastAsiaTheme="majorEastAsia" w:hAnsiTheme="majorEastAsia"/>
                <w:i/>
                <w:sz w:val="24"/>
                <w:szCs w:val="24"/>
              </w:rPr>
            </w:pPr>
            <w:r w:rsidRPr="00740D8B">
              <w:rPr>
                <w:rFonts w:asciiTheme="majorEastAsia" w:eastAsiaTheme="majorEastAsia" w:hAnsiTheme="majorEastAsia" w:hint="eastAsia"/>
                <w:i/>
                <w:sz w:val="24"/>
                <w:szCs w:val="24"/>
              </w:rPr>
              <w:t>―</w:t>
            </w:r>
          </w:p>
        </w:tc>
        <w:tc>
          <w:tcPr>
            <w:tcW w:w="4638" w:type="dxa"/>
          </w:tcPr>
          <w:p w14:paraId="3832D344" w14:textId="77777777" w:rsidR="00C32B02" w:rsidRPr="00740D8B" w:rsidRDefault="00C32B02" w:rsidP="0068215B">
            <w:pPr>
              <w:spacing w:line="360" w:lineRule="exact"/>
              <w:rPr>
                <w:rFonts w:asciiTheme="majorEastAsia" w:eastAsiaTheme="majorEastAsia" w:hAnsiTheme="majorEastAsia"/>
                <w:i/>
                <w:sz w:val="24"/>
                <w:szCs w:val="24"/>
              </w:rPr>
            </w:pPr>
            <w:r w:rsidRPr="00740D8B">
              <w:rPr>
                <w:rFonts w:asciiTheme="majorEastAsia" w:eastAsiaTheme="majorEastAsia" w:hAnsiTheme="majorEastAsia" w:hint="eastAsia"/>
                <w:i/>
                <w:sz w:val="24"/>
                <w:szCs w:val="24"/>
              </w:rPr>
              <w:t>―</w:t>
            </w:r>
          </w:p>
        </w:tc>
      </w:tr>
    </w:tbl>
    <w:p w14:paraId="6D833782" w14:textId="77777777" w:rsidR="00C32B02" w:rsidRPr="002A6F68" w:rsidRDefault="00C32B02" w:rsidP="00D23A6C">
      <w:pPr>
        <w:spacing w:line="360" w:lineRule="exact"/>
        <w:ind w:left="240" w:hangingChars="100" w:hanging="240"/>
        <w:rPr>
          <w:rFonts w:asciiTheme="majorEastAsia" w:eastAsiaTheme="majorEastAsia" w:hAnsiTheme="majorEastAsia"/>
          <w:sz w:val="24"/>
          <w:szCs w:val="24"/>
        </w:rPr>
      </w:pPr>
    </w:p>
    <w:p w14:paraId="5DF556BC" w14:textId="77777777" w:rsidR="000D5163" w:rsidRDefault="000E538C" w:rsidP="000E538C">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個々の待遇に係る制度がある場合には、（１）～（３）の事項を情報提供することが必要であり、当該制度がない場合には、制度がない旨を情報提供することが必要。</w:t>
      </w:r>
    </w:p>
    <w:p w14:paraId="280D4257" w14:textId="77777777" w:rsidR="000E538C" w:rsidRDefault="000E538C" w:rsidP="000E538C">
      <w:pPr>
        <w:spacing w:line="360" w:lineRule="exact"/>
        <w:ind w:leftChars="200" w:left="420"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制度がない場合には、表形式ではなく、制度がない個々の待遇をまとめて記載することでも差し支えない。</w:t>
      </w:r>
    </w:p>
    <w:p w14:paraId="1FB6C77E" w14:textId="77777777" w:rsidR="000E538C" w:rsidRDefault="000E538C" w:rsidP="000E538C">
      <w:pPr>
        <w:spacing w:line="360" w:lineRule="exact"/>
        <w:ind w:leftChars="200" w:left="66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＜制度がない旨の記載例＞</w:t>
      </w:r>
    </w:p>
    <w:p w14:paraId="420FF5FB" w14:textId="77777777" w:rsidR="000E538C" w:rsidRDefault="000E538C" w:rsidP="000E538C">
      <w:pPr>
        <w:spacing w:line="360" w:lineRule="exact"/>
        <w:ind w:leftChars="300" w:left="630"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●●手当、●●手当、●●手当、●●休暇については、制度がないため、支給等していない。</w:t>
      </w:r>
    </w:p>
    <w:p w14:paraId="795C636A" w14:textId="77777777" w:rsidR="000E538C" w:rsidRPr="000E538C" w:rsidRDefault="000E538C" w:rsidP="00D23A6C">
      <w:pPr>
        <w:spacing w:line="360" w:lineRule="exact"/>
        <w:ind w:left="240" w:hangingChars="100" w:hanging="240"/>
        <w:rPr>
          <w:rFonts w:asciiTheme="majorEastAsia" w:eastAsiaTheme="majorEastAsia" w:hAnsiTheme="majorEastAsia"/>
          <w:sz w:val="24"/>
          <w:szCs w:val="24"/>
        </w:rPr>
      </w:pPr>
    </w:p>
    <w:p w14:paraId="685ED36A" w14:textId="77777777" w:rsidR="00C92CA9" w:rsidRDefault="00C92CA9" w:rsidP="00C92CA9">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提供すべき情報が形式的に不足していた場合、虚偽の情報を提供した場合、比較対象労働者の選定が不適切であった場合等については、労働者派遣法第26条第７項違反として、派遣先</w:t>
      </w:r>
      <w:r w:rsidR="00A63E5B">
        <w:rPr>
          <w:rFonts w:asciiTheme="majorEastAsia" w:eastAsiaTheme="majorEastAsia" w:hAnsiTheme="majorEastAsia" w:hint="eastAsia"/>
          <w:sz w:val="24"/>
          <w:szCs w:val="24"/>
        </w:rPr>
        <w:t>（労働者派遣の役務の提供を受ける者）</w:t>
      </w:r>
      <w:r>
        <w:rPr>
          <w:rFonts w:asciiTheme="majorEastAsia" w:eastAsiaTheme="majorEastAsia" w:hAnsiTheme="majorEastAsia" w:hint="eastAsia"/>
          <w:sz w:val="24"/>
          <w:szCs w:val="24"/>
        </w:rPr>
        <w:t>の勧告及び公表の対象となる場合がある</w:t>
      </w:r>
      <w:r w:rsidR="00E565E2">
        <w:rPr>
          <w:rFonts w:asciiTheme="majorEastAsia" w:eastAsiaTheme="majorEastAsia" w:hAnsiTheme="majorEastAsia" w:hint="eastAsia"/>
          <w:sz w:val="24"/>
          <w:szCs w:val="24"/>
        </w:rPr>
        <w:t>ため、正確に情報提供すること</w:t>
      </w:r>
      <w:r>
        <w:rPr>
          <w:rFonts w:asciiTheme="majorEastAsia" w:eastAsiaTheme="majorEastAsia" w:hAnsiTheme="majorEastAsia" w:hint="eastAsia"/>
          <w:sz w:val="24"/>
          <w:szCs w:val="24"/>
        </w:rPr>
        <w:t>。</w:t>
      </w:r>
    </w:p>
    <w:p w14:paraId="5224D281" w14:textId="77777777" w:rsidR="002F689A" w:rsidRPr="00C92CA9" w:rsidRDefault="002F689A" w:rsidP="002F689A">
      <w:pPr>
        <w:spacing w:line="360" w:lineRule="exact"/>
        <w:ind w:left="240" w:hangingChars="100" w:hanging="240"/>
        <w:rPr>
          <w:rFonts w:asciiTheme="majorEastAsia" w:eastAsiaTheme="majorEastAsia" w:hAnsiTheme="majorEastAsia"/>
          <w:sz w:val="24"/>
          <w:szCs w:val="24"/>
        </w:rPr>
      </w:pPr>
    </w:p>
    <w:p w14:paraId="69AC8E48" w14:textId="77777777" w:rsidR="002F689A" w:rsidRPr="004A3375" w:rsidRDefault="002F689A" w:rsidP="002F689A">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派遣元は、</w:t>
      </w:r>
      <w:r w:rsidRPr="004A3375">
        <w:rPr>
          <w:rFonts w:asciiTheme="majorEastAsia" w:eastAsiaTheme="majorEastAsia" w:hAnsiTheme="majorEastAsia" w:hint="eastAsia"/>
          <w:sz w:val="24"/>
          <w:szCs w:val="24"/>
        </w:rPr>
        <w:t>派遣先から提供された比較対象労働者の待遇等に関する情報のうち個人情報に該当するものの保管及び使用</w:t>
      </w:r>
      <w:r w:rsidRPr="00C16794">
        <w:rPr>
          <w:rFonts w:asciiTheme="majorEastAsia" w:eastAsiaTheme="majorEastAsia" w:hAnsiTheme="majorEastAsia" w:hint="eastAsia"/>
          <w:sz w:val="24"/>
          <w:szCs w:val="24"/>
        </w:rPr>
        <w:t>について</w:t>
      </w:r>
      <w:r w:rsidRPr="004A3375">
        <w:rPr>
          <w:rFonts w:asciiTheme="majorEastAsia" w:eastAsiaTheme="majorEastAsia" w:hAnsiTheme="majorEastAsia" w:hint="eastAsia"/>
          <w:sz w:val="24"/>
          <w:szCs w:val="24"/>
        </w:rPr>
        <w:t>、派遣労働者の待遇の確保等の目的の範囲に限ること。個人情報に該当しない</w:t>
      </w:r>
      <w:r>
        <w:rPr>
          <w:rFonts w:asciiTheme="majorEastAsia" w:eastAsiaTheme="majorEastAsia" w:hAnsiTheme="majorEastAsia" w:hint="eastAsia"/>
          <w:sz w:val="24"/>
          <w:szCs w:val="24"/>
        </w:rPr>
        <w:t>待遇情報</w:t>
      </w:r>
      <w:r w:rsidRPr="004A3375">
        <w:rPr>
          <w:rFonts w:asciiTheme="majorEastAsia" w:eastAsiaTheme="majorEastAsia" w:hAnsiTheme="majorEastAsia" w:hint="eastAsia"/>
          <w:sz w:val="24"/>
          <w:szCs w:val="24"/>
        </w:rPr>
        <w:t>の保管及び使用</w:t>
      </w:r>
      <w:r>
        <w:rPr>
          <w:rFonts w:asciiTheme="majorEastAsia" w:eastAsiaTheme="majorEastAsia" w:hAnsiTheme="majorEastAsia" w:hint="eastAsia"/>
          <w:sz w:val="24"/>
          <w:szCs w:val="24"/>
        </w:rPr>
        <w:t>等</w:t>
      </w:r>
      <w:r w:rsidRPr="004A3375">
        <w:rPr>
          <w:rFonts w:asciiTheme="majorEastAsia" w:eastAsiaTheme="majorEastAsia" w:hAnsiTheme="majorEastAsia" w:hint="eastAsia"/>
          <w:sz w:val="24"/>
          <w:szCs w:val="24"/>
        </w:rPr>
        <w:t>について</w:t>
      </w:r>
      <w:r>
        <w:rPr>
          <w:rFonts w:asciiTheme="majorEastAsia" w:eastAsiaTheme="majorEastAsia" w:hAnsiTheme="majorEastAsia" w:hint="eastAsia"/>
          <w:sz w:val="24"/>
          <w:szCs w:val="24"/>
        </w:rPr>
        <w:t>も</w:t>
      </w:r>
      <w:r w:rsidRPr="004A3375">
        <w:rPr>
          <w:rFonts w:asciiTheme="majorEastAsia" w:eastAsiaTheme="majorEastAsia" w:hAnsiTheme="majorEastAsia" w:hint="eastAsia"/>
          <w:sz w:val="24"/>
          <w:szCs w:val="24"/>
        </w:rPr>
        <w:t>、派遣労働者の待遇の確保等の目的の範囲に限定する等適切な対応が必要</w:t>
      </w:r>
      <w:r>
        <w:rPr>
          <w:rFonts w:asciiTheme="majorEastAsia" w:eastAsiaTheme="majorEastAsia" w:hAnsiTheme="majorEastAsia" w:hint="eastAsia"/>
          <w:sz w:val="24"/>
          <w:szCs w:val="24"/>
        </w:rPr>
        <w:t>となる</w:t>
      </w:r>
      <w:r w:rsidRPr="004A3375">
        <w:rPr>
          <w:rFonts w:asciiTheme="majorEastAsia" w:eastAsiaTheme="majorEastAsia" w:hAnsiTheme="majorEastAsia" w:hint="eastAsia"/>
          <w:sz w:val="24"/>
          <w:szCs w:val="24"/>
        </w:rPr>
        <w:t>こと。</w:t>
      </w:r>
    </w:p>
    <w:p w14:paraId="1BDB3DD2" w14:textId="77777777" w:rsidR="002F689A" w:rsidRDefault="002F689A" w:rsidP="002F689A">
      <w:pPr>
        <w:spacing w:line="360" w:lineRule="exact"/>
        <w:ind w:leftChars="200" w:left="42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Pr="004A3375">
        <w:rPr>
          <w:rFonts w:asciiTheme="majorEastAsia" w:eastAsiaTheme="majorEastAsia" w:hAnsiTheme="majorEastAsia" w:hint="eastAsia"/>
          <w:sz w:val="24"/>
          <w:szCs w:val="24"/>
        </w:rPr>
        <w:t>また、</w:t>
      </w:r>
      <w:r>
        <w:rPr>
          <w:rFonts w:asciiTheme="majorEastAsia" w:eastAsiaTheme="majorEastAsia" w:hAnsiTheme="majorEastAsia" w:hint="eastAsia"/>
          <w:sz w:val="24"/>
          <w:szCs w:val="24"/>
        </w:rPr>
        <w:t>比較対象労働者</w:t>
      </w:r>
      <w:r w:rsidRPr="00A827D2">
        <w:rPr>
          <w:rFonts w:asciiTheme="majorEastAsia" w:eastAsiaTheme="majorEastAsia" w:hAnsiTheme="majorEastAsia" w:hint="eastAsia"/>
          <w:sz w:val="24"/>
          <w:szCs w:val="24"/>
        </w:rPr>
        <w:t>の待遇</w:t>
      </w:r>
      <w:r>
        <w:rPr>
          <w:rFonts w:asciiTheme="majorEastAsia" w:eastAsiaTheme="majorEastAsia" w:hAnsiTheme="majorEastAsia" w:hint="eastAsia"/>
          <w:sz w:val="24"/>
          <w:szCs w:val="24"/>
        </w:rPr>
        <w:t>等に関する情報は</w:t>
      </w:r>
      <w:r w:rsidRPr="00CF313F">
        <w:rPr>
          <w:rFonts w:asciiTheme="majorEastAsia" w:eastAsiaTheme="majorEastAsia" w:hAnsiTheme="majorEastAsia" w:hint="eastAsia"/>
          <w:sz w:val="24"/>
          <w:szCs w:val="24"/>
        </w:rPr>
        <w:t>労働者派遣法第二十四条の四の秘密を守る義務の対象となる</w:t>
      </w:r>
      <w:r>
        <w:rPr>
          <w:rFonts w:asciiTheme="majorEastAsia" w:eastAsiaTheme="majorEastAsia" w:hAnsiTheme="majorEastAsia" w:hint="eastAsia"/>
          <w:sz w:val="24"/>
          <w:szCs w:val="24"/>
        </w:rPr>
        <w:t>ため、派遣元は、</w:t>
      </w:r>
      <w:r w:rsidRPr="004A3375">
        <w:rPr>
          <w:rFonts w:asciiTheme="majorEastAsia" w:eastAsiaTheme="majorEastAsia" w:hAnsiTheme="majorEastAsia" w:hint="eastAsia"/>
          <w:sz w:val="24"/>
          <w:szCs w:val="24"/>
        </w:rPr>
        <w:t>正当な理由なく、</w:t>
      </w:r>
      <w:r>
        <w:rPr>
          <w:rFonts w:asciiTheme="majorEastAsia" w:eastAsiaTheme="majorEastAsia" w:hAnsiTheme="majorEastAsia" w:hint="eastAsia"/>
          <w:sz w:val="24"/>
          <w:szCs w:val="24"/>
        </w:rPr>
        <w:t>当該情報を</w:t>
      </w:r>
      <w:r w:rsidRPr="004A3375">
        <w:rPr>
          <w:rFonts w:asciiTheme="majorEastAsia" w:eastAsiaTheme="majorEastAsia" w:hAnsiTheme="majorEastAsia" w:hint="eastAsia"/>
          <w:sz w:val="24"/>
          <w:szCs w:val="24"/>
        </w:rPr>
        <w:t>他に漏ら</w:t>
      </w:r>
      <w:r>
        <w:rPr>
          <w:rFonts w:asciiTheme="majorEastAsia" w:eastAsiaTheme="majorEastAsia" w:hAnsiTheme="majorEastAsia" w:hint="eastAsia"/>
          <w:sz w:val="24"/>
          <w:szCs w:val="24"/>
        </w:rPr>
        <w:t>してはならないこと。</w:t>
      </w:r>
    </w:p>
    <w:p w14:paraId="44DF56B7" w14:textId="77777777" w:rsidR="002F689A" w:rsidRPr="00A76C88" w:rsidRDefault="002F689A" w:rsidP="002F689A">
      <w:pPr>
        <w:spacing w:line="360" w:lineRule="exact"/>
        <w:ind w:leftChars="200" w:left="420"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これらに違反する派遣元</w:t>
      </w:r>
      <w:r w:rsidRPr="004A3375">
        <w:rPr>
          <w:rFonts w:asciiTheme="majorEastAsia" w:eastAsiaTheme="majorEastAsia" w:hAnsiTheme="majorEastAsia" w:hint="eastAsia"/>
          <w:sz w:val="24"/>
          <w:szCs w:val="24"/>
        </w:rPr>
        <w:t>は、</w:t>
      </w:r>
      <w:r>
        <w:rPr>
          <w:rFonts w:asciiTheme="majorEastAsia" w:eastAsiaTheme="majorEastAsia" w:hAnsiTheme="majorEastAsia" w:hint="eastAsia"/>
          <w:sz w:val="24"/>
          <w:szCs w:val="24"/>
        </w:rPr>
        <w:t>指導等の対象となる</w:t>
      </w:r>
      <w:r w:rsidRPr="004A3375">
        <w:rPr>
          <w:rFonts w:asciiTheme="majorEastAsia" w:eastAsiaTheme="majorEastAsia" w:hAnsiTheme="majorEastAsia" w:hint="eastAsia"/>
          <w:sz w:val="24"/>
          <w:szCs w:val="24"/>
        </w:rPr>
        <w:t>こと</w:t>
      </w:r>
      <w:r>
        <w:rPr>
          <w:rFonts w:asciiTheme="majorEastAsia" w:eastAsiaTheme="majorEastAsia" w:hAnsiTheme="majorEastAsia" w:hint="eastAsia"/>
          <w:sz w:val="24"/>
          <w:szCs w:val="24"/>
        </w:rPr>
        <w:t>に留意すること</w:t>
      </w:r>
      <w:r w:rsidRPr="004A3375">
        <w:rPr>
          <w:rFonts w:asciiTheme="majorEastAsia" w:eastAsiaTheme="majorEastAsia" w:hAnsiTheme="majorEastAsia" w:hint="eastAsia"/>
          <w:sz w:val="24"/>
          <w:szCs w:val="24"/>
        </w:rPr>
        <w:t>。</w:t>
      </w:r>
    </w:p>
    <w:p w14:paraId="18E177BB" w14:textId="77777777" w:rsidR="00164EB2" w:rsidRPr="002F689A" w:rsidRDefault="00164EB2" w:rsidP="00D23A6C">
      <w:pPr>
        <w:spacing w:line="360" w:lineRule="exact"/>
        <w:ind w:left="240" w:hangingChars="100" w:hanging="240"/>
        <w:rPr>
          <w:rFonts w:asciiTheme="majorEastAsia" w:eastAsiaTheme="majorEastAsia" w:hAnsiTheme="majorEastAsia"/>
          <w:sz w:val="24"/>
          <w:szCs w:val="24"/>
        </w:rPr>
      </w:pPr>
    </w:p>
    <w:p w14:paraId="1CBAFBD4" w14:textId="77777777" w:rsidR="00C92CA9" w:rsidRPr="00C92CA9" w:rsidRDefault="00C92CA9" w:rsidP="00C92CA9">
      <w:pPr>
        <w:spacing w:line="360" w:lineRule="exact"/>
        <w:ind w:left="240" w:hangingChars="100" w:hanging="240"/>
        <w:rPr>
          <w:rFonts w:asciiTheme="majorEastAsia" w:eastAsiaTheme="majorEastAsia" w:hAnsiTheme="majorEastAsia"/>
          <w:sz w:val="24"/>
          <w:szCs w:val="24"/>
        </w:rPr>
      </w:pPr>
    </w:p>
    <w:sectPr w:rsidR="00C92CA9" w:rsidRPr="00C92CA9" w:rsidSect="00903A43">
      <w:headerReference w:type="default" r:id="rId6"/>
      <w:pgSz w:w="11906" w:h="16838"/>
      <w:pgMar w:top="1134" w:right="1077" w:bottom="1134" w:left="1077" w:header="851"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E6BCF5" w14:textId="77777777" w:rsidR="00612168" w:rsidRDefault="00612168" w:rsidP="00D23A6C">
      <w:r>
        <w:separator/>
      </w:r>
    </w:p>
  </w:endnote>
  <w:endnote w:type="continuationSeparator" w:id="0">
    <w:p w14:paraId="1D619DB2" w14:textId="77777777" w:rsidR="00612168" w:rsidRDefault="00612168" w:rsidP="00D23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ＤＨＰ特太ゴシック体">
    <w:altName w:val="Malgun Gothic Semilight"/>
    <w:charset w:val="80"/>
    <w:family w:val="modern"/>
    <w:pitch w:val="variable"/>
    <w:sig w:usb0="00000000" w:usb1="2AC76CF8" w:usb2="00000010"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0719E8" w14:textId="77777777" w:rsidR="00612168" w:rsidRDefault="00612168" w:rsidP="00D23A6C">
      <w:r>
        <w:separator/>
      </w:r>
    </w:p>
  </w:footnote>
  <w:footnote w:type="continuationSeparator" w:id="0">
    <w:p w14:paraId="10468D83" w14:textId="77777777" w:rsidR="00612168" w:rsidRDefault="00612168" w:rsidP="00D23A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BD6DC4" w14:textId="53AE7B9D" w:rsidR="000D5163" w:rsidRPr="00D23A6C" w:rsidRDefault="000D5163" w:rsidP="00D23A6C">
    <w:pPr>
      <w:pStyle w:val="a3"/>
      <w:wordWrap w:val="0"/>
      <w:jc w:val="right"/>
      <w:rPr>
        <w:rFonts w:asciiTheme="majorEastAsia" w:eastAsiaTheme="majorEastAsia" w:hAnsiTheme="majorEastAsia"/>
      </w:rPr>
    </w:pPr>
    <w:r w:rsidRPr="00D23A6C">
      <w:rPr>
        <w:rFonts w:asciiTheme="majorEastAsia" w:eastAsiaTheme="majorEastAsia" w:hAnsiTheme="majorEastAsia" w:hint="eastAsia"/>
      </w:rPr>
      <w:t>※</w:t>
    </w:r>
    <w:r w:rsidR="00DF0806">
      <w:rPr>
        <w:rFonts w:asciiTheme="majorEastAsia" w:eastAsiaTheme="majorEastAsia" w:hAnsiTheme="majorEastAsia" w:hint="eastAsia"/>
      </w:rPr>
      <w:t xml:space="preserve">　</w:t>
    </w:r>
    <w:r w:rsidRPr="00D23A6C">
      <w:rPr>
        <w:rFonts w:asciiTheme="majorEastAsia" w:eastAsiaTheme="majorEastAsia" w:hAnsiTheme="majorEastAsia" w:hint="eastAsia"/>
        <w:shd w:val="pct15" w:color="auto" w:fill="FFFFFF"/>
      </w:rPr>
      <w:t>網掛け</w:t>
    </w:r>
    <w:r w:rsidRPr="00D23A6C">
      <w:rPr>
        <w:rFonts w:asciiTheme="majorEastAsia" w:eastAsiaTheme="majorEastAsia" w:hAnsiTheme="majorEastAsia" w:hint="eastAsia"/>
      </w:rPr>
      <w:t>は</w:t>
    </w:r>
    <w:r w:rsidR="00C7529D">
      <w:rPr>
        <w:rFonts w:asciiTheme="majorEastAsia" w:eastAsiaTheme="majorEastAsia" w:hAnsiTheme="majorEastAsia" w:hint="eastAsia"/>
      </w:rPr>
      <w:t>補足</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002"/>
    <w:rsid w:val="0005406F"/>
    <w:rsid w:val="00054AE0"/>
    <w:rsid w:val="0007243C"/>
    <w:rsid w:val="000B2002"/>
    <w:rsid w:val="000D5163"/>
    <w:rsid w:val="000E1081"/>
    <w:rsid w:val="000E538C"/>
    <w:rsid w:val="000F6BD6"/>
    <w:rsid w:val="00130A88"/>
    <w:rsid w:val="00164EB2"/>
    <w:rsid w:val="001712E6"/>
    <w:rsid w:val="00182FF2"/>
    <w:rsid w:val="001A0C47"/>
    <w:rsid w:val="001D4754"/>
    <w:rsid w:val="00221ADC"/>
    <w:rsid w:val="0029046F"/>
    <w:rsid w:val="002A23B7"/>
    <w:rsid w:val="002A6F68"/>
    <w:rsid w:val="002A7573"/>
    <w:rsid w:val="002C5678"/>
    <w:rsid w:val="002D2267"/>
    <w:rsid w:val="002F689A"/>
    <w:rsid w:val="00356AA6"/>
    <w:rsid w:val="003A7B69"/>
    <w:rsid w:val="003B32E4"/>
    <w:rsid w:val="003D2930"/>
    <w:rsid w:val="00492DC8"/>
    <w:rsid w:val="004D1AE0"/>
    <w:rsid w:val="00557809"/>
    <w:rsid w:val="00572499"/>
    <w:rsid w:val="00585366"/>
    <w:rsid w:val="005A2820"/>
    <w:rsid w:val="005A7A6E"/>
    <w:rsid w:val="00606B3A"/>
    <w:rsid w:val="00612168"/>
    <w:rsid w:val="00640881"/>
    <w:rsid w:val="00666427"/>
    <w:rsid w:val="00740D8B"/>
    <w:rsid w:val="007750B5"/>
    <w:rsid w:val="00790135"/>
    <w:rsid w:val="007A0061"/>
    <w:rsid w:val="007F2AA5"/>
    <w:rsid w:val="00801FC4"/>
    <w:rsid w:val="00845CBB"/>
    <w:rsid w:val="0089708A"/>
    <w:rsid w:val="008F195A"/>
    <w:rsid w:val="00903A43"/>
    <w:rsid w:val="009778C2"/>
    <w:rsid w:val="0098355F"/>
    <w:rsid w:val="009B2D70"/>
    <w:rsid w:val="00A14444"/>
    <w:rsid w:val="00A54D4A"/>
    <w:rsid w:val="00A63E5B"/>
    <w:rsid w:val="00AC6C37"/>
    <w:rsid w:val="00BD20A2"/>
    <w:rsid w:val="00BE139F"/>
    <w:rsid w:val="00C32B02"/>
    <w:rsid w:val="00C50999"/>
    <w:rsid w:val="00C7529D"/>
    <w:rsid w:val="00C92CA9"/>
    <w:rsid w:val="00CE5F33"/>
    <w:rsid w:val="00D12E23"/>
    <w:rsid w:val="00D1572A"/>
    <w:rsid w:val="00D23A6C"/>
    <w:rsid w:val="00D336D1"/>
    <w:rsid w:val="00D42A7A"/>
    <w:rsid w:val="00D62EF3"/>
    <w:rsid w:val="00D7054C"/>
    <w:rsid w:val="00DE0E67"/>
    <w:rsid w:val="00DE24BF"/>
    <w:rsid w:val="00DF0806"/>
    <w:rsid w:val="00DF5999"/>
    <w:rsid w:val="00E43417"/>
    <w:rsid w:val="00E4440F"/>
    <w:rsid w:val="00E46817"/>
    <w:rsid w:val="00E565E2"/>
    <w:rsid w:val="00E604F5"/>
    <w:rsid w:val="00EA71CD"/>
    <w:rsid w:val="00EF5A5F"/>
    <w:rsid w:val="00F12C5E"/>
    <w:rsid w:val="00F176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8EB9747"/>
  <w15:docId w15:val="{48677E21-273E-4EBE-A761-97B26BD08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3A6C"/>
    <w:pPr>
      <w:tabs>
        <w:tab w:val="center" w:pos="4252"/>
        <w:tab w:val="right" w:pos="8504"/>
      </w:tabs>
      <w:snapToGrid w:val="0"/>
    </w:pPr>
  </w:style>
  <w:style w:type="character" w:customStyle="1" w:styleId="a4">
    <w:name w:val="ヘッダー (文字)"/>
    <w:basedOn w:val="a0"/>
    <w:link w:val="a3"/>
    <w:uiPriority w:val="99"/>
    <w:rsid w:val="00D23A6C"/>
  </w:style>
  <w:style w:type="paragraph" w:styleId="a5">
    <w:name w:val="footer"/>
    <w:basedOn w:val="a"/>
    <w:link w:val="a6"/>
    <w:uiPriority w:val="99"/>
    <w:unhideWhenUsed/>
    <w:rsid w:val="00D23A6C"/>
    <w:pPr>
      <w:tabs>
        <w:tab w:val="center" w:pos="4252"/>
        <w:tab w:val="right" w:pos="8504"/>
      </w:tabs>
      <w:snapToGrid w:val="0"/>
    </w:pPr>
  </w:style>
  <w:style w:type="character" w:customStyle="1" w:styleId="a6">
    <w:name w:val="フッター (文字)"/>
    <w:basedOn w:val="a0"/>
    <w:link w:val="a5"/>
    <w:uiPriority w:val="99"/>
    <w:rsid w:val="00D23A6C"/>
  </w:style>
  <w:style w:type="table" w:styleId="a7">
    <w:name w:val="Table Grid"/>
    <w:basedOn w:val="a1"/>
    <w:uiPriority w:val="39"/>
    <w:rsid w:val="000E10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1767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17671"/>
    <w:rPr>
      <w:rFonts w:asciiTheme="majorHAnsi" w:eastAsiaTheme="majorEastAsia" w:hAnsiTheme="majorHAnsi" w:cstheme="majorBidi"/>
      <w:sz w:val="18"/>
      <w:szCs w:val="18"/>
    </w:rPr>
  </w:style>
  <w:style w:type="character" w:styleId="aa">
    <w:name w:val="annotation reference"/>
    <w:basedOn w:val="a0"/>
    <w:uiPriority w:val="99"/>
    <w:semiHidden/>
    <w:unhideWhenUsed/>
    <w:rsid w:val="005A7A6E"/>
    <w:rPr>
      <w:sz w:val="18"/>
      <w:szCs w:val="18"/>
    </w:rPr>
  </w:style>
  <w:style w:type="paragraph" w:styleId="ab">
    <w:name w:val="annotation text"/>
    <w:basedOn w:val="a"/>
    <w:link w:val="ac"/>
    <w:uiPriority w:val="99"/>
    <w:semiHidden/>
    <w:unhideWhenUsed/>
    <w:rsid w:val="005A7A6E"/>
    <w:pPr>
      <w:jc w:val="left"/>
    </w:pPr>
  </w:style>
  <w:style w:type="character" w:customStyle="1" w:styleId="ac">
    <w:name w:val="コメント文字列 (文字)"/>
    <w:basedOn w:val="a0"/>
    <w:link w:val="ab"/>
    <w:uiPriority w:val="99"/>
    <w:semiHidden/>
    <w:rsid w:val="005A7A6E"/>
  </w:style>
  <w:style w:type="paragraph" w:styleId="ad">
    <w:name w:val="annotation subject"/>
    <w:basedOn w:val="ab"/>
    <w:next w:val="ab"/>
    <w:link w:val="ae"/>
    <w:uiPriority w:val="99"/>
    <w:semiHidden/>
    <w:unhideWhenUsed/>
    <w:rsid w:val="005A7A6E"/>
    <w:rPr>
      <w:b/>
      <w:bCs/>
    </w:rPr>
  </w:style>
  <w:style w:type="character" w:customStyle="1" w:styleId="ae">
    <w:name w:val="コメント内容 (文字)"/>
    <w:basedOn w:val="ac"/>
    <w:link w:val="ad"/>
    <w:uiPriority w:val="99"/>
    <w:semiHidden/>
    <w:rsid w:val="005A7A6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6</Pages>
  <Words>564</Words>
  <Characters>3215</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葛西俊夫</cp:lastModifiedBy>
  <cp:revision>14</cp:revision>
  <cp:lastPrinted>2020-09-07T10:48:00Z</cp:lastPrinted>
  <dcterms:created xsi:type="dcterms:W3CDTF">2019-03-28T17:24:00Z</dcterms:created>
  <dcterms:modified xsi:type="dcterms:W3CDTF">2020-09-07T10:48:00Z</dcterms:modified>
</cp:coreProperties>
</file>