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50F9" w14:textId="77777777" w:rsidR="006B3D4C" w:rsidRDefault="005477E6">
      <w:pPr>
        <w:rPr>
          <w:rFonts w:ascii="ＭＳ Ｐゴシック" w:eastAsia="ＭＳ Ｐゴシック" w:hAnsi="ＭＳ Ｐゴシック"/>
          <w:sz w:val="24"/>
        </w:rPr>
      </w:pPr>
      <w:r w:rsidRPr="005477E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637C51FA" wp14:editId="3361CA9F">
                <wp:simplePos x="0" y="0"/>
                <wp:positionH relativeFrom="column">
                  <wp:posOffset>-285115</wp:posOffset>
                </wp:positionH>
                <wp:positionV relativeFrom="paragraph">
                  <wp:posOffset>-855345</wp:posOffset>
                </wp:positionV>
                <wp:extent cx="2687955" cy="361950"/>
                <wp:effectExtent l="0" t="0" r="17145" b="19050"/>
                <wp:wrapNone/>
                <wp:docPr id="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361950"/>
                        </a:xfrm>
                        <a:prstGeom prst="rect">
                          <a:avLst/>
                        </a:prstGeom>
                        <a:solidFill>
                          <a:srgbClr val="FFFFFF"/>
                        </a:solidFill>
                        <a:ln w="25400">
                          <a:solidFill>
                            <a:srgbClr val="0070C0"/>
                          </a:solidFill>
                          <a:miter lim="800000"/>
                          <a:headEnd/>
                          <a:tailEnd/>
                        </a:ln>
                      </wps:spPr>
                      <wps:txbx>
                        <w:txbxContent>
                          <w:p w14:paraId="2BC83CFD" w14:textId="77777777" w:rsidR="005477E6" w:rsidRDefault="005477E6" w:rsidP="005477E6">
                            <w:pPr>
                              <w:pStyle w:val="a3"/>
                              <w:jc w:val="left"/>
                              <w:rPr>
                                <w:rFonts w:ascii="HGP創英角ｺﾞｼｯｸUB" w:eastAsia="HGP創英角ｺﾞｼｯｸUB" w:hAnsi="HGP創英角ｺﾞｼｯｸUB"/>
                                <w:sz w:val="28"/>
                                <w:szCs w:val="28"/>
                              </w:rPr>
                            </w:pPr>
                            <w:r w:rsidRPr="005477E6">
                              <w:rPr>
                                <w:rFonts w:ascii="HGP創英角ｺﾞｼｯｸUB" w:eastAsia="HGP創英角ｺﾞｼｯｸUB" w:hAnsi="HGP創英角ｺﾞｼｯｸUB" w:hint="eastAsia"/>
                                <w:sz w:val="28"/>
                                <w:szCs w:val="28"/>
                              </w:rPr>
                              <w:t>参考例</w:t>
                            </w:r>
                            <w:r w:rsidR="004E1562">
                              <w:rPr>
                                <w:rFonts w:ascii="HGP創英角ｺﾞｼｯｸUB" w:eastAsia="HGP創英角ｺﾞｼｯｸUB" w:hAnsi="HGP創英角ｺﾞｼｯｸUB" w:hint="eastAsia"/>
                                <w:sz w:val="28"/>
                                <w:szCs w:val="28"/>
                              </w:rPr>
                              <w:t>16</w:t>
                            </w:r>
                            <w:r w:rsidRPr="005477E6">
                              <w:rPr>
                                <w:rFonts w:ascii="HGP創英角ｺﾞｼｯｸUB" w:eastAsia="HGP創英角ｺﾞｼｯｸUB" w:hAnsi="HGP創英角ｺﾞｼｯｸUB" w:hint="eastAsia"/>
                                <w:sz w:val="28"/>
                                <w:szCs w:val="28"/>
                              </w:rPr>
                              <w:t>（要領第</w:t>
                            </w:r>
                            <w:r w:rsidR="004F7B1D">
                              <w:rPr>
                                <w:rFonts w:ascii="HGP創英角ｺﾞｼｯｸUB" w:eastAsia="HGP創英角ｺﾞｼｯｸUB" w:hAnsi="HGP創英角ｺﾞｼｯｸUB" w:hint="eastAsia"/>
                                <w:sz w:val="28"/>
                                <w:szCs w:val="28"/>
                              </w:rPr>
                              <w:t>7</w:t>
                            </w:r>
                            <w:r w:rsidRPr="005477E6">
                              <w:rPr>
                                <w:rFonts w:ascii="HGP創英角ｺﾞｼｯｸUB" w:eastAsia="HGP創英角ｺﾞｼｯｸUB" w:hAnsi="HGP創英角ｺﾞｼｯｸUB" w:hint="eastAsia"/>
                                <w:sz w:val="28"/>
                                <w:szCs w:val="28"/>
                              </w:rPr>
                              <w:t>の5（４））</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37C51FA" id="正方形/長方形 4" o:spid="_x0000_s1026" style="position:absolute;left:0;text-align:left;margin-left:-22.45pt;margin-top:-67.35pt;width:211.6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" strokecolor="#0070c0" strokeweight="2pt">
                <v:textbox>
                  <w:txbxContent>
                    <w:p w14:paraId="2BC83CFD" w14:textId="77777777" w:rsidR="005477E6" w:rsidRDefault="005477E6" w:rsidP="005477E6">
                      <w:pPr>
                        <w:pStyle w:val="a3"/>
                        <w:jc w:val="left"/>
                        <w:rPr>
                          <w:rFonts w:ascii="HGP創英角ｺﾞｼｯｸUB" w:eastAsia="HGP創英角ｺﾞｼｯｸUB" w:hAnsi="HGP創英角ｺﾞｼｯｸUB"/>
                          <w:sz w:val="28"/>
                          <w:szCs w:val="28"/>
                        </w:rPr>
                      </w:pPr>
                      <w:r w:rsidRPr="005477E6">
                        <w:rPr>
                          <w:rFonts w:ascii="HGP創英角ｺﾞｼｯｸUB" w:eastAsia="HGP創英角ｺﾞｼｯｸUB" w:hAnsi="HGP創英角ｺﾞｼｯｸUB" w:hint="eastAsia"/>
                          <w:sz w:val="28"/>
                          <w:szCs w:val="28"/>
                        </w:rPr>
                        <w:t>参考例</w:t>
                      </w:r>
                      <w:r w:rsidR="004E1562">
                        <w:rPr>
                          <w:rFonts w:ascii="HGP創英角ｺﾞｼｯｸUB" w:eastAsia="HGP創英角ｺﾞｼｯｸUB" w:hAnsi="HGP創英角ｺﾞｼｯｸUB" w:hint="eastAsia"/>
                          <w:sz w:val="28"/>
                          <w:szCs w:val="28"/>
                        </w:rPr>
                        <w:t>16</w:t>
                      </w:r>
                      <w:r w:rsidRPr="005477E6">
                        <w:rPr>
                          <w:rFonts w:ascii="HGP創英角ｺﾞｼｯｸUB" w:eastAsia="HGP創英角ｺﾞｼｯｸUB" w:hAnsi="HGP創英角ｺﾞｼｯｸUB" w:hint="eastAsia"/>
                          <w:sz w:val="28"/>
                          <w:szCs w:val="28"/>
                        </w:rPr>
                        <w:t>（要領第</w:t>
                      </w:r>
                      <w:r w:rsidR="004F7B1D">
                        <w:rPr>
                          <w:rFonts w:ascii="HGP創英角ｺﾞｼｯｸUB" w:eastAsia="HGP創英角ｺﾞｼｯｸUB" w:hAnsi="HGP創英角ｺﾞｼｯｸUB" w:hint="eastAsia"/>
                          <w:sz w:val="28"/>
                          <w:szCs w:val="28"/>
                        </w:rPr>
                        <w:t>7</w:t>
                      </w:r>
                      <w:r w:rsidRPr="005477E6">
                        <w:rPr>
                          <w:rFonts w:ascii="HGP創英角ｺﾞｼｯｸUB" w:eastAsia="HGP創英角ｺﾞｼｯｸUB" w:hAnsi="HGP創英角ｺﾞｼｯｸUB" w:hint="eastAsia"/>
                          <w:sz w:val="28"/>
                          <w:szCs w:val="28"/>
                        </w:rPr>
                        <w:t>の5（４））</w:t>
                      </w:r>
                    </w:p>
                  </w:txbxContent>
                </v:textbox>
              </v:rect>
            </w:pict>
          </mc:Fallback>
        </mc:AlternateContent>
      </w:r>
    </w:p>
    <w:p w14:paraId="32402FE2" w14:textId="77777777" w:rsidR="005477E6" w:rsidRPr="00632971" w:rsidRDefault="005477E6">
      <w:pPr>
        <w:rPr>
          <w:rFonts w:ascii="ＭＳ Ｐゴシック" w:eastAsia="ＭＳ Ｐゴシック" w:hAnsi="ＭＳ Ｐゴシック"/>
          <w:sz w:val="24"/>
        </w:rPr>
      </w:pPr>
    </w:p>
    <w:p w14:paraId="6379B941" w14:textId="753A357B" w:rsidR="006B3D4C" w:rsidRPr="00B40C58" w:rsidRDefault="00EF2DB9" w:rsidP="006B3D4C">
      <w:pPr>
        <w:ind w:firstLineChars="2600" w:firstLine="6240"/>
        <w:rPr>
          <w:rFonts w:asciiTheme="minorEastAsia" w:hAnsiTheme="minorEastAsia"/>
          <w:sz w:val="24"/>
        </w:rPr>
      </w:pPr>
      <w:r>
        <w:rPr>
          <w:rFonts w:asciiTheme="minorEastAsia" w:hAnsiTheme="minorEastAsia" w:hint="eastAsia"/>
          <w:sz w:val="24"/>
        </w:rPr>
        <w:t>令和</w:t>
      </w:r>
      <w:r w:rsidR="000C45CD">
        <w:rPr>
          <w:rFonts w:asciiTheme="minorEastAsia" w:hAnsiTheme="minorEastAsia" w:hint="eastAsia"/>
          <w:sz w:val="24"/>
        </w:rPr>
        <w:t>８</w:t>
      </w:r>
      <w:r w:rsidR="006B3D4C" w:rsidRPr="00B40C58">
        <w:rPr>
          <w:rFonts w:asciiTheme="minorEastAsia" w:hAnsiTheme="minorEastAsia" w:hint="eastAsia"/>
          <w:sz w:val="24"/>
        </w:rPr>
        <w:t>年</w:t>
      </w:r>
      <w:r w:rsidR="00084943">
        <w:rPr>
          <w:rFonts w:asciiTheme="minorEastAsia" w:hAnsiTheme="minorEastAsia" w:hint="eastAsia"/>
          <w:sz w:val="24"/>
        </w:rPr>
        <w:t>８</w:t>
      </w:r>
      <w:r w:rsidR="006B3D4C" w:rsidRPr="00B40C58">
        <w:rPr>
          <w:rFonts w:asciiTheme="minorEastAsia" w:hAnsiTheme="minorEastAsia" w:hint="eastAsia"/>
          <w:sz w:val="24"/>
        </w:rPr>
        <w:t>月15日</w:t>
      </w:r>
    </w:p>
    <w:p w14:paraId="4FC4EFBE" w14:textId="77777777" w:rsidR="006B3D4C" w:rsidRPr="00B40C58" w:rsidRDefault="006B3D4C" w:rsidP="006B3D4C">
      <w:pPr>
        <w:ind w:right="960"/>
        <w:rPr>
          <w:rFonts w:asciiTheme="minorEastAsia" w:hAnsiTheme="minorEastAsia" w:cs="Times New Roman"/>
          <w:sz w:val="24"/>
          <w:szCs w:val="24"/>
        </w:rPr>
      </w:pPr>
    </w:p>
    <w:p w14:paraId="512E32E6" w14:textId="77777777" w:rsidR="006B3D4C" w:rsidRPr="00B40C58" w:rsidRDefault="006B3D4C" w:rsidP="006B3D4C">
      <w:pPr>
        <w:rPr>
          <w:rFonts w:asciiTheme="minorEastAsia" w:hAnsiTheme="minorEastAsia" w:cs="Times New Roman"/>
          <w:sz w:val="24"/>
          <w:szCs w:val="24"/>
        </w:rPr>
      </w:pPr>
      <w:r w:rsidRPr="00B40C58">
        <w:rPr>
          <w:rFonts w:asciiTheme="minorEastAsia" w:hAnsiTheme="minorEastAsia" w:cs="Times New Roman" w:hint="eastAsia"/>
          <w:sz w:val="24"/>
          <w:szCs w:val="24"/>
        </w:rPr>
        <w:t>株式会社ハローワーク</w:t>
      </w:r>
    </w:p>
    <w:p w14:paraId="74638A74" w14:textId="77777777" w:rsidR="006B3D4C" w:rsidRPr="00B40C58" w:rsidRDefault="007A267C" w:rsidP="007A267C">
      <w:pPr>
        <w:ind w:firstLineChars="200" w:firstLine="480"/>
        <w:rPr>
          <w:rFonts w:asciiTheme="minorEastAsia" w:hAnsiTheme="minorEastAsia" w:cs="Times New Roman"/>
          <w:kern w:val="0"/>
          <w:sz w:val="24"/>
          <w:szCs w:val="24"/>
        </w:rPr>
      </w:pPr>
      <w:r>
        <w:rPr>
          <w:rFonts w:asciiTheme="minorEastAsia" w:hAnsiTheme="minorEastAsia" w:cs="Times New Roman" w:hint="eastAsia"/>
          <w:sz w:val="24"/>
          <w:szCs w:val="24"/>
        </w:rPr>
        <w:t>福井</w:t>
      </w:r>
      <w:r w:rsidR="006B3D4C" w:rsidRPr="00B40C58">
        <w:rPr>
          <w:rFonts w:asciiTheme="minorEastAsia" w:hAnsiTheme="minorEastAsia" w:cs="Times New Roman" w:hint="eastAsia"/>
          <w:sz w:val="24"/>
          <w:szCs w:val="24"/>
        </w:rPr>
        <w:t xml:space="preserve">工場長　</w:t>
      </w:r>
      <w:r w:rsidR="006B3D4C" w:rsidRPr="00B40C58">
        <w:rPr>
          <w:rFonts w:asciiTheme="minorEastAsia" w:hAnsiTheme="minorEastAsia" w:cs="Times New Roman" w:hint="eastAsia"/>
          <w:kern w:val="0"/>
          <w:sz w:val="24"/>
          <w:szCs w:val="24"/>
        </w:rPr>
        <w:t>○　○　○　○　様</w:t>
      </w:r>
    </w:p>
    <w:p w14:paraId="29C3695F" w14:textId="77777777" w:rsidR="006B3D4C" w:rsidRPr="00B40C58" w:rsidRDefault="006B3D4C" w:rsidP="006B3D4C">
      <w:pPr>
        <w:rPr>
          <w:rFonts w:asciiTheme="minorEastAsia" w:hAnsiTheme="minorEastAsia" w:cs="Times New Roman"/>
          <w:kern w:val="0"/>
          <w:sz w:val="24"/>
          <w:szCs w:val="24"/>
        </w:rPr>
      </w:pPr>
    </w:p>
    <w:p w14:paraId="48AE2446" w14:textId="77777777" w:rsidR="006B3D4C" w:rsidRPr="00B40C58" w:rsidRDefault="006B3D4C" w:rsidP="006B3D4C">
      <w:pPr>
        <w:ind w:right="480"/>
        <w:jc w:val="right"/>
        <w:rPr>
          <w:rFonts w:asciiTheme="minorEastAsia" w:hAnsiTheme="minorEastAsia" w:cs="Times New Roman"/>
          <w:sz w:val="24"/>
          <w:szCs w:val="24"/>
        </w:rPr>
      </w:pPr>
      <w:r w:rsidRPr="00B40C58">
        <w:rPr>
          <w:rFonts w:asciiTheme="minorEastAsia" w:hAnsiTheme="minorEastAsia" w:cs="Times New Roman" w:hint="eastAsia"/>
          <w:sz w:val="24"/>
          <w:szCs w:val="24"/>
        </w:rPr>
        <w:t>過半数労働者代表</w:t>
      </w:r>
    </w:p>
    <w:p w14:paraId="5BB26533" w14:textId="77777777" w:rsidR="006B3D4C" w:rsidRPr="00703FD8" w:rsidRDefault="006B3D4C" w:rsidP="00703FD8">
      <w:pPr>
        <w:pStyle w:val="a7"/>
        <w:ind w:leftChars="0" w:right="480"/>
        <w:jc w:val="right"/>
        <w:rPr>
          <w:rFonts w:asciiTheme="minorEastAsia" w:hAnsiTheme="minorEastAsia" w:cs="Times New Roman"/>
          <w:kern w:val="0"/>
          <w:sz w:val="24"/>
          <w:szCs w:val="24"/>
        </w:rPr>
      </w:pPr>
      <w:r w:rsidRPr="00703FD8">
        <w:rPr>
          <w:rFonts w:asciiTheme="minorEastAsia" w:hAnsiTheme="minorEastAsia" w:cs="Times New Roman" w:hint="eastAsia"/>
          <w:kern w:val="0"/>
          <w:sz w:val="24"/>
          <w:szCs w:val="24"/>
        </w:rPr>
        <w:t>□　□　□</w:t>
      </w:r>
      <w:r w:rsidR="00703FD8">
        <w:rPr>
          <w:rFonts w:asciiTheme="minorEastAsia" w:hAnsiTheme="minorEastAsia" w:cs="Times New Roman" w:hint="eastAsia"/>
          <w:kern w:val="0"/>
          <w:sz w:val="24"/>
          <w:szCs w:val="24"/>
        </w:rPr>
        <w:t xml:space="preserve">　□</w:t>
      </w:r>
    </w:p>
    <w:p w14:paraId="65E13236" w14:textId="77777777" w:rsidR="006B3D4C" w:rsidRPr="00B40C58" w:rsidRDefault="006B3D4C" w:rsidP="006B3D4C">
      <w:pPr>
        <w:ind w:right="240"/>
        <w:jc w:val="left"/>
        <w:rPr>
          <w:rFonts w:asciiTheme="minorEastAsia" w:hAnsiTheme="minorEastAsia" w:cs="Times New Roman"/>
          <w:sz w:val="24"/>
          <w:szCs w:val="24"/>
        </w:rPr>
      </w:pPr>
    </w:p>
    <w:p w14:paraId="0B5035E9" w14:textId="77777777" w:rsidR="006B3D4C" w:rsidRPr="00E65385" w:rsidRDefault="00703FD8" w:rsidP="006B3D4C">
      <w:pPr>
        <w:jc w:val="center"/>
        <w:rPr>
          <w:rFonts w:ascii="HGP創英角ｺﾞｼｯｸUB" w:eastAsia="HGP創英角ｺﾞｼｯｸUB" w:hAnsi="HGP創英角ｺﾞｼｯｸUB" w:cs="Times New Roman"/>
          <w:sz w:val="32"/>
          <w:szCs w:val="32"/>
          <w:u w:val="single"/>
        </w:rPr>
      </w:pPr>
      <w:r>
        <w:rPr>
          <w:rFonts w:asciiTheme="majorEastAsia" w:eastAsiaTheme="majorEastAsia" w:hAnsiTheme="majorEastAsia" w:cs="Times New Roman" w:hint="eastAsia"/>
          <w:b/>
          <w:sz w:val="32"/>
          <w:szCs w:val="32"/>
          <w:u w:val="single"/>
        </w:rPr>
        <w:t xml:space="preserve"> </w:t>
      </w:r>
      <w:r w:rsidRPr="00E65385">
        <w:rPr>
          <w:rFonts w:ascii="HGP創英角ｺﾞｼｯｸUB" w:eastAsia="HGP創英角ｺﾞｼｯｸUB" w:hAnsi="HGP創英角ｺﾞｼｯｸUB" w:cs="Times New Roman" w:hint="eastAsia"/>
          <w:sz w:val="32"/>
          <w:szCs w:val="32"/>
          <w:u w:val="single"/>
        </w:rPr>
        <w:t xml:space="preserve">意　　　 見 </w:t>
      </w:r>
      <w:r w:rsidR="006B3D4C" w:rsidRPr="00E65385">
        <w:rPr>
          <w:rFonts w:ascii="HGP創英角ｺﾞｼｯｸUB" w:eastAsia="HGP創英角ｺﾞｼｯｸUB" w:hAnsi="HGP創英角ｺﾞｼｯｸUB" w:cs="Times New Roman" w:hint="eastAsia"/>
          <w:sz w:val="32"/>
          <w:szCs w:val="32"/>
          <w:u w:val="single"/>
        </w:rPr>
        <w:t xml:space="preserve">　　　書</w:t>
      </w:r>
      <w:r w:rsidRPr="00E65385">
        <w:rPr>
          <w:rFonts w:ascii="HGP創英角ｺﾞｼｯｸUB" w:eastAsia="HGP創英角ｺﾞｼｯｸUB" w:hAnsi="HGP創英角ｺﾞｼｯｸUB" w:cs="Times New Roman" w:hint="eastAsia"/>
          <w:sz w:val="32"/>
          <w:szCs w:val="32"/>
          <w:u w:val="single"/>
        </w:rPr>
        <w:t xml:space="preserve"> </w:t>
      </w:r>
    </w:p>
    <w:p w14:paraId="1F30DB87" w14:textId="77777777" w:rsidR="006B3D4C" w:rsidRPr="00703FD8" w:rsidRDefault="006B3D4C" w:rsidP="006B3D4C">
      <w:pPr>
        <w:jc w:val="center"/>
        <w:rPr>
          <w:rFonts w:asciiTheme="minorEastAsia" w:hAnsiTheme="minorEastAsia" w:cs="Times New Roman"/>
          <w:sz w:val="24"/>
          <w:szCs w:val="24"/>
        </w:rPr>
      </w:pPr>
    </w:p>
    <w:p w14:paraId="30628024" w14:textId="1AB5258E" w:rsidR="006B3D4C" w:rsidRPr="00B40C58" w:rsidRDefault="006B3D4C" w:rsidP="006B3D4C">
      <w:pPr>
        <w:rPr>
          <w:rFonts w:asciiTheme="minorEastAsia" w:hAnsiTheme="minorEastAsia" w:cs="Times New Roman"/>
          <w:sz w:val="24"/>
          <w:szCs w:val="24"/>
        </w:rPr>
      </w:pPr>
      <w:r w:rsidRPr="00B40C58">
        <w:rPr>
          <w:rFonts w:asciiTheme="minorEastAsia" w:hAnsiTheme="minorEastAsia" w:cs="Times New Roman" w:hint="eastAsia"/>
          <w:sz w:val="24"/>
          <w:szCs w:val="24"/>
        </w:rPr>
        <w:t xml:space="preserve">　</w:t>
      </w:r>
      <w:r w:rsidR="00EF2DB9">
        <w:rPr>
          <w:rFonts w:asciiTheme="minorEastAsia" w:hAnsiTheme="minorEastAsia" w:cs="Times New Roman" w:hint="eastAsia"/>
          <w:sz w:val="24"/>
          <w:szCs w:val="24"/>
        </w:rPr>
        <w:t>令和</w:t>
      </w:r>
      <w:r w:rsidR="000C45CD">
        <w:rPr>
          <w:rFonts w:asciiTheme="minorEastAsia" w:hAnsiTheme="minorEastAsia" w:cs="Times New Roman" w:hint="eastAsia"/>
          <w:sz w:val="24"/>
          <w:szCs w:val="24"/>
        </w:rPr>
        <w:t>８</w:t>
      </w:r>
      <w:r w:rsidRPr="00B40C58">
        <w:rPr>
          <w:rFonts w:asciiTheme="minorEastAsia" w:hAnsiTheme="minorEastAsia" w:cs="Times New Roman" w:hint="eastAsia"/>
          <w:sz w:val="24"/>
          <w:szCs w:val="24"/>
        </w:rPr>
        <w:t>年</w:t>
      </w:r>
      <w:r w:rsidR="00F52158">
        <w:rPr>
          <w:rFonts w:asciiTheme="minorEastAsia" w:hAnsiTheme="minorEastAsia" w:cs="Times New Roman" w:hint="eastAsia"/>
          <w:sz w:val="24"/>
          <w:szCs w:val="24"/>
        </w:rPr>
        <w:t>7</w:t>
      </w:r>
      <w:r w:rsidRPr="00B40C58">
        <w:rPr>
          <w:rFonts w:asciiTheme="minorEastAsia" w:hAnsiTheme="minorEastAsia" w:cs="Times New Roman" w:hint="eastAsia"/>
          <w:sz w:val="24"/>
          <w:szCs w:val="24"/>
        </w:rPr>
        <w:t>月1</w:t>
      </w:r>
      <w:r w:rsidR="009056FE">
        <w:rPr>
          <w:rFonts w:asciiTheme="minorEastAsia" w:hAnsiTheme="minorEastAsia" w:cs="Times New Roman" w:hint="eastAsia"/>
          <w:sz w:val="24"/>
          <w:szCs w:val="24"/>
        </w:rPr>
        <w:t>日付け、「</w:t>
      </w:r>
      <w:r w:rsidR="00CA264D" w:rsidRPr="00CA264D">
        <w:rPr>
          <w:rFonts w:asciiTheme="minorEastAsia" w:hAnsiTheme="minorEastAsia" w:cs="Times New Roman" w:hint="eastAsia"/>
          <w:sz w:val="24"/>
          <w:szCs w:val="24"/>
        </w:rPr>
        <w:t>派遣可能期間の延長についての意見聴取に係る通知書</w:t>
      </w:r>
      <w:r w:rsidR="009056FE">
        <w:rPr>
          <w:rFonts w:asciiTheme="minorEastAsia" w:hAnsiTheme="minorEastAsia" w:cs="Times New Roman" w:hint="eastAsia"/>
          <w:sz w:val="24"/>
          <w:szCs w:val="24"/>
        </w:rPr>
        <w:t>」によ</w:t>
      </w:r>
      <w:r w:rsidR="00CA264D">
        <w:rPr>
          <w:rFonts w:asciiTheme="minorEastAsia" w:hAnsiTheme="minorEastAsia" w:cs="Times New Roman" w:hint="eastAsia"/>
          <w:sz w:val="24"/>
          <w:szCs w:val="24"/>
        </w:rPr>
        <w:t>り求められた意見については、以下のとおりです。</w:t>
      </w:r>
    </w:p>
    <w:p w14:paraId="4DDAC476" w14:textId="77777777" w:rsidR="006B3D4C" w:rsidRPr="00E2523B" w:rsidRDefault="006B3D4C" w:rsidP="006B3D4C">
      <w:pPr>
        <w:rPr>
          <w:rFonts w:asciiTheme="minorEastAsia" w:hAnsiTheme="minorEastAsia" w:cs="Times New Roman"/>
          <w:sz w:val="24"/>
          <w:szCs w:val="24"/>
        </w:rPr>
      </w:pPr>
    </w:p>
    <w:p w14:paraId="5CAFC579" w14:textId="77777777" w:rsidR="006B3D4C" w:rsidRPr="00B40C58" w:rsidRDefault="006B3D4C" w:rsidP="006B3D4C">
      <w:pPr>
        <w:rPr>
          <w:rFonts w:asciiTheme="minorEastAsia" w:hAnsiTheme="minorEastAsia" w:cs="Times New Roman"/>
          <w:sz w:val="24"/>
          <w:szCs w:val="24"/>
        </w:rPr>
      </w:pPr>
    </w:p>
    <w:p w14:paraId="5E378E4B" w14:textId="77777777" w:rsidR="006B3D4C" w:rsidRPr="00B40C58" w:rsidRDefault="001F3690" w:rsidP="001F3690">
      <w:pPr>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00CA264D">
        <w:rPr>
          <w:rFonts w:asciiTheme="minorEastAsia" w:hAnsiTheme="minorEastAsia" w:cs="Times New Roman" w:hint="eastAsia"/>
          <w:sz w:val="24"/>
          <w:szCs w:val="24"/>
        </w:rPr>
        <w:t>派遣可能期間の延長については</w:t>
      </w:r>
      <w:r w:rsidR="006B3D4C" w:rsidRPr="00B40C58">
        <w:rPr>
          <w:rFonts w:asciiTheme="minorEastAsia" w:hAnsiTheme="minorEastAsia" w:cs="Times New Roman" w:hint="eastAsia"/>
          <w:sz w:val="24"/>
          <w:szCs w:val="24"/>
        </w:rPr>
        <w:t>異議</w:t>
      </w:r>
      <w:r>
        <w:rPr>
          <w:rFonts w:asciiTheme="minorEastAsia" w:hAnsiTheme="minorEastAsia" w:cs="Times New Roman" w:hint="eastAsia"/>
          <w:sz w:val="24"/>
          <w:szCs w:val="24"/>
        </w:rPr>
        <w:t>が</w:t>
      </w:r>
      <w:r w:rsidR="00CA264D">
        <w:rPr>
          <w:rFonts w:asciiTheme="minorEastAsia" w:hAnsiTheme="minorEastAsia" w:cs="Times New Roman" w:hint="eastAsia"/>
          <w:sz w:val="24"/>
          <w:szCs w:val="24"/>
        </w:rPr>
        <w:t>ありません。</w:t>
      </w:r>
    </w:p>
    <w:p w14:paraId="145ABD33" w14:textId="77777777" w:rsidR="006B3D4C" w:rsidRPr="001F3690" w:rsidRDefault="006B3D4C" w:rsidP="006B3D4C">
      <w:pPr>
        <w:rPr>
          <w:rFonts w:asciiTheme="minorEastAsia" w:hAnsiTheme="minorEastAsia" w:cs="Times New Roman"/>
          <w:sz w:val="24"/>
          <w:szCs w:val="24"/>
        </w:rPr>
      </w:pPr>
    </w:p>
    <w:p w14:paraId="7818FADB" w14:textId="77777777" w:rsidR="006B3D4C" w:rsidRPr="00B40C58" w:rsidRDefault="001F3690" w:rsidP="001F3690">
      <w:pPr>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派遣可能期間の延長については</w:t>
      </w:r>
      <w:r w:rsidR="006B3D4C" w:rsidRPr="00B40C58">
        <w:rPr>
          <w:rFonts w:asciiTheme="minorEastAsia" w:hAnsiTheme="minorEastAsia" w:cs="Times New Roman" w:hint="eastAsia"/>
          <w:sz w:val="24"/>
          <w:szCs w:val="24"/>
        </w:rPr>
        <w:t>異議</w:t>
      </w:r>
      <w:r>
        <w:rPr>
          <w:rFonts w:asciiTheme="minorEastAsia" w:hAnsiTheme="minorEastAsia" w:cs="Times New Roman" w:hint="eastAsia"/>
          <w:sz w:val="24"/>
          <w:szCs w:val="24"/>
        </w:rPr>
        <w:t>があります。</w:t>
      </w:r>
      <w:r w:rsidR="006B3D4C" w:rsidRPr="00B40C58">
        <w:rPr>
          <w:rFonts w:asciiTheme="minorEastAsia" w:hAnsiTheme="minorEastAsia" w:cs="Times New Roman" w:hint="eastAsia"/>
          <w:sz w:val="24"/>
          <w:szCs w:val="24"/>
        </w:rPr>
        <w:t xml:space="preserve">　　　　</w:t>
      </w:r>
    </w:p>
    <w:p w14:paraId="715C9FA3" w14:textId="77777777" w:rsidR="006B3D4C" w:rsidRPr="00B40C58" w:rsidRDefault="006B3D4C" w:rsidP="006B3D4C">
      <w:pPr>
        <w:ind w:left="851"/>
        <w:rPr>
          <w:rFonts w:asciiTheme="minorEastAsia" w:hAnsiTheme="minorEastAsia" w:cs="Times New Roman"/>
          <w:sz w:val="24"/>
          <w:szCs w:val="24"/>
        </w:rPr>
      </w:pPr>
      <w:r w:rsidRPr="00B40C58">
        <w:rPr>
          <w:rFonts w:asciiTheme="minorEastAsia" w:hAnsiTheme="minorEastAsia" w:cs="Times New Roman" w:hint="eastAsia"/>
          <w:noProof/>
          <w:sz w:val="24"/>
          <w:szCs w:val="24"/>
        </w:rPr>
        <mc:AlternateContent>
          <mc:Choice Requires="wps">
            <w:drawing>
              <wp:anchor distT="0" distB="0" distL="114300" distR="114300" simplePos="0" relativeHeight="251660288" behindDoc="0" locked="0" layoutInCell="1" allowOverlap="1" wp14:anchorId="49A717B1" wp14:editId="2A44CAA7">
                <wp:simplePos x="0" y="0"/>
                <wp:positionH relativeFrom="column">
                  <wp:posOffset>501015</wp:posOffset>
                </wp:positionH>
                <wp:positionV relativeFrom="paragraph">
                  <wp:posOffset>158750</wp:posOffset>
                </wp:positionV>
                <wp:extent cx="4743450" cy="6762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0"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519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45pt;margin-top:12.5pt;width:373.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">
                <v:textbox inset="5.85pt,.7pt,5.85pt,.7pt"/>
              </v:shape>
            </w:pict>
          </mc:Fallback>
        </mc:AlternateContent>
      </w:r>
      <w:r w:rsidRPr="00B40C58">
        <w:rPr>
          <w:rFonts w:asciiTheme="minorEastAsia" w:hAnsiTheme="minorEastAsia" w:cs="Times New Roman" w:hint="eastAsia"/>
          <w:sz w:val="24"/>
          <w:szCs w:val="24"/>
        </w:rPr>
        <w:t xml:space="preserve">　</w:t>
      </w:r>
    </w:p>
    <w:p w14:paraId="096528A1" w14:textId="77777777" w:rsidR="006B3D4C" w:rsidRPr="00B40C58" w:rsidRDefault="006B3D4C" w:rsidP="006B3D4C">
      <w:pPr>
        <w:ind w:firstLineChars="400" w:firstLine="960"/>
        <w:rPr>
          <w:rFonts w:asciiTheme="minorEastAsia" w:hAnsiTheme="minorEastAsia" w:cs="Times New Roman"/>
          <w:sz w:val="24"/>
          <w:szCs w:val="24"/>
        </w:rPr>
      </w:pPr>
      <w:r w:rsidRPr="00B40C58">
        <w:rPr>
          <w:rFonts w:asciiTheme="minorEastAsia" w:hAnsiTheme="minorEastAsia" w:cs="Times New Roman" w:hint="eastAsia"/>
          <w:sz w:val="24"/>
          <w:szCs w:val="24"/>
        </w:rPr>
        <w:t>理由</w:t>
      </w:r>
    </w:p>
    <w:p w14:paraId="08D45812" w14:textId="77777777" w:rsidR="006B3D4C" w:rsidRPr="00B40C58" w:rsidRDefault="006B3D4C" w:rsidP="006B3D4C">
      <w:pPr>
        <w:ind w:firstLineChars="400" w:firstLine="960"/>
        <w:rPr>
          <w:rFonts w:asciiTheme="minorEastAsia" w:hAnsiTheme="minorEastAsia" w:cs="Times New Roman"/>
          <w:sz w:val="24"/>
          <w:szCs w:val="24"/>
        </w:rPr>
      </w:pPr>
    </w:p>
    <w:p w14:paraId="55436B20" w14:textId="77777777" w:rsidR="006B3D4C" w:rsidRDefault="006B3D4C" w:rsidP="004D174B">
      <w:pPr>
        <w:rPr>
          <w:rFonts w:asciiTheme="minorEastAsia" w:hAnsiTheme="minorEastAsia" w:cs="Times New Roman"/>
          <w:sz w:val="24"/>
          <w:szCs w:val="24"/>
        </w:rPr>
      </w:pPr>
    </w:p>
    <w:p w14:paraId="16719A7F" w14:textId="77777777" w:rsidR="002B16E7" w:rsidRPr="00B40C58" w:rsidRDefault="002B16E7" w:rsidP="004D174B">
      <w:pPr>
        <w:rPr>
          <w:rFonts w:asciiTheme="minorEastAsia" w:hAnsiTheme="minorEastAsia" w:cs="Times New Roman"/>
          <w:sz w:val="24"/>
          <w:szCs w:val="24"/>
        </w:rPr>
      </w:pPr>
    </w:p>
    <w:p w14:paraId="1F40B4E2" w14:textId="77777777" w:rsidR="006B3D4C" w:rsidRDefault="00005E4E" w:rsidP="00005E4E">
      <w:pPr>
        <w:ind w:left="180" w:hangingChars="100" w:hanging="180"/>
        <w:rPr>
          <w:rFonts w:ascii="ＭＳ Ｐゴシック" w:eastAsia="ＭＳ Ｐゴシック" w:hAnsi="ＭＳ Ｐゴシック" w:cs="Times New Roman"/>
          <w:sz w:val="20"/>
          <w:szCs w:val="20"/>
        </w:rPr>
      </w:pPr>
      <w:r w:rsidRPr="008A3B47">
        <w:rPr>
          <w:rFonts w:ascii="ＭＳ Ｐゴシック" w:eastAsia="ＭＳ Ｐゴシック" w:hAnsi="ＭＳ Ｐゴシック" w:hint="eastAsia"/>
          <w:sz w:val="18"/>
          <w:szCs w:val="18"/>
        </w:rPr>
        <w:t xml:space="preserve"> </w:t>
      </w:r>
      <w:r w:rsidR="002B16E7" w:rsidRPr="008A3B47">
        <w:rPr>
          <w:rFonts w:ascii="ＭＳ Ｐゴシック" w:eastAsia="ＭＳ Ｐゴシック" w:hAnsi="ＭＳ Ｐゴシック" w:hint="eastAsia"/>
          <w:sz w:val="18"/>
          <w:szCs w:val="18"/>
        </w:rPr>
        <w:t>(注）</w:t>
      </w:r>
      <w:r w:rsidRPr="00005E4E">
        <w:rPr>
          <w:rFonts w:ascii="ＭＳ Ｐゴシック" w:eastAsia="ＭＳ Ｐゴシック" w:hAnsi="ＭＳ Ｐゴシック" w:cs="Times New Roman" w:hint="eastAsia"/>
          <w:sz w:val="20"/>
          <w:szCs w:val="20"/>
        </w:rPr>
        <w:t>派遣先は、意見を聴いた過半数労働組合等が異議を述べたときは、延長しようとする派遣可能期間の終了日までに、次の事項について説明しなければなりません。</w:t>
      </w:r>
    </w:p>
    <w:p w14:paraId="1068052A" w14:textId="77777777" w:rsidR="00005E4E" w:rsidRPr="00005E4E" w:rsidRDefault="00005E4E" w:rsidP="00005E4E">
      <w:pPr>
        <w:ind w:leftChars="100" w:left="21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w:t>
      </w:r>
      <w:r w:rsidRPr="00005E4E">
        <w:rPr>
          <w:rFonts w:ascii="ＭＳ Ｐゴシック" w:eastAsia="ＭＳ Ｐゴシック" w:hAnsi="ＭＳ Ｐゴシック" w:cs="Times New Roman" w:hint="eastAsia"/>
          <w:sz w:val="20"/>
          <w:szCs w:val="20"/>
        </w:rPr>
        <w:t>派遣可能期間の延長の理由及び延長の期間</w:t>
      </w:r>
    </w:p>
    <w:p w14:paraId="019AE58B" w14:textId="77777777" w:rsidR="00005E4E" w:rsidRPr="008A3B47" w:rsidRDefault="00005E4E" w:rsidP="00005E4E">
      <w:pPr>
        <w:ind w:leftChars="100" w:left="210"/>
        <w:rPr>
          <w:rFonts w:ascii="ＭＳ Ｐゴシック" w:eastAsia="ＭＳ Ｐゴシック" w:hAnsi="ＭＳ Ｐゴシック" w:cs="Times New Roman"/>
          <w:sz w:val="20"/>
          <w:szCs w:val="20"/>
        </w:rPr>
      </w:pPr>
      <w:r w:rsidRPr="00005E4E">
        <w:rPr>
          <w:rFonts w:ascii="ＭＳ Ｐゴシック" w:eastAsia="ＭＳ Ｐゴシック" w:hAnsi="ＭＳ Ｐゴシック" w:cs="Times New Roman" w:hint="eastAsia"/>
          <w:sz w:val="20"/>
          <w:szCs w:val="20"/>
        </w:rPr>
        <w:t>・</w:t>
      </w:r>
      <w:r>
        <w:rPr>
          <w:rFonts w:ascii="ＭＳ Ｐゴシック" w:eastAsia="ＭＳ Ｐゴシック" w:hAnsi="ＭＳ Ｐゴシック" w:cs="Times New Roman" w:hint="eastAsia"/>
          <w:sz w:val="20"/>
          <w:szCs w:val="20"/>
        </w:rPr>
        <w:t xml:space="preserve"> </w:t>
      </w:r>
      <w:r w:rsidRPr="00005E4E">
        <w:rPr>
          <w:rFonts w:ascii="ＭＳ Ｐゴシック" w:eastAsia="ＭＳ Ｐゴシック" w:hAnsi="ＭＳ Ｐゴシック" w:cs="Times New Roman" w:hint="eastAsia"/>
          <w:sz w:val="20"/>
          <w:szCs w:val="20"/>
        </w:rPr>
        <w:t>異議への対応方針</w:t>
      </w:r>
    </w:p>
    <w:p w14:paraId="2E64AB56" w14:textId="77777777" w:rsidR="00005E4E" w:rsidRPr="00005E4E" w:rsidRDefault="00181D9E" w:rsidP="00005E4E">
      <w:pPr>
        <w:ind w:leftChars="100" w:left="210" w:firstLineChars="100" w:firstLine="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また、</w:t>
      </w:r>
      <w:r w:rsidR="00005E4E" w:rsidRPr="00005E4E">
        <w:rPr>
          <w:rFonts w:ascii="ＭＳ Ｐゴシック" w:eastAsia="ＭＳ Ｐゴシック" w:hAnsi="ＭＳ Ｐゴシック" w:cs="Times New Roman" w:hint="eastAsia"/>
          <w:sz w:val="20"/>
          <w:szCs w:val="20"/>
        </w:rPr>
        <w:t>派遣先は十分その意見を尊重するよう努めなければなりません。</w:t>
      </w:r>
    </w:p>
    <w:p w14:paraId="670DD1AA" w14:textId="77777777" w:rsidR="00005E4E" w:rsidRDefault="00005E4E" w:rsidP="00005E4E">
      <w:pPr>
        <w:ind w:leftChars="100" w:left="210" w:firstLineChars="100" w:firstLine="200"/>
        <w:rPr>
          <w:rFonts w:ascii="ＭＳ Ｐゴシック" w:eastAsia="ＭＳ Ｐゴシック" w:hAnsi="ＭＳ Ｐゴシック" w:cs="Times New Roman"/>
          <w:sz w:val="20"/>
          <w:szCs w:val="20"/>
        </w:rPr>
      </w:pPr>
      <w:r w:rsidRPr="00005E4E">
        <w:rPr>
          <w:rFonts w:ascii="ＭＳ Ｐゴシック" w:eastAsia="ＭＳ Ｐゴシック" w:hAnsi="ＭＳ Ｐゴシック" w:cs="Times New Roman" w:hint="eastAsia"/>
          <w:sz w:val="20"/>
          <w:szCs w:val="20"/>
        </w:rPr>
        <w:t>当該意見への対応方針等を説明するに当たっては、当該意見を勘案して労働者派遣の役務の提供の受入れについて再検討を加えること等により、過半数労働組合等の意見を十分に尊重するよう努めなければなりません。</w:t>
      </w:r>
    </w:p>
    <w:p w14:paraId="183160C8" w14:textId="77777777" w:rsidR="00181D9E" w:rsidRDefault="00A87BC3" w:rsidP="00005E4E">
      <w:pPr>
        <w:ind w:leftChars="100" w:left="210" w:firstLineChars="100" w:firstLine="200"/>
        <w:rPr>
          <w:rFonts w:ascii="ＭＳ Ｐゴシック" w:eastAsia="ＭＳ Ｐゴシック" w:hAnsi="ＭＳ Ｐゴシック" w:cs="Times New Roman"/>
          <w:sz w:val="20"/>
          <w:szCs w:val="20"/>
        </w:rPr>
      </w:pPr>
      <w:r w:rsidRPr="008A3B47">
        <w:rPr>
          <w:rFonts w:ascii="ＭＳ Ｐゴシック" w:eastAsia="ＭＳ Ｐゴシック" w:hAnsi="ＭＳ Ｐゴシック" w:cs="Times New Roman" w:hint="eastAsia"/>
          <w:sz w:val="20"/>
          <w:szCs w:val="20"/>
        </w:rPr>
        <w:t>なお、</w:t>
      </w:r>
      <w:r w:rsidR="00005E4E" w:rsidRPr="00005E4E">
        <w:rPr>
          <w:rFonts w:ascii="ＭＳ Ｐゴシック" w:eastAsia="ＭＳ Ｐゴシック" w:hAnsi="ＭＳ Ｐゴシック" w:cs="Times New Roman" w:hint="eastAsia"/>
          <w:sz w:val="20"/>
          <w:szCs w:val="20"/>
        </w:rPr>
        <w:t>派遣先は、説明した日及び内容を書面に記載し、延長しようとする派遣可能期間の終了後３年間保存し、また事業所の労働者に周知しなければなりません。</w:t>
      </w:r>
    </w:p>
    <w:p w14:paraId="395A97BF" w14:textId="77777777" w:rsidR="009056FE" w:rsidRPr="001F3690" w:rsidRDefault="00266070" w:rsidP="00181D9E">
      <w:pPr>
        <w:ind w:leftChars="100" w:left="210"/>
        <w:rPr>
          <w:rFonts w:ascii="ＭＳ Ｐゴシック" w:eastAsia="ＭＳ Ｐゴシック" w:hAnsi="ＭＳ Ｐゴシック" w:cs="Times New Roman"/>
          <w:sz w:val="20"/>
          <w:szCs w:val="20"/>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3360" behindDoc="0" locked="0" layoutInCell="1" allowOverlap="1" wp14:anchorId="2C1F2AFB" wp14:editId="42C0AF82">
                <wp:simplePos x="0" y="0"/>
                <wp:positionH relativeFrom="column">
                  <wp:posOffset>5577840</wp:posOffset>
                </wp:positionH>
                <wp:positionV relativeFrom="paragraph">
                  <wp:posOffset>873125</wp:posOffset>
                </wp:positionV>
                <wp:extent cx="81915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1915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C7D1C86" w14:textId="77777777" w:rsidR="00266070" w:rsidRPr="00975BA3" w:rsidRDefault="00EF2DB9" w:rsidP="00266070">
                            <w:pPr>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R0</w:t>
                            </w:r>
                            <w:r w:rsidR="00152D05">
                              <w:rPr>
                                <w:rFonts w:asciiTheme="majorEastAsia" w:eastAsiaTheme="majorEastAsia" w:hAnsiTheme="majorEastAsia" w:cs="Times New Roman"/>
                                <w:szCs w:val="24"/>
                              </w:rPr>
                              <w:t>311</w:t>
                            </w:r>
                          </w:p>
                          <w:p w14:paraId="66BC41EE" w14:textId="77777777" w:rsidR="00266070" w:rsidRPr="00975BA3" w:rsidRDefault="00266070" w:rsidP="00266070">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F2AFB" id="正方形/長方形 2" o:spid="_x0000_s1027" style="position:absolute;left:0;text-align:left;margin-left:439.2pt;margin-top:68.75pt;width:64.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" fillcolor="white [3201]" stroked="f" strokeweight="2pt">
                <v:textbox>
                  <w:txbxContent>
                    <w:p w14:paraId="7C7D1C86" w14:textId="77777777" w:rsidR="00266070" w:rsidRPr="00975BA3" w:rsidRDefault="00EF2DB9" w:rsidP="00266070">
                      <w:pPr>
                        <w:jc w:val="center"/>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R0</w:t>
                      </w:r>
                      <w:r w:rsidR="00152D05">
                        <w:rPr>
                          <w:rFonts w:asciiTheme="majorEastAsia" w:eastAsiaTheme="majorEastAsia" w:hAnsiTheme="majorEastAsia" w:cs="Times New Roman"/>
                          <w:szCs w:val="24"/>
                        </w:rPr>
                        <w:t>311</w:t>
                      </w:r>
                    </w:p>
                    <w:p w14:paraId="66BC41EE" w14:textId="77777777" w:rsidR="00266070" w:rsidRPr="00975BA3" w:rsidRDefault="00266070" w:rsidP="00266070">
                      <w:pPr>
                        <w:jc w:val="center"/>
                        <w:rPr>
                          <w:rFonts w:asciiTheme="majorEastAsia" w:eastAsiaTheme="majorEastAsia" w:hAnsiTheme="majorEastAsia"/>
                        </w:rPr>
                      </w:pPr>
                    </w:p>
                  </w:txbxContent>
                </v:textbox>
              </v:rect>
            </w:pict>
          </mc:Fallback>
        </mc:AlternateContent>
      </w:r>
      <w:r w:rsidR="002B16E7" w:rsidRPr="001F3690">
        <w:rPr>
          <w:rFonts w:ascii="ＭＳ Ｐゴシック" w:eastAsia="ＭＳ Ｐゴシック" w:hAnsi="ＭＳ Ｐゴシック" w:hint="eastAsia"/>
          <w:sz w:val="18"/>
          <w:szCs w:val="18"/>
        </w:rPr>
        <w:t>(注）</w:t>
      </w:r>
      <w:r w:rsidR="009056FE" w:rsidRPr="001F3690">
        <w:rPr>
          <w:rFonts w:ascii="ＭＳ Ｐゴシック" w:eastAsia="ＭＳ Ｐゴシック" w:hAnsi="ＭＳ Ｐゴシック" w:cs="Times New Roman" w:hint="eastAsia"/>
          <w:sz w:val="20"/>
          <w:szCs w:val="20"/>
        </w:rPr>
        <w:t>派遣可能期間を延長した場合、</w:t>
      </w:r>
      <w:r w:rsidR="00012759" w:rsidRPr="001F3690">
        <w:rPr>
          <w:rFonts w:ascii="ＭＳ Ｐゴシック" w:eastAsia="ＭＳ Ｐゴシック" w:hAnsi="ＭＳ Ｐゴシック" w:cs="Times New Roman" w:hint="eastAsia"/>
          <w:sz w:val="20"/>
          <w:szCs w:val="20"/>
        </w:rPr>
        <w:t>参考例</w:t>
      </w:r>
      <w:r w:rsidR="00C318AF">
        <w:rPr>
          <w:rFonts w:ascii="ＭＳ Ｐゴシック" w:eastAsia="ＭＳ Ｐゴシック" w:hAnsi="ＭＳ Ｐゴシック" w:cs="Times New Roman" w:hint="eastAsia"/>
          <w:sz w:val="20"/>
          <w:szCs w:val="20"/>
        </w:rPr>
        <w:t>１８</w:t>
      </w:r>
      <w:r w:rsidR="004D174B" w:rsidRPr="001F3690">
        <w:rPr>
          <w:rFonts w:ascii="ＭＳ Ｐゴシック" w:eastAsia="ＭＳ Ｐゴシック" w:hAnsi="ＭＳ Ｐゴシック" w:cs="Times New Roman" w:hint="eastAsia"/>
          <w:sz w:val="20"/>
          <w:szCs w:val="20"/>
        </w:rPr>
        <w:t>にて延長後の抵触日</w:t>
      </w:r>
      <w:r w:rsidR="00012759" w:rsidRPr="001F3690">
        <w:rPr>
          <w:rFonts w:ascii="ＭＳ Ｐゴシック" w:eastAsia="ＭＳ Ｐゴシック" w:hAnsi="ＭＳ Ｐゴシック" w:cs="Times New Roman" w:hint="eastAsia"/>
          <w:sz w:val="20"/>
          <w:szCs w:val="20"/>
        </w:rPr>
        <w:t>を派遣元に通知する必要があります。</w:t>
      </w:r>
    </w:p>
    <w:sectPr w:rsidR="009056FE" w:rsidRPr="001F3690" w:rsidSect="002B16E7">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B084" w14:textId="77777777" w:rsidR="00CB75C1" w:rsidRDefault="00CB75C1" w:rsidP="00632971">
      <w:r>
        <w:separator/>
      </w:r>
    </w:p>
  </w:endnote>
  <w:endnote w:type="continuationSeparator" w:id="0">
    <w:p w14:paraId="13CC6DEE" w14:textId="77777777" w:rsidR="00CB75C1" w:rsidRDefault="00CB75C1" w:rsidP="0063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9816" w14:textId="77777777" w:rsidR="00874B95" w:rsidRDefault="00874B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F427" w14:textId="77777777" w:rsidR="00874B95" w:rsidRDefault="00874B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12BA" w14:textId="77777777" w:rsidR="00874B95" w:rsidRDefault="00874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B878" w14:textId="77777777" w:rsidR="00CB75C1" w:rsidRDefault="00CB75C1" w:rsidP="00632971">
      <w:r>
        <w:separator/>
      </w:r>
    </w:p>
  </w:footnote>
  <w:footnote w:type="continuationSeparator" w:id="0">
    <w:p w14:paraId="1417AE8E" w14:textId="77777777" w:rsidR="00CB75C1" w:rsidRDefault="00CB75C1" w:rsidP="0063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22B8" w14:textId="77777777" w:rsidR="00874B95" w:rsidRDefault="00874B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94DA" w14:textId="77777777" w:rsidR="00874B95" w:rsidRDefault="00874B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8B03" w14:textId="77777777" w:rsidR="00874B95" w:rsidRDefault="00874B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4DFF"/>
    <w:multiLevelType w:val="hybridMultilevel"/>
    <w:tmpl w:val="2F26554C"/>
    <w:lvl w:ilvl="0" w:tplc="1E4CA12A">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1" w15:restartNumberingAfterBreak="0">
    <w:nsid w:val="2C3F3B7C"/>
    <w:multiLevelType w:val="hybridMultilevel"/>
    <w:tmpl w:val="92CE8C82"/>
    <w:lvl w:ilvl="0" w:tplc="550CFD2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2E5563C"/>
    <w:multiLevelType w:val="hybridMultilevel"/>
    <w:tmpl w:val="56D4880C"/>
    <w:lvl w:ilvl="0" w:tplc="00F401E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678113C1"/>
    <w:multiLevelType w:val="hybridMultilevel"/>
    <w:tmpl w:val="0F707F54"/>
    <w:lvl w:ilvl="0" w:tplc="00B6C2F6">
      <w:numFmt w:val="bullet"/>
      <w:lvlText w:val="□"/>
      <w:lvlJc w:val="left"/>
      <w:pPr>
        <w:ind w:left="8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558397899">
    <w:abstractNumId w:val="0"/>
  </w:num>
  <w:num w:numId="2" w16cid:durableId="169486804">
    <w:abstractNumId w:val="3"/>
  </w:num>
  <w:num w:numId="3" w16cid:durableId="44765090">
    <w:abstractNumId w:val="2"/>
  </w:num>
  <w:num w:numId="4" w16cid:durableId="114277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D4C"/>
    <w:rsid w:val="00005E4E"/>
    <w:rsid w:val="00012759"/>
    <w:rsid w:val="00041E7F"/>
    <w:rsid w:val="000427A1"/>
    <w:rsid w:val="00084943"/>
    <w:rsid w:val="000C2785"/>
    <w:rsid w:val="000C45CD"/>
    <w:rsid w:val="000D039A"/>
    <w:rsid w:val="000E17FC"/>
    <w:rsid w:val="001058D0"/>
    <w:rsid w:val="00152D05"/>
    <w:rsid w:val="00154C6C"/>
    <w:rsid w:val="00156E4C"/>
    <w:rsid w:val="00181D9E"/>
    <w:rsid w:val="001F3690"/>
    <w:rsid w:val="00206A0B"/>
    <w:rsid w:val="002113AE"/>
    <w:rsid w:val="00266070"/>
    <w:rsid w:val="00281175"/>
    <w:rsid w:val="002A7EA0"/>
    <w:rsid w:val="002B16E7"/>
    <w:rsid w:val="002B5BC6"/>
    <w:rsid w:val="002F2D6A"/>
    <w:rsid w:val="00304FA2"/>
    <w:rsid w:val="003676BD"/>
    <w:rsid w:val="00387A26"/>
    <w:rsid w:val="003B634B"/>
    <w:rsid w:val="0049764A"/>
    <w:rsid w:val="004D174B"/>
    <w:rsid w:val="004E1562"/>
    <w:rsid w:val="004F74BF"/>
    <w:rsid w:val="004F7B1D"/>
    <w:rsid w:val="00521DD1"/>
    <w:rsid w:val="00534BC4"/>
    <w:rsid w:val="005477E6"/>
    <w:rsid w:val="00585CDE"/>
    <w:rsid w:val="00632971"/>
    <w:rsid w:val="006B3D4C"/>
    <w:rsid w:val="006E549C"/>
    <w:rsid w:val="00703FD8"/>
    <w:rsid w:val="007A267C"/>
    <w:rsid w:val="007F1008"/>
    <w:rsid w:val="00837DC4"/>
    <w:rsid w:val="00864526"/>
    <w:rsid w:val="00874B95"/>
    <w:rsid w:val="008A3B47"/>
    <w:rsid w:val="008E0EF5"/>
    <w:rsid w:val="008E5DA7"/>
    <w:rsid w:val="009056FE"/>
    <w:rsid w:val="00975BA3"/>
    <w:rsid w:val="00986218"/>
    <w:rsid w:val="009C2237"/>
    <w:rsid w:val="00A1031A"/>
    <w:rsid w:val="00A87BC3"/>
    <w:rsid w:val="00AE49A8"/>
    <w:rsid w:val="00B02105"/>
    <w:rsid w:val="00B40C58"/>
    <w:rsid w:val="00BD22A4"/>
    <w:rsid w:val="00C03652"/>
    <w:rsid w:val="00C318AF"/>
    <w:rsid w:val="00C928FF"/>
    <w:rsid w:val="00CA264D"/>
    <w:rsid w:val="00CB75C1"/>
    <w:rsid w:val="00CC0292"/>
    <w:rsid w:val="00CD7C4F"/>
    <w:rsid w:val="00D07D6F"/>
    <w:rsid w:val="00E2523B"/>
    <w:rsid w:val="00E33859"/>
    <w:rsid w:val="00E65385"/>
    <w:rsid w:val="00EB602D"/>
    <w:rsid w:val="00EB6B29"/>
    <w:rsid w:val="00ED46D6"/>
    <w:rsid w:val="00EF2DB9"/>
    <w:rsid w:val="00F007FA"/>
    <w:rsid w:val="00F52158"/>
    <w:rsid w:val="00F623A7"/>
    <w:rsid w:val="00F67FB9"/>
    <w:rsid w:val="00FC2E6A"/>
    <w:rsid w:val="00FE2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78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971"/>
    <w:pPr>
      <w:tabs>
        <w:tab w:val="center" w:pos="4252"/>
        <w:tab w:val="right" w:pos="8504"/>
      </w:tabs>
      <w:snapToGrid w:val="0"/>
    </w:pPr>
  </w:style>
  <w:style w:type="character" w:customStyle="1" w:styleId="a4">
    <w:name w:val="ヘッダー (文字)"/>
    <w:basedOn w:val="a0"/>
    <w:link w:val="a3"/>
    <w:uiPriority w:val="99"/>
    <w:rsid w:val="00632971"/>
  </w:style>
  <w:style w:type="paragraph" w:styleId="a5">
    <w:name w:val="footer"/>
    <w:basedOn w:val="a"/>
    <w:link w:val="a6"/>
    <w:uiPriority w:val="99"/>
    <w:unhideWhenUsed/>
    <w:rsid w:val="00632971"/>
    <w:pPr>
      <w:tabs>
        <w:tab w:val="center" w:pos="4252"/>
        <w:tab w:val="right" w:pos="8504"/>
      </w:tabs>
      <w:snapToGrid w:val="0"/>
    </w:pPr>
  </w:style>
  <w:style w:type="character" w:customStyle="1" w:styleId="a6">
    <w:name w:val="フッター (文字)"/>
    <w:basedOn w:val="a0"/>
    <w:link w:val="a5"/>
    <w:uiPriority w:val="99"/>
    <w:rsid w:val="00632971"/>
  </w:style>
  <w:style w:type="paragraph" w:styleId="a7">
    <w:name w:val="List Paragraph"/>
    <w:basedOn w:val="a"/>
    <w:uiPriority w:val="34"/>
    <w:qFormat/>
    <w:rsid w:val="00703F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1E65A2ECB79E4BA370C9C171198055" ma:contentTypeVersion="16" ma:contentTypeDescription="新しいドキュメントを作成します。" ma:contentTypeScope="" ma:versionID="c5598e5c86fcc583a54ae12d1c1ef389">
  <xsd:schema xmlns:xsd="http://www.w3.org/2001/XMLSchema" xmlns:xs="http://www.w3.org/2001/XMLSchema" xmlns:p="http://schemas.microsoft.com/office/2006/metadata/properties" xmlns:ns2="156b307c-befe-479c-b3c2-faf55eba72fc" xmlns:ns3="44856c1c-163a-4db4-9f2d-e69ab44d016d" targetNamespace="http://schemas.microsoft.com/office/2006/metadata/properties" ma:root="true" ma:fieldsID="6c513b1a89300816049e849c81ab8230" ns2:_="" ns3:_="">
    <xsd:import namespace="156b307c-befe-479c-b3c2-faf55eba72fc"/>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307c-befe-479c-b3c2-faf55eba72f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aa778d-4e77-4e3f-a19f-1ccddfe4b9c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156b307c-befe-479c-b3c2-faf55eba72fc">
      <UserInfo>
        <DisplayName/>
        <AccountId xsi:nil="true"/>
        <AccountType/>
      </UserInfo>
    </Owner>
    <TaxCatchAll xmlns="44856c1c-163a-4db4-9f2d-e69ab44d016d" xsi:nil="true"/>
    <lcf76f155ced4ddcb4097134ff3c332f xmlns="156b307c-befe-479c-b3c2-faf55eba72fc">
      <Terms xmlns="http://schemas.microsoft.com/office/infopath/2007/PartnerControls"/>
    </lcf76f155ced4ddcb4097134ff3c332f>
    <_Flow_SignoffStatus xmlns="156b307c-befe-479c-b3c2-faf55eba72fc" xsi:nil="true"/>
  </documentManagement>
</p:properties>
</file>

<file path=customXml/itemProps1.xml><?xml version="1.0" encoding="utf-8"?>
<ds:datastoreItem xmlns:ds="http://schemas.openxmlformats.org/officeDocument/2006/customXml" ds:itemID="{587F4916-F62D-48BD-89B6-AA8700985877}"/>
</file>

<file path=customXml/itemProps2.xml><?xml version="1.0" encoding="utf-8"?>
<ds:datastoreItem xmlns:ds="http://schemas.openxmlformats.org/officeDocument/2006/customXml" ds:itemID="{1AF9632B-E831-42ED-8EBA-4DA619DB21C8}">
  <ds:schemaRefs>
    <ds:schemaRef ds:uri="http://schemas.microsoft.com/sharepoint/v3/contenttype/forms"/>
  </ds:schemaRefs>
</ds:datastoreItem>
</file>

<file path=customXml/itemProps3.xml><?xml version="1.0" encoding="utf-8"?>
<ds:datastoreItem xmlns:ds="http://schemas.openxmlformats.org/officeDocument/2006/customXml" ds:itemID="{2BF5AB83-B768-483B-BECD-1506B94EB3F9}">
  <ds:schemaRefs>
    <ds:schemaRef ds:uri="http://schemas.openxmlformats.org/officeDocument/2006/bibliography"/>
  </ds:schemaRefs>
</ds:datastoreItem>
</file>

<file path=customXml/itemProps4.xml><?xml version="1.0" encoding="utf-8"?>
<ds:datastoreItem xmlns:ds="http://schemas.openxmlformats.org/officeDocument/2006/customXml" ds:itemID="{BE139DB7-78AB-4DDA-A247-003A6FA545F6}">
  <ds:schemaRefs>
    <ds:schemaRef ds:uri="http://schemas.microsoft.com/office/2006/metadata/properties"/>
    <ds:schemaRef ds:uri="http://schemas.microsoft.com/office/infopath/2007/PartnerControls"/>
    <ds:schemaRef ds:uri="156b307c-befe-479c-b3c2-faf55eba72fc"/>
    <ds:schemaRef ds:uri="44856c1c-163a-4db4-9f2d-e69ab44d016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488</Characters>
  <DocSecurity>0</DocSecurity>
  <Lines>4</Lines>
  <Paragraphs>1</Paragraphs>
  <ScaleCrop>false</ScaleCrop>
  <LinksUpToDate>false</LinksUpToDate>
  <CharactersWithSpaces>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0x0101009E1E65A2ECB79E4BA370C9C171198055</vt:lpwstr>
  </property>
</Properties>
</file>