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04" w:rsidRPr="00982AB5" w:rsidRDefault="00807004" w:rsidP="00807004">
      <w:pPr>
        <w:spacing w:line="360" w:lineRule="exact"/>
        <w:jc w:val="center"/>
        <w:rPr>
          <w:rFonts w:ascii="ＭＳ Ｐ明朝" w:hAnsi="ＭＳ Ｐ明朝"/>
          <w:b/>
          <w:sz w:val="36"/>
          <w:szCs w:val="24"/>
        </w:rPr>
      </w:pPr>
      <w:r w:rsidRPr="00982AB5">
        <w:rPr>
          <w:rFonts w:ascii="ＭＳ Ｐ明朝" w:hAnsi="ＭＳ Ｐ明朝" w:hint="eastAsia"/>
          <w:b/>
          <w:spacing w:val="168"/>
          <w:kern w:val="0"/>
          <w:sz w:val="36"/>
          <w:szCs w:val="24"/>
        </w:rPr>
        <w:t>是正報告</w:t>
      </w:r>
      <w:r w:rsidRPr="00982AB5">
        <w:rPr>
          <w:rFonts w:ascii="ＭＳ Ｐ明朝" w:hAnsi="ＭＳ Ｐ明朝" w:hint="eastAsia"/>
          <w:b/>
          <w:kern w:val="0"/>
          <w:sz w:val="36"/>
          <w:szCs w:val="24"/>
        </w:rPr>
        <w:t>書</w:t>
      </w:r>
    </w:p>
    <w:p w:rsidR="00807004" w:rsidRPr="00982AB5" w:rsidRDefault="00807004" w:rsidP="00BF1719">
      <w:pPr>
        <w:jc w:val="left"/>
        <w:rPr>
          <w:rFonts w:ascii="ＭＳ Ｐ明朝" w:hAnsi="ＭＳ Ｐ明朝"/>
        </w:rPr>
      </w:pPr>
    </w:p>
    <w:p w:rsidR="00B64D13" w:rsidRPr="00982AB5" w:rsidRDefault="00807004" w:rsidP="00BF1719">
      <w:pPr>
        <w:jc w:val="right"/>
        <w:rPr>
          <w:rFonts w:ascii="ＭＳ Ｐ明朝" w:hAnsi="ＭＳ Ｐ明朝"/>
        </w:rPr>
      </w:pPr>
      <w:r w:rsidRPr="00982AB5">
        <w:rPr>
          <w:rFonts w:ascii="ＭＳ Ｐ明朝" w:hAnsi="ＭＳ Ｐ明朝" w:hint="eastAsia"/>
        </w:rPr>
        <w:t>令和</w:t>
      </w:r>
      <w:r w:rsidR="00D06608">
        <w:rPr>
          <w:rFonts w:ascii="ＭＳ Ｐ明朝" w:hAnsi="ＭＳ Ｐ明朝" w:hint="eastAsia"/>
        </w:rPr>
        <w:t xml:space="preserve">　　年　　月　　</w:t>
      </w:r>
      <w:r w:rsidR="00B64D13" w:rsidRPr="00982AB5">
        <w:rPr>
          <w:rFonts w:ascii="ＭＳ Ｐ明朝" w:hAnsi="ＭＳ Ｐ明朝" w:hint="eastAsia"/>
        </w:rPr>
        <w:t>日</w:t>
      </w:r>
    </w:p>
    <w:p w:rsidR="00B64D13" w:rsidRPr="00982AB5" w:rsidRDefault="003C2974" w:rsidP="003C2974">
      <w:pPr>
        <w:ind w:firstLineChars="100" w:firstLine="240"/>
        <w:rPr>
          <w:rFonts w:ascii="ＭＳ Ｐ明朝" w:hAnsi="ＭＳ Ｐ明朝"/>
          <w:szCs w:val="24"/>
        </w:rPr>
      </w:pPr>
      <w:r w:rsidRPr="00982AB5">
        <w:rPr>
          <w:rFonts w:ascii="ＭＳ Ｐ明朝" w:hAnsi="ＭＳ Ｐ明朝" w:hint="eastAsia"/>
          <w:szCs w:val="24"/>
        </w:rPr>
        <w:t xml:space="preserve">　</w:t>
      </w:r>
      <w:r w:rsidR="00B64D13" w:rsidRPr="00982AB5">
        <w:rPr>
          <w:rFonts w:ascii="ＭＳ Ｐ明朝" w:hAnsi="ＭＳ Ｐ明朝" w:hint="eastAsia"/>
          <w:szCs w:val="24"/>
        </w:rPr>
        <w:t>労働基準監督署長</w:t>
      </w:r>
      <w:r w:rsidR="000B292B" w:rsidRPr="00982AB5">
        <w:rPr>
          <w:rFonts w:ascii="ＭＳ Ｐ明朝" w:hAnsi="ＭＳ Ｐ明朝" w:hint="eastAsia"/>
          <w:szCs w:val="24"/>
        </w:rPr>
        <w:t xml:space="preserve">　</w:t>
      </w:r>
      <w:r w:rsidR="00B64D13" w:rsidRPr="00982AB5">
        <w:rPr>
          <w:rFonts w:ascii="ＭＳ Ｐ明朝" w:hAnsi="ＭＳ Ｐ明朝" w:hint="eastAsia"/>
          <w:szCs w:val="24"/>
        </w:rPr>
        <w:t>殿</w:t>
      </w:r>
    </w:p>
    <w:p w:rsidR="00B64D13" w:rsidRPr="00982AB5" w:rsidRDefault="00B64D13" w:rsidP="00BF1719">
      <w:pPr>
        <w:rPr>
          <w:rFonts w:ascii="ＭＳ Ｐ明朝" w:hAnsi="ＭＳ Ｐ明朝"/>
        </w:rPr>
      </w:pPr>
    </w:p>
    <w:p w:rsidR="009F70E3" w:rsidRPr="001F039C" w:rsidRDefault="00B64D13" w:rsidP="007D6AEB">
      <w:pPr>
        <w:ind w:leftChars="1650" w:left="3960"/>
        <w:rPr>
          <w:rFonts w:ascii="ＭＳ Ｐゴシック" w:eastAsia="ＭＳ Ｐゴシック" w:hAnsi="ＭＳ Ｐゴシック"/>
        </w:rPr>
      </w:pPr>
      <w:r w:rsidRPr="00CF5D6F">
        <w:rPr>
          <w:rFonts w:ascii="ＭＳ Ｐ明朝" w:hAnsi="ＭＳ Ｐ明朝" w:hint="eastAsia"/>
          <w:spacing w:val="75"/>
          <w:kern w:val="0"/>
          <w:fitText w:val="1440" w:id="-1855821568"/>
        </w:rPr>
        <w:t>事業場</w:t>
      </w:r>
      <w:r w:rsidRPr="00CF5D6F">
        <w:rPr>
          <w:rFonts w:ascii="ＭＳ Ｐ明朝" w:hAnsi="ＭＳ Ｐ明朝" w:hint="eastAsia"/>
          <w:spacing w:val="19"/>
          <w:kern w:val="0"/>
          <w:fitText w:val="1440" w:id="-1855821568"/>
        </w:rPr>
        <w:t>名</w:t>
      </w:r>
      <w:r w:rsidR="00AE1940">
        <w:rPr>
          <w:rFonts w:ascii="ＭＳ Ｐ明朝" w:hAnsi="ＭＳ Ｐ明朝" w:hint="eastAsia"/>
          <w:kern w:val="0"/>
        </w:rPr>
        <w:t xml:space="preserve">　</w:t>
      </w:r>
    </w:p>
    <w:p w:rsidR="00B64D13" w:rsidRPr="00982AB5" w:rsidRDefault="00B64D13" w:rsidP="007D6AEB">
      <w:pPr>
        <w:ind w:leftChars="1650" w:left="3960"/>
        <w:rPr>
          <w:rFonts w:ascii="ＭＳ Ｐ明朝" w:hAnsi="ＭＳ Ｐ明朝"/>
        </w:rPr>
      </w:pPr>
      <w:r w:rsidRPr="00982AB5">
        <w:rPr>
          <w:rFonts w:ascii="ＭＳ Ｐ明朝" w:hAnsi="ＭＳ Ｐ明朝" w:hint="eastAsia"/>
        </w:rPr>
        <w:t>代表者職氏名</w:t>
      </w:r>
      <w:r w:rsidR="007D6AEB" w:rsidRPr="00982AB5">
        <w:rPr>
          <w:rFonts w:ascii="ＭＳ Ｐ明朝" w:hAnsi="ＭＳ Ｐ明朝" w:hint="eastAsia"/>
        </w:rPr>
        <w:tab/>
      </w:r>
      <w:r w:rsidR="00AE1940">
        <w:rPr>
          <w:rFonts w:ascii="ＭＳ Ｐ明朝" w:hAnsi="ＭＳ Ｐ明朝" w:hint="eastAsia"/>
        </w:rPr>
        <w:t xml:space="preserve">　　　　　　　</w:t>
      </w:r>
    </w:p>
    <w:p w:rsidR="00B64D13" w:rsidRPr="00982AB5" w:rsidRDefault="00B64D13" w:rsidP="007D6AEB">
      <w:pPr>
        <w:ind w:leftChars="1650" w:left="3960"/>
        <w:rPr>
          <w:rFonts w:ascii="ＭＳ Ｐ明朝" w:hAnsi="ＭＳ Ｐ明朝"/>
        </w:rPr>
      </w:pPr>
      <w:r w:rsidRPr="00982AB5">
        <w:rPr>
          <w:rFonts w:ascii="ＭＳ Ｐ明朝" w:hAnsi="ＭＳ Ｐ明朝" w:hint="eastAsia"/>
        </w:rPr>
        <w:t>事業場所在地</w:t>
      </w:r>
    </w:p>
    <w:p w:rsidR="00B64D13" w:rsidRPr="00982AB5" w:rsidRDefault="00B64D13" w:rsidP="00BF1719">
      <w:pPr>
        <w:ind w:right="3284"/>
        <w:jc w:val="left"/>
        <w:rPr>
          <w:rFonts w:ascii="ＭＳ Ｐ明朝" w:hAnsi="ＭＳ Ｐ明朝"/>
        </w:rPr>
      </w:pPr>
    </w:p>
    <w:p w:rsidR="00B64D13" w:rsidRPr="00982AB5" w:rsidRDefault="00AE1940">
      <w:pPr>
        <w:rPr>
          <w:rFonts w:ascii="ＭＳ Ｐ明朝" w:hAnsi="ＭＳ Ｐ明朝"/>
        </w:rPr>
      </w:pPr>
      <w:r>
        <w:rPr>
          <w:rFonts w:ascii="ＭＳ Ｐ明朝" w:hAnsi="ＭＳ Ｐ明朝" w:hint="eastAsia"/>
        </w:rPr>
        <w:t xml:space="preserve">令和　</w:t>
      </w:r>
      <w:r w:rsidR="00D06608">
        <w:rPr>
          <w:rFonts w:ascii="ＭＳ 明朝" w:hAnsi="ＭＳ 明朝" w:hint="eastAsia"/>
        </w:rPr>
        <w:t xml:space="preserve">　</w:t>
      </w:r>
      <w:r w:rsidR="00807004" w:rsidRPr="00982AB5">
        <w:rPr>
          <w:rFonts w:ascii="ＭＳ Ｐ明朝" w:hAnsi="ＭＳ Ｐ明朝" w:hint="eastAsia"/>
        </w:rPr>
        <w:t>年</w:t>
      </w:r>
      <w:r w:rsidR="00D86771" w:rsidRPr="00982AB5">
        <w:rPr>
          <w:rFonts w:ascii="ＭＳ Ｐ明朝" w:hAnsi="ＭＳ Ｐ明朝" w:hint="eastAsia"/>
        </w:rPr>
        <w:t xml:space="preserve">　</w:t>
      </w:r>
      <w:r w:rsidR="00D06608">
        <w:rPr>
          <w:rFonts w:ascii="ＭＳ 明朝" w:hAnsi="ＭＳ 明朝" w:hint="eastAsia"/>
        </w:rPr>
        <w:t xml:space="preserve">　</w:t>
      </w:r>
      <w:r w:rsidR="00807004" w:rsidRPr="00982AB5">
        <w:rPr>
          <w:rFonts w:ascii="ＭＳ Ｐ明朝" w:hAnsi="ＭＳ Ｐ明朝" w:hint="eastAsia"/>
        </w:rPr>
        <w:t>月</w:t>
      </w:r>
      <w:r w:rsidR="00D86771" w:rsidRPr="00982AB5">
        <w:rPr>
          <w:rFonts w:ascii="ＭＳ Ｐ明朝" w:hAnsi="ＭＳ Ｐ明朝" w:hint="eastAsia"/>
        </w:rPr>
        <w:t xml:space="preserve">　</w:t>
      </w:r>
      <w:r w:rsidR="00D06608">
        <w:rPr>
          <w:rFonts w:ascii="ＭＳ 明朝" w:hAnsi="ＭＳ 明朝" w:hint="eastAsia"/>
        </w:rPr>
        <w:t xml:space="preserve">　</w:t>
      </w:r>
      <w:r w:rsidR="00807004" w:rsidRPr="00982AB5">
        <w:rPr>
          <w:rFonts w:ascii="ＭＳ Ｐ明朝" w:hAnsi="ＭＳ Ｐ明朝" w:hint="eastAsia"/>
        </w:rPr>
        <w:t xml:space="preserve">日　</w:t>
      </w:r>
      <w:r w:rsidR="00D86771" w:rsidRPr="00982AB5">
        <w:rPr>
          <w:rFonts w:ascii="ＭＳ Ｐ明朝" w:hAnsi="ＭＳ Ｐ明朝" w:hint="eastAsia"/>
        </w:rPr>
        <w:t xml:space="preserve">　</w:t>
      </w:r>
      <w:r w:rsidR="00807004" w:rsidRPr="00982AB5">
        <w:rPr>
          <w:rFonts w:ascii="ＭＳ Ｐ明朝" w:hAnsi="ＭＳ Ｐ明朝" w:hint="eastAsia"/>
        </w:rPr>
        <w:t xml:space="preserve">貴署　</w:t>
      </w:r>
      <w:r w:rsidR="00D06608">
        <w:rPr>
          <w:rFonts w:ascii="ＭＳ 明朝" w:hAnsi="ＭＳ 明朝" w:hint="eastAsia"/>
        </w:rPr>
        <w:t xml:space="preserve">　　　　　</w:t>
      </w:r>
      <w:r>
        <w:rPr>
          <w:rFonts w:ascii="ＭＳ Ｐ明朝" w:hAnsi="ＭＳ Ｐ明朝" w:hint="eastAsia"/>
        </w:rPr>
        <w:t xml:space="preserve">　</w:t>
      </w:r>
      <w:r w:rsidR="00807004" w:rsidRPr="00982AB5">
        <w:rPr>
          <w:rFonts w:ascii="ＭＳ Ｐ明朝" w:hAnsi="ＭＳ Ｐ明朝" w:hint="eastAsia"/>
        </w:rPr>
        <w:t>監督官の監督指導の際、指摘を受けた事項について</w:t>
      </w:r>
      <w:r w:rsidR="009357B0">
        <w:rPr>
          <w:rFonts w:ascii="ＭＳ Ｐ明朝" w:hAnsi="ＭＳ Ｐ明朝" w:hint="eastAsia"/>
        </w:rPr>
        <w:t>、</w:t>
      </w:r>
      <w:r w:rsidR="00807004" w:rsidRPr="00982AB5">
        <w:rPr>
          <w:rFonts w:ascii="ＭＳ Ｐ明朝" w:hAnsi="ＭＳ Ｐ明朝" w:hint="eastAsia"/>
        </w:rPr>
        <w:t>下記のとおり是正しましたので報告します</w:t>
      </w:r>
    </w:p>
    <w:p w:rsidR="00807004" w:rsidRPr="009F70E3" w:rsidRDefault="00807004" w:rsidP="00B96F34">
      <w:pPr>
        <w:spacing w:beforeLines="50" w:before="178" w:afterLines="50" w:after="178"/>
        <w:jc w:val="center"/>
        <w:rPr>
          <w:sz w:val="21"/>
          <w:szCs w:val="21"/>
        </w:rPr>
      </w:pPr>
      <w:r w:rsidRPr="009F70E3">
        <w:rPr>
          <w:rFonts w:hint="eastAsia"/>
          <w:sz w:val="21"/>
          <w:szCs w:val="21"/>
        </w:rPr>
        <w:t>記</w:t>
      </w:r>
    </w:p>
    <w:p w:rsidR="00807004" w:rsidRPr="009F70E3" w:rsidRDefault="00D86771" w:rsidP="00807004">
      <w:pPr>
        <w:rPr>
          <w:sz w:val="21"/>
          <w:szCs w:val="21"/>
        </w:rPr>
      </w:pPr>
      <w:r w:rsidRPr="009F70E3">
        <w:rPr>
          <w:rFonts w:hint="eastAsia"/>
          <w:sz w:val="21"/>
          <w:szCs w:val="21"/>
        </w:rPr>
        <w:t xml:space="preserve">１　</w:t>
      </w:r>
      <w:r w:rsidR="00807004" w:rsidRPr="009F70E3">
        <w:rPr>
          <w:rFonts w:hint="eastAsia"/>
          <w:sz w:val="21"/>
          <w:szCs w:val="21"/>
        </w:rPr>
        <w:t>使用停止等命令又は是正勧告事項</w:t>
      </w:r>
    </w:p>
    <w:tbl>
      <w:tblPr>
        <w:tblW w:w="948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85" w:type="dxa"/>
          <w:bottom w:w="28" w:type="dxa"/>
          <w:right w:w="85" w:type="dxa"/>
        </w:tblCellMar>
        <w:tblLook w:val="0000" w:firstRow="0" w:lastRow="0" w:firstColumn="0" w:lastColumn="0" w:noHBand="0" w:noVBand="0"/>
      </w:tblPr>
      <w:tblGrid>
        <w:gridCol w:w="2253"/>
        <w:gridCol w:w="4253"/>
        <w:gridCol w:w="2977"/>
      </w:tblGrid>
      <w:tr w:rsidR="00323A49" w:rsidRPr="00A74D93" w:rsidTr="00323A49">
        <w:tc>
          <w:tcPr>
            <w:tcW w:w="2253" w:type="dxa"/>
            <w:vAlign w:val="center"/>
          </w:tcPr>
          <w:p w:rsidR="00323A49" w:rsidRPr="003C2974" w:rsidRDefault="00323A49" w:rsidP="00807004">
            <w:pPr>
              <w:spacing w:line="240" w:lineRule="exact"/>
              <w:jc w:val="center"/>
              <w:rPr>
                <w:sz w:val="21"/>
                <w:szCs w:val="21"/>
              </w:rPr>
            </w:pPr>
            <w:r w:rsidRPr="003C2974">
              <w:rPr>
                <w:rFonts w:hint="eastAsia"/>
                <w:sz w:val="21"/>
                <w:szCs w:val="21"/>
              </w:rPr>
              <w:t>法条項等</w:t>
            </w:r>
          </w:p>
          <w:p w:rsidR="00323A49" w:rsidRPr="003C2974" w:rsidRDefault="00323A49" w:rsidP="00807004">
            <w:pPr>
              <w:spacing w:line="240" w:lineRule="exact"/>
              <w:jc w:val="center"/>
              <w:rPr>
                <w:sz w:val="21"/>
                <w:szCs w:val="21"/>
              </w:rPr>
            </w:pPr>
            <w:r w:rsidRPr="003C2974">
              <w:rPr>
                <w:rFonts w:hint="eastAsia"/>
                <w:sz w:val="21"/>
                <w:szCs w:val="21"/>
              </w:rPr>
              <w:t>（番号）</w:t>
            </w:r>
          </w:p>
        </w:tc>
        <w:tc>
          <w:tcPr>
            <w:tcW w:w="4253" w:type="dxa"/>
            <w:vAlign w:val="center"/>
          </w:tcPr>
          <w:p w:rsidR="00323A49" w:rsidRPr="003C2974" w:rsidRDefault="00323A49" w:rsidP="009F70E3">
            <w:pPr>
              <w:spacing w:line="240" w:lineRule="exact"/>
              <w:jc w:val="center"/>
              <w:rPr>
                <w:sz w:val="21"/>
                <w:szCs w:val="21"/>
              </w:rPr>
            </w:pPr>
            <w:r w:rsidRPr="003C2974">
              <w:rPr>
                <w:rFonts w:hint="eastAsia"/>
                <w:sz w:val="21"/>
                <w:szCs w:val="21"/>
              </w:rPr>
              <w:t>是正の状況</w:t>
            </w:r>
          </w:p>
        </w:tc>
        <w:tc>
          <w:tcPr>
            <w:tcW w:w="2977" w:type="dxa"/>
            <w:vAlign w:val="center"/>
          </w:tcPr>
          <w:p w:rsidR="00323A49" w:rsidRPr="003C2974" w:rsidRDefault="00323A49" w:rsidP="009F70E3">
            <w:pPr>
              <w:spacing w:line="240" w:lineRule="exact"/>
              <w:jc w:val="center"/>
              <w:rPr>
                <w:sz w:val="21"/>
                <w:szCs w:val="21"/>
              </w:rPr>
            </w:pPr>
            <w:r w:rsidRPr="003C2974">
              <w:rPr>
                <w:rFonts w:hint="eastAsia"/>
                <w:sz w:val="21"/>
                <w:szCs w:val="21"/>
              </w:rPr>
              <w:t>是正年月日</w:t>
            </w:r>
          </w:p>
        </w:tc>
      </w:tr>
      <w:tr w:rsidR="00D06608" w:rsidRPr="00A74D93" w:rsidTr="00D06608">
        <w:trPr>
          <w:trHeight w:val="7292"/>
        </w:trPr>
        <w:tc>
          <w:tcPr>
            <w:tcW w:w="2253" w:type="dxa"/>
            <w:tcBorders>
              <w:bottom w:val="single" w:sz="12" w:space="0" w:color="auto"/>
            </w:tcBorders>
          </w:tcPr>
          <w:p w:rsidR="00D06608" w:rsidRPr="00445BCF" w:rsidRDefault="00D06608" w:rsidP="00445BCF">
            <w:pPr>
              <w:spacing w:line="240" w:lineRule="exact"/>
              <w:rPr>
                <w:rFonts w:ascii="ＭＳ Ｐゴシック" w:eastAsia="ＭＳ Ｐゴシック" w:hAnsi="ＭＳ Ｐゴシック"/>
                <w:sz w:val="20"/>
              </w:rPr>
            </w:pPr>
          </w:p>
        </w:tc>
        <w:tc>
          <w:tcPr>
            <w:tcW w:w="4253" w:type="dxa"/>
            <w:tcBorders>
              <w:bottom w:val="single" w:sz="12" w:space="0" w:color="auto"/>
            </w:tcBorders>
          </w:tcPr>
          <w:p w:rsidR="00D06608" w:rsidRPr="00445BCF" w:rsidRDefault="00D06608" w:rsidP="00445BCF">
            <w:pPr>
              <w:spacing w:line="240" w:lineRule="exact"/>
              <w:rPr>
                <w:rFonts w:ascii="ＭＳ Ｐゴシック" w:eastAsia="ＭＳ Ｐゴシック" w:hAnsi="ＭＳ Ｐゴシック"/>
                <w:sz w:val="16"/>
                <w:szCs w:val="16"/>
              </w:rPr>
            </w:pPr>
          </w:p>
        </w:tc>
        <w:tc>
          <w:tcPr>
            <w:tcW w:w="2977" w:type="dxa"/>
            <w:tcBorders>
              <w:bottom w:val="single" w:sz="12" w:space="0" w:color="auto"/>
            </w:tcBorders>
          </w:tcPr>
          <w:p w:rsidR="00D06608" w:rsidRPr="00445BCF" w:rsidRDefault="00D06608" w:rsidP="00445BCF">
            <w:pPr>
              <w:spacing w:line="240" w:lineRule="exact"/>
              <w:rPr>
                <w:rFonts w:ascii="ＭＳ Ｐゴシック" w:eastAsia="ＭＳ Ｐゴシック" w:hAnsi="ＭＳ Ｐゴシック"/>
                <w:sz w:val="20"/>
              </w:rPr>
            </w:pPr>
          </w:p>
        </w:tc>
      </w:tr>
    </w:tbl>
    <w:p w:rsidR="00BF1719" w:rsidRPr="00670ACE" w:rsidRDefault="00BF1719" w:rsidP="00BF1719">
      <w:pPr>
        <w:numPr>
          <w:ilvl w:val="1"/>
          <w:numId w:val="3"/>
        </w:numPr>
        <w:tabs>
          <w:tab w:val="clear" w:pos="780"/>
          <w:tab w:val="num" w:pos="525"/>
        </w:tabs>
        <w:spacing w:line="200" w:lineRule="exact"/>
        <w:ind w:left="525"/>
        <w:rPr>
          <w:rFonts w:ascii="ＭＳ Ｐ明朝" w:hAnsi="ＭＳ Ｐ明朝"/>
          <w:sz w:val="18"/>
        </w:rPr>
      </w:pPr>
      <w:r w:rsidRPr="00670ACE">
        <w:rPr>
          <w:rFonts w:ascii="ＭＳ Ｐ明朝" w:hAnsi="ＭＳ Ｐ明朝" w:hint="eastAsia"/>
          <w:sz w:val="18"/>
        </w:rPr>
        <w:t>記載注意</w:t>
      </w:r>
    </w:p>
    <w:p w:rsidR="00BF1719" w:rsidRPr="00670ACE" w:rsidRDefault="00BF1719" w:rsidP="00BF1719">
      <w:pPr>
        <w:numPr>
          <w:ilvl w:val="3"/>
          <w:numId w:val="3"/>
        </w:numPr>
        <w:tabs>
          <w:tab w:val="clear" w:pos="1680"/>
        </w:tabs>
        <w:spacing w:line="200" w:lineRule="exact"/>
        <w:ind w:left="945"/>
        <w:rPr>
          <w:rFonts w:ascii="ＭＳ Ｐ明朝" w:hAnsi="ＭＳ Ｐ明朝"/>
          <w:sz w:val="18"/>
        </w:rPr>
      </w:pPr>
      <w:r w:rsidRPr="00670ACE">
        <w:rPr>
          <w:rFonts w:ascii="ＭＳ Ｐ明朝" w:hAnsi="ＭＳ Ｐ明朝" w:hint="eastAsia"/>
          <w:sz w:val="18"/>
        </w:rPr>
        <w:t>「法条項等（番号）」「違反事実」欄は是正勧告書、使用停止等命令書の要点を記載してください。</w:t>
      </w:r>
    </w:p>
    <w:p w:rsidR="009357B0" w:rsidRDefault="00BF1719" w:rsidP="00B45E98">
      <w:pPr>
        <w:numPr>
          <w:ilvl w:val="3"/>
          <w:numId w:val="3"/>
        </w:numPr>
        <w:tabs>
          <w:tab w:val="clear" w:pos="1680"/>
        </w:tabs>
        <w:spacing w:line="200" w:lineRule="exact"/>
        <w:ind w:left="945"/>
        <w:rPr>
          <w:rFonts w:ascii="ＭＳ Ｐ明朝" w:hAnsi="ＭＳ Ｐ明朝"/>
          <w:sz w:val="18"/>
        </w:rPr>
      </w:pPr>
      <w:r w:rsidRPr="009357B0">
        <w:rPr>
          <w:rFonts w:ascii="ＭＳ Ｐ明朝" w:hAnsi="ＭＳ Ｐ明朝" w:hint="eastAsia"/>
          <w:sz w:val="18"/>
        </w:rPr>
        <w:t>「是正の状況」欄は具体的に次のように記載してください。</w:t>
      </w:r>
    </w:p>
    <w:p w:rsidR="00BF1719" w:rsidRPr="009357B0" w:rsidRDefault="00670ACE" w:rsidP="009357B0">
      <w:pPr>
        <w:spacing w:line="200" w:lineRule="exact"/>
        <w:ind w:left="945"/>
        <w:rPr>
          <w:rFonts w:ascii="ＭＳ Ｐ明朝" w:hAnsi="ＭＳ Ｐ明朝"/>
          <w:sz w:val="18"/>
        </w:rPr>
      </w:pPr>
      <w:r w:rsidRPr="009357B0">
        <w:rPr>
          <w:rFonts w:ascii="ＭＳ Ｐ明朝" w:hAnsi="ＭＳ Ｐ明朝" w:hint="eastAsia"/>
          <w:sz w:val="18"/>
        </w:rPr>
        <w:t>（例）2.8</w:t>
      </w:r>
      <w:r w:rsidR="00BF1719" w:rsidRPr="009357B0">
        <w:rPr>
          <w:rFonts w:ascii="ＭＳ Ｐ明朝" w:hAnsi="ＭＳ Ｐ明朝" w:hint="eastAsia"/>
          <w:sz w:val="18"/>
        </w:rPr>
        <w:t>トン天井クレーンのフックに外れ止め装置を取り付けました。</w:t>
      </w:r>
    </w:p>
    <w:p w:rsidR="00BF1719" w:rsidRPr="00670ACE" w:rsidRDefault="00BF1719" w:rsidP="00BF1719">
      <w:pPr>
        <w:numPr>
          <w:ilvl w:val="3"/>
          <w:numId w:val="3"/>
        </w:numPr>
        <w:tabs>
          <w:tab w:val="clear" w:pos="1680"/>
        </w:tabs>
        <w:spacing w:line="200" w:lineRule="exact"/>
        <w:ind w:left="945"/>
        <w:rPr>
          <w:rFonts w:ascii="ＭＳ Ｐ明朝" w:hAnsi="ＭＳ Ｐ明朝"/>
          <w:sz w:val="18"/>
        </w:rPr>
      </w:pPr>
      <w:r w:rsidRPr="00670ACE">
        <w:rPr>
          <w:rFonts w:ascii="ＭＳ Ｐ明朝" w:hAnsi="ＭＳ Ｐ明朝" w:hint="eastAsia"/>
          <w:sz w:val="18"/>
        </w:rPr>
        <w:t>報告は是正期日後遅滞なく報告してください。</w:t>
      </w:r>
    </w:p>
    <w:p w:rsidR="00BF1719" w:rsidRPr="00670ACE" w:rsidRDefault="00BF1719" w:rsidP="00BF1719">
      <w:pPr>
        <w:spacing w:line="200" w:lineRule="exact"/>
        <w:ind w:left="840"/>
        <w:rPr>
          <w:rFonts w:ascii="ＭＳ Ｐ明朝" w:hAnsi="ＭＳ Ｐ明朝"/>
          <w:sz w:val="18"/>
        </w:rPr>
      </w:pPr>
      <w:r w:rsidRPr="00670ACE">
        <w:rPr>
          <w:rFonts w:ascii="ＭＳ Ｐ明朝" w:hAnsi="ＭＳ Ｐ明朝" w:hint="eastAsia"/>
          <w:sz w:val="18"/>
        </w:rPr>
        <w:t>なお、使用停止命令書に基づくものについては、当該違反が是正された場合に報告して下さい。</w:t>
      </w:r>
    </w:p>
    <w:p w:rsidR="00BF1719" w:rsidRPr="00670ACE" w:rsidRDefault="00BF1719" w:rsidP="00BF1719">
      <w:pPr>
        <w:numPr>
          <w:ilvl w:val="3"/>
          <w:numId w:val="3"/>
        </w:numPr>
        <w:tabs>
          <w:tab w:val="clear" w:pos="1680"/>
        </w:tabs>
        <w:spacing w:line="200" w:lineRule="exact"/>
        <w:ind w:left="945"/>
        <w:rPr>
          <w:rFonts w:ascii="ＭＳ Ｐ明朝" w:hAnsi="ＭＳ Ｐ明朝"/>
          <w:sz w:val="18"/>
        </w:rPr>
      </w:pPr>
      <w:r w:rsidRPr="00670ACE">
        <w:rPr>
          <w:rFonts w:ascii="ＭＳ Ｐ明朝" w:hAnsi="ＭＳ Ｐ明朝" w:hint="eastAsia"/>
          <w:sz w:val="18"/>
        </w:rPr>
        <w:t>設備関係の是正をした場合には報告書になるべく写真を添えてください。</w:t>
      </w:r>
    </w:p>
    <w:p w:rsidR="00084C0C" w:rsidRPr="00670ACE" w:rsidRDefault="00BF1719" w:rsidP="00BF1719">
      <w:pPr>
        <w:spacing w:line="200" w:lineRule="exact"/>
        <w:ind w:left="840"/>
        <w:rPr>
          <w:rFonts w:ascii="ＭＳ Ｐ明朝" w:hAnsi="ＭＳ Ｐ明朝"/>
          <w:sz w:val="18"/>
        </w:rPr>
      </w:pPr>
      <w:r w:rsidRPr="00670ACE">
        <w:rPr>
          <w:rFonts w:ascii="ＭＳ Ｐ明朝" w:hAnsi="ＭＳ Ｐ明朝" w:hint="eastAsia"/>
          <w:sz w:val="18"/>
        </w:rPr>
        <w:t>賃</w:t>
      </w:r>
      <w:r w:rsidR="009357B0">
        <w:rPr>
          <w:rFonts w:ascii="ＭＳ Ｐ明朝" w:hAnsi="ＭＳ Ｐ明朝" w:hint="eastAsia"/>
          <w:sz w:val="18"/>
        </w:rPr>
        <w:t>金、退職金、解雇予告手当等を支払って是正した場合には、領収証等を</w:t>
      </w:r>
      <w:r w:rsidRPr="00670ACE">
        <w:rPr>
          <w:rFonts w:ascii="ＭＳ Ｐ明朝" w:hAnsi="ＭＳ Ｐ明朝" w:hint="eastAsia"/>
          <w:sz w:val="18"/>
        </w:rPr>
        <w:t>添付して下さい。</w:t>
      </w:r>
    </w:p>
    <w:p w:rsidR="00084C0C" w:rsidRPr="009F70E3" w:rsidRDefault="00084C0C" w:rsidP="00B96F34">
      <w:pPr>
        <w:widowControl/>
        <w:jc w:val="left"/>
        <w:rPr>
          <w:sz w:val="21"/>
          <w:szCs w:val="21"/>
        </w:rPr>
      </w:pPr>
      <w:r>
        <w:rPr>
          <w:sz w:val="18"/>
        </w:rPr>
        <w:br w:type="page"/>
      </w:r>
      <w:r w:rsidR="00B96F34" w:rsidRPr="009F70E3">
        <w:rPr>
          <w:rFonts w:hint="eastAsia"/>
          <w:sz w:val="21"/>
          <w:szCs w:val="21"/>
        </w:rPr>
        <w:lastRenderedPageBreak/>
        <w:t xml:space="preserve">２　</w:t>
      </w:r>
      <w:r w:rsidRPr="009F70E3">
        <w:rPr>
          <w:rFonts w:hint="eastAsia"/>
          <w:sz w:val="21"/>
          <w:szCs w:val="21"/>
        </w:rPr>
        <w:t>点検制度</w:t>
      </w:r>
    </w:p>
    <w:tbl>
      <w:tblPr>
        <w:tblW w:w="918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31"/>
        <w:gridCol w:w="1531"/>
        <w:gridCol w:w="1531"/>
        <w:gridCol w:w="1531"/>
        <w:gridCol w:w="1531"/>
        <w:gridCol w:w="1531"/>
      </w:tblGrid>
      <w:tr w:rsidR="00084C0C" w:rsidTr="00163D34">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設備・機械</w:t>
            </w:r>
          </w:p>
          <w:p w:rsidR="00084C0C" w:rsidRPr="00B96F34" w:rsidRDefault="00084C0C" w:rsidP="009F70E3">
            <w:pPr>
              <w:spacing w:line="240" w:lineRule="exact"/>
              <w:jc w:val="center"/>
              <w:rPr>
                <w:sz w:val="21"/>
                <w:szCs w:val="21"/>
              </w:rPr>
            </w:pPr>
            <w:r w:rsidRPr="00B96F34">
              <w:rPr>
                <w:rFonts w:hint="eastAsia"/>
                <w:sz w:val="21"/>
                <w:szCs w:val="21"/>
              </w:rPr>
              <w:t>の　名　称</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点検箇所</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点検時期</w:t>
            </w:r>
          </w:p>
          <w:p w:rsidR="00084C0C" w:rsidRPr="00B96F34" w:rsidRDefault="00084C0C" w:rsidP="009F70E3">
            <w:pPr>
              <w:spacing w:line="240" w:lineRule="exact"/>
              <w:jc w:val="center"/>
              <w:rPr>
                <w:sz w:val="21"/>
                <w:szCs w:val="21"/>
              </w:rPr>
            </w:pPr>
            <w:r w:rsidRPr="00B96F34">
              <w:rPr>
                <w:rFonts w:hint="eastAsia"/>
                <w:sz w:val="21"/>
                <w:szCs w:val="21"/>
              </w:rPr>
              <w:t>（点検頻度）</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点検者職氏名</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補修確認者</w:t>
            </w:r>
          </w:p>
          <w:p w:rsidR="00084C0C" w:rsidRPr="00B96F34" w:rsidRDefault="00084C0C" w:rsidP="009F70E3">
            <w:pPr>
              <w:spacing w:line="240" w:lineRule="exact"/>
              <w:jc w:val="center"/>
              <w:rPr>
                <w:sz w:val="21"/>
                <w:szCs w:val="21"/>
              </w:rPr>
            </w:pPr>
            <w:r w:rsidRPr="00B96F34">
              <w:rPr>
                <w:rFonts w:hint="eastAsia"/>
                <w:sz w:val="21"/>
                <w:szCs w:val="21"/>
              </w:rPr>
              <w:t>の職氏名</w:t>
            </w:r>
          </w:p>
        </w:tc>
        <w:tc>
          <w:tcPr>
            <w:tcW w:w="1531" w:type="dxa"/>
            <w:vAlign w:val="center"/>
          </w:tcPr>
          <w:p w:rsidR="00084C0C" w:rsidRPr="00B96F34" w:rsidRDefault="00084C0C" w:rsidP="009F70E3">
            <w:pPr>
              <w:spacing w:line="240" w:lineRule="exact"/>
              <w:jc w:val="center"/>
              <w:rPr>
                <w:sz w:val="21"/>
                <w:szCs w:val="21"/>
              </w:rPr>
            </w:pPr>
            <w:r w:rsidRPr="00B96F34">
              <w:rPr>
                <w:rFonts w:hint="eastAsia"/>
                <w:sz w:val="21"/>
                <w:szCs w:val="21"/>
              </w:rPr>
              <w:t>点検記録簿</w:t>
            </w:r>
          </w:p>
          <w:p w:rsidR="00084C0C" w:rsidRPr="00B96F34" w:rsidRDefault="00084C0C" w:rsidP="009F70E3">
            <w:pPr>
              <w:spacing w:line="240" w:lineRule="exact"/>
              <w:jc w:val="center"/>
              <w:rPr>
                <w:sz w:val="21"/>
                <w:szCs w:val="21"/>
              </w:rPr>
            </w:pPr>
            <w:r w:rsidRPr="00B96F34">
              <w:rPr>
                <w:rFonts w:hint="eastAsia"/>
                <w:sz w:val="21"/>
                <w:szCs w:val="21"/>
              </w:rPr>
              <w:t>記入者職氏名</w:t>
            </w:r>
          </w:p>
        </w:tc>
      </w:tr>
      <w:tr w:rsidR="002764F8" w:rsidTr="00A04995">
        <w:trPr>
          <w:trHeight w:val="3432"/>
        </w:trPr>
        <w:tc>
          <w:tcPr>
            <w:tcW w:w="1531" w:type="dxa"/>
            <w:tcBorders>
              <w:bottom w:val="single" w:sz="12" w:space="0" w:color="auto"/>
            </w:tcBorders>
          </w:tcPr>
          <w:p w:rsidR="002764F8" w:rsidRPr="009F5350" w:rsidRDefault="002764F8" w:rsidP="002764F8">
            <w:pPr>
              <w:spacing w:line="240" w:lineRule="exact"/>
              <w:rPr>
                <w:rFonts w:ascii="ＭＳ ゴシック" w:eastAsia="ＭＳ ゴシック" w:hAnsi="ＭＳ ゴシック"/>
                <w:sz w:val="20"/>
              </w:rPr>
            </w:pPr>
          </w:p>
        </w:tc>
        <w:tc>
          <w:tcPr>
            <w:tcW w:w="1531" w:type="dxa"/>
            <w:tcBorders>
              <w:bottom w:val="single" w:sz="12" w:space="0" w:color="auto"/>
            </w:tcBorders>
          </w:tcPr>
          <w:p w:rsidR="002764F8" w:rsidRPr="009F5350" w:rsidRDefault="002764F8" w:rsidP="002764F8">
            <w:pPr>
              <w:spacing w:line="240" w:lineRule="exact"/>
              <w:rPr>
                <w:rFonts w:ascii="ＭＳ ゴシック" w:eastAsia="ＭＳ ゴシック" w:hAnsi="ＭＳ ゴシック"/>
                <w:sz w:val="20"/>
              </w:rPr>
            </w:pPr>
          </w:p>
        </w:tc>
        <w:tc>
          <w:tcPr>
            <w:tcW w:w="1531" w:type="dxa"/>
            <w:tcBorders>
              <w:bottom w:val="single" w:sz="12" w:space="0" w:color="auto"/>
            </w:tcBorders>
          </w:tcPr>
          <w:p w:rsidR="002764F8" w:rsidRPr="009F5350" w:rsidRDefault="002764F8" w:rsidP="002764F8">
            <w:pPr>
              <w:spacing w:line="240" w:lineRule="exact"/>
              <w:rPr>
                <w:rFonts w:ascii="ＭＳ ゴシック" w:eastAsia="ＭＳ ゴシック" w:hAnsi="ＭＳ ゴシック"/>
                <w:sz w:val="20"/>
              </w:rPr>
            </w:pPr>
          </w:p>
        </w:tc>
        <w:tc>
          <w:tcPr>
            <w:tcW w:w="1531" w:type="dxa"/>
            <w:tcBorders>
              <w:bottom w:val="single" w:sz="12" w:space="0" w:color="auto"/>
            </w:tcBorders>
          </w:tcPr>
          <w:p w:rsidR="002764F8" w:rsidRPr="009F5350" w:rsidRDefault="002764F8" w:rsidP="002764F8">
            <w:pPr>
              <w:spacing w:line="240" w:lineRule="exact"/>
              <w:rPr>
                <w:rFonts w:ascii="ＭＳ ゴシック" w:eastAsia="ＭＳ ゴシック" w:hAnsi="ＭＳ ゴシック"/>
                <w:sz w:val="20"/>
              </w:rPr>
            </w:pPr>
          </w:p>
        </w:tc>
        <w:tc>
          <w:tcPr>
            <w:tcW w:w="1531" w:type="dxa"/>
            <w:tcBorders>
              <w:bottom w:val="single" w:sz="12" w:space="0" w:color="auto"/>
            </w:tcBorders>
          </w:tcPr>
          <w:p w:rsidR="002764F8" w:rsidRPr="009F5350" w:rsidRDefault="002764F8" w:rsidP="002764F8">
            <w:pPr>
              <w:spacing w:line="240" w:lineRule="exact"/>
              <w:rPr>
                <w:rFonts w:ascii="ＭＳ ゴシック" w:eastAsia="ＭＳ ゴシック" w:hAnsi="ＭＳ ゴシック"/>
                <w:sz w:val="20"/>
              </w:rPr>
            </w:pPr>
          </w:p>
        </w:tc>
        <w:tc>
          <w:tcPr>
            <w:tcW w:w="1531" w:type="dxa"/>
            <w:tcBorders>
              <w:bottom w:val="single" w:sz="12" w:space="0" w:color="auto"/>
            </w:tcBorders>
          </w:tcPr>
          <w:p w:rsidR="002764F8" w:rsidRPr="009F5350" w:rsidRDefault="002764F8" w:rsidP="002764F8">
            <w:pPr>
              <w:spacing w:line="240" w:lineRule="exact"/>
              <w:rPr>
                <w:rFonts w:ascii="ＭＳ ゴシック" w:eastAsia="ＭＳ ゴシック" w:hAnsi="ＭＳ ゴシック"/>
                <w:sz w:val="20"/>
              </w:rPr>
            </w:pPr>
          </w:p>
        </w:tc>
      </w:tr>
    </w:tbl>
    <w:p w:rsidR="00084C0C" w:rsidRPr="00670ACE" w:rsidRDefault="00084C0C" w:rsidP="00084C0C">
      <w:pPr>
        <w:numPr>
          <w:ilvl w:val="1"/>
          <w:numId w:val="3"/>
        </w:numPr>
        <w:tabs>
          <w:tab w:val="clear" w:pos="780"/>
          <w:tab w:val="num" w:pos="525"/>
        </w:tabs>
        <w:spacing w:line="200" w:lineRule="exact"/>
        <w:ind w:left="525"/>
        <w:rPr>
          <w:rFonts w:ascii="ＭＳ Ｐ明朝" w:hAnsi="ＭＳ Ｐ明朝"/>
          <w:sz w:val="18"/>
        </w:rPr>
      </w:pPr>
      <w:r w:rsidRPr="00670ACE">
        <w:rPr>
          <w:rFonts w:ascii="ＭＳ Ｐ明朝" w:hAnsi="ＭＳ Ｐ明朝" w:hint="eastAsia"/>
          <w:sz w:val="18"/>
        </w:rPr>
        <w:t>記載注意</w:t>
      </w:r>
    </w:p>
    <w:p w:rsidR="00084C0C" w:rsidRPr="00670ACE" w:rsidRDefault="00084C0C" w:rsidP="00084C0C">
      <w:pPr>
        <w:numPr>
          <w:ilvl w:val="3"/>
          <w:numId w:val="3"/>
        </w:numPr>
        <w:tabs>
          <w:tab w:val="clear" w:pos="1680"/>
        </w:tabs>
        <w:spacing w:line="200" w:lineRule="exact"/>
        <w:ind w:left="840" w:hanging="315"/>
        <w:rPr>
          <w:rFonts w:ascii="ＭＳ Ｐ明朝" w:hAnsi="ＭＳ Ｐ明朝"/>
          <w:sz w:val="18"/>
        </w:rPr>
      </w:pPr>
      <w:r w:rsidRPr="00670ACE">
        <w:rPr>
          <w:rFonts w:ascii="ＭＳ Ｐ明朝" w:hAnsi="ＭＳ Ｐ明朝" w:hint="eastAsia"/>
          <w:sz w:val="18"/>
        </w:rPr>
        <w:t>点検制度についての報告は、是正勧告書の「法条項等欄又は使用停止等命令書の「番号」欄に□印の付けてある事項について報告してください。</w:t>
      </w:r>
    </w:p>
    <w:p w:rsidR="00084C0C" w:rsidRPr="00670ACE" w:rsidRDefault="00084C0C" w:rsidP="00084C0C">
      <w:pPr>
        <w:numPr>
          <w:ilvl w:val="3"/>
          <w:numId w:val="3"/>
        </w:numPr>
        <w:tabs>
          <w:tab w:val="clear" w:pos="1680"/>
        </w:tabs>
        <w:spacing w:line="200" w:lineRule="exact"/>
        <w:ind w:left="840" w:hanging="315"/>
        <w:rPr>
          <w:rFonts w:ascii="ＭＳ Ｐ明朝" w:hAnsi="ＭＳ Ｐ明朝"/>
          <w:sz w:val="18"/>
        </w:rPr>
      </w:pPr>
      <w:r w:rsidRPr="00670ACE">
        <w:rPr>
          <w:rFonts w:ascii="ＭＳ Ｐ明朝" w:hAnsi="ＭＳ Ｐ明朝" w:hint="eastAsia"/>
          <w:sz w:val="18"/>
        </w:rPr>
        <w:t>「点検箇所」欄は是正報告書、使用停止等命令書の「違反事実」についての点検箇所を具体的に記入してください。</w:t>
      </w:r>
    </w:p>
    <w:p w:rsidR="003C2974" w:rsidRDefault="003C2974" w:rsidP="00084C0C"/>
    <w:p w:rsidR="00084C0C" w:rsidRPr="009F70E3" w:rsidRDefault="00B96F34" w:rsidP="00084C0C">
      <w:pPr>
        <w:rPr>
          <w:sz w:val="21"/>
          <w:szCs w:val="21"/>
        </w:rPr>
      </w:pPr>
      <w:r w:rsidRPr="009F70E3">
        <w:rPr>
          <w:rFonts w:hint="eastAsia"/>
          <w:sz w:val="21"/>
          <w:szCs w:val="21"/>
        </w:rPr>
        <w:t xml:space="preserve">３　</w:t>
      </w:r>
      <w:r w:rsidR="00084C0C" w:rsidRPr="009F70E3">
        <w:rPr>
          <w:rFonts w:hint="eastAsia"/>
          <w:sz w:val="21"/>
          <w:szCs w:val="21"/>
        </w:rPr>
        <w:t>指導事項</w:t>
      </w:r>
    </w:p>
    <w:tbl>
      <w:tblPr>
        <w:tblW w:w="9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4"/>
        <w:gridCol w:w="4265"/>
        <w:gridCol w:w="1701"/>
      </w:tblGrid>
      <w:tr w:rsidR="00084C0C" w:rsidTr="00163D34">
        <w:trPr>
          <w:trHeight w:val="397"/>
        </w:trPr>
        <w:tc>
          <w:tcPr>
            <w:tcW w:w="3184" w:type="dxa"/>
            <w:vAlign w:val="center"/>
          </w:tcPr>
          <w:p w:rsidR="00084C0C" w:rsidRPr="00B96F34" w:rsidRDefault="00084C0C" w:rsidP="009F70E3">
            <w:pPr>
              <w:jc w:val="center"/>
              <w:rPr>
                <w:sz w:val="21"/>
                <w:szCs w:val="21"/>
              </w:rPr>
            </w:pPr>
            <w:r w:rsidRPr="00B96F34">
              <w:rPr>
                <w:rFonts w:hint="eastAsia"/>
                <w:sz w:val="21"/>
                <w:szCs w:val="21"/>
              </w:rPr>
              <w:t>指導事項</w:t>
            </w:r>
          </w:p>
        </w:tc>
        <w:tc>
          <w:tcPr>
            <w:tcW w:w="4265" w:type="dxa"/>
            <w:vAlign w:val="center"/>
          </w:tcPr>
          <w:p w:rsidR="00084C0C" w:rsidRPr="00B96F34" w:rsidRDefault="00084C0C" w:rsidP="009F70E3">
            <w:pPr>
              <w:jc w:val="center"/>
              <w:rPr>
                <w:sz w:val="21"/>
                <w:szCs w:val="21"/>
              </w:rPr>
            </w:pPr>
            <w:r w:rsidRPr="00B96F34">
              <w:rPr>
                <w:rFonts w:hint="eastAsia"/>
                <w:sz w:val="21"/>
                <w:szCs w:val="21"/>
              </w:rPr>
              <w:t>改善の状況</w:t>
            </w:r>
          </w:p>
        </w:tc>
        <w:tc>
          <w:tcPr>
            <w:tcW w:w="1701" w:type="dxa"/>
            <w:vAlign w:val="center"/>
          </w:tcPr>
          <w:p w:rsidR="00084C0C" w:rsidRPr="00B96F34" w:rsidRDefault="00084C0C" w:rsidP="009F70E3">
            <w:pPr>
              <w:jc w:val="center"/>
              <w:rPr>
                <w:sz w:val="21"/>
                <w:szCs w:val="21"/>
              </w:rPr>
            </w:pPr>
            <w:r w:rsidRPr="00B96F34">
              <w:rPr>
                <w:rFonts w:hint="eastAsia"/>
                <w:sz w:val="21"/>
                <w:szCs w:val="21"/>
              </w:rPr>
              <w:t>改善年月日</w:t>
            </w:r>
          </w:p>
        </w:tc>
      </w:tr>
      <w:tr w:rsidR="00A04995" w:rsidTr="009B26D2">
        <w:trPr>
          <w:trHeight w:val="4311"/>
        </w:trPr>
        <w:tc>
          <w:tcPr>
            <w:tcW w:w="3184" w:type="dxa"/>
          </w:tcPr>
          <w:p w:rsidR="00A04995" w:rsidRPr="0015387A" w:rsidRDefault="00A04995" w:rsidP="0015387A">
            <w:pPr>
              <w:rPr>
                <w:rFonts w:ascii="ＭＳ ゴシック" w:eastAsia="ＭＳ ゴシック" w:hAnsi="ＭＳ ゴシック"/>
                <w:kern w:val="0"/>
                <w:sz w:val="20"/>
              </w:rPr>
            </w:pPr>
          </w:p>
        </w:tc>
        <w:tc>
          <w:tcPr>
            <w:tcW w:w="4265" w:type="dxa"/>
          </w:tcPr>
          <w:p w:rsidR="00A04995" w:rsidRPr="0015387A" w:rsidRDefault="00A04995" w:rsidP="009357B0">
            <w:pPr>
              <w:rPr>
                <w:rFonts w:ascii="ＭＳ ゴシック" w:eastAsia="ＭＳ ゴシック" w:hAnsi="ＭＳ ゴシック"/>
                <w:sz w:val="20"/>
              </w:rPr>
            </w:pPr>
            <w:bookmarkStart w:id="0" w:name="_GoBack"/>
            <w:bookmarkEnd w:id="0"/>
          </w:p>
        </w:tc>
        <w:tc>
          <w:tcPr>
            <w:tcW w:w="1701" w:type="dxa"/>
          </w:tcPr>
          <w:p w:rsidR="00A04995" w:rsidRPr="0015387A" w:rsidRDefault="00A04995" w:rsidP="0015387A">
            <w:pPr>
              <w:rPr>
                <w:rFonts w:ascii="ＭＳ ゴシック" w:eastAsia="ＭＳ ゴシック" w:hAnsi="ＭＳ ゴシック"/>
                <w:sz w:val="20"/>
              </w:rPr>
            </w:pPr>
          </w:p>
        </w:tc>
      </w:tr>
    </w:tbl>
    <w:p w:rsidR="00084C0C" w:rsidRPr="00670ACE" w:rsidRDefault="00084C0C" w:rsidP="00084C0C">
      <w:pPr>
        <w:numPr>
          <w:ilvl w:val="1"/>
          <w:numId w:val="3"/>
        </w:numPr>
        <w:tabs>
          <w:tab w:val="clear" w:pos="780"/>
          <w:tab w:val="num" w:pos="525"/>
        </w:tabs>
        <w:spacing w:line="200" w:lineRule="exact"/>
        <w:ind w:left="525"/>
        <w:rPr>
          <w:rFonts w:ascii="ＭＳ Ｐ明朝" w:hAnsi="ＭＳ Ｐ明朝"/>
          <w:sz w:val="18"/>
        </w:rPr>
      </w:pPr>
      <w:r w:rsidRPr="00670ACE">
        <w:rPr>
          <w:rFonts w:ascii="ＭＳ Ｐ明朝" w:hAnsi="ＭＳ Ｐ明朝" w:hint="eastAsia"/>
          <w:sz w:val="18"/>
        </w:rPr>
        <w:t>記載注意</w:t>
      </w:r>
    </w:p>
    <w:p w:rsidR="009F70E3" w:rsidRPr="002764F8" w:rsidRDefault="00084C0C" w:rsidP="002764F8">
      <w:pPr>
        <w:numPr>
          <w:ilvl w:val="3"/>
          <w:numId w:val="3"/>
        </w:numPr>
        <w:tabs>
          <w:tab w:val="clear" w:pos="1680"/>
        </w:tabs>
        <w:spacing w:line="200" w:lineRule="exact"/>
        <w:ind w:left="840" w:hanging="315"/>
        <w:rPr>
          <w:rFonts w:ascii="ＭＳ Ｐ明朝" w:hAnsi="ＭＳ Ｐ明朝"/>
          <w:sz w:val="18"/>
        </w:rPr>
      </w:pPr>
      <w:r w:rsidRPr="00670ACE">
        <w:rPr>
          <w:rFonts w:ascii="ＭＳ Ｐ明朝" w:hAnsi="ＭＳ Ｐ明朝" w:hint="eastAsia"/>
          <w:sz w:val="18"/>
        </w:rPr>
        <w:t>「指導事項」欄は指導票の要点を記載してください。</w:t>
      </w:r>
    </w:p>
    <w:p w:rsidR="002140F7" w:rsidRDefault="002140F7" w:rsidP="002140F7">
      <w:pPr>
        <w:spacing w:line="240" w:lineRule="exact"/>
        <w:jc w:val="left"/>
        <w:rPr>
          <w:rFonts w:ascii="ＭＳ 明朝" w:eastAsia="ＭＳ 明朝" w:hAnsi="ＭＳ 明朝"/>
        </w:rPr>
      </w:pPr>
    </w:p>
    <w:p w:rsidR="003F08EA" w:rsidRDefault="003F08EA" w:rsidP="002140F7">
      <w:pPr>
        <w:spacing w:line="240" w:lineRule="exact"/>
        <w:jc w:val="left"/>
        <w:rPr>
          <w:rFonts w:ascii="ＭＳ 明朝" w:eastAsia="ＭＳ 明朝" w:hAnsi="ＭＳ 明朝"/>
        </w:rPr>
      </w:pPr>
    </w:p>
    <w:p w:rsidR="002140F7" w:rsidRPr="003E2454" w:rsidRDefault="002140F7" w:rsidP="002140F7">
      <w:pPr>
        <w:ind w:left="108"/>
        <w:rPr>
          <w:rFonts w:ascii="ＭＳ 明朝" w:eastAsia="ＭＳ 明朝" w:hAnsi="ＭＳ 明朝"/>
          <w:b/>
          <w:szCs w:val="24"/>
        </w:rPr>
      </w:pPr>
      <w:r>
        <w:rPr>
          <w:rFonts w:ascii="ＭＳ 明朝" w:eastAsia="ＭＳ 明朝" w:hAnsi="ＭＳ 明朝" w:hint="eastAsia"/>
          <w:noProof/>
        </w:rPr>
        <w:drawing>
          <wp:anchor distT="0" distB="0" distL="114300" distR="114300" simplePos="0" relativeHeight="251659264" behindDoc="0" locked="0" layoutInCell="1" allowOverlap="1" wp14:anchorId="39DA294B" wp14:editId="016EE7A2">
            <wp:simplePos x="0" y="0"/>
            <wp:positionH relativeFrom="column">
              <wp:posOffset>5118735</wp:posOffset>
            </wp:positionH>
            <wp:positionV relativeFrom="paragraph">
              <wp:posOffset>24765</wp:posOffset>
            </wp:positionV>
            <wp:extent cx="717550" cy="719455"/>
            <wp:effectExtent l="19050" t="19050" r="25400" b="2349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194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b/>
          <w:szCs w:val="24"/>
        </w:rPr>
        <w:t>この様式は、</w:t>
      </w:r>
      <w:r w:rsidRPr="009F70E3">
        <w:rPr>
          <w:rFonts w:ascii="ＭＳ 明朝" w:eastAsia="ＭＳ 明朝" w:hAnsi="ＭＳ 明朝" w:hint="eastAsia"/>
          <w:b/>
          <w:szCs w:val="24"/>
        </w:rPr>
        <w:t>福井労働</w:t>
      </w:r>
      <w:r>
        <w:rPr>
          <w:rFonts w:ascii="ＭＳ 明朝" w:eastAsia="ＭＳ 明朝" w:hAnsi="ＭＳ 明朝" w:hint="eastAsia"/>
          <w:b/>
          <w:szCs w:val="24"/>
        </w:rPr>
        <w:t>局のホームページからダウンロードいただけます。</w:t>
      </w:r>
    </w:p>
    <w:p w:rsidR="002140F7" w:rsidRPr="002140F7" w:rsidRDefault="002140F7" w:rsidP="002140F7">
      <w:pPr>
        <w:spacing w:line="240" w:lineRule="exact"/>
        <w:jc w:val="left"/>
        <w:rPr>
          <w:rFonts w:ascii="ＭＳ 明朝" w:eastAsia="ＭＳ 明朝" w:hAnsi="ＭＳ 明朝"/>
          <w:sz w:val="20"/>
        </w:rPr>
      </w:pPr>
      <w:r w:rsidRPr="002140F7">
        <w:rPr>
          <w:rFonts w:ascii="ＭＳ 明朝" w:eastAsia="ＭＳ 明朝" w:hAnsi="ＭＳ 明朝" w:hint="eastAsia"/>
          <w:sz w:val="20"/>
        </w:rPr>
        <w:t>（</w:t>
      </w:r>
      <w:r w:rsidRPr="002140F7">
        <w:rPr>
          <w:rFonts w:ascii="ＭＳ 明朝" w:eastAsia="ＭＳ 明朝" w:hAnsi="ＭＳ 明朝" w:hint="eastAsia"/>
          <w:kern w:val="0"/>
          <w:sz w:val="20"/>
        </w:rPr>
        <w:t>URL</w:t>
      </w:r>
      <w:r w:rsidRPr="002140F7">
        <w:rPr>
          <w:rFonts w:ascii="ＭＳ 明朝" w:eastAsia="ＭＳ 明朝" w:hAnsi="ＭＳ 明朝" w:hint="eastAsia"/>
          <w:sz w:val="20"/>
        </w:rPr>
        <w:t>）</w:t>
      </w:r>
      <w:r w:rsidRPr="002140F7">
        <w:rPr>
          <w:rFonts w:ascii="ＭＳ 明朝" w:eastAsia="ＭＳ 明朝" w:hAnsi="ＭＳ 明朝"/>
          <w:sz w:val="20"/>
        </w:rPr>
        <w:t>https://jsite.mhlw.go.jp/fukui-roudoukyoku/newpage_00213.html</w:t>
      </w:r>
    </w:p>
    <w:p w:rsidR="00084C0C" w:rsidRDefault="002140F7" w:rsidP="002140F7">
      <w:pPr>
        <w:spacing w:line="240" w:lineRule="exact"/>
        <w:ind w:firstLineChars="100" w:firstLine="200"/>
        <w:jc w:val="left"/>
        <w:rPr>
          <w:rFonts w:ascii="ＭＳ 明朝" w:eastAsia="ＭＳ 明朝" w:hAnsi="ＭＳ 明朝"/>
          <w:sz w:val="20"/>
        </w:rPr>
      </w:pPr>
      <w:r>
        <w:rPr>
          <w:rFonts w:ascii="ＭＳ 明朝" w:eastAsia="ＭＳ 明朝" w:hAnsi="ＭＳ 明朝" w:hint="eastAsia"/>
          <w:sz w:val="20"/>
        </w:rPr>
        <w:t>…</w:t>
      </w:r>
      <w:r w:rsidRPr="002140F7">
        <w:rPr>
          <w:rFonts w:ascii="ＭＳ 明朝" w:eastAsia="ＭＳ 明朝" w:hAnsi="ＭＳ 明朝" w:hint="eastAsia"/>
          <w:sz w:val="20"/>
        </w:rPr>
        <w:t>福井労働局</w:t>
      </w:r>
      <w:r>
        <w:rPr>
          <w:rFonts w:ascii="ＭＳ 明朝" w:eastAsia="ＭＳ 明朝" w:hAnsi="ＭＳ 明朝" w:hint="eastAsia"/>
          <w:sz w:val="20"/>
        </w:rPr>
        <w:t>トップページから「お役立ち情報」欄の「法令・様式集」をクリック</w:t>
      </w:r>
    </w:p>
    <w:p w:rsidR="002764F8" w:rsidRPr="00CF5D6F" w:rsidRDefault="002764F8" w:rsidP="00CF5D6F">
      <w:pPr>
        <w:spacing w:line="240" w:lineRule="exact"/>
        <w:jc w:val="left"/>
        <w:rPr>
          <w:rFonts w:ascii="ＭＳ 明朝" w:eastAsia="ＭＳ 明朝" w:hAnsi="ＭＳ 明朝"/>
        </w:rPr>
      </w:pPr>
    </w:p>
    <w:sectPr w:rsidR="002764F8" w:rsidRPr="00CF5D6F" w:rsidSect="009357B0">
      <w:pgSz w:w="11906" w:h="16838" w:code="9"/>
      <w:pgMar w:top="1134" w:right="1134" w:bottom="851" w:left="1134" w:header="567" w:footer="851" w:gutter="0"/>
      <w:cols w:space="425"/>
      <w:docGrid w:type="lines" w:linePitch="35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5C" w:rsidRDefault="00231B5C">
      <w:r>
        <w:separator/>
      </w:r>
    </w:p>
  </w:endnote>
  <w:endnote w:type="continuationSeparator" w:id="0">
    <w:p w:rsidR="00231B5C" w:rsidRDefault="0023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5C" w:rsidRDefault="00231B5C">
      <w:r>
        <w:separator/>
      </w:r>
    </w:p>
  </w:footnote>
  <w:footnote w:type="continuationSeparator" w:id="0">
    <w:p w:rsidR="00231B5C" w:rsidRDefault="00231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13262"/>
    <w:multiLevelType w:val="hybridMultilevel"/>
    <w:tmpl w:val="0444FFAE"/>
    <w:lvl w:ilvl="0" w:tplc="FFFFFFFF">
      <w:start w:val="1"/>
      <w:numFmt w:val="decimalFullWidth"/>
      <w:lvlText w:val="%1、"/>
      <w:lvlJc w:val="left"/>
      <w:pPr>
        <w:tabs>
          <w:tab w:val="num" w:pos="420"/>
        </w:tabs>
        <w:ind w:left="420" w:hanging="42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4EFE1CD1"/>
    <w:multiLevelType w:val="hybridMultilevel"/>
    <w:tmpl w:val="D9C88540"/>
    <w:lvl w:ilvl="0" w:tplc="E9B08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FF582B"/>
    <w:multiLevelType w:val="hybridMultilevel"/>
    <w:tmpl w:val="7428B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8"/>
  <w:drawingGridVerticalSpacing w:val="35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C5"/>
    <w:rsid w:val="00044356"/>
    <w:rsid w:val="00084C0C"/>
    <w:rsid w:val="000B292B"/>
    <w:rsid w:val="000C2D27"/>
    <w:rsid w:val="001060EC"/>
    <w:rsid w:val="0015387A"/>
    <w:rsid w:val="00163D34"/>
    <w:rsid w:val="001F039C"/>
    <w:rsid w:val="002107E3"/>
    <w:rsid w:val="002140F7"/>
    <w:rsid w:val="00231B5C"/>
    <w:rsid w:val="002764F8"/>
    <w:rsid w:val="00323A49"/>
    <w:rsid w:val="0039064F"/>
    <w:rsid w:val="003B6F73"/>
    <w:rsid w:val="003C2974"/>
    <w:rsid w:val="003F08EA"/>
    <w:rsid w:val="004060C5"/>
    <w:rsid w:val="00420116"/>
    <w:rsid w:val="00445BCF"/>
    <w:rsid w:val="004763AF"/>
    <w:rsid w:val="004C26CC"/>
    <w:rsid w:val="004F7874"/>
    <w:rsid w:val="00571F65"/>
    <w:rsid w:val="005D04B9"/>
    <w:rsid w:val="00670ACE"/>
    <w:rsid w:val="006A1D77"/>
    <w:rsid w:val="007D6AEB"/>
    <w:rsid w:val="007F4B89"/>
    <w:rsid w:val="00807004"/>
    <w:rsid w:val="00827A06"/>
    <w:rsid w:val="00841DF5"/>
    <w:rsid w:val="008A0856"/>
    <w:rsid w:val="008A1C2F"/>
    <w:rsid w:val="009357B0"/>
    <w:rsid w:val="00982AB5"/>
    <w:rsid w:val="009B70F3"/>
    <w:rsid w:val="009F70E3"/>
    <w:rsid w:val="00A04995"/>
    <w:rsid w:val="00A37793"/>
    <w:rsid w:val="00A43D11"/>
    <w:rsid w:val="00AA28E7"/>
    <w:rsid w:val="00AD4840"/>
    <w:rsid w:val="00AD719D"/>
    <w:rsid w:val="00AE1940"/>
    <w:rsid w:val="00AE3047"/>
    <w:rsid w:val="00B64D13"/>
    <w:rsid w:val="00B95A59"/>
    <w:rsid w:val="00B96F34"/>
    <w:rsid w:val="00BE4DCF"/>
    <w:rsid w:val="00BE78A8"/>
    <w:rsid w:val="00BF1719"/>
    <w:rsid w:val="00C821CB"/>
    <w:rsid w:val="00C8521B"/>
    <w:rsid w:val="00C944F7"/>
    <w:rsid w:val="00CD3963"/>
    <w:rsid w:val="00CD5ACC"/>
    <w:rsid w:val="00CF5D6F"/>
    <w:rsid w:val="00D06608"/>
    <w:rsid w:val="00D54FDE"/>
    <w:rsid w:val="00D86771"/>
    <w:rsid w:val="00DF4F0B"/>
    <w:rsid w:val="00E04F2D"/>
    <w:rsid w:val="00E21574"/>
    <w:rsid w:val="00E7518B"/>
    <w:rsid w:val="00ED4121"/>
    <w:rsid w:val="00F20C14"/>
    <w:rsid w:val="00F513EE"/>
    <w:rsid w:val="00F633B5"/>
    <w:rsid w:val="00FC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5696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6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List Paragraph"/>
    <w:basedOn w:val="a"/>
    <w:uiPriority w:val="34"/>
    <w:qFormat/>
    <w:rsid w:val="00084C0C"/>
    <w:pPr>
      <w:ind w:leftChars="400" w:left="840"/>
    </w:pPr>
  </w:style>
  <w:style w:type="paragraph" w:styleId="a8">
    <w:name w:val="Balloon Text"/>
    <w:basedOn w:val="a"/>
    <w:link w:val="a9"/>
    <w:uiPriority w:val="99"/>
    <w:semiHidden/>
    <w:unhideWhenUsed/>
    <w:rsid w:val="003C29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974"/>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9357B0"/>
    <w:pPr>
      <w:jc w:val="center"/>
    </w:pPr>
    <w:rPr>
      <w:sz w:val="21"/>
      <w:szCs w:val="21"/>
    </w:rPr>
  </w:style>
  <w:style w:type="character" w:customStyle="1" w:styleId="ab">
    <w:name w:val="記 (文字)"/>
    <w:basedOn w:val="a0"/>
    <w:link w:val="aa"/>
    <w:uiPriority w:val="99"/>
    <w:rsid w:val="009357B0"/>
    <w:rPr>
      <w:rFonts w:eastAsia="ＭＳ Ｐ明朝"/>
      <w:kern w:val="2"/>
      <w:sz w:val="21"/>
      <w:szCs w:val="21"/>
    </w:rPr>
  </w:style>
  <w:style w:type="paragraph" w:styleId="ac">
    <w:name w:val="Closing"/>
    <w:basedOn w:val="a"/>
    <w:link w:val="ad"/>
    <w:uiPriority w:val="99"/>
    <w:unhideWhenUsed/>
    <w:rsid w:val="009357B0"/>
    <w:pPr>
      <w:jc w:val="right"/>
    </w:pPr>
    <w:rPr>
      <w:sz w:val="21"/>
      <w:szCs w:val="21"/>
    </w:rPr>
  </w:style>
  <w:style w:type="character" w:customStyle="1" w:styleId="ad">
    <w:name w:val="結語 (文字)"/>
    <w:basedOn w:val="a0"/>
    <w:link w:val="ac"/>
    <w:uiPriority w:val="99"/>
    <w:rsid w:val="009357B0"/>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7C128-B133-460A-8941-96E093C0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2023-06-23T00:16:00Z</dcterms:created>
  <dcterms:modified xsi:type="dcterms:W3CDTF">2023-06-23T00:20:00Z</dcterms:modified>
</cp:coreProperties>
</file>