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79" w14:textId="7CAA25A7" w:rsidR="00A317ED" w:rsidRPr="008332CC" w:rsidRDefault="00147623" w:rsidP="00EE7D88">
      <w:pPr>
        <w:jc w:val="center"/>
        <w:rPr>
          <w:szCs w:val="24"/>
        </w:rPr>
      </w:pPr>
      <w:r w:rsidRPr="008332CC">
        <w:rPr>
          <w:rFonts w:hint="eastAsia"/>
          <w:szCs w:val="24"/>
        </w:rPr>
        <w:t>育児・介護休業等に関する規則</w:t>
      </w:r>
    </w:p>
    <w:p w14:paraId="22EA1F6B" w14:textId="77777777" w:rsidR="00832146" w:rsidRDefault="00832146" w:rsidP="00EE7D88">
      <w:pPr>
        <w:jc w:val="left"/>
        <w:rPr>
          <w:sz w:val="22"/>
        </w:rPr>
      </w:pPr>
    </w:p>
    <w:p w14:paraId="3B93A0F9" w14:textId="326D40F0" w:rsidR="00EE7D88" w:rsidRPr="00F71F33" w:rsidRDefault="00EE7D88" w:rsidP="00EE7D88">
      <w:pPr>
        <w:jc w:val="left"/>
        <w:rPr>
          <w:sz w:val="22"/>
        </w:rPr>
      </w:pPr>
      <w:r w:rsidRPr="00F71F33">
        <w:rPr>
          <w:rFonts w:hint="eastAsia"/>
          <w:sz w:val="22"/>
        </w:rPr>
        <w:t>第１条（育児休業）</w:t>
      </w:r>
    </w:p>
    <w:p w14:paraId="5A638BD8" w14:textId="4EBFC879" w:rsidR="00EC2D86" w:rsidRPr="00F71F33" w:rsidRDefault="00037003" w:rsidP="00BE0CB1">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00B51ABF" w:rsidRPr="00F71F33">
        <w:rPr>
          <w:rFonts w:asciiTheme="minorEastAsia" w:eastAsiaTheme="minorEastAsia" w:hAnsiTheme="minorEastAsia" w:hint="eastAsia"/>
          <w:color w:val="FF0000"/>
          <w:sz w:val="22"/>
        </w:rPr>
        <w:t>子が１歳６か月（</w:t>
      </w:r>
      <w:r w:rsidR="00BF7C12" w:rsidRPr="00F71F33">
        <w:rPr>
          <w:rFonts w:asciiTheme="minorEastAsia" w:eastAsiaTheme="minorEastAsia" w:hAnsiTheme="minorEastAsia" w:hint="eastAsia"/>
          <w:color w:val="FF0000"/>
          <w:sz w:val="22"/>
        </w:rPr>
        <w:t>５</w:t>
      </w:r>
      <w:r w:rsidRPr="00F71F33">
        <w:rPr>
          <w:rFonts w:asciiTheme="minorEastAsia" w:eastAsiaTheme="minorEastAsia" w:hAnsiTheme="minorEastAsia" w:hint="eastAsia"/>
          <w:color w:val="FF0000"/>
          <w:sz w:val="22"/>
        </w:rPr>
        <w:t>の申出にあっては２歳）になるまでに労働契約期間が満了し、更新されないことが明らかでない者に限り、</w:t>
      </w:r>
      <w:r w:rsidRPr="00F71F33">
        <w:rPr>
          <w:rFonts w:asciiTheme="minorEastAsia" w:eastAsiaTheme="minorEastAsia" w:hAnsiTheme="minorEastAsia" w:hint="eastAsia"/>
          <w:sz w:val="22"/>
        </w:rPr>
        <w:t>育児休業をすることができる。</w:t>
      </w:r>
    </w:p>
    <w:p w14:paraId="0F6C957D" w14:textId="6E16DFEB" w:rsidR="00037003" w:rsidRPr="00F71F33" w:rsidRDefault="00037003" w:rsidP="008443D9">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　１、</w:t>
      </w:r>
      <w:r w:rsidR="00324F3D" w:rsidRPr="00F71F33">
        <w:rPr>
          <w:rFonts w:asciiTheme="minorEastAsia" w:eastAsiaTheme="minorEastAsia" w:hAnsiTheme="minorEastAsia" w:hint="eastAsia"/>
          <w:sz w:val="22"/>
        </w:rPr>
        <w:t>３から５</w:t>
      </w:r>
      <w:r w:rsidRPr="00F71F33">
        <w:rPr>
          <w:rFonts w:asciiTheme="minorEastAsia" w:eastAsiaTheme="minorEastAsia" w:hAnsiTheme="minorEastAsia" w:hint="eastAsia"/>
          <w:sz w:val="22"/>
        </w:rPr>
        <w:t>にかかわらず、労使協定により除外された次の従業員からの休業の申出は拒むことができる。</w:t>
      </w:r>
    </w:p>
    <w:p w14:paraId="53AF9A9A" w14:textId="77777777" w:rsidR="00037003" w:rsidRPr="00F71F33" w:rsidRDefault="00037003" w:rsidP="00011222">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一　入社１</w:t>
      </w:r>
      <w:r w:rsidRPr="00F71F33">
        <w:rPr>
          <w:rFonts w:asciiTheme="minorEastAsia" w:eastAsiaTheme="minorEastAsia" w:hAnsiTheme="minorEastAsia"/>
          <w:sz w:val="22"/>
        </w:rPr>
        <w:t>年未満の従業員</w:t>
      </w:r>
    </w:p>
    <w:p w14:paraId="12CAD6A5" w14:textId="09A3FC7F" w:rsidR="00037003" w:rsidRPr="00F71F33" w:rsidRDefault="00034829" w:rsidP="00324F3D">
      <w:pPr>
        <w:ind w:leftChars="100" w:left="46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二　申出の日から１年以内（４</w:t>
      </w:r>
      <w:r w:rsidR="00E32A86">
        <w:rPr>
          <w:rFonts w:asciiTheme="minorEastAsia" w:eastAsiaTheme="minorEastAsia" w:hAnsiTheme="minorEastAsia" w:hint="eastAsia"/>
          <w:sz w:val="22"/>
        </w:rPr>
        <w:t>及び</w:t>
      </w:r>
      <w:r w:rsidR="00BF7C12" w:rsidRPr="00F71F33">
        <w:rPr>
          <w:rFonts w:asciiTheme="minorEastAsia" w:eastAsiaTheme="minorEastAsia" w:hAnsiTheme="minorEastAsia" w:hint="eastAsia"/>
          <w:sz w:val="22"/>
        </w:rPr>
        <w:t>５</w:t>
      </w:r>
      <w:r w:rsidR="00037003" w:rsidRPr="00F71F33">
        <w:rPr>
          <w:rFonts w:asciiTheme="minorEastAsia" w:eastAsiaTheme="minorEastAsia" w:hAnsiTheme="minorEastAsia"/>
          <w:sz w:val="22"/>
        </w:rPr>
        <w:t>の申出をする場合は、６か月以内）に雇用関係が終了することが明らかな従業員</w:t>
      </w:r>
    </w:p>
    <w:p w14:paraId="0A994379" w14:textId="14EA4D56" w:rsidR="00037003" w:rsidRPr="00F71F33" w:rsidRDefault="00037003" w:rsidP="00011222">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三　１週間の所定労働日数が２</w:t>
      </w:r>
      <w:r w:rsidRPr="00F71F33">
        <w:rPr>
          <w:rFonts w:asciiTheme="minorEastAsia" w:eastAsiaTheme="minorEastAsia" w:hAnsiTheme="minorEastAsia"/>
          <w:sz w:val="22"/>
        </w:rPr>
        <w:t>日以下の従業員</w:t>
      </w:r>
    </w:p>
    <w:p w14:paraId="24F83DC8" w14:textId="2A4E0984" w:rsidR="00037003" w:rsidRPr="00F71F33" w:rsidRDefault="00EC2D86" w:rsidP="00037003">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３</w:t>
      </w:r>
      <w:r w:rsidR="00037003" w:rsidRPr="00F71F33">
        <w:rPr>
          <w:rFonts w:asciiTheme="minorEastAsia" w:eastAsiaTheme="minorEastAsia" w:hAnsiTheme="minorEastAsia" w:hint="eastAsia"/>
          <w:sz w:val="22"/>
        </w:rPr>
        <w:t xml:space="preserve">　配偶者が従業員と同じ日から又は従業員より先に育児休業をしている場合、従業員は、子が１歳２か月に達するまでの間で、出生日以後の産前・産後休業期間、育児休業期間</w:t>
      </w:r>
      <w:r w:rsidR="00037003" w:rsidRPr="00F71F33">
        <w:rPr>
          <w:rFonts w:asciiTheme="minorEastAsia" w:eastAsiaTheme="minorEastAsia" w:hAnsiTheme="minorEastAsia" w:hint="eastAsia"/>
          <w:color w:val="FF0000"/>
          <w:sz w:val="22"/>
        </w:rPr>
        <w:t>及び</w:t>
      </w:r>
      <w:r w:rsidR="00037003" w:rsidRPr="00F71F33">
        <w:rPr>
          <w:rFonts w:asciiTheme="minorEastAsia" w:eastAsiaTheme="minorEastAsia" w:hAnsiTheme="minorEastAsia"/>
          <w:color w:val="FF0000"/>
          <w:sz w:val="22"/>
        </w:rPr>
        <w:t>出生時育児休業期間</w:t>
      </w:r>
      <w:r w:rsidR="00037003" w:rsidRPr="00F71F33">
        <w:rPr>
          <w:rFonts w:asciiTheme="minorEastAsia" w:eastAsiaTheme="minorEastAsia" w:hAnsiTheme="minorEastAsia" w:hint="eastAsia"/>
          <w:sz w:val="22"/>
        </w:rPr>
        <w:t>との合計が１年を限度として、育児休業をすることができる。</w:t>
      </w:r>
    </w:p>
    <w:p w14:paraId="6266DB93" w14:textId="46379508" w:rsidR="00037003" w:rsidRPr="00F71F33" w:rsidRDefault="00EC2D86" w:rsidP="002F6E6E">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４</w:t>
      </w:r>
      <w:r w:rsidR="00037003" w:rsidRPr="00F71F33">
        <w:rPr>
          <w:rFonts w:asciiTheme="minorEastAsia" w:eastAsiaTheme="minorEastAsia" w:hAnsiTheme="minorEastAsia" w:hint="eastAsia"/>
          <w:sz w:val="22"/>
        </w:rPr>
        <w:t xml:space="preserve">　</w:t>
      </w:r>
      <w:r w:rsidR="00037003" w:rsidRPr="00F71F33">
        <w:rPr>
          <w:rFonts w:asciiTheme="minorEastAsia" w:eastAsiaTheme="minorEastAsia" w:hAnsiTheme="minorEastAsia"/>
          <w:sz w:val="22"/>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037003" w:rsidRPr="00F71F33">
        <w:rPr>
          <w:rFonts w:asciiTheme="minorEastAsia" w:eastAsiaTheme="minorEastAsia" w:hAnsiTheme="minorEastAsia" w:hint="eastAsia"/>
          <w:color w:val="FF0000"/>
          <w:sz w:val="22"/>
        </w:rPr>
        <w:t>ただし、配偶者が</w:t>
      </w:r>
      <w:r w:rsidR="00324F3D" w:rsidRPr="00F71F33">
        <w:rPr>
          <w:rFonts w:asciiTheme="minorEastAsia" w:eastAsiaTheme="minorEastAsia" w:hAnsiTheme="minorEastAsia" w:hint="eastAsia"/>
          <w:color w:val="FF0000"/>
          <w:sz w:val="22"/>
        </w:rPr>
        <w:t>法第５条第３項（本項）に基づく休業を</w:t>
      </w:r>
      <w:r w:rsidR="00037003" w:rsidRPr="00F71F33">
        <w:rPr>
          <w:rFonts w:asciiTheme="minorEastAsia" w:eastAsiaTheme="minorEastAsia" w:hAnsiTheme="minorEastAsia" w:hint="eastAsia"/>
          <w:color w:val="FF0000"/>
          <w:sz w:val="22"/>
        </w:rPr>
        <w:t>子の１歳の誕生日から開始する</w:t>
      </w:r>
      <w:r w:rsidR="00324F3D" w:rsidRPr="00F71F33">
        <w:rPr>
          <w:rFonts w:asciiTheme="minorEastAsia" w:eastAsiaTheme="minorEastAsia" w:hAnsiTheme="minorEastAsia" w:hint="eastAsia"/>
          <w:color w:val="FF0000"/>
          <w:sz w:val="22"/>
        </w:rPr>
        <w:t>場合は、</w:t>
      </w:r>
      <w:r w:rsidR="00037003" w:rsidRPr="00F71F33">
        <w:rPr>
          <w:rFonts w:asciiTheme="minorEastAsia" w:eastAsiaTheme="minorEastAsia" w:hAnsiTheme="minorEastAsia" w:hint="eastAsia"/>
          <w:color w:val="FF0000"/>
          <w:sz w:val="22"/>
        </w:rPr>
        <w:t>配偶者の育児休業終了予定日の翌日以前の日を開始日とすることができる。</w:t>
      </w:r>
    </w:p>
    <w:p w14:paraId="1F027FE7" w14:textId="77777777" w:rsidR="00037003" w:rsidRPr="00F71F33" w:rsidRDefault="00037003" w:rsidP="00037003">
      <w:pPr>
        <w:ind w:leftChars="50" w:left="450" w:hangingChars="150" w:hanging="330"/>
        <w:rPr>
          <w:rFonts w:asciiTheme="minorEastAsia" w:eastAsiaTheme="minorEastAsia" w:hAnsiTheme="minorEastAsia"/>
          <w:sz w:val="22"/>
        </w:rPr>
      </w:pPr>
      <w:r w:rsidRPr="00F71F33">
        <w:rPr>
          <w:rFonts w:asciiTheme="minorEastAsia" w:eastAsiaTheme="minorEastAsia" w:hAnsiTheme="minorEastAsia" w:hint="eastAsia"/>
          <w:sz w:val="22"/>
        </w:rPr>
        <w:t>（</w:t>
      </w:r>
      <w:r w:rsidRPr="00F71F33">
        <w:rPr>
          <w:rFonts w:asciiTheme="minorEastAsia" w:eastAsiaTheme="minorEastAsia" w:hAnsiTheme="minorEastAsia"/>
          <w:sz w:val="22"/>
        </w:rPr>
        <w:t>1）従業員又は配偶者が原則として子の１歳の誕生日の前日に育児休業をしていること</w:t>
      </w:r>
    </w:p>
    <w:p w14:paraId="3DF1912B" w14:textId="77777777" w:rsidR="00037003" w:rsidRPr="00F71F33" w:rsidRDefault="00037003" w:rsidP="00037003">
      <w:pPr>
        <w:ind w:leftChars="50" w:left="34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w:t>
      </w:r>
      <w:r w:rsidRPr="00F71F33">
        <w:rPr>
          <w:rFonts w:asciiTheme="minorEastAsia" w:eastAsiaTheme="minorEastAsia" w:hAnsiTheme="minorEastAsia"/>
          <w:sz w:val="22"/>
        </w:rPr>
        <w:t>2）次のいずれかの事情があること</w:t>
      </w:r>
    </w:p>
    <w:p w14:paraId="775AE6B3" w14:textId="77777777" w:rsidR="00037003" w:rsidRPr="00F71F33" w:rsidRDefault="00037003" w:rsidP="00037003">
      <w:pPr>
        <w:ind w:leftChars="150" w:left="800" w:hangingChars="200" w:hanging="440"/>
        <w:rPr>
          <w:rFonts w:asciiTheme="minorEastAsia" w:eastAsiaTheme="minorEastAsia" w:hAnsiTheme="minorEastAsia"/>
          <w:sz w:val="22"/>
        </w:rPr>
      </w:pPr>
      <w:r w:rsidRPr="00F71F33">
        <w:rPr>
          <w:rFonts w:asciiTheme="minorEastAsia" w:eastAsiaTheme="minorEastAsia" w:hAnsiTheme="minorEastAsia" w:hint="eastAsia"/>
          <w:sz w:val="22"/>
        </w:rPr>
        <w:t>（ア）保育所等に入所を希望しているが、入所</w:t>
      </w:r>
      <w:r w:rsidRPr="00F71F33">
        <w:rPr>
          <w:rFonts w:asciiTheme="minorEastAsia" w:eastAsiaTheme="minorEastAsia" w:hAnsiTheme="minorEastAsia"/>
          <w:sz w:val="22"/>
        </w:rPr>
        <w:t>できない場合</w:t>
      </w:r>
    </w:p>
    <w:p w14:paraId="75515730" w14:textId="77777777" w:rsidR="00037003" w:rsidRPr="00F71F33" w:rsidRDefault="00037003" w:rsidP="00037003">
      <w:pPr>
        <w:ind w:leftChars="150" w:left="800" w:hangingChars="200" w:hanging="440"/>
        <w:rPr>
          <w:rFonts w:asciiTheme="minorEastAsia" w:eastAsiaTheme="minorEastAsia" w:hAnsiTheme="minorEastAsia"/>
          <w:sz w:val="22"/>
        </w:rPr>
      </w:pPr>
      <w:r w:rsidRPr="00F71F33">
        <w:rPr>
          <w:rFonts w:asciiTheme="minorEastAsia" w:eastAsiaTheme="minorEastAsia" w:hAnsiTheme="minorEastAsia" w:hint="eastAsia"/>
          <w:sz w:val="22"/>
        </w:rPr>
        <w:t>（イ）従業員の配偶者であって育児休業の対象となる子の親であり、１歳以降育児に当たる予定であった者が、死亡、負傷、疾病等の事情により子を養育することが困難になった場合</w:t>
      </w:r>
    </w:p>
    <w:p w14:paraId="4C8AB782" w14:textId="4406432E" w:rsidR="00037003" w:rsidRPr="00F71F33" w:rsidRDefault="00037003" w:rsidP="00037003">
      <w:pPr>
        <w:ind w:leftChars="50" w:left="450" w:hangingChars="150" w:hanging="33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（3</w:t>
      </w:r>
      <w:r w:rsidRPr="00F71F33">
        <w:rPr>
          <w:rFonts w:asciiTheme="minorEastAsia" w:eastAsiaTheme="minorEastAsia" w:hAnsiTheme="minorEastAsia"/>
          <w:color w:val="FF0000"/>
          <w:sz w:val="22"/>
        </w:rPr>
        <w:t>）</w:t>
      </w:r>
      <w:r w:rsidRPr="00F71F33">
        <w:rPr>
          <w:rFonts w:asciiTheme="minorEastAsia" w:eastAsiaTheme="minorEastAsia" w:hAnsiTheme="minorEastAsia" w:hint="eastAsia"/>
          <w:color w:val="FF0000"/>
          <w:sz w:val="22"/>
        </w:rPr>
        <w:t>子の１歳の誕生日以降に本項の休業をしたことがないこと</w:t>
      </w:r>
    </w:p>
    <w:p w14:paraId="729A7A32" w14:textId="46EDD1FD" w:rsidR="00037003" w:rsidRPr="00F71F33" w:rsidRDefault="00011222" w:rsidP="007174AE">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５</w:t>
      </w:r>
      <w:r w:rsidR="00037003" w:rsidRPr="00F71F33">
        <w:rPr>
          <w:rFonts w:asciiTheme="minorEastAsia" w:eastAsiaTheme="minorEastAsia" w:hAnsiTheme="minorEastAsia" w:hint="eastAsia"/>
          <w:sz w:val="22"/>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00037003" w:rsidRPr="00F71F33">
        <w:rPr>
          <w:rFonts w:asciiTheme="minorEastAsia" w:eastAsiaTheme="minorEastAsia" w:hAnsiTheme="minorEastAsia" w:hint="eastAsia"/>
          <w:color w:val="FF0000"/>
          <w:sz w:val="22"/>
        </w:rPr>
        <w:t>ただし、配偶者が法第５条第４項（本項）に基づく休業を子の１歳６か月の誕生日応当日から開始する場合は、配偶者の育児休業終了予定日の翌日以前の日を開始日とすることができる。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F71F33" w:rsidRDefault="00037003" w:rsidP="00037003">
      <w:pPr>
        <w:ind w:leftChars="50" w:left="450" w:hangingChars="150" w:hanging="330"/>
        <w:rPr>
          <w:rFonts w:asciiTheme="minorEastAsia" w:eastAsiaTheme="minorEastAsia" w:hAnsiTheme="minorEastAsia"/>
          <w:sz w:val="22"/>
        </w:rPr>
      </w:pPr>
      <w:r w:rsidRPr="00F71F33">
        <w:rPr>
          <w:rFonts w:asciiTheme="minorEastAsia" w:eastAsiaTheme="minorEastAsia" w:hAnsiTheme="minorEastAsia" w:hint="eastAsia"/>
          <w:sz w:val="22"/>
        </w:rPr>
        <w:t>（</w:t>
      </w:r>
      <w:r w:rsidRPr="00F71F33">
        <w:rPr>
          <w:rFonts w:asciiTheme="minorEastAsia" w:eastAsiaTheme="minorEastAsia" w:hAnsiTheme="minorEastAsia"/>
          <w:sz w:val="22"/>
        </w:rPr>
        <w:t>1）従業員又は配偶者が子の１歳６か月の誕生日応当日の前日に育児休業をしていること</w:t>
      </w:r>
    </w:p>
    <w:p w14:paraId="087D04D5" w14:textId="77777777" w:rsidR="00037003" w:rsidRPr="00F71F33" w:rsidRDefault="00037003" w:rsidP="00037003">
      <w:pPr>
        <w:ind w:leftChars="50" w:left="34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（2</w:t>
      </w:r>
      <w:r w:rsidRPr="00F71F33">
        <w:rPr>
          <w:rFonts w:asciiTheme="minorEastAsia" w:eastAsiaTheme="minorEastAsia" w:hAnsiTheme="minorEastAsia"/>
          <w:sz w:val="22"/>
        </w:rPr>
        <w:t>）次のいずれかの事情があること</w:t>
      </w:r>
    </w:p>
    <w:p w14:paraId="3F2F0F7C" w14:textId="77777777" w:rsidR="00037003" w:rsidRPr="00F71F33" w:rsidRDefault="00037003" w:rsidP="00037003">
      <w:pPr>
        <w:ind w:leftChars="150" w:left="800" w:hangingChars="200" w:hanging="440"/>
        <w:rPr>
          <w:rFonts w:asciiTheme="minorEastAsia" w:eastAsiaTheme="minorEastAsia" w:hAnsiTheme="minorEastAsia"/>
          <w:sz w:val="22"/>
        </w:rPr>
      </w:pPr>
      <w:r w:rsidRPr="00F71F33">
        <w:rPr>
          <w:rFonts w:asciiTheme="minorEastAsia" w:eastAsiaTheme="minorEastAsia" w:hAnsiTheme="minorEastAsia" w:hint="eastAsia"/>
          <w:sz w:val="22"/>
        </w:rPr>
        <w:t>（ア）保育所等に入所を希望しているが、入所できない場合</w:t>
      </w:r>
    </w:p>
    <w:p w14:paraId="0B71D30E" w14:textId="434045F0" w:rsidR="00037003" w:rsidRPr="00F71F33" w:rsidRDefault="00037003" w:rsidP="00037003">
      <w:pPr>
        <w:ind w:leftChars="150" w:left="800" w:hangingChars="200" w:hanging="440"/>
        <w:rPr>
          <w:rFonts w:asciiTheme="minorEastAsia" w:eastAsiaTheme="minorEastAsia" w:hAnsiTheme="minorEastAsia"/>
          <w:sz w:val="22"/>
        </w:rPr>
      </w:pPr>
      <w:r w:rsidRPr="00F71F33">
        <w:rPr>
          <w:rFonts w:asciiTheme="minorEastAsia" w:eastAsiaTheme="minorEastAsia" w:hAnsiTheme="minorEastAsia" w:hint="eastAsia"/>
          <w:sz w:val="22"/>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63AB2238" w:rsidR="00037003" w:rsidRDefault="00037003" w:rsidP="00037003">
      <w:pPr>
        <w:ind w:leftChars="50" w:left="450" w:hangingChars="150" w:hanging="33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（3</w:t>
      </w:r>
      <w:r w:rsidRPr="00F71F33">
        <w:rPr>
          <w:rFonts w:asciiTheme="minorEastAsia" w:eastAsiaTheme="minorEastAsia" w:hAnsiTheme="minorEastAsia"/>
          <w:color w:val="FF0000"/>
          <w:sz w:val="22"/>
        </w:rPr>
        <w:t>）</w:t>
      </w:r>
      <w:r w:rsidRPr="00F71F33">
        <w:rPr>
          <w:rFonts w:asciiTheme="minorEastAsia" w:eastAsiaTheme="minorEastAsia" w:hAnsiTheme="minorEastAsia" w:hint="eastAsia"/>
          <w:color w:val="FF0000"/>
          <w:sz w:val="22"/>
        </w:rPr>
        <w:t>子の１歳６か月の誕生日応当日以降に本項の休業をしたことがないこと</w:t>
      </w:r>
    </w:p>
    <w:p w14:paraId="19A99B9B" w14:textId="660C63F3" w:rsidR="008A4F02" w:rsidRPr="00F71F33" w:rsidRDefault="00011222" w:rsidP="00037003">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６</w:t>
      </w:r>
      <w:r w:rsidR="00037003" w:rsidRPr="00F71F33">
        <w:rPr>
          <w:rFonts w:asciiTheme="minorEastAsia" w:eastAsiaTheme="minorEastAsia" w:hAnsiTheme="minorEastAsia" w:hint="eastAsia"/>
          <w:sz w:val="22"/>
        </w:rPr>
        <w:t xml:space="preserve">　育児休業をすることを希望する従業員は、</w:t>
      </w:r>
      <w:r w:rsidR="00037003" w:rsidRPr="00832146">
        <w:rPr>
          <w:rFonts w:asciiTheme="minorEastAsia" w:eastAsiaTheme="minorEastAsia" w:hAnsiTheme="minorEastAsia" w:hint="eastAsia"/>
          <w:color w:val="000000" w:themeColor="text1"/>
          <w:sz w:val="22"/>
        </w:rPr>
        <w:t>原則として、</w:t>
      </w:r>
      <w:r w:rsidR="00037003" w:rsidRPr="00F71F33">
        <w:rPr>
          <w:rFonts w:asciiTheme="minorEastAsia" w:eastAsiaTheme="minorEastAsia" w:hAnsiTheme="minorEastAsia" w:hint="eastAsia"/>
          <w:sz w:val="22"/>
        </w:rPr>
        <w:t>育児休業を開始しようとする日の１</w:t>
      </w:r>
      <w:r w:rsidR="00037003" w:rsidRPr="00F71F33">
        <w:rPr>
          <w:rFonts w:asciiTheme="minorEastAsia" w:eastAsiaTheme="minorEastAsia" w:hAnsiTheme="minorEastAsia"/>
          <w:sz w:val="22"/>
        </w:rPr>
        <w:t>か月前</w:t>
      </w:r>
      <w:r w:rsidR="00037003" w:rsidRPr="00662138">
        <w:rPr>
          <w:rFonts w:asciiTheme="minorEastAsia" w:eastAsiaTheme="minorEastAsia" w:hAnsiTheme="minorEastAsia"/>
          <w:color w:val="000000" w:themeColor="text1"/>
          <w:sz w:val="22"/>
        </w:rPr>
        <w:t>（</w:t>
      </w:r>
      <w:r w:rsidR="00324F3D" w:rsidRPr="00662138">
        <w:rPr>
          <w:rFonts w:asciiTheme="minorEastAsia" w:eastAsiaTheme="minorEastAsia" w:hAnsiTheme="minorEastAsia" w:hint="eastAsia"/>
          <w:color w:val="FF0000"/>
          <w:sz w:val="22"/>
        </w:rPr>
        <w:t>４</w:t>
      </w:r>
      <w:r w:rsidR="00E32A86">
        <w:rPr>
          <w:rFonts w:asciiTheme="minorEastAsia" w:eastAsiaTheme="minorEastAsia" w:hAnsiTheme="minorEastAsia" w:hint="eastAsia"/>
          <w:color w:val="FF0000"/>
          <w:sz w:val="22"/>
        </w:rPr>
        <w:t>及び</w:t>
      </w:r>
      <w:r w:rsidR="00324F3D" w:rsidRPr="00662138">
        <w:rPr>
          <w:rFonts w:asciiTheme="minorEastAsia" w:eastAsiaTheme="minorEastAsia" w:hAnsiTheme="minorEastAsia" w:hint="eastAsia"/>
          <w:color w:val="FF0000"/>
          <w:sz w:val="22"/>
        </w:rPr>
        <w:t>５に基づく</w:t>
      </w:r>
      <w:r w:rsidR="00662138" w:rsidRPr="00662138">
        <w:rPr>
          <w:rFonts w:asciiTheme="minorEastAsia" w:eastAsiaTheme="minorEastAsia" w:hAnsiTheme="minorEastAsia" w:hint="eastAsia"/>
          <w:color w:val="FF0000"/>
          <w:sz w:val="22"/>
        </w:rPr>
        <w:t>１歳を超える</w:t>
      </w:r>
      <w:r w:rsidR="008443D9" w:rsidRPr="00662138">
        <w:rPr>
          <w:rFonts w:asciiTheme="minorEastAsia" w:eastAsiaTheme="minorEastAsia" w:hAnsiTheme="minorEastAsia" w:hint="eastAsia"/>
          <w:color w:val="FF0000"/>
          <w:sz w:val="22"/>
        </w:rPr>
        <w:t>休業の場合</w:t>
      </w:r>
      <w:r w:rsidR="00662138" w:rsidRPr="00662138">
        <w:rPr>
          <w:rFonts w:asciiTheme="minorEastAsia" w:eastAsiaTheme="minorEastAsia" w:hAnsiTheme="minorEastAsia" w:hint="eastAsia"/>
          <w:color w:val="FF0000"/>
          <w:sz w:val="22"/>
        </w:rPr>
        <w:t>は</w:t>
      </w:r>
      <w:r w:rsidR="00037003" w:rsidRPr="00662138">
        <w:rPr>
          <w:rFonts w:asciiTheme="minorEastAsia" w:eastAsiaTheme="minorEastAsia" w:hAnsiTheme="minorEastAsia" w:hint="eastAsia"/>
          <w:color w:val="FF0000"/>
          <w:sz w:val="22"/>
        </w:rPr>
        <w:t>２</w:t>
      </w:r>
      <w:r w:rsidR="00037003" w:rsidRPr="00662138">
        <w:rPr>
          <w:rFonts w:asciiTheme="minorEastAsia" w:eastAsiaTheme="minorEastAsia" w:hAnsiTheme="minorEastAsia"/>
          <w:color w:val="FF0000"/>
          <w:sz w:val="22"/>
        </w:rPr>
        <w:t>週間前</w:t>
      </w:r>
      <w:r w:rsidR="00037003" w:rsidRPr="00662138">
        <w:rPr>
          <w:rFonts w:asciiTheme="minorEastAsia" w:eastAsiaTheme="minorEastAsia" w:hAnsiTheme="minorEastAsia"/>
          <w:color w:val="000000" w:themeColor="text1"/>
          <w:sz w:val="22"/>
        </w:rPr>
        <w:t>）</w:t>
      </w:r>
      <w:r w:rsidR="00037003" w:rsidRPr="00F71F33">
        <w:rPr>
          <w:rFonts w:asciiTheme="minorEastAsia" w:eastAsiaTheme="minorEastAsia" w:hAnsiTheme="minorEastAsia"/>
          <w:sz w:val="22"/>
        </w:rPr>
        <w:t>までに、育児休業申出書を人事担当者に提出することにより申し出るものとする。</w:t>
      </w:r>
    </w:p>
    <w:p w14:paraId="24A4D12C" w14:textId="2573DE7D" w:rsidR="00AA4FDE" w:rsidRPr="00F71F33" w:rsidRDefault="00011222" w:rsidP="00F60058">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sz w:val="22"/>
        </w:rPr>
        <w:lastRenderedPageBreak/>
        <w:t>７</w:t>
      </w:r>
      <w:r w:rsidR="00037003" w:rsidRPr="00F71F33">
        <w:rPr>
          <w:rFonts w:asciiTheme="minorEastAsia" w:eastAsiaTheme="minorEastAsia" w:hAnsiTheme="minorEastAsia" w:hint="eastAsia"/>
          <w:sz w:val="22"/>
        </w:rPr>
        <w:t xml:space="preserve">　</w:t>
      </w:r>
      <w:r w:rsidR="00682878" w:rsidRPr="00F71F33">
        <w:rPr>
          <w:rFonts w:asciiTheme="minorEastAsia" w:eastAsiaTheme="minorEastAsia" w:hAnsiTheme="minorEastAsia" w:hint="eastAsia"/>
          <w:color w:val="FF0000"/>
          <w:sz w:val="22"/>
        </w:rPr>
        <w:t>法の定める特別な事情がある場合を除き、</w:t>
      </w:r>
      <w:r w:rsidR="00037003" w:rsidRPr="00F71F33">
        <w:rPr>
          <w:rFonts w:asciiTheme="minorEastAsia" w:eastAsiaTheme="minorEastAsia" w:hAnsiTheme="minorEastAsia" w:hint="eastAsia"/>
          <w:color w:val="FF0000"/>
          <w:sz w:val="22"/>
        </w:rPr>
        <w:t>１</w:t>
      </w:r>
      <w:r w:rsidR="00037003" w:rsidRPr="00F71F33">
        <w:rPr>
          <w:rFonts w:asciiTheme="minorEastAsia" w:eastAsiaTheme="minorEastAsia" w:hAnsiTheme="minorEastAsia"/>
          <w:color w:val="FF0000"/>
          <w:sz w:val="22"/>
        </w:rPr>
        <w:t>に基づく</w:t>
      </w:r>
      <w:r w:rsidR="00F60058" w:rsidRPr="00F71F33">
        <w:rPr>
          <w:rFonts w:asciiTheme="minorEastAsia" w:eastAsiaTheme="minorEastAsia" w:hAnsiTheme="minorEastAsia" w:hint="eastAsia"/>
          <w:color w:val="FF0000"/>
          <w:sz w:val="22"/>
        </w:rPr>
        <w:t>申出は</w:t>
      </w:r>
      <w:r w:rsidR="00682878" w:rsidRPr="00F71F33">
        <w:rPr>
          <w:rFonts w:asciiTheme="minorEastAsia" w:eastAsiaTheme="minorEastAsia" w:hAnsiTheme="minorEastAsia" w:hint="eastAsia"/>
          <w:color w:val="FF0000"/>
          <w:sz w:val="22"/>
        </w:rPr>
        <w:t>、</w:t>
      </w:r>
      <w:r w:rsidR="00EC2D86" w:rsidRPr="00F71F33">
        <w:rPr>
          <w:rFonts w:asciiTheme="minorEastAsia" w:eastAsiaTheme="minorEastAsia" w:hAnsiTheme="minorEastAsia" w:hint="eastAsia"/>
          <w:color w:val="FF0000"/>
          <w:sz w:val="22"/>
        </w:rPr>
        <w:t>一子につき２回まで</w:t>
      </w:r>
      <w:r w:rsidR="00F60058" w:rsidRPr="00F71F33">
        <w:rPr>
          <w:rFonts w:asciiTheme="minorEastAsia" w:eastAsiaTheme="minorEastAsia" w:hAnsiTheme="minorEastAsia" w:hint="eastAsia"/>
          <w:color w:val="FF0000"/>
          <w:sz w:val="22"/>
        </w:rPr>
        <w:t>とし、</w:t>
      </w:r>
      <w:r w:rsidR="00EC2D86" w:rsidRPr="00F71F33">
        <w:rPr>
          <w:rFonts w:asciiTheme="minorEastAsia" w:eastAsiaTheme="minorEastAsia" w:hAnsiTheme="minorEastAsia" w:hint="eastAsia"/>
          <w:color w:val="FF0000"/>
          <w:sz w:val="22"/>
        </w:rPr>
        <w:t>４</w:t>
      </w:r>
      <w:r w:rsidR="00E32A86">
        <w:rPr>
          <w:rFonts w:asciiTheme="minorEastAsia" w:eastAsiaTheme="minorEastAsia" w:hAnsiTheme="minorEastAsia" w:hint="eastAsia"/>
          <w:color w:val="FF0000"/>
          <w:sz w:val="22"/>
        </w:rPr>
        <w:t>及び</w:t>
      </w:r>
      <w:r w:rsidR="00EC2D86" w:rsidRPr="00F71F33">
        <w:rPr>
          <w:rFonts w:asciiTheme="minorEastAsia" w:eastAsiaTheme="minorEastAsia" w:hAnsiTheme="minorEastAsia" w:hint="eastAsia"/>
          <w:color w:val="FF0000"/>
          <w:sz w:val="22"/>
        </w:rPr>
        <w:t>５</w:t>
      </w:r>
      <w:r w:rsidR="00694F7E" w:rsidRPr="00F71F33">
        <w:rPr>
          <w:rFonts w:asciiTheme="minorEastAsia" w:eastAsiaTheme="minorEastAsia" w:hAnsiTheme="minorEastAsia"/>
          <w:color w:val="FF0000"/>
          <w:sz w:val="22"/>
        </w:rPr>
        <w:t>に基づく申出は</w:t>
      </w:r>
      <w:r w:rsidR="00682878" w:rsidRPr="00F71F33">
        <w:rPr>
          <w:rFonts w:asciiTheme="minorEastAsia" w:eastAsiaTheme="minorEastAsia" w:hAnsiTheme="minorEastAsia" w:hint="eastAsia"/>
          <w:color w:val="FF0000"/>
          <w:sz w:val="22"/>
        </w:rPr>
        <w:t>、一子につき１回限りとする。</w:t>
      </w:r>
    </w:p>
    <w:p w14:paraId="5E5CE8D4" w14:textId="35AF1CC2" w:rsidR="00037003" w:rsidRPr="00F71F33" w:rsidRDefault="009E6D4B" w:rsidP="00037003">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８</w:t>
      </w:r>
      <w:r w:rsidR="00037003" w:rsidRPr="00F71F33">
        <w:rPr>
          <w:rFonts w:asciiTheme="minorEastAsia" w:eastAsiaTheme="minorEastAsia" w:hAnsiTheme="minorEastAsia" w:hint="eastAsia"/>
          <w:sz w:val="22"/>
        </w:rPr>
        <w:t xml:space="preserve">　育児休業申出書が提出されたときは、会社は速やかに当該育児休業申出書を提出した者に対し、育児休業取扱通知書を交付する。</w:t>
      </w:r>
    </w:p>
    <w:p w14:paraId="7609D2AA" w14:textId="77777777" w:rsidR="00664990" w:rsidRPr="00F71F33" w:rsidRDefault="00664990" w:rsidP="00037003">
      <w:pPr>
        <w:jc w:val="left"/>
        <w:rPr>
          <w:sz w:val="22"/>
        </w:rPr>
      </w:pPr>
    </w:p>
    <w:p w14:paraId="71E3C0E3" w14:textId="5229A8EF" w:rsidR="00664990" w:rsidRPr="00F71F33" w:rsidRDefault="00664990" w:rsidP="00664990">
      <w:pPr>
        <w:jc w:val="left"/>
        <w:rPr>
          <w:color w:val="FF0000"/>
          <w:sz w:val="22"/>
        </w:rPr>
      </w:pPr>
      <w:r w:rsidRPr="00F71F33">
        <w:rPr>
          <w:rFonts w:hint="eastAsia"/>
          <w:color w:val="FF0000"/>
          <w:sz w:val="22"/>
        </w:rPr>
        <w:t>第２条（</w:t>
      </w:r>
      <w:r w:rsidR="00727D50" w:rsidRPr="00F71F33">
        <w:rPr>
          <w:rFonts w:hint="eastAsia"/>
          <w:color w:val="FF0000"/>
          <w:sz w:val="22"/>
        </w:rPr>
        <w:t>出生時育児休業（産後パパ育休）</w:t>
      </w:r>
      <w:r w:rsidRPr="00F71F33">
        <w:rPr>
          <w:rFonts w:hint="eastAsia"/>
          <w:color w:val="FF0000"/>
          <w:sz w:val="22"/>
        </w:rPr>
        <w:t>）</w:t>
      </w:r>
    </w:p>
    <w:p w14:paraId="06312496" w14:textId="4CEEEBAC" w:rsidR="0092718F" w:rsidRPr="00F71F33" w:rsidRDefault="00727D50" w:rsidP="002F6E6E">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color w:val="FF0000"/>
          <w:sz w:val="22"/>
        </w:rPr>
        <w:t>1</w:t>
      </w:r>
      <w:r w:rsidR="0071245C" w:rsidRPr="00F71F33">
        <w:rPr>
          <w:rFonts w:asciiTheme="minorEastAsia" w:eastAsiaTheme="minorEastAsia" w:hAnsiTheme="minorEastAsia" w:hint="eastAsia"/>
          <w:color w:val="FF0000"/>
          <w:sz w:val="22"/>
        </w:rPr>
        <w:t xml:space="preserve">　 </w:t>
      </w:r>
      <w:r w:rsidRPr="00F71F33">
        <w:rPr>
          <w:rFonts w:asciiTheme="minorEastAsia" w:eastAsiaTheme="minorEastAsia" w:hAnsiTheme="minorEastAsia"/>
          <w:color w:val="FF0000"/>
          <w:sz w:val="22"/>
        </w:rPr>
        <w:t>育児のために休業することを希望する従業員（日雇従業員を除く）であって、産後休業をして</w:t>
      </w:r>
      <w:r w:rsidRPr="00F71F33">
        <w:rPr>
          <w:rFonts w:asciiTheme="minorEastAsia" w:eastAsiaTheme="minorEastAsia" w:hAnsiTheme="minorEastAsia" w:hint="eastAsia"/>
          <w:color w:val="FF0000"/>
          <w:sz w:val="22"/>
        </w:rPr>
        <w:t>おらず</w:t>
      </w:r>
      <w:r w:rsidRPr="00F71F33">
        <w:rPr>
          <w:rFonts w:asciiTheme="minorEastAsia" w:eastAsiaTheme="minorEastAsia" w:hAnsiTheme="minorEastAsia"/>
          <w:color w:val="FF0000"/>
          <w:sz w:val="22"/>
        </w:rPr>
        <w:t>、子の出生日又は出産予定日のいずれか遅い方から８週間以内の子と同居し、養育する者は、</w:t>
      </w:r>
      <w:r w:rsidR="002F6E6E" w:rsidRPr="00F71F33">
        <w:rPr>
          <w:rFonts w:asciiTheme="minorEastAsia" w:eastAsiaTheme="minorEastAsia" w:hAnsiTheme="minorEastAsia" w:hint="eastAsia"/>
          <w:color w:val="FF0000"/>
          <w:sz w:val="22"/>
        </w:rPr>
        <w:t>４</w:t>
      </w:r>
      <w:r w:rsidR="002F6E6E" w:rsidRPr="00F71F33">
        <w:rPr>
          <w:rFonts w:asciiTheme="minorEastAsia" w:eastAsiaTheme="minorEastAsia" w:hAnsiTheme="minorEastAsia"/>
          <w:color w:val="FF0000"/>
          <w:sz w:val="22"/>
        </w:rPr>
        <w:t>週間</w:t>
      </w:r>
      <w:r w:rsidR="002F6E6E" w:rsidRPr="00F71F33">
        <w:rPr>
          <w:rFonts w:asciiTheme="minorEastAsia" w:eastAsiaTheme="minorEastAsia" w:hAnsiTheme="minorEastAsia" w:hint="eastAsia"/>
          <w:color w:val="FF0000"/>
          <w:sz w:val="22"/>
        </w:rPr>
        <w:t>（</w:t>
      </w:r>
      <w:r w:rsidR="002F6E6E" w:rsidRPr="00F71F33">
        <w:rPr>
          <w:rFonts w:asciiTheme="minorEastAsia" w:eastAsiaTheme="minorEastAsia" w:hAnsiTheme="minorEastAsia"/>
          <w:color w:val="FF0000"/>
          <w:sz w:val="22"/>
        </w:rPr>
        <w:t>28日）</w:t>
      </w:r>
      <w:r w:rsidR="002F6E6E" w:rsidRPr="00F71F33">
        <w:rPr>
          <w:rFonts w:asciiTheme="minorEastAsia" w:eastAsiaTheme="minorEastAsia" w:hAnsiTheme="minorEastAsia" w:hint="eastAsia"/>
          <w:color w:val="FF0000"/>
          <w:sz w:val="22"/>
        </w:rPr>
        <w:t>以内</w:t>
      </w:r>
      <w:r w:rsidR="00392AC9">
        <w:rPr>
          <w:rFonts w:asciiTheme="minorEastAsia" w:eastAsiaTheme="minorEastAsia" w:hAnsiTheme="minorEastAsia" w:hint="eastAsia"/>
          <w:color w:val="FF0000"/>
          <w:sz w:val="22"/>
        </w:rPr>
        <w:t>の期間</w:t>
      </w:r>
      <w:r w:rsidR="00C31CE9">
        <w:rPr>
          <w:rFonts w:asciiTheme="minorEastAsia" w:eastAsiaTheme="minorEastAsia" w:hAnsiTheme="minorEastAsia" w:hint="eastAsia"/>
          <w:color w:val="FF0000"/>
          <w:sz w:val="22"/>
        </w:rPr>
        <w:t>の</w:t>
      </w:r>
      <w:r w:rsidR="002F6E6E" w:rsidRPr="00F71F33">
        <w:rPr>
          <w:rFonts w:asciiTheme="minorEastAsia" w:eastAsiaTheme="minorEastAsia" w:hAnsiTheme="minorEastAsia" w:hint="eastAsia"/>
          <w:color w:val="FF0000"/>
          <w:sz w:val="22"/>
        </w:rPr>
        <w:t>出生時育児休業を</w:t>
      </w:r>
      <w:r w:rsidR="00F80684">
        <w:rPr>
          <w:rFonts w:asciiTheme="minorEastAsia" w:eastAsiaTheme="minorEastAsia" w:hAnsiTheme="minorEastAsia" w:hint="eastAsia"/>
          <w:color w:val="FF0000"/>
          <w:sz w:val="22"/>
        </w:rPr>
        <w:t>することができる。</w:t>
      </w:r>
      <w:r w:rsidRPr="00F71F33">
        <w:rPr>
          <w:rFonts w:asciiTheme="minorEastAsia" w:eastAsiaTheme="minorEastAsia" w:hAnsiTheme="minorEastAsia"/>
          <w:color w:val="FF0000"/>
          <w:sz w:val="22"/>
        </w:rPr>
        <w:t>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B001C83" w14:textId="0A530B63" w:rsidR="00727D50" w:rsidRPr="00F71F33" w:rsidRDefault="0092718F" w:rsidP="0092718F">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 xml:space="preserve">２　</w:t>
      </w:r>
      <w:r w:rsidR="00727D50" w:rsidRPr="00F71F33">
        <w:rPr>
          <w:rFonts w:asciiTheme="minorEastAsia" w:eastAsiaTheme="minorEastAsia" w:hAnsiTheme="minorEastAsia" w:hint="eastAsia"/>
          <w:color w:val="FF0000"/>
          <w:sz w:val="22"/>
        </w:rPr>
        <w:t>１にかかわらず、労使協定により除外された次の従業員からの休業の申出は拒むことができる。</w:t>
      </w:r>
    </w:p>
    <w:p w14:paraId="1E527634" w14:textId="77777777" w:rsidR="00727D50" w:rsidRPr="00F71F33" w:rsidRDefault="00727D50" w:rsidP="002F6E6E">
      <w:pPr>
        <w:ind w:rightChars="200" w:right="480" w:firstLineChars="100" w:firstLine="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一　入社１</w:t>
      </w:r>
      <w:r w:rsidRPr="00F71F33">
        <w:rPr>
          <w:rFonts w:asciiTheme="minorEastAsia" w:eastAsiaTheme="minorEastAsia" w:hAnsiTheme="minorEastAsia"/>
          <w:color w:val="FF0000"/>
          <w:sz w:val="22"/>
        </w:rPr>
        <w:t>年未満の従業員</w:t>
      </w:r>
    </w:p>
    <w:p w14:paraId="5C8D6D99" w14:textId="77777777" w:rsidR="00727D50" w:rsidRPr="00F71F33" w:rsidRDefault="00727D50" w:rsidP="002F6E6E">
      <w:pPr>
        <w:ind w:rightChars="200" w:right="480" w:firstLineChars="100" w:firstLine="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二　申出の日から８週間以内に雇用関係が終了することが明らかな従業員</w:t>
      </w:r>
    </w:p>
    <w:p w14:paraId="38B27613" w14:textId="741FF1E4" w:rsidR="00727D50" w:rsidRPr="00F71F33" w:rsidRDefault="00727D50" w:rsidP="002F6E6E">
      <w:pPr>
        <w:ind w:rightChars="200" w:right="480" w:firstLineChars="100" w:firstLine="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三　１週間の所定労働日数が２</w:t>
      </w:r>
      <w:r w:rsidRPr="00F71F33">
        <w:rPr>
          <w:rFonts w:asciiTheme="minorEastAsia" w:eastAsiaTheme="minorEastAsia" w:hAnsiTheme="minorEastAsia"/>
          <w:color w:val="FF0000"/>
          <w:sz w:val="22"/>
        </w:rPr>
        <w:t>日以下の従業員</w:t>
      </w:r>
    </w:p>
    <w:p w14:paraId="0F280850" w14:textId="342016BF" w:rsidR="00727D50" w:rsidRPr="00F71F33" w:rsidRDefault="0092718F" w:rsidP="00727D50">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３</w:t>
      </w:r>
      <w:r w:rsidR="00727D50" w:rsidRPr="00F71F33">
        <w:rPr>
          <w:rFonts w:asciiTheme="minorEastAsia" w:eastAsiaTheme="minorEastAsia" w:hAnsiTheme="minorEastAsia" w:hint="eastAsia"/>
          <w:color w:val="FF0000"/>
          <w:sz w:val="22"/>
        </w:rPr>
        <w:t xml:space="preserve">　出生時育児休業をすることを希望する従業員は、原則として、出生時育児休業を開始しようとする日の２週間前</w:t>
      </w:r>
      <w:r w:rsidR="00727D50" w:rsidRPr="00F71F33">
        <w:rPr>
          <w:rFonts w:asciiTheme="minorEastAsia" w:eastAsiaTheme="minorEastAsia" w:hAnsiTheme="minorEastAsia"/>
          <w:color w:val="FF0000"/>
          <w:sz w:val="22"/>
        </w:rPr>
        <w:t>までに、</w:t>
      </w:r>
      <w:r w:rsidR="00727D50" w:rsidRPr="00F71F33">
        <w:rPr>
          <w:rFonts w:asciiTheme="minorEastAsia" w:eastAsiaTheme="minorEastAsia" w:hAnsiTheme="minorEastAsia" w:hint="eastAsia"/>
          <w:color w:val="FF0000"/>
          <w:sz w:val="22"/>
        </w:rPr>
        <w:t>出生時</w:t>
      </w:r>
      <w:r w:rsidR="00727D50" w:rsidRPr="00F71F33">
        <w:rPr>
          <w:rFonts w:asciiTheme="minorEastAsia" w:eastAsiaTheme="minorEastAsia" w:hAnsiTheme="minorEastAsia"/>
          <w:color w:val="FF0000"/>
          <w:sz w:val="22"/>
        </w:rPr>
        <w:t>育児休業申出書を人事担当者に提出することにより申し出るものとする。</w:t>
      </w:r>
    </w:p>
    <w:p w14:paraId="09E33CC1" w14:textId="34C0F32F" w:rsidR="00060EFB" w:rsidRDefault="0092718F" w:rsidP="00727D50">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４</w:t>
      </w:r>
      <w:r w:rsidR="00727D50" w:rsidRPr="00F71F33">
        <w:rPr>
          <w:rFonts w:asciiTheme="minorEastAsia" w:eastAsiaTheme="minorEastAsia" w:hAnsiTheme="minorEastAsia" w:hint="eastAsia"/>
          <w:color w:val="FF0000"/>
          <w:sz w:val="22"/>
        </w:rPr>
        <w:t xml:space="preserve">　</w:t>
      </w:r>
      <w:r w:rsidR="0071245C" w:rsidRPr="00F71F33">
        <w:rPr>
          <w:rFonts w:asciiTheme="minorEastAsia" w:eastAsiaTheme="minorEastAsia" w:hAnsiTheme="minorEastAsia" w:hint="eastAsia"/>
          <w:color w:val="FF0000"/>
          <w:sz w:val="22"/>
        </w:rPr>
        <w:t>１に基づく申出は、一子につき</w:t>
      </w:r>
      <w:r w:rsidR="00F30377">
        <w:rPr>
          <w:rFonts w:asciiTheme="minorEastAsia" w:eastAsiaTheme="minorEastAsia" w:hAnsiTheme="minorEastAsia" w:hint="eastAsia"/>
          <w:color w:val="FF0000"/>
          <w:sz w:val="22"/>
        </w:rPr>
        <w:t>２</w:t>
      </w:r>
      <w:r w:rsidR="0071245C" w:rsidRPr="00F71F33">
        <w:rPr>
          <w:rFonts w:asciiTheme="minorEastAsia" w:eastAsiaTheme="minorEastAsia" w:hAnsiTheme="minorEastAsia" w:hint="eastAsia"/>
          <w:color w:val="FF0000"/>
          <w:sz w:val="22"/>
        </w:rPr>
        <w:t>回まで</w:t>
      </w:r>
      <w:r w:rsidR="00F30377">
        <w:rPr>
          <w:rFonts w:asciiTheme="minorEastAsia" w:eastAsiaTheme="minorEastAsia" w:hAnsiTheme="minorEastAsia" w:hint="eastAsia"/>
          <w:color w:val="FF0000"/>
          <w:sz w:val="22"/>
        </w:rPr>
        <w:t>分割できる。ただし、２回に</w:t>
      </w:r>
      <w:r w:rsidR="0071245C" w:rsidRPr="00F71F33">
        <w:rPr>
          <w:rFonts w:asciiTheme="minorEastAsia" w:eastAsiaTheme="minorEastAsia" w:hAnsiTheme="minorEastAsia" w:hint="eastAsia"/>
          <w:color w:val="FF0000"/>
          <w:sz w:val="22"/>
        </w:rPr>
        <w:t>分割</w:t>
      </w:r>
      <w:r w:rsidR="00F30377">
        <w:rPr>
          <w:rFonts w:asciiTheme="minorEastAsia" w:eastAsiaTheme="minorEastAsia" w:hAnsiTheme="minorEastAsia" w:hint="eastAsia"/>
          <w:color w:val="FF0000"/>
          <w:sz w:val="22"/>
        </w:rPr>
        <w:t>する場合は</w:t>
      </w:r>
      <w:r w:rsidR="00656A53" w:rsidRPr="00F71F33">
        <w:rPr>
          <w:rFonts w:asciiTheme="minorEastAsia" w:eastAsiaTheme="minorEastAsia" w:hAnsiTheme="minorEastAsia" w:hint="eastAsia"/>
          <w:color w:val="FF0000"/>
          <w:sz w:val="22"/>
        </w:rPr>
        <w:t>２回分を</w:t>
      </w:r>
      <w:r w:rsidR="00060EFB">
        <w:rPr>
          <w:rFonts w:asciiTheme="minorEastAsia" w:eastAsiaTheme="minorEastAsia" w:hAnsiTheme="minorEastAsia" w:hint="eastAsia"/>
          <w:color w:val="FF0000"/>
          <w:sz w:val="22"/>
        </w:rPr>
        <w:t>まとめて</w:t>
      </w:r>
      <w:r w:rsidR="0071245C" w:rsidRPr="00F71F33">
        <w:rPr>
          <w:rFonts w:asciiTheme="minorEastAsia" w:eastAsiaTheme="minorEastAsia" w:hAnsiTheme="minorEastAsia" w:hint="eastAsia"/>
          <w:color w:val="FF0000"/>
          <w:sz w:val="22"/>
        </w:rPr>
        <w:t>申し出る</w:t>
      </w:r>
      <w:r w:rsidR="00F80684">
        <w:rPr>
          <w:rFonts w:asciiTheme="minorEastAsia" w:eastAsiaTheme="minorEastAsia" w:hAnsiTheme="minorEastAsia" w:hint="eastAsia"/>
          <w:color w:val="FF0000"/>
          <w:sz w:val="22"/>
        </w:rPr>
        <w:t>ことと</w:t>
      </w:r>
      <w:r w:rsidR="00F30377">
        <w:rPr>
          <w:rFonts w:asciiTheme="minorEastAsia" w:eastAsiaTheme="minorEastAsia" w:hAnsiTheme="minorEastAsia" w:hint="eastAsia"/>
          <w:color w:val="FF0000"/>
          <w:sz w:val="22"/>
        </w:rPr>
        <w:t>し、まとめて申し出なかった場合は後の申出を拒む場合がある。</w:t>
      </w:r>
    </w:p>
    <w:p w14:paraId="3E1F1F6E" w14:textId="36B6A980" w:rsidR="00727D50" w:rsidRDefault="0092718F" w:rsidP="00727D50">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５</w:t>
      </w:r>
      <w:r w:rsidR="00727D50" w:rsidRPr="00F71F33">
        <w:rPr>
          <w:rFonts w:asciiTheme="minorEastAsia" w:eastAsiaTheme="minorEastAsia" w:hAnsiTheme="minorEastAsia" w:hint="eastAsia"/>
          <w:color w:val="FF0000"/>
          <w:sz w:val="22"/>
        </w:rPr>
        <w:t xml:space="preserve">　出生時育児休業申出書が提出されたときは、会社は速やかに当該出生時育児休業申出書を提出した者に対し、出生時育児休業取扱通知書を交付する。</w:t>
      </w:r>
    </w:p>
    <w:p w14:paraId="640F334F" w14:textId="77777777" w:rsidR="00DF1915" w:rsidRDefault="00DF1915" w:rsidP="00664990">
      <w:pPr>
        <w:jc w:val="left"/>
        <w:rPr>
          <w:sz w:val="22"/>
        </w:rPr>
      </w:pPr>
    </w:p>
    <w:p w14:paraId="71E7347D" w14:textId="2A2B8EBA" w:rsidR="00322451" w:rsidRPr="00F71F33" w:rsidRDefault="00A708FC" w:rsidP="00664990">
      <w:pPr>
        <w:jc w:val="left"/>
        <w:rPr>
          <w:sz w:val="22"/>
        </w:rPr>
      </w:pPr>
      <w:r w:rsidRPr="00F71F33">
        <w:rPr>
          <w:rFonts w:hint="eastAsia"/>
          <w:sz w:val="22"/>
        </w:rPr>
        <w:t>第３条（介護休業</w:t>
      </w:r>
      <w:r w:rsidR="00322451" w:rsidRPr="00F71F33">
        <w:rPr>
          <w:rFonts w:hint="eastAsia"/>
          <w:sz w:val="22"/>
        </w:rPr>
        <w:t>）</w:t>
      </w:r>
    </w:p>
    <w:p w14:paraId="2859BFCC" w14:textId="0AC14200" w:rsidR="0092718F" w:rsidRDefault="00894260" w:rsidP="0092718F">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sz w:val="22"/>
        </w:rPr>
        <w:t>１　要介護状態にある家族を介護する従業員（日雇従業員を除く）は、申出により、介護を必要とする家族１人につき、通算</w:t>
      </w:r>
      <w:r w:rsidRPr="00F71F33">
        <w:rPr>
          <w:rFonts w:asciiTheme="minorEastAsia" w:eastAsiaTheme="minorEastAsia" w:hAnsiTheme="minorEastAsia"/>
          <w:sz w:val="22"/>
        </w:rPr>
        <w:t>93日までの範囲内で３回を上限として介護休業をすることができる。ただし、有期契約従業員にあっては、申出時点において、</w:t>
      </w:r>
      <w:r w:rsidRPr="00F71F33">
        <w:rPr>
          <w:rFonts w:asciiTheme="minorEastAsia" w:eastAsiaTheme="minorEastAsia" w:hAnsiTheme="minorEastAsia" w:hint="eastAsia"/>
          <w:color w:val="FF0000"/>
          <w:sz w:val="22"/>
        </w:rPr>
        <w:t>介護休業開始予定日から</w:t>
      </w:r>
      <w:r w:rsidRPr="00F71F33">
        <w:rPr>
          <w:rFonts w:asciiTheme="minorEastAsia" w:eastAsiaTheme="minorEastAsia" w:hAnsiTheme="minorEastAsia"/>
          <w:color w:val="FF0000"/>
          <w:sz w:val="22"/>
        </w:rPr>
        <w:t>93日を経過する日から６か月を経過する日までに労働契約期間が満了し、更新されないことが明らかでない者に限り、介護休業をすることができる。</w:t>
      </w:r>
    </w:p>
    <w:p w14:paraId="5161C9B5" w14:textId="16467741" w:rsidR="0092718F" w:rsidRPr="00F71F33" w:rsidRDefault="0092718F" w:rsidP="0092718F">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　１</w:t>
      </w:r>
      <w:r w:rsidRPr="00F71F33">
        <w:rPr>
          <w:rFonts w:asciiTheme="minorEastAsia" w:eastAsiaTheme="minorEastAsia" w:hAnsiTheme="minorEastAsia"/>
          <w:sz w:val="22"/>
        </w:rPr>
        <w:t>にかかわらず、労使協定により除外された次の従業員からの休業の申出は拒むことができる。</w:t>
      </w:r>
    </w:p>
    <w:p w14:paraId="2F8403B0" w14:textId="77777777"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一　入社１</w:t>
      </w:r>
      <w:r w:rsidRPr="00F71F33">
        <w:rPr>
          <w:rFonts w:asciiTheme="minorEastAsia" w:eastAsiaTheme="minorEastAsia" w:hAnsiTheme="minorEastAsia"/>
          <w:sz w:val="22"/>
        </w:rPr>
        <w:t>年未満の従業員</w:t>
      </w:r>
    </w:p>
    <w:p w14:paraId="768E5618" w14:textId="77777777"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二　申出の日から</w:t>
      </w:r>
      <w:r w:rsidRPr="00F71F33">
        <w:rPr>
          <w:rFonts w:asciiTheme="minorEastAsia" w:eastAsiaTheme="minorEastAsia" w:hAnsiTheme="minorEastAsia"/>
          <w:sz w:val="22"/>
        </w:rPr>
        <w:t>93日以内に雇用関係が終了することが明らかな従業員</w:t>
      </w:r>
    </w:p>
    <w:p w14:paraId="6E79CAB1" w14:textId="5AC96F2D"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三　１</w:t>
      </w:r>
      <w:r w:rsidRPr="00F71F33">
        <w:rPr>
          <w:rFonts w:asciiTheme="minorEastAsia" w:eastAsiaTheme="minorEastAsia" w:hAnsiTheme="minorEastAsia"/>
          <w:sz w:val="22"/>
        </w:rPr>
        <w:t>週間の所定労働日数が</w:t>
      </w:r>
      <w:r w:rsidRPr="00F71F33">
        <w:rPr>
          <w:rFonts w:asciiTheme="minorEastAsia" w:eastAsiaTheme="minorEastAsia" w:hAnsiTheme="minorEastAsia" w:hint="eastAsia"/>
          <w:sz w:val="22"/>
        </w:rPr>
        <w:t>２</w:t>
      </w:r>
      <w:r w:rsidRPr="00F71F33">
        <w:rPr>
          <w:rFonts w:asciiTheme="minorEastAsia" w:eastAsiaTheme="minorEastAsia" w:hAnsiTheme="minorEastAsia"/>
          <w:sz w:val="22"/>
        </w:rPr>
        <w:t>日以下の従業員</w:t>
      </w:r>
    </w:p>
    <w:p w14:paraId="3986AA89" w14:textId="52690D15" w:rsidR="00894260" w:rsidRPr="00F71F33" w:rsidRDefault="0092718F" w:rsidP="00894260">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３</w:t>
      </w:r>
      <w:r w:rsidR="00894260" w:rsidRPr="00F71F33">
        <w:rPr>
          <w:rFonts w:asciiTheme="minorEastAsia" w:eastAsiaTheme="minorEastAsia" w:hAnsiTheme="minorEastAsia" w:hint="eastAsia"/>
          <w:sz w:val="22"/>
        </w:rPr>
        <w:t xml:space="preserve">　</w:t>
      </w:r>
      <w:r w:rsidR="00894260" w:rsidRPr="00F71F33">
        <w:rPr>
          <w:rFonts w:asciiTheme="minorEastAsia" w:eastAsiaTheme="minorEastAsia" w:hAnsiTheme="minorEastAsia"/>
          <w:sz w:val="22"/>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F71F33" w:rsidRDefault="00894260" w:rsidP="00894260">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 xml:space="preserve">　</w:t>
      </w:r>
      <w:r w:rsidRPr="00F71F33">
        <w:rPr>
          <w:rFonts w:asciiTheme="minorEastAsia" w:eastAsiaTheme="minorEastAsia" w:hAnsiTheme="minorEastAsia"/>
          <w:sz w:val="22"/>
        </w:rPr>
        <w:t xml:space="preserve">　</w:t>
      </w:r>
      <w:r w:rsidRPr="00F71F33">
        <w:rPr>
          <w:rFonts w:asciiTheme="minorEastAsia" w:eastAsiaTheme="minorEastAsia" w:hAnsiTheme="minorEastAsia" w:hint="eastAsia"/>
          <w:sz w:val="22"/>
        </w:rPr>
        <w:t>配偶者／父母／子／配偶者の父母／祖父母／兄弟姉妹／孫</w:t>
      </w:r>
    </w:p>
    <w:p w14:paraId="54A34377" w14:textId="408AC338" w:rsidR="00894260" w:rsidRPr="00F71F33" w:rsidRDefault="0092718F" w:rsidP="00894260">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４</w:t>
      </w:r>
      <w:r w:rsidR="00894260" w:rsidRPr="00F71F33">
        <w:rPr>
          <w:rFonts w:asciiTheme="minorEastAsia" w:eastAsiaTheme="minorEastAsia" w:hAnsiTheme="minorEastAsia" w:hint="eastAsia"/>
          <w:sz w:val="22"/>
        </w:rPr>
        <w:t xml:space="preserve">　介護休業をすることを希望する従業員は、原則として、介護休業を開始しようとする日の２週間前までに、介護休業申出書を人事担当者に提出することにより申し出るものとする。</w:t>
      </w:r>
    </w:p>
    <w:p w14:paraId="16602072" w14:textId="4AECAD5D" w:rsidR="00894260" w:rsidRPr="00F71F33" w:rsidRDefault="0092718F" w:rsidP="00894260">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５</w:t>
      </w:r>
      <w:r w:rsidR="00894260" w:rsidRPr="00F71F33">
        <w:rPr>
          <w:rFonts w:asciiTheme="minorEastAsia" w:eastAsiaTheme="minorEastAsia" w:hAnsiTheme="minorEastAsia" w:hint="eastAsia"/>
          <w:sz w:val="22"/>
        </w:rPr>
        <w:t xml:space="preserve">　介護休業申出書が提出されたときは、会社は速やかに当該介護休業申出書を提出した者に対し、介護休業取扱通知書を交付する。</w:t>
      </w:r>
    </w:p>
    <w:p w14:paraId="66AA5A56" w14:textId="0040387C" w:rsidR="0060424D" w:rsidRPr="00F71F33" w:rsidRDefault="0060424D" w:rsidP="0060424D">
      <w:pPr>
        <w:jc w:val="left"/>
        <w:rPr>
          <w:sz w:val="22"/>
        </w:rPr>
      </w:pPr>
    </w:p>
    <w:p w14:paraId="30589273" w14:textId="0B89E73A" w:rsidR="0060424D" w:rsidRPr="00F71F33" w:rsidRDefault="0060424D" w:rsidP="0060424D">
      <w:pPr>
        <w:jc w:val="left"/>
        <w:rPr>
          <w:sz w:val="22"/>
        </w:rPr>
      </w:pPr>
      <w:r w:rsidRPr="00F71F33">
        <w:rPr>
          <w:rFonts w:hint="eastAsia"/>
          <w:sz w:val="22"/>
        </w:rPr>
        <w:lastRenderedPageBreak/>
        <w:t>第４条（</w:t>
      </w:r>
      <w:r w:rsidR="001D3A90" w:rsidRPr="00F71F33">
        <w:rPr>
          <w:rFonts w:hint="eastAsia"/>
          <w:sz w:val="22"/>
        </w:rPr>
        <w:t>子の</w:t>
      </w:r>
      <w:r w:rsidR="00FD3494" w:rsidRPr="00F71F33">
        <w:rPr>
          <w:rFonts w:hint="eastAsia"/>
          <w:sz w:val="22"/>
        </w:rPr>
        <w:t>看護</w:t>
      </w:r>
      <w:r w:rsidRPr="00F71F33">
        <w:rPr>
          <w:rFonts w:hint="eastAsia"/>
          <w:sz w:val="22"/>
        </w:rPr>
        <w:t>休暇）</w:t>
      </w:r>
    </w:p>
    <w:p w14:paraId="6B1045D3" w14:textId="26575033" w:rsidR="0092718F" w:rsidRPr="00F71F33" w:rsidRDefault="0092718F" w:rsidP="00392AC9">
      <w:pPr>
        <w:ind w:left="220" w:rightChars="-20" w:right="-48"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小学校就学の始期に達するまでの子を養育する従業員（日雇従業員を除く）は、負傷し、又は疾病にかかった当該子の世話をするために</w:t>
      </w:r>
      <w:r w:rsidR="006277D0" w:rsidRPr="00F71F33">
        <w:rPr>
          <w:rFonts w:asciiTheme="minorEastAsia" w:eastAsiaTheme="minorEastAsia" w:hAnsiTheme="minorEastAsia" w:hint="eastAsia"/>
          <w:sz w:val="22"/>
        </w:rPr>
        <w:t>、又は当該子に予防接種や健康診断を受けさせるために、就業規則</w:t>
      </w:r>
      <w:r w:rsidRPr="00F71F33">
        <w:rPr>
          <w:rFonts w:asciiTheme="minorEastAsia" w:eastAsiaTheme="minorEastAsia" w:hAnsiTheme="minorEastAsia" w:hint="eastAsia"/>
          <w:sz w:val="22"/>
        </w:rPr>
        <w:t>に規定する年次有給休暇とは別に、当該子が１人の場合は１年間につき５日、２人以上の場合は１年間につき</w:t>
      </w:r>
      <w:r w:rsidRPr="00F71F33">
        <w:rPr>
          <w:rFonts w:asciiTheme="minorEastAsia" w:eastAsiaTheme="minorEastAsia" w:hAnsiTheme="minorEastAsia"/>
          <w:sz w:val="22"/>
        </w:rPr>
        <w:t>10日を限度として、子の看護休暇を取得することができる。この場合の１年間とは、４月１日から翌年３月31日までの期間とする。</w:t>
      </w:r>
    </w:p>
    <w:p w14:paraId="25CD2479" w14:textId="77777777" w:rsidR="0092718F" w:rsidRPr="00F71F33" w:rsidRDefault="0092718F" w:rsidP="0071245C">
      <w:pPr>
        <w:ind w:rightChars="200" w:right="480" w:firstLineChars="200" w:firstLine="440"/>
        <w:rPr>
          <w:rFonts w:asciiTheme="minorEastAsia" w:eastAsiaTheme="minorEastAsia" w:hAnsiTheme="minorEastAsia"/>
          <w:sz w:val="22"/>
        </w:rPr>
      </w:pPr>
      <w:r w:rsidRPr="00F71F33">
        <w:rPr>
          <w:rFonts w:asciiTheme="minorEastAsia" w:eastAsiaTheme="minorEastAsia" w:hAnsiTheme="minorEastAsia" w:hint="eastAsia"/>
          <w:sz w:val="22"/>
        </w:rPr>
        <w:t>ただし、労使協定により除外された次の従業員からの申出は拒むことができる。</w:t>
      </w:r>
    </w:p>
    <w:p w14:paraId="73EB18C2" w14:textId="4E922C9D" w:rsidR="0092718F" w:rsidRPr="00F71F33" w:rsidRDefault="0092718F" w:rsidP="0071245C">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一　入社６か月未満の従業員</w:t>
      </w:r>
    </w:p>
    <w:p w14:paraId="0658CDA6" w14:textId="4D5E899D" w:rsidR="001D3A90" w:rsidRPr="00F71F33" w:rsidRDefault="0092718F" w:rsidP="0071245C">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二　１週間の所定労働日数が２日以下の従業員</w:t>
      </w:r>
    </w:p>
    <w:p w14:paraId="17D6133A" w14:textId="77777777" w:rsidR="001D3A90" w:rsidRPr="00F71F33" w:rsidRDefault="001D3A90" w:rsidP="001D3A90">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　子の看護休暇は、時間単位で始業時刻</w:t>
      </w:r>
      <w:r w:rsidRPr="00F71F33">
        <w:rPr>
          <w:rFonts w:asciiTheme="minorEastAsia" w:eastAsiaTheme="minorEastAsia" w:hAnsiTheme="minorEastAsia"/>
          <w:sz w:val="22"/>
        </w:rPr>
        <w:t>から連続</w:t>
      </w:r>
      <w:r w:rsidRPr="00F71F33">
        <w:rPr>
          <w:rFonts w:asciiTheme="minorEastAsia" w:eastAsiaTheme="minorEastAsia" w:hAnsiTheme="minorEastAsia" w:hint="eastAsia"/>
          <w:sz w:val="22"/>
        </w:rPr>
        <w:t>又は</w:t>
      </w:r>
      <w:r w:rsidRPr="00F71F33">
        <w:rPr>
          <w:rFonts w:asciiTheme="minorEastAsia" w:eastAsiaTheme="minorEastAsia" w:hAnsiTheme="minorEastAsia"/>
          <w:sz w:val="22"/>
        </w:rPr>
        <w:t>終業時刻まで連続して</w:t>
      </w:r>
      <w:r w:rsidRPr="00F71F33">
        <w:rPr>
          <w:rFonts w:asciiTheme="minorEastAsia" w:eastAsiaTheme="minorEastAsia" w:hAnsiTheme="minorEastAsia" w:hint="eastAsia"/>
          <w:sz w:val="22"/>
        </w:rPr>
        <w:t>取得することができる。</w:t>
      </w:r>
    </w:p>
    <w:p w14:paraId="4B5038AD" w14:textId="77777777" w:rsidR="00E36E42" w:rsidRPr="00F71F33" w:rsidRDefault="00E36E42" w:rsidP="001D3A90">
      <w:pPr>
        <w:jc w:val="left"/>
        <w:rPr>
          <w:sz w:val="22"/>
        </w:rPr>
      </w:pPr>
    </w:p>
    <w:p w14:paraId="5F9B27FA" w14:textId="7DF0DDF4" w:rsidR="00E36E42" w:rsidRPr="00F71F33" w:rsidRDefault="00E36E42" w:rsidP="00E36E42">
      <w:pPr>
        <w:jc w:val="left"/>
        <w:rPr>
          <w:sz w:val="22"/>
        </w:rPr>
      </w:pPr>
      <w:r w:rsidRPr="00F71F33">
        <w:rPr>
          <w:rFonts w:hint="eastAsia"/>
          <w:sz w:val="22"/>
        </w:rPr>
        <w:t>第５条（</w:t>
      </w:r>
      <w:r w:rsidR="00CD0DBE" w:rsidRPr="00F71F33">
        <w:rPr>
          <w:rFonts w:hint="eastAsia"/>
          <w:sz w:val="22"/>
        </w:rPr>
        <w:t>介護休暇</w:t>
      </w:r>
      <w:r w:rsidRPr="00F71F33">
        <w:rPr>
          <w:rFonts w:hint="eastAsia"/>
          <w:sz w:val="22"/>
        </w:rPr>
        <w:t>）</w:t>
      </w:r>
    </w:p>
    <w:p w14:paraId="6D8D7F64" w14:textId="73A1A835" w:rsidR="0092718F" w:rsidRPr="00F71F33" w:rsidRDefault="00EB1D7A" w:rsidP="00392AC9">
      <w:pPr>
        <w:ind w:left="220" w:rightChars="-20" w:right="-48"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w:t>
      </w:r>
      <w:r w:rsidR="0092718F" w:rsidRPr="00F71F33">
        <w:rPr>
          <w:rFonts w:asciiTheme="minorEastAsia" w:eastAsiaTheme="minorEastAsia" w:hAnsiTheme="minorEastAsia" w:hint="eastAsia"/>
          <w:sz w:val="22"/>
        </w:rPr>
        <w:t xml:space="preserve">　要介護状態にある家族の介</w:t>
      </w:r>
      <w:r w:rsidR="006277D0" w:rsidRPr="00F71F33">
        <w:rPr>
          <w:rFonts w:asciiTheme="minorEastAsia" w:eastAsiaTheme="minorEastAsia" w:hAnsiTheme="minorEastAsia" w:hint="eastAsia"/>
          <w:sz w:val="22"/>
        </w:rPr>
        <w:t>護その他の世話をする従業員（日雇従業員を除く）は、就業規則</w:t>
      </w:r>
      <w:r w:rsidR="0092718F" w:rsidRPr="00F71F33">
        <w:rPr>
          <w:rFonts w:asciiTheme="minorEastAsia" w:eastAsiaTheme="minorEastAsia" w:hAnsiTheme="minorEastAsia" w:hint="eastAsia"/>
          <w:sz w:val="22"/>
        </w:rPr>
        <w:t>に規定する年次有給休暇とは別に、対象家族が１人の場合は１年間につき５日、２人以上の場合は１年間につき</w:t>
      </w:r>
      <w:r w:rsidR="0092718F" w:rsidRPr="00F71F33">
        <w:rPr>
          <w:rFonts w:asciiTheme="minorEastAsia" w:eastAsiaTheme="minorEastAsia" w:hAnsiTheme="minorEastAsia"/>
          <w:sz w:val="22"/>
        </w:rPr>
        <w:t>10日を限度として、介護休暇を取得することができる。この場合の１年間とは、４月１日から翌年３月31日までの期間とする。</w:t>
      </w:r>
    </w:p>
    <w:p w14:paraId="01C1820A" w14:textId="77777777" w:rsidR="0092718F" w:rsidRPr="00F71F33" w:rsidRDefault="0092718F" w:rsidP="0071245C">
      <w:pPr>
        <w:ind w:rightChars="200" w:right="480" w:firstLineChars="200" w:firstLine="440"/>
        <w:rPr>
          <w:rFonts w:asciiTheme="minorEastAsia" w:eastAsiaTheme="minorEastAsia" w:hAnsiTheme="minorEastAsia"/>
          <w:sz w:val="22"/>
        </w:rPr>
      </w:pPr>
      <w:r w:rsidRPr="00F71F33">
        <w:rPr>
          <w:rFonts w:asciiTheme="minorEastAsia" w:eastAsiaTheme="minorEastAsia" w:hAnsiTheme="minorEastAsia" w:hint="eastAsia"/>
          <w:sz w:val="22"/>
        </w:rPr>
        <w:t>ただし、労使協定により除外された次の従業員からの申出は拒むことができる。</w:t>
      </w:r>
    </w:p>
    <w:p w14:paraId="5661A3CE" w14:textId="46897EC9" w:rsidR="0092718F" w:rsidRPr="00F71F33" w:rsidRDefault="0092718F" w:rsidP="0071245C">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一　入社６か月未満の従業員</w:t>
      </w:r>
    </w:p>
    <w:p w14:paraId="1C7FCAA3" w14:textId="561DCA94" w:rsidR="0092718F" w:rsidRPr="00F71F33" w:rsidRDefault="0092718F" w:rsidP="0071245C">
      <w:pPr>
        <w:ind w:rightChars="200" w:right="480"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二　１週間の所定労働日数が２日以下の従業員</w:t>
      </w:r>
    </w:p>
    <w:p w14:paraId="69FA7F4E" w14:textId="261BF11B" w:rsidR="00CD0DBE" w:rsidRPr="00F71F33" w:rsidRDefault="00EB1D7A" w:rsidP="00CD0DBE">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w:t>
      </w:r>
      <w:r w:rsidR="009F6A76">
        <w:rPr>
          <w:rFonts w:asciiTheme="minorEastAsia" w:eastAsiaTheme="minorEastAsia" w:hAnsiTheme="minorEastAsia" w:hint="eastAsia"/>
          <w:sz w:val="22"/>
        </w:rPr>
        <w:t xml:space="preserve">　介護休暇は、</w:t>
      </w:r>
      <w:r w:rsidR="00CD0DBE" w:rsidRPr="00F71F33">
        <w:rPr>
          <w:rFonts w:asciiTheme="minorEastAsia" w:eastAsiaTheme="minorEastAsia" w:hAnsiTheme="minorEastAsia" w:hint="eastAsia"/>
          <w:sz w:val="22"/>
        </w:rPr>
        <w:t>時間単位で始業時刻</w:t>
      </w:r>
      <w:r w:rsidR="00CD0DBE" w:rsidRPr="00F71F33">
        <w:rPr>
          <w:rFonts w:asciiTheme="minorEastAsia" w:eastAsiaTheme="minorEastAsia" w:hAnsiTheme="minorEastAsia"/>
          <w:sz w:val="22"/>
        </w:rPr>
        <w:t>から連続又は終業時刻まで連続して</w:t>
      </w:r>
      <w:r w:rsidR="00CD0DBE" w:rsidRPr="00F71F33">
        <w:rPr>
          <w:rFonts w:asciiTheme="minorEastAsia" w:eastAsiaTheme="minorEastAsia" w:hAnsiTheme="minorEastAsia" w:hint="eastAsia"/>
          <w:sz w:val="22"/>
        </w:rPr>
        <w:t>取得することができる。</w:t>
      </w:r>
    </w:p>
    <w:p w14:paraId="61B47C0B" w14:textId="77777777" w:rsidR="00E36E42" w:rsidRPr="00F71F33" w:rsidRDefault="00E36E42" w:rsidP="00CD0DBE">
      <w:pPr>
        <w:ind w:left="220" w:hangingChars="100" w:hanging="220"/>
        <w:jc w:val="left"/>
        <w:rPr>
          <w:sz w:val="22"/>
        </w:rPr>
      </w:pPr>
    </w:p>
    <w:p w14:paraId="64079C64" w14:textId="157ADF2F" w:rsidR="00E36E42" w:rsidRPr="00F71F33" w:rsidRDefault="00242448" w:rsidP="00E36E42">
      <w:pPr>
        <w:ind w:left="220" w:hangingChars="100" w:hanging="220"/>
        <w:jc w:val="left"/>
        <w:rPr>
          <w:sz w:val="22"/>
        </w:rPr>
      </w:pPr>
      <w:r w:rsidRPr="00F71F33">
        <w:rPr>
          <w:rFonts w:hint="eastAsia"/>
          <w:sz w:val="22"/>
        </w:rPr>
        <w:t>第６条（育児・介護のための</w:t>
      </w:r>
      <w:r w:rsidR="00C2026D" w:rsidRPr="00F71F33">
        <w:rPr>
          <w:rFonts w:hint="eastAsia"/>
          <w:sz w:val="22"/>
        </w:rPr>
        <w:t>所定</w:t>
      </w:r>
      <w:r w:rsidRPr="00F71F33">
        <w:rPr>
          <w:rFonts w:hint="eastAsia"/>
          <w:sz w:val="22"/>
        </w:rPr>
        <w:t>外労働の制限）</w:t>
      </w:r>
    </w:p>
    <w:p w14:paraId="7FC1D5A2" w14:textId="51F86E2A" w:rsidR="008D3B36" w:rsidRPr="00F71F33" w:rsidRDefault="008D3B36" w:rsidP="008D3B36">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１　３歳に満たない子を養育する従業員（日雇従業員を除く）が当該子を養育するため、又は要介護状態にある家族を介護する従業員（日雇従業員を除く）が当該家族を介護するために請求</w:t>
      </w:r>
      <w:r w:rsidRPr="00F71F33">
        <w:rPr>
          <w:rFonts w:ascii="A-OTF リュウミン Pro R-KL" w:eastAsia="ＭＳ 明朝" w:hAnsi="A-OTF リュウミン Pro R-KL"/>
          <w:sz w:val="22"/>
        </w:rPr>
        <w:t>した</w:t>
      </w:r>
      <w:r w:rsidRPr="00F71F33">
        <w:rPr>
          <w:rFonts w:ascii="A-OTF リュウミン Pro R-KL" w:eastAsia="ＭＳ 明朝" w:hAnsi="A-OTF リュウミン Pro R-KL" w:hint="eastAsia"/>
          <w:sz w:val="22"/>
        </w:rPr>
        <w:t>場合には、事業の正常な運営に支障がある場合を除き、所定労働時間を超えて労働をさせることはない。</w:t>
      </w:r>
    </w:p>
    <w:p w14:paraId="7C2CFF3B" w14:textId="77777777" w:rsidR="0092718F" w:rsidRPr="00F71F33" w:rsidRDefault="0092718F" w:rsidP="00392AC9">
      <w:pPr>
        <w:ind w:left="220" w:rightChars="-20" w:right="-48"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２　１にかかわらず、労使協定によって除外された次の従業員からの所定外労働の制限の請求は拒むことができる。</w:t>
      </w:r>
    </w:p>
    <w:p w14:paraId="03B0BCE1" w14:textId="27B83AFF" w:rsidR="0092718F" w:rsidRPr="00F71F33" w:rsidRDefault="0092718F" w:rsidP="0071245C">
      <w:pPr>
        <w:ind w:rightChars="200" w:right="480"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一　入社１年未満の従業員</w:t>
      </w:r>
    </w:p>
    <w:p w14:paraId="42A7181A" w14:textId="021E39B3" w:rsidR="0092718F" w:rsidRDefault="0092718F" w:rsidP="0071245C">
      <w:pPr>
        <w:ind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二　１週間の所定労働日数が２日以下の従業員</w:t>
      </w:r>
    </w:p>
    <w:p w14:paraId="4A2D96AC" w14:textId="0D74FB8B" w:rsidR="008D3B36" w:rsidRPr="00F71F33" w:rsidRDefault="0092718F" w:rsidP="008D3B36">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３</w:t>
      </w:r>
      <w:r w:rsidR="008D3B36" w:rsidRPr="00F71F33">
        <w:rPr>
          <w:rFonts w:ascii="A-OTF リュウミン Pro R-KL" w:eastAsia="ＭＳ 明朝" w:hAnsi="A-OTF リュウミン Pro R-KL" w:hint="eastAsia"/>
          <w:sz w:val="22"/>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30EC5BAD" w14:textId="77777777" w:rsidR="0092718F" w:rsidRPr="00F71F33" w:rsidRDefault="0092718F" w:rsidP="008D3B36">
      <w:pPr>
        <w:ind w:left="220" w:hangingChars="100" w:hanging="220"/>
        <w:rPr>
          <w:rFonts w:ascii="A-OTF リュウミン Pro R-KL" w:eastAsia="ＭＳ 明朝" w:hAnsi="A-OTF リュウミン Pro R-KL"/>
          <w:sz w:val="22"/>
        </w:rPr>
      </w:pPr>
    </w:p>
    <w:p w14:paraId="47D11FA1" w14:textId="137E4FBD" w:rsidR="00242448" w:rsidRPr="00F71F33" w:rsidRDefault="00242448" w:rsidP="00242448">
      <w:pPr>
        <w:ind w:left="220" w:hangingChars="100" w:hanging="220"/>
        <w:jc w:val="left"/>
        <w:rPr>
          <w:sz w:val="22"/>
        </w:rPr>
      </w:pPr>
      <w:r w:rsidRPr="00F71F33">
        <w:rPr>
          <w:rFonts w:hint="eastAsia"/>
          <w:sz w:val="22"/>
        </w:rPr>
        <w:t>第７条（</w:t>
      </w:r>
      <w:r w:rsidR="008D3B36" w:rsidRPr="00F71F33">
        <w:rPr>
          <w:rFonts w:hint="eastAsia"/>
          <w:sz w:val="22"/>
        </w:rPr>
        <w:t>育児・介護のための時間外労働の制限</w:t>
      </w:r>
      <w:r w:rsidRPr="00F71F33">
        <w:rPr>
          <w:rFonts w:hint="eastAsia"/>
          <w:sz w:val="22"/>
        </w:rPr>
        <w:t>）</w:t>
      </w:r>
    </w:p>
    <w:p w14:paraId="5897A7A6" w14:textId="3DC494D9" w:rsidR="008D1E5B" w:rsidRDefault="008D1E5B" w:rsidP="008D1E5B">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小学校就学の始期に達するまでの子を養育する従業員が当該子を養育するため又は要介護状態にある家族を介護する従業員が当該家族を介護するために請求</w:t>
      </w:r>
      <w:r w:rsidRPr="00F71F33">
        <w:rPr>
          <w:rFonts w:asciiTheme="minorEastAsia" w:eastAsiaTheme="minorEastAsia" w:hAnsiTheme="minorEastAsia"/>
          <w:sz w:val="22"/>
        </w:rPr>
        <w:t>した</w:t>
      </w:r>
      <w:r w:rsidR="006277D0" w:rsidRPr="00F71F33">
        <w:rPr>
          <w:rFonts w:asciiTheme="minorEastAsia" w:eastAsiaTheme="minorEastAsia" w:hAnsiTheme="minorEastAsia" w:hint="eastAsia"/>
          <w:sz w:val="22"/>
        </w:rPr>
        <w:t>場合には、就業規則</w:t>
      </w:r>
      <w:r w:rsidRPr="00F71F33">
        <w:rPr>
          <w:rFonts w:asciiTheme="minorEastAsia" w:eastAsiaTheme="minorEastAsia" w:hAnsiTheme="minorEastAsia" w:hint="eastAsia"/>
          <w:sz w:val="22"/>
        </w:rPr>
        <w:t>の規定及び時間外労働に関する協定にかかわらず、事業の正常な運営に支障がある場合を除き、１か月について</w:t>
      </w:r>
      <w:r w:rsidRPr="00F71F33">
        <w:rPr>
          <w:rFonts w:asciiTheme="minorEastAsia" w:eastAsiaTheme="minorEastAsia" w:hAnsiTheme="minorEastAsia"/>
          <w:sz w:val="22"/>
        </w:rPr>
        <w:t>24時間、１年について150時間を超えて時間外労働をさせることはない。</w:t>
      </w:r>
    </w:p>
    <w:p w14:paraId="1D4C9F0C" w14:textId="77777777" w:rsidR="00535BFC" w:rsidRDefault="00535BFC" w:rsidP="008D1E5B">
      <w:pPr>
        <w:ind w:left="220" w:hangingChars="100" w:hanging="220"/>
        <w:rPr>
          <w:rFonts w:asciiTheme="minorEastAsia" w:eastAsiaTheme="minorEastAsia" w:hAnsiTheme="minorEastAsia"/>
          <w:sz w:val="22"/>
        </w:rPr>
      </w:pPr>
    </w:p>
    <w:p w14:paraId="4D077EEB" w14:textId="3E8C0946" w:rsidR="008D1E5B" w:rsidRPr="00F71F33" w:rsidRDefault="008D1E5B" w:rsidP="008D1E5B">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lastRenderedPageBreak/>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F71F33" w:rsidRDefault="008D1E5B" w:rsidP="008D1E5B">
      <w:pPr>
        <w:ind w:left="238"/>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一　日雇従業員</w:t>
      </w:r>
    </w:p>
    <w:p w14:paraId="24889251" w14:textId="77777777" w:rsidR="008D1E5B" w:rsidRPr="00F71F33" w:rsidRDefault="008D1E5B" w:rsidP="008D1E5B">
      <w:pPr>
        <w:ind w:left="238"/>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二　入社１年未満の従業員</w:t>
      </w:r>
    </w:p>
    <w:p w14:paraId="2661E314" w14:textId="77777777" w:rsidR="008D1E5B" w:rsidRPr="00F71F33" w:rsidRDefault="008D1E5B" w:rsidP="008D1E5B">
      <w:pPr>
        <w:ind w:left="238"/>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三　１週間の所定労働日数が２日以下の従業員</w:t>
      </w:r>
    </w:p>
    <w:p w14:paraId="14512BD8" w14:textId="77777777" w:rsidR="008D1E5B" w:rsidRPr="00F71F33" w:rsidRDefault="008D1E5B" w:rsidP="008D1E5B">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F71F33" w:rsidRDefault="005B7D78" w:rsidP="008D1E5B">
      <w:pPr>
        <w:ind w:left="220" w:hangingChars="100" w:hanging="220"/>
        <w:jc w:val="left"/>
        <w:rPr>
          <w:sz w:val="22"/>
        </w:rPr>
      </w:pPr>
    </w:p>
    <w:p w14:paraId="6EED6649" w14:textId="2876D235" w:rsidR="005B7D78" w:rsidRPr="00F71F33" w:rsidRDefault="005B7D78" w:rsidP="005B7D78">
      <w:pPr>
        <w:ind w:left="220" w:hangingChars="100" w:hanging="220"/>
        <w:jc w:val="left"/>
        <w:rPr>
          <w:sz w:val="22"/>
        </w:rPr>
      </w:pPr>
      <w:r w:rsidRPr="00F71F33">
        <w:rPr>
          <w:rFonts w:hint="eastAsia"/>
          <w:sz w:val="22"/>
        </w:rPr>
        <w:t>第８条（</w:t>
      </w:r>
      <w:r w:rsidR="008D1E5B" w:rsidRPr="00F71F33">
        <w:rPr>
          <w:rFonts w:hint="eastAsia"/>
          <w:sz w:val="22"/>
        </w:rPr>
        <w:t>育児・介護のための深夜業の制限</w:t>
      </w:r>
      <w:r w:rsidRPr="00F71F33">
        <w:rPr>
          <w:rFonts w:hint="eastAsia"/>
          <w:sz w:val="22"/>
        </w:rPr>
        <w:t>）</w:t>
      </w:r>
    </w:p>
    <w:p w14:paraId="21D0FE13" w14:textId="34DAC204" w:rsidR="00B54FAA" w:rsidRPr="00F71F33" w:rsidRDefault="00B54FAA" w:rsidP="00B54FAA">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小学校就学の始期に達するまでの子を養育する従業員が当該子を養育するため又は要介護状態にある家族を介護す</w:t>
      </w:r>
      <w:r w:rsidR="008559A2" w:rsidRPr="00F71F33">
        <w:rPr>
          <w:rFonts w:asciiTheme="minorEastAsia" w:eastAsiaTheme="minorEastAsia" w:hAnsiTheme="minorEastAsia" w:hint="eastAsia"/>
          <w:sz w:val="22"/>
        </w:rPr>
        <w:t>る従業員が当該家族を介護するために請求した場合に</w:t>
      </w:r>
      <w:r w:rsidR="006277D0" w:rsidRPr="00F71F33">
        <w:rPr>
          <w:rFonts w:asciiTheme="minorEastAsia" w:eastAsiaTheme="minorEastAsia" w:hAnsiTheme="minorEastAsia" w:hint="eastAsia"/>
          <w:sz w:val="22"/>
        </w:rPr>
        <w:t>は、就業規則</w:t>
      </w:r>
      <w:r w:rsidRPr="00F71F33">
        <w:rPr>
          <w:rFonts w:asciiTheme="minorEastAsia" w:eastAsiaTheme="minorEastAsia" w:hAnsiTheme="minorEastAsia" w:hint="eastAsia"/>
          <w:sz w:val="22"/>
        </w:rPr>
        <w:t>の規定にかかわらず、事業の正常な運営に支障がある場合を除き、午後</w:t>
      </w:r>
      <w:r w:rsidRPr="00F71F33">
        <w:rPr>
          <w:rFonts w:asciiTheme="minorEastAsia" w:eastAsiaTheme="minorEastAsia" w:hAnsiTheme="minorEastAsia"/>
          <w:sz w:val="22"/>
        </w:rPr>
        <w:t>10時から午前５時までの間に労働させることはない。</w:t>
      </w:r>
    </w:p>
    <w:p w14:paraId="69AFF418" w14:textId="77777777" w:rsidR="00B54FAA" w:rsidRPr="00F71F33" w:rsidRDefault="00B54FAA" w:rsidP="00B54FAA">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　１にかかわらず、次のいずれかに該当する従業員は深夜業の制限を請求することができない。</w:t>
      </w:r>
    </w:p>
    <w:p w14:paraId="1E342AB7" w14:textId="77777777" w:rsidR="00B54FAA" w:rsidRPr="00F71F33" w:rsidRDefault="00B54FAA" w:rsidP="00B54FAA">
      <w:pPr>
        <w:ind w:leftChars="100" w:left="46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一　日雇従業員</w:t>
      </w:r>
    </w:p>
    <w:p w14:paraId="52577AD5" w14:textId="77777777" w:rsidR="00B54FAA" w:rsidRPr="00F71F33" w:rsidRDefault="00B54FAA" w:rsidP="00B54FAA">
      <w:pPr>
        <w:ind w:leftChars="100" w:left="46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二　入社１年未満の従業員</w:t>
      </w:r>
    </w:p>
    <w:p w14:paraId="01101ABE" w14:textId="77777777" w:rsidR="00B54FAA" w:rsidRPr="00F71F33" w:rsidRDefault="00B54FAA" w:rsidP="00B54FAA">
      <w:pPr>
        <w:ind w:leftChars="100" w:left="46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三　請求に係る家族の</w:t>
      </w:r>
      <w:r w:rsidRPr="00F71F33">
        <w:rPr>
          <w:rFonts w:asciiTheme="minorEastAsia" w:eastAsiaTheme="minorEastAsia" w:hAnsiTheme="minorEastAsia"/>
          <w:sz w:val="22"/>
        </w:rPr>
        <w:t>16歳以上の同居の家族が次のいずれにも該当する従業員</w:t>
      </w:r>
    </w:p>
    <w:p w14:paraId="61DEAAEF" w14:textId="77777777" w:rsidR="00B54FAA" w:rsidRPr="00F71F33" w:rsidRDefault="00B54FAA" w:rsidP="00B54FAA">
      <w:pPr>
        <w:ind w:leftChars="200" w:left="70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イ　深夜において就業していない者（１か月について深夜における就業が３日以下の者を含む。）であること</w:t>
      </w:r>
    </w:p>
    <w:p w14:paraId="365090B5" w14:textId="77777777" w:rsidR="00B54FAA" w:rsidRPr="00F71F33" w:rsidRDefault="00B54FAA" w:rsidP="00B54FAA">
      <w:pPr>
        <w:ind w:leftChars="200" w:left="70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ロ　心身の状況が請求に係る子の保育又は家族の介護をすることができる者であること</w:t>
      </w:r>
    </w:p>
    <w:p w14:paraId="4BCC34B0" w14:textId="77777777" w:rsidR="00B54FAA" w:rsidRPr="00F71F33" w:rsidRDefault="00B54FAA" w:rsidP="00B54FAA">
      <w:pPr>
        <w:ind w:leftChars="200" w:left="70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ハ　６週間（多胎妊娠の場合にあっては、</w:t>
      </w:r>
      <w:r w:rsidRPr="00F71F33">
        <w:rPr>
          <w:rFonts w:asciiTheme="minorEastAsia" w:eastAsiaTheme="minorEastAsia" w:hAnsiTheme="minorEastAsia"/>
          <w:sz w:val="22"/>
        </w:rPr>
        <w:t>14週間）以内に出産予定でなく、かつ産後８週間以内でない者であること</w:t>
      </w:r>
    </w:p>
    <w:p w14:paraId="740E21F8" w14:textId="77777777" w:rsidR="00B54FAA" w:rsidRPr="00F71F33" w:rsidRDefault="00B54FAA" w:rsidP="00B54FAA">
      <w:pPr>
        <w:ind w:leftChars="100" w:left="240"/>
        <w:rPr>
          <w:rFonts w:asciiTheme="minorEastAsia" w:eastAsiaTheme="minorEastAsia" w:hAnsiTheme="minorEastAsia"/>
          <w:sz w:val="22"/>
        </w:rPr>
      </w:pPr>
      <w:r w:rsidRPr="00F71F33">
        <w:rPr>
          <w:rFonts w:asciiTheme="minorEastAsia" w:eastAsiaTheme="minorEastAsia" w:hAnsiTheme="minorEastAsia" w:hint="eastAsia"/>
          <w:sz w:val="22"/>
        </w:rPr>
        <w:t>四　１週間の所定労働日数が２日以下の従業員</w:t>
      </w:r>
    </w:p>
    <w:p w14:paraId="5D3A25B9" w14:textId="77777777" w:rsidR="00B54FAA" w:rsidRPr="00F71F33" w:rsidRDefault="00B54FAA" w:rsidP="00B54FAA">
      <w:pPr>
        <w:ind w:leftChars="100" w:left="240"/>
        <w:rPr>
          <w:rFonts w:asciiTheme="minorEastAsia" w:eastAsiaTheme="minorEastAsia" w:hAnsiTheme="minorEastAsia"/>
          <w:sz w:val="22"/>
        </w:rPr>
      </w:pPr>
      <w:r w:rsidRPr="00F71F33">
        <w:rPr>
          <w:rFonts w:asciiTheme="minorEastAsia" w:eastAsiaTheme="minorEastAsia" w:hAnsiTheme="minorEastAsia" w:hint="eastAsia"/>
          <w:sz w:val="22"/>
        </w:rPr>
        <w:t>五　所定労働時間の全部が深夜にある従業員</w:t>
      </w:r>
    </w:p>
    <w:p w14:paraId="1AC60326" w14:textId="77777777" w:rsidR="00B54FAA" w:rsidRPr="00F71F33" w:rsidRDefault="00B54FAA" w:rsidP="00B54FAA">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3A982BD6" w14:textId="77777777" w:rsidR="00F30377" w:rsidRPr="00F71F33" w:rsidRDefault="00F30377" w:rsidP="00B54FAA">
      <w:pPr>
        <w:ind w:left="220" w:hangingChars="100" w:hanging="220"/>
        <w:jc w:val="left"/>
        <w:rPr>
          <w:sz w:val="22"/>
        </w:rPr>
      </w:pPr>
    </w:p>
    <w:p w14:paraId="3BC7201F" w14:textId="7C217C6C" w:rsidR="005B7D78" w:rsidRPr="00F71F33" w:rsidRDefault="005B7D78" w:rsidP="005B7D78">
      <w:pPr>
        <w:ind w:left="220" w:hangingChars="100" w:hanging="220"/>
        <w:jc w:val="left"/>
        <w:rPr>
          <w:sz w:val="22"/>
        </w:rPr>
      </w:pPr>
      <w:r w:rsidRPr="00F71F33">
        <w:rPr>
          <w:rFonts w:hint="eastAsia"/>
          <w:sz w:val="22"/>
        </w:rPr>
        <w:t>第９条（</w:t>
      </w:r>
      <w:r w:rsidR="00204BDF" w:rsidRPr="00F71F33">
        <w:rPr>
          <w:rFonts w:hint="eastAsia"/>
          <w:sz w:val="22"/>
        </w:rPr>
        <w:t>育児短時間勤務</w:t>
      </w:r>
      <w:r w:rsidRPr="00F71F33">
        <w:rPr>
          <w:rFonts w:hint="eastAsia"/>
          <w:sz w:val="22"/>
        </w:rPr>
        <w:t>）</w:t>
      </w:r>
    </w:p>
    <w:p w14:paraId="435849F6" w14:textId="55D2247E" w:rsidR="00204BDF" w:rsidRPr="00F71F33" w:rsidRDefault="00204BDF" w:rsidP="00204BDF">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３歳</w:t>
      </w:r>
      <w:r w:rsidR="006277D0" w:rsidRPr="00F71F33">
        <w:rPr>
          <w:rFonts w:asciiTheme="minorEastAsia" w:eastAsiaTheme="minorEastAsia" w:hAnsiTheme="minorEastAsia" w:hint="eastAsia"/>
          <w:sz w:val="22"/>
        </w:rPr>
        <w:t>に満たない子を養育する従業員は、申し出ることにより、就業規則</w:t>
      </w:r>
      <w:r w:rsidRPr="00F71F33">
        <w:rPr>
          <w:rFonts w:asciiTheme="minorEastAsia" w:eastAsiaTheme="minorEastAsia" w:hAnsiTheme="minorEastAsia" w:hint="eastAsia"/>
          <w:sz w:val="22"/>
        </w:rPr>
        <w:t>の所定労働時間について、以下のように変更することができる。</w:t>
      </w:r>
    </w:p>
    <w:p w14:paraId="2D1A4952" w14:textId="4372BC71" w:rsidR="00204BDF" w:rsidRPr="00F71F33" w:rsidRDefault="00204BDF" w:rsidP="00204BDF">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 xml:space="preserve">　　所定労働時間を午前９時から午後４時まで（うち休憩時間は、午前</w:t>
      </w:r>
      <w:r w:rsidRPr="00F71F33">
        <w:rPr>
          <w:rFonts w:asciiTheme="minorEastAsia" w:eastAsiaTheme="minorEastAsia" w:hAnsiTheme="minorEastAsia"/>
          <w:sz w:val="22"/>
        </w:rPr>
        <w:t>12時から午後１時までの１時間とする。）の６時間とする（１歳に満たない子を育てる女性従業員は更に別途30分ずつ２回の育児時間を請求することができる。）。</w:t>
      </w:r>
    </w:p>
    <w:p w14:paraId="43FAABA7" w14:textId="7D813625" w:rsidR="0092718F" w:rsidRPr="00F71F33" w:rsidRDefault="0092718F" w:rsidP="00333823">
      <w:pPr>
        <w:ind w:left="220" w:rightChars="-24" w:right="-58"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２　１にかかわらず、次のいずれかに該当する従業員からの育児短時間勤務の申出は拒むことができる。</w:t>
      </w:r>
    </w:p>
    <w:p w14:paraId="0EC8EBF1" w14:textId="1D61976B" w:rsidR="0092718F" w:rsidRPr="00F71F33" w:rsidRDefault="0092718F" w:rsidP="0071245C">
      <w:pPr>
        <w:ind w:rightChars="200" w:right="480"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一　日雇従業員</w:t>
      </w:r>
    </w:p>
    <w:p w14:paraId="4D104681" w14:textId="77777777" w:rsidR="0092718F" w:rsidRPr="00F71F33" w:rsidRDefault="0092718F" w:rsidP="0071245C">
      <w:pPr>
        <w:ind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二　１日の所定労働時間が６時間以下の従業員</w:t>
      </w:r>
    </w:p>
    <w:p w14:paraId="046DA76C" w14:textId="77777777" w:rsidR="0092718F" w:rsidRPr="00F71F33" w:rsidRDefault="0092718F" w:rsidP="0071245C">
      <w:pPr>
        <w:ind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三　労使協定によって除外された次の従業員</w:t>
      </w:r>
    </w:p>
    <w:p w14:paraId="7DBC8491" w14:textId="77777777" w:rsidR="0092718F" w:rsidRPr="00F71F33" w:rsidRDefault="0092718F" w:rsidP="0071245C">
      <w:pPr>
        <w:ind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（ア）入社１</w:t>
      </w:r>
      <w:r w:rsidRPr="00F71F33">
        <w:rPr>
          <w:rFonts w:ascii="A-OTF リュウミン Pro R-KL" w:eastAsia="ＭＳ 明朝" w:hAnsi="A-OTF リュウミン Pro R-KL"/>
          <w:sz w:val="22"/>
        </w:rPr>
        <w:t>年未満の従業員</w:t>
      </w:r>
    </w:p>
    <w:p w14:paraId="4436A091" w14:textId="77777777" w:rsidR="0092718F" w:rsidRPr="00F71F33" w:rsidRDefault="0092718F" w:rsidP="0071245C">
      <w:pPr>
        <w:ind w:firstLineChars="100" w:firstLine="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lastRenderedPageBreak/>
        <w:t>（イ）１</w:t>
      </w:r>
      <w:r w:rsidRPr="00F71F33">
        <w:rPr>
          <w:rFonts w:ascii="A-OTF リュウミン Pro R-KL" w:eastAsia="ＭＳ 明朝" w:hAnsi="A-OTF リュウミン Pro R-KL"/>
          <w:sz w:val="22"/>
        </w:rPr>
        <w:t>週間の所定労働日数が</w:t>
      </w:r>
      <w:r w:rsidRPr="00F71F33">
        <w:rPr>
          <w:rFonts w:ascii="A-OTF リュウミン Pro R-KL" w:eastAsia="ＭＳ 明朝" w:hAnsi="A-OTF リュウミン Pro R-KL" w:hint="eastAsia"/>
          <w:sz w:val="22"/>
        </w:rPr>
        <w:t>２</w:t>
      </w:r>
      <w:r w:rsidRPr="00F71F33">
        <w:rPr>
          <w:rFonts w:ascii="A-OTF リュウミン Pro R-KL" w:eastAsia="ＭＳ 明朝" w:hAnsi="A-OTF リュウミン Pro R-KL"/>
          <w:sz w:val="22"/>
        </w:rPr>
        <w:t>日以下の従業員</w:t>
      </w:r>
    </w:p>
    <w:p w14:paraId="220C029E" w14:textId="77777777" w:rsidR="00204BDF" w:rsidRPr="00F71F33" w:rsidRDefault="00204BDF" w:rsidP="00204BDF">
      <w:pPr>
        <w:ind w:left="220" w:hangingChars="100" w:hanging="220"/>
        <w:rPr>
          <w:rFonts w:ascii="A-OTF リュウミン Pro R-KL" w:eastAsia="ＭＳ 明朝" w:hAnsi="A-OTF リュウミン Pro R-KL"/>
          <w:sz w:val="22"/>
        </w:rPr>
      </w:pPr>
      <w:r w:rsidRPr="00F71F33">
        <w:rPr>
          <w:rFonts w:asciiTheme="minorEastAsia" w:eastAsiaTheme="minorEastAsia" w:hAnsiTheme="minorEastAsia" w:hint="eastAsia"/>
          <w:sz w:val="22"/>
        </w:rPr>
        <w:t>３　申出をしようとする者は、１回につき、１か月以上１年以内の期間について、短縮を開始しようとす</w:t>
      </w:r>
      <w:r w:rsidRPr="00F71F33">
        <w:rPr>
          <w:rFonts w:ascii="A-OTF リュウミン Pro R-KL" w:eastAsia="ＭＳ 明朝" w:hAnsi="A-OTF リュウミン Pro R-KL" w:hint="eastAsia"/>
          <w:sz w:val="22"/>
        </w:rPr>
        <w:t>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F71F33" w:rsidRDefault="00627F64" w:rsidP="00204BDF">
      <w:pPr>
        <w:ind w:left="220" w:hangingChars="100" w:hanging="220"/>
        <w:jc w:val="left"/>
        <w:rPr>
          <w:sz w:val="22"/>
        </w:rPr>
      </w:pPr>
    </w:p>
    <w:p w14:paraId="1CCD2B7B" w14:textId="1ADBD3F2" w:rsidR="007D7874" w:rsidRPr="00F71F33" w:rsidRDefault="007D7874" w:rsidP="007D7874">
      <w:pPr>
        <w:ind w:left="220" w:hangingChars="100" w:hanging="220"/>
        <w:jc w:val="left"/>
        <w:rPr>
          <w:sz w:val="22"/>
        </w:rPr>
      </w:pPr>
      <w:r w:rsidRPr="00F71F33">
        <w:rPr>
          <w:rFonts w:hint="eastAsia"/>
          <w:sz w:val="22"/>
        </w:rPr>
        <w:t>第１０条（</w:t>
      </w:r>
      <w:r w:rsidR="00DC6CF7" w:rsidRPr="00F71F33">
        <w:rPr>
          <w:rFonts w:hint="eastAsia"/>
          <w:sz w:val="22"/>
        </w:rPr>
        <w:t>介護短時間勤務</w:t>
      </w:r>
      <w:r w:rsidRPr="00F71F33">
        <w:rPr>
          <w:rFonts w:hint="eastAsia"/>
          <w:sz w:val="22"/>
        </w:rPr>
        <w:t>）</w:t>
      </w:r>
    </w:p>
    <w:p w14:paraId="4E4D4327" w14:textId="429081DA" w:rsidR="004478A4" w:rsidRPr="00F71F33" w:rsidRDefault="004478A4" w:rsidP="004478A4">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要介護状態にある家族を介護する従業員は、申し出ることにより、当該家族１人当</w:t>
      </w:r>
      <w:r w:rsidR="006277D0" w:rsidRPr="00F71F33">
        <w:rPr>
          <w:rFonts w:asciiTheme="minorEastAsia" w:eastAsiaTheme="minorEastAsia" w:hAnsiTheme="minorEastAsia" w:hint="eastAsia"/>
          <w:sz w:val="22"/>
        </w:rPr>
        <w:t>たり利用開始の日から３年の間で２回までの範囲内で、就業規則</w:t>
      </w:r>
      <w:r w:rsidRPr="00F71F33">
        <w:rPr>
          <w:rFonts w:asciiTheme="minorEastAsia" w:eastAsiaTheme="minorEastAsia" w:hAnsiTheme="minorEastAsia" w:hint="eastAsia"/>
          <w:sz w:val="22"/>
        </w:rPr>
        <w:t>の所定労働時間について、以下のように変更することができる。</w:t>
      </w:r>
    </w:p>
    <w:p w14:paraId="05160F15" w14:textId="19CF4B32" w:rsidR="004478A4" w:rsidRPr="00F71F33" w:rsidRDefault="004478A4" w:rsidP="004478A4">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 xml:space="preserve">　　所定労働時間を午前９時から午後４時まで（うち休憩時間は、午前</w:t>
      </w:r>
      <w:r w:rsidRPr="00F71F33">
        <w:rPr>
          <w:rFonts w:asciiTheme="minorEastAsia" w:eastAsiaTheme="minorEastAsia" w:hAnsiTheme="minorEastAsia"/>
          <w:sz w:val="22"/>
        </w:rPr>
        <w:t>12</w:t>
      </w:r>
      <w:r w:rsidRPr="00F71F33">
        <w:rPr>
          <w:rFonts w:asciiTheme="minorEastAsia" w:eastAsiaTheme="minorEastAsia" w:hAnsiTheme="minorEastAsia" w:hint="eastAsia"/>
          <w:sz w:val="22"/>
        </w:rPr>
        <w:t>時から午後１時までの１時間とする。）の６時間とする。</w:t>
      </w:r>
    </w:p>
    <w:p w14:paraId="348039A4" w14:textId="77777777" w:rsidR="0092718F" w:rsidRPr="00F71F33" w:rsidRDefault="0092718F" w:rsidP="00A9189C">
      <w:pPr>
        <w:ind w:left="220" w:rightChars="-23" w:right="-55"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２　１にかかわらず、次のいずれかに該当する従業員からの介護短時間勤務の申出は拒むことができる。</w:t>
      </w:r>
    </w:p>
    <w:p w14:paraId="36300DD0" w14:textId="77777777"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一　日雇従業員</w:t>
      </w:r>
    </w:p>
    <w:p w14:paraId="6C8EB81B" w14:textId="77777777"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二　労使協定によって除外された次の従業員</w:t>
      </w:r>
    </w:p>
    <w:p w14:paraId="3A39D1F4" w14:textId="77777777"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（ア）入社１</w:t>
      </w:r>
      <w:r w:rsidRPr="00F71F33">
        <w:rPr>
          <w:rFonts w:asciiTheme="minorEastAsia" w:eastAsiaTheme="minorEastAsia" w:hAnsiTheme="minorEastAsia"/>
          <w:sz w:val="22"/>
        </w:rPr>
        <w:t>年未満の従業員</w:t>
      </w:r>
    </w:p>
    <w:p w14:paraId="408474C3" w14:textId="079F5A94" w:rsidR="0092718F" w:rsidRPr="00F71F33" w:rsidRDefault="0092718F" w:rsidP="0071245C">
      <w:pPr>
        <w:ind w:firstLineChars="100" w:firstLine="220"/>
        <w:rPr>
          <w:rFonts w:asciiTheme="minorEastAsia" w:eastAsiaTheme="minorEastAsia" w:hAnsiTheme="minorEastAsia"/>
          <w:sz w:val="22"/>
        </w:rPr>
      </w:pPr>
      <w:r w:rsidRPr="00F71F33">
        <w:rPr>
          <w:rFonts w:asciiTheme="minorEastAsia" w:eastAsiaTheme="minorEastAsia" w:hAnsiTheme="minorEastAsia" w:hint="eastAsia"/>
          <w:sz w:val="22"/>
        </w:rPr>
        <w:t>（イ）１</w:t>
      </w:r>
      <w:r w:rsidRPr="00F71F33">
        <w:rPr>
          <w:rFonts w:asciiTheme="minorEastAsia" w:eastAsiaTheme="minorEastAsia" w:hAnsiTheme="minorEastAsia"/>
          <w:sz w:val="22"/>
        </w:rPr>
        <w:t>週間の所定労働日数が</w:t>
      </w:r>
      <w:r w:rsidRPr="00F71F33">
        <w:rPr>
          <w:rFonts w:asciiTheme="minorEastAsia" w:eastAsiaTheme="minorEastAsia" w:hAnsiTheme="minorEastAsia" w:hint="eastAsia"/>
          <w:sz w:val="22"/>
        </w:rPr>
        <w:t>２</w:t>
      </w:r>
      <w:r w:rsidRPr="00F71F33">
        <w:rPr>
          <w:rFonts w:asciiTheme="minorEastAsia" w:eastAsiaTheme="minorEastAsia" w:hAnsiTheme="minorEastAsia"/>
          <w:sz w:val="22"/>
        </w:rPr>
        <w:t>日以下の従業員</w:t>
      </w:r>
    </w:p>
    <w:p w14:paraId="3F8D9A97" w14:textId="77777777" w:rsidR="004478A4" w:rsidRPr="00F71F33" w:rsidRDefault="004478A4" w:rsidP="004478A4">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52E5AD75" w14:textId="6A6CF211" w:rsidR="00DF45C8" w:rsidRPr="00F71F33" w:rsidRDefault="00DF45C8" w:rsidP="0092718F">
      <w:pPr>
        <w:jc w:val="left"/>
        <w:rPr>
          <w:sz w:val="22"/>
        </w:rPr>
      </w:pPr>
    </w:p>
    <w:p w14:paraId="503C3739" w14:textId="71DEF999" w:rsidR="00DF45C8" w:rsidRPr="00F71F33" w:rsidRDefault="00DF45C8" w:rsidP="00DC6CF7">
      <w:pPr>
        <w:ind w:left="220" w:hangingChars="100" w:hanging="220"/>
        <w:jc w:val="left"/>
        <w:rPr>
          <w:sz w:val="22"/>
        </w:rPr>
      </w:pPr>
      <w:r w:rsidRPr="00F71F33">
        <w:rPr>
          <w:rFonts w:hint="eastAsia"/>
          <w:sz w:val="22"/>
        </w:rPr>
        <w:t>第１１条（</w:t>
      </w:r>
      <w:r w:rsidR="00DC6CF7" w:rsidRPr="00F71F33">
        <w:rPr>
          <w:rFonts w:hint="eastAsia"/>
          <w:sz w:val="22"/>
        </w:rPr>
        <w:t>給与等の取扱い</w:t>
      </w:r>
      <w:r w:rsidRPr="00F71F33">
        <w:rPr>
          <w:rFonts w:hint="eastAsia"/>
          <w:sz w:val="22"/>
        </w:rPr>
        <w:t>）</w:t>
      </w:r>
    </w:p>
    <w:p w14:paraId="69536F9A" w14:textId="77777777" w:rsidR="00DC6CF7" w:rsidRPr="00F71F33" w:rsidRDefault="00DC6CF7" w:rsidP="00DC6CF7">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１　基本給その他の月毎に支払われる給与の取扱いは次のとおり。</w:t>
      </w:r>
    </w:p>
    <w:p w14:paraId="40ED54DE" w14:textId="4CC7BE46" w:rsidR="00DC6CF7" w:rsidRPr="00F71F33" w:rsidRDefault="00DC6CF7" w:rsidP="00DC6CF7">
      <w:pPr>
        <w:ind w:leftChars="100" w:left="46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一　育児・介護休業（出生時</w:t>
      </w:r>
      <w:r w:rsidRPr="00F71F33">
        <w:rPr>
          <w:rFonts w:ascii="A-OTF リュウミン Pro R-KL" w:eastAsia="ＭＳ 明朝" w:hAnsi="A-OTF リュウミン Pro R-KL"/>
          <w:sz w:val="22"/>
        </w:rPr>
        <w:t>育児休業含む。以下</w:t>
      </w:r>
      <w:r w:rsidRPr="00F71F33">
        <w:rPr>
          <w:rFonts w:ascii="A-OTF リュウミン Pro R-KL" w:eastAsia="ＭＳ 明朝" w:hAnsi="A-OTF リュウミン Pro R-KL" w:hint="eastAsia"/>
          <w:sz w:val="22"/>
        </w:rPr>
        <w:t>同じ）をした期間については、支給しない</w:t>
      </w:r>
      <w:r w:rsidR="00C31CE9">
        <w:rPr>
          <w:rFonts w:ascii="A-OTF リュウミン Pro R-KL" w:eastAsia="ＭＳ 明朝" w:hAnsi="A-OTF リュウミン Pro R-KL" w:hint="eastAsia"/>
          <w:sz w:val="22"/>
        </w:rPr>
        <w:t>。</w:t>
      </w:r>
    </w:p>
    <w:p w14:paraId="6BDD8E08" w14:textId="5F55C86A" w:rsidR="00DC6CF7" w:rsidRPr="00F71F33" w:rsidRDefault="00DC6CF7" w:rsidP="00DC6CF7">
      <w:pPr>
        <w:ind w:leftChars="100" w:left="46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二　第４条及び第５条の制度の適用を受けた日又は時間については、無給とする</w:t>
      </w:r>
      <w:r w:rsidR="00C31CE9">
        <w:rPr>
          <w:rFonts w:ascii="A-OTF リュウミン Pro R-KL" w:eastAsia="ＭＳ 明朝" w:hAnsi="A-OTF リュウミン Pro R-KL" w:hint="eastAsia"/>
          <w:sz w:val="22"/>
        </w:rPr>
        <w:t>。</w:t>
      </w:r>
    </w:p>
    <w:p w14:paraId="486B590D" w14:textId="0B6CA90A" w:rsidR="00B849E6" w:rsidRPr="00F71F33" w:rsidRDefault="00DC6CF7" w:rsidP="00B849E6">
      <w:pPr>
        <w:ind w:leftChars="100" w:left="46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三　第８条、第９条及び第</w:t>
      </w:r>
      <w:r w:rsidRPr="00F71F33">
        <w:rPr>
          <w:rFonts w:asciiTheme="minorEastAsia" w:eastAsiaTheme="minorEastAsia" w:hAnsiTheme="minorEastAsia" w:hint="eastAsia"/>
          <w:sz w:val="22"/>
        </w:rPr>
        <w:t>10</w:t>
      </w:r>
      <w:r w:rsidRPr="00F71F33">
        <w:rPr>
          <w:rFonts w:ascii="A-OTF リュウミン Pro R-KL" w:eastAsia="ＭＳ 明朝" w:hAnsi="A-OTF リュウミン Pro R-KL" w:hint="eastAsia"/>
          <w:sz w:val="22"/>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F71F33" w:rsidRDefault="00DC6CF7" w:rsidP="00DC6CF7">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２　定期昇給は、育児・介護休業の期間中は行わないものとし、育児・介護休業期間中に定期昇給日が到来した者については、復職後に昇給させるものとする。第４条～第</w:t>
      </w:r>
      <w:r w:rsidRPr="00F71F33">
        <w:rPr>
          <w:rFonts w:asciiTheme="minorEastAsia" w:eastAsiaTheme="minorEastAsia" w:hAnsiTheme="minorEastAsia" w:hint="eastAsia"/>
          <w:sz w:val="22"/>
        </w:rPr>
        <w:t>10</w:t>
      </w:r>
      <w:r w:rsidRPr="00F71F33">
        <w:rPr>
          <w:rFonts w:ascii="A-OTF リュウミン Pro R-KL" w:eastAsia="ＭＳ 明朝" w:hAnsi="A-OTF リュウミン Pro R-KL" w:hint="eastAsia"/>
          <w:sz w:val="22"/>
        </w:rPr>
        <w:t>条の制度の適用を受けた日又は期間については、通常の勤務をしているものとみなす。</w:t>
      </w:r>
    </w:p>
    <w:p w14:paraId="5D1B688E" w14:textId="6841910D" w:rsidR="00DC6CF7" w:rsidRPr="00F71F33" w:rsidRDefault="00DC6CF7" w:rsidP="00DC6CF7">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３　賞与については、その算定対象期間に育児・介護休業をした期間が含まれる場合には、出勤日数により日割りで計算した額を支給する。また、その算定対象期間に第９条及び第</w:t>
      </w:r>
      <w:r w:rsidRPr="00F71F33">
        <w:rPr>
          <w:rFonts w:asciiTheme="minorEastAsia" w:eastAsiaTheme="minorEastAsia" w:hAnsiTheme="minorEastAsia" w:hint="eastAsia"/>
          <w:sz w:val="22"/>
        </w:rPr>
        <w:t>10</w:t>
      </w:r>
      <w:r w:rsidRPr="00F71F33">
        <w:rPr>
          <w:rFonts w:ascii="A-OTF リュウミン Pro R-KL" w:eastAsia="ＭＳ 明朝" w:hAnsi="A-OTF リュウミン Pro R-KL" w:hint="eastAsia"/>
          <w:sz w:val="22"/>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F71F33" w:rsidRDefault="00DC6CF7" w:rsidP="00DC6CF7">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４　退職金の算定に当たっては、育児・介護休業をした期間は勤務したものとして勤続年数を計算するものとする。また、第４条～第</w:t>
      </w:r>
      <w:r w:rsidRPr="00F71F33">
        <w:rPr>
          <w:rFonts w:asciiTheme="minorEastAsia" w:eastAsiaTheme="minorEastAsia" w:hAnsiTheme="minorEastAsia" w:hint="eastAsia"/>
          <w:sz w:val="22"/>
        </w:rPr>
        <w:t>10</w:t>
      </w:r>
      <w:r w:rsidRPr="00F71F33">
        <w:rPr>
          <w:rFonts w:ascii="A-OTF リュウミン Pro R-KL" w:eastAsia="ＭＳ 明朝" w:hAnsi="A-OTF リュウミン Pro R-KL" w:hint="eastAsia"/>
          <w:sz w:val="22"/>
        </w:rPr>
        <w:t>条の制度の適用を受けた日又は期間については、通常の勤務をしているものとみなす。</w:t>
      </w:r>
    </w:p>
    <w:p w14:paraId="79142578" w14:textId="77777777" w:rsidR="00DC6CF7" w:rsidRPr="00F71F33" w:rsidRDefault="00DC6CF7" w:rsidP="00DC6CF7">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５　年次有給休暇の権利発生のための出勤率の算定に当たっては、育児・介護休業をした日は出勤したものとみなす。</w:t>
      </w:r>
    </w:p>
    <w:p w14:paraId="49D9E92B" w14:textId="752135CB" w:rsidR="00DF45C8" w:rsidRDefault="00DF45C8" w:rsidP="00DC6CF7">
      <w:pPr>
        <w:ind w:left="220" w:hangingChars="100" w:hanging="220"/>
        <w:jc w:val="left"/>
        <w:rPr>
          <w:sz w:val="22"/>
        </w:rPr>
      </w:pPr>
    </w:p>
    <w:p w14:paraId="1619A3A9" w14:textId="77777777" w:rsidR="00832146" w:rsidRPr="00F71F33" w:rsidRDefault="00832146" w:rsidP="00DC6CF7">
      <w:pPr>
        <w:ind w:left="220" w:hangingChars="100" w:hanging="220"/>
        <w:jc w:val="left"/>
        <w:rPr>
          <w:sz w:val="22"/>
        </w:rPr>
      </w:pPr>
    </w:p>
    <w:p w14:paraId="75EB5770" w14:textId="06260B66" w:rsidR="0031701E" w:rsidRPr="00F71F33" w:rsidRDefault="00D51DA2" w:rsidP="00DC6CF7">
      <w:pPr>
        <w:ind w:left="220" w:hangingChars="100" w:hanging="220"/>
        <w:jc w:val="left"/>
        <w:rPr>
          <w:color w:val="FF0000"/>
          <w:sz w:val="22"/>
        </w:rPr>
      </w:pPr>
      <w:r w:rsidRPr="00F71F33">
        <w:rPr>
          <w:rFonts w:hint="eastAsia"/>
          <w:color w:val="FF0000"/>
          <w:sz w:val="22"/>
        </w:rPr>
        <w:lastRenderedPageBreak/>
        <w:t>第１２</w:t>
      </w:r>
      <w:r w:rsidR="0031701E" w:rsidRPr="00F71F33">
        <w:rPr>
          <w:rFonts w:hint="eastAsia"/>
          <w:color w:val="FF0000"/>
          <w:sz w:val="22"/>
        </w:rPr>
        <w:t>条（</w:t>
      </w:r>
      <w:r w:rsidR="009F6A76">
        <w:rPr>
          <w:rFonts w:hint="eastAsia"/>
          <w:color w:val="FF0000"/>
          <w:sz w:val="22"/>
        </w:rPr>
        <w:t>円滑な取得及び</w:t>
      </w:r>
      <w:r w:rsidRPr="00F71F33">
        <w:rPr>
          <w:rFonts w:hint="eastAsia"/>
          <w:color w:val="FF0000"/>
          <w:sz w:val="22"/>
        </w:rPr>
        <w:t>復職後の勤務</w:t>
      </w:r>
      <w:r w:rsidR="0031701E" w:rsidRPr="00F71F33">
        <w:rPr>
          <w:rFonts w:hint="eastAsia"/>
          <w:color w:val="FF0000"/>
          <w:sz w:val="22"/>
        </w:rPr>
        <w:t>）</w:t>
      </w:r>
    </w:p>
    <w:p w14:paraId="119875DB" w14:textId="77777777" w:rsidR="00B22CA1" w:rsidRDefault="0031701E" w:rsidP="0031701E">
      <w:pPr>
        <w:ind w:left="220" w:hangingChars="100" w:hanging="220"/>
        <w:rPr>
          <w:rFonts w:asciiTheme="minorEastAsia" w:eastAsiaTheme="minorEastAsia" w:hAnsiTheme="minorEastAsia"/>
          <w:color w:val="FF0000"/>
          <w:sz w:val="22"/>
        </w:rPr>
      </w:pPr>
      <w:r w:rsidRPr="00F71F33">
        <w:rPr>
          <w:rFonts w:asciiTheme="minorEastAsia" w:eastAsiaTheme="minorEastAsia" w:hAnsiTheme="minorEastAsia" w:hint="eastAsia"/>
          <w:color w:val="FF0000"/>
          <w:sz w:val="22"/>
        </w:rPr>
        <w:t>１　従業員から本人又はその配偶者が妊娠・出産等したこと</w:t>
      </w:r>
      <w:r w:rsidR="00D51DA2" w:rsidRPr="00F71F33">
        <w:rPr>
          <w:rFonts w:asciiTheme="minorEastAsia" w:eastAsiaTheme="minorEastAsia" w:hAnsiTheme="minorEastAsia" w:hint="eastAsia"/>
          <w:color w:val="FF0000"/>
          <w:sz w:val="22"/>
        </w:rPr>
        <w:t>又は本人が対象家族を介護していることの</w:t>
      </w:r>
      <w:r w:rsidRPr="00F71F33">
        <w:rPr>
          <w:rFonts w:asciiTheme="minorEastAsia" w:eastAsiaTheme="minorEastAsia" w:hAnsiTheme="minorEastAsia" w:hint="eastAsia"/>
          <w:color w:val="FF0000"/>
          <w:sz w:val="22"/>
        </w:rPr>
        <w:t>申出があった場合は、当該従業員に対して、個別に育児</w:t>
      </w:r>
      <w:r w:rsidR="00D51DA2" w:rsidRPr="00F71F33">
        <w:rPr>
          <w:rFonts w:asciiTheme="minorEastAsia" w:eastAsiaTheme="minorEastAsia" w:hAnsiTheme="minorEastAsia" w:hint="eastAsia"/>
          <w:color w:val="FF0000"/>
          <w:sz w:val="22"/>
        </w:rPr>
        <w:t>・介護</w:t>
      </w:r>
      <w:r w:rsidRPr="00F71F33">
        <w:rPr>
          <w:rFonts w:asciiTheme="minorEastAsia" w:eastAsiaTheme="minorEastAsia" w:hAnsiTheme="minorEastAsia" w:hint="eastAsia"/>
          <w:color w:val="FF0000"/>
          <w:sz w:val="22"/>
        </w:rPr>
        <w:t>休業制度等</w:t>
      </w:r>
      <w:r w:rsidR="00D51DA2" w:rsidRPr="00F71F33">
        <w:rPr>
          <w:rFonts w:asciiTheme="minorEastAsia" w:eastAsiaTheme="minorEastAsia" w:hAnsiTheme="minorEastAsia" w:hint="eastAsia"/>
          <w:color w:val="FF0000"/>
          <w:sz w:val="22"/>
        </w:rPr>
        <w:t>の周知を行うとともに、制度利用の意向確認を行う。</w:t>
      </w:r>
    </w:p>
    <w:p w14:paraId="53A3EBC2" w14:textId="3D544530" w:rsidR="00D51DA2" w:rsidRPr="00F71F33" w:rsidRDefault="003D38CB" w:rsidP="00D51DA2">
      <w:pPr>
        <w:ind w:left="22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D51DA2" w:rsidRPr="00F71F33">
        <w:rPr>
          <w:rFonts w:asciiTheme="minorEastAsia" w:eastAsiaTheme="minorEastAsia" w:hAnsiTheme="minorEastAsia" w:hint="eastAsia"/>
          <w:color w:val="000000" w:themeColor="text1"/>
          <w:sz w:val="22"/>
        </w:rPr>
        <w:t xml:space="preserve">　育児・介護休業後の勤務は、原則として、休業直前の部署及び職務とする。</w:t>
      </w:r>
    </w:p>
    <w:p w14:paraId="52985A00" w14:textId="6069D066" w:rsidR="00D51DA2" w:rsidRPr="00F71F33" w:rsidRDefault="003D38CB" w:rsidP="00D51DA2">
      <w:pPr>
        <w:ind w:left="22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D51DA2" w:rsidRPr="00F71F33">
        <w:rPr>
          <w:rFonts w:asciiTheme="minorEastAsia" w:eastAsiaTheme="minorEastAsia" w:hAnsiTheme="minorEastAsia" w:hint="eastAsia"/>
          <w:color w:val="000000" w:themeColor="text1"/>
          <w:sz w:val="22"/>
        </w:rPr>
        <w:t xml:space="preserve">　本条第２項にかかわらず、本人の希望がある場合及び組織の変更等やむを得ない事情がある場合には、部署及び職務の変更を行うことがある。この場合は、育児休業終了予定日の１か月前、介護休業終了予定日の２週間前までに正式に決定し通知する。</w:t>
      </w:r>
    </w:p>
    <w:p w14:paraId="74FD9E10" w14:textId="77777777" w:rsidR="0031701E" w:rsidRPr="00F71F33" w:rsidRDefault="0031701E" w:rsidP="007D7874">
      <w:pPr>
        <w:ind w:left="220" w:hangingChars="100" w:hanging="220"/>
        <w:jc w:val="left"/>
        <w:rPr>
          <w:color w:val="FF0000"/>
          <w:sz w:val="22"/>
        </w:rPr>
      </w:pPr>
    </w:p>
    <w:p w14:paraId="47D2E43F" w14:textId="128FFC41" w:rsidR="00DF45C8" w:rsidRPr="00F71F33" w:rsidRDefault="00D51DA2" w:rsidP="007D7874">
      <w:pPr>
        <w:ind w:left="220" w:hangingChars="100" w:hanging="220"/>
        <w:jc w:val="left"/>
        <w:rPr>
          <w:sz w:val="22"/>
        </w:rPr>
      </w:pPr>
      <w:r w:rsidRPr="00F71F33">
        <w:rPr>
          <w:rFonts w:hint="eastAsia"/>
          <w:sz w:val="22"/>
        </w:rPr>
        <w:t>第１３</w:t>
      </w:r>
      <w:r w:rsidR="00DF45C8" w:rsidRPr="00F71F33">
        <w:rPr>
          <w:rFonts w:hint="eastAsia"/>
          <w:sz w:val="22"/>
        </w:rPr>
        <w:t>条（</w:t>
      </w:r>
      <w:r w:rsidR="00532D6C" w:rsidRPr="00F71F33">
        <w:rPr>
          <w:rFonts w:hint="eastAsia"/>
          <w:sz w:val="22"/>
        </w:rPr>
        <w:t>育児休業等に関するハラスメントの防止</w:t>
      </w:r>
      <w:r w:rsidR="00DF45C8" w:rsidRPr="00F71F33">
        <w:rPr>
          <w:rFonts w:hint="eastAsia"/>
          <w:sz w:val="22"/>
        </w:rPr>
        <w:t>）</w:t>
      </w:r>
    </w:p>
    <w:p w14:paraId="25DB583B" w14:textId="77777777" w:rsidR="00532D6C" w:rsidRPr="00F71F33" w:rsidRDefault="00532D6C" w:rsidP="00532D6C">
      <w:pPr>
        <w:ind w:left="220" w:hangingChars="100" w:hanging="220"/>
        <w:rPr>
          <w:rFonts w:asciiTheme="minorEastAsia" w:eastAsiaTheme="minorEastAsia" w:hAnsiTheme="minorEastAsia"/>
          <w:sz w:val="22"/>
        </w:rPr>
      </w:pPr>
      <w:r w:rsidRPr="00F71F33">
        <w:rPr>
          <w:rFonts w:asciiTheme="minorEastAsia" w:eastAsiaTheme="minorEastAsia" w:hAnsiTheme="minorEastAsia" w:hint="eastAsia"/>
          <w:sz w:val="22"/>
        </w:rPr>
        <w:t>１　すべての従業員は第１条～第10</w:t>
      </w:r>
      <w:r w:rsidRPr="00F71F33">
        <w:rPr>
          <w:rFonts w:asciiTheme="minorEastAsia" w:eastAsiaTheme="minorEastAsia" w:hAnsiTheme="minorEastAsia"/>
          <w:sz w:val="22"/>
        </w:rPr>
        <w:t>条の制度の申出・利用に関して、当該申出・利用する従業員の就業環境を害する言動を行ってはならない。</w:t>
      </w:r>
    </w:p>
    <w:p w14:paraId="6AD4A4ED" w14:textId="3620DDCD" w:rsidR="00532D6C" w:rsidRPr="00F71F33" w:rsidRDefault="006277D0" w:rsidP="00532D6C">
      <w:pPr>
        <w:ind w:left="220" w:hangingChars="100" w:hanging="220"/>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２　１の言動を行ったと認められる従業員に対しては、就業規則</w:t>
      </w:r>
      <w:r w:rsidR="00532D6C" w:rsidRPr="00F71F33">
        <w:rPr>
          <w:rFonts w:ascii="A-OTF リュウミン Pro R-KL" w:eastAsia="ＭＳ 明朝" w:hAnsi="A-OTF リュウミン Pro R-KL" w:hint="eastAsia"/>
          <w:sz w:val="22"/>
        </w:rPr>
        <w:t>に基づき、厳正に対処する。</w:t>
      </w:r>
    </w:p>
    <w:p w14:paraId="0B4C48A5" w14:textId="77777777" w:rsidR="00981B3F" w:rsidRPr="00F71F33" w:rsidRDefault="00981B3F" w:rsidP="00532D6C">
      <w:pPr>
        <w:ind w:left="220" w:hangingChars="100" w:hanging="220"/>
        <w:jc w:val="left"/>
        <w:rPr>
          <w:sz w:val="22"/>
        </w:rPr>
      </w:pPr>
    </w:p>
    <w:p w14:paraId="353971A3" w14:textId="44BFD971" w:rsidR="00532D6C" w:rsidRPr="00F71F33" w:rsidRDefault="00981B3F" w:rsidP="00532D6C">
      <w:pPr>
        <w:ind w:left="220" w:hangingChars="100" w:hanging="220"/>
        <w:jc w:val="left"/>
        <w:rPr>
          <w:sz w:val="22"/>
        </w:rPr>
      </w:pPr>
      <w:r w:rsidRPr="00F71F33">
        <w:rPr>
          <w:rFonts w:hint="eastAsia"/>
          <w:sz w:val="22"/>
        </w:rPr>
        <w:t>第１４</w:t>
      </w:r>
      <w:r w:rsidR="00532D6C" w:rsidRPr="00F71F33">
        <w:rPr>
          <w:rFonts w:hint="eastAsia"/>
          <w:sz w:val="22"/>
        </w:rPr>
        <w:t>条（法令との関係）</w:t>
      </w:r>
    </w:p>
    <w:p w14:paraId="03F8B6C6" w14:textId="3441D61F" w:rsidR="00532D6C" w:rsidRPr="00F71F33" w:rsidRDefault="00532D6C" w:rsidP="00532D6C">
      <w:pPr>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 xml:space="preserve">　育児</w:t>
      </w:r>
      <w:r w:rsidR="00E74BB2" w:rsidRPr="00F71F33">
        <w:rPr>
          <w:rFonts w:ascii="A-OTF リュウミン Pro R-KL" w:eastAsia="ＭＳ 明朝" w:hAnsi="A-OTF リュウミン Pro R-KL" w:hint="eastAsia"/>
          <w:sz w:val="22"/>
        </w:rPr>
        <w:t>・</w:t>
      </w:r>
      <w:r w:rsidRPr="00F71F33">
        <w:rPr>
          <w:rFonts w:ascii="A-OTF リュウミン Pro R-KL" w:eastAsia="ＭＳ 明朝" w:hAnsi="A-OTF リュウミン Pro R-KL" w:hint="eastAsia"/>
          <w:sz w:val="22"/>
        </w:rPr>
        <w:t>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09D6AA4E" w14:textId="647B2299" w:rsidR="00EB1D7A" w:rsidRDefault="00EB1D7A" w:rsidP="00532D6C">
      <w:pPr>
        <w:rPr>
          <w:rFonts w:ascii="A-OTF リュウミン Pro R-KL" w:eastAsia="ＭＳ 明朝" w:hAnsi="A-OTF リュウミン Pro R-KL"/>
          <w:sz w:val="22"/>
        </w:rPr>
      </w:pPr>
    </w:p>
    <w:p w14:paraId="62EB2457" w14:textId="77777777" w:rsidR="00F30377" w:rsidRPr="00F71F33" w:rsidRDefault="00F30377" w:rsidP="00532D6C">
      <w:pPr>
        <w:rPr>
          <w:rFonts w:ascii="A-OTF リュウミン Pro R-KL" w:eastAsia="ＭＳ 明朝" w:hAnsi="A-OTF リュウミン Pro R-KL"/>
          <w:sz w:val="22"/>
        </w:rPr>
      </w:pPr>
    </w:p>
    <w:p w14:paraId="28D30CDB" w14:textId="526E8767" w:rsidR="00242448" w:rsidRDefault="008559A2" w:rsidP="00D51DA2">
      <w:pPr>
        <w:rPr>
          <w:rFonts w:ascii="A-OTF リュウミン Pro R-KL" w:eastAsia="ＭＳ 明朝" w:hAnsi="A-OTF リュウミン Pro R-KL"/>
          <w:sz w:val="22"/>
        </w:rPr>
      </w:pPr>
      <w:r w:rsidRPr="00F71F33">
        <w:rPr>
          <w:rFonts w:ascii="A-OTF リュウミン Pro R-KL" w:eastAsia="ＭＳ 明朝" w:hAnsi="A-OTF リュウミン Pro R-KL" w:hint="eastAsia"/>
          <w:sz w:val="22"/>
        </w:rPr>
        <w:t xml:space="preserve">（附則）本規則は、　</w:t>
      </w:r>
      <w:r w:rsidR="0002075D" w:rsidRPr="00F71F33">
        <w:rPr>
          <w:rFonts w:ascii="A-OTF リュウミン Pro R-KL" w:eastAsia="ＭＳ 明朝" w:hAnsi="A-OTF リュウミン Pro R-KL" w:hint="eastAsia"/>
          <w:sz w:val="22"/>
        </w:rPr>
        <w:t xml:space="preserve">　　</w:t>
      </w:r>
      <w:r w:rsidRPr="00F71F33">
        <w:rPr>
          <w:rFonts w:ascii="A-OTF リュウミン Pro R-KL" w:eastAsia="ＭＳ 明朝" w:hAnsi="A-OTF リュウミン Pro R-KL" w:hint="eastAsia"/>
          <w:sz w:val="22"/>
        </w:rPr>
        <w:t>年</w:t>
      </w:r>
      <w:r w:rsidR="00D51DA2" w:rsidRPr="00F71F33">
        <w:rPr>
          <w:rFonts w:ascii="A-OTF リュウミン Pro R-KL" w:eastAsia="ＭＳ 明朝" w:hAnsi="A-OTF リュウミン Pro R-KL" w:hint="eastAsia"/>
          <w:sz w:val="22"/>
        </w:rPr>
        <w:t xml:space="preserve">　　</w:t>
      </w:r>
      <w:r w:rsidRPr="00F71F33">
        <w:rPr>
          <w:rFonts w:ascii="A-OTF リュウミン Pro R-KL" w:eastAsia="ＭＳ 明朝" w:hAnsi="A-OTF リュウミン Pro R-KL" w:hint="eastAsia"/>
          <w:sz w:val="22"/>
        </w:rPr>
        <w:t xml:space="preserve">　月　</w:t>
      </w:r>
      <w:r w:rsidR="00D51DA2" w:rsidRPr="00F71F33">
        <w:rPr>
          <w:rFonts w:ascii="A-OTF リュウミン Pro R-KL" w:eastAsia="ＭＳ 明朝" w:hAnsi="A-OTF リュウミン Pro R-KL" w:hint="eastAsia"/>
          <w:sz w:val="22"/>
        </w:rPr>
        <w:t xml:space="preserve">　　</w:t>
      </w:r>
      <w:r w:rsidR="00532D6C" w:rsidRPr="00F71F33">
        <w:rPr>
          <w:rFonts w:ascii="A-OTF リュウミン Pro R-KL" w:eastAsia="ＭＳ 明朝" w:hAnsi="A-OTF リュウミン Pro R-KL" w:hint="eastAsia"/>
          <w:sz w:val="22"/>
        </w:rPr>
        <w:t>日から適用する。</w:t>
      </w:r>
    </w:p>
    <w:p w14:paraId="754D5946" w14:textId="7CF7D48B" w:rsidR="001A65DE" w:rsidRDefault="001A65DE">
      <w:pPr>
        <w:widowControl/>
        <w:jc w:val="left"/>
        <w:rPr>
          <w:rFonts w:ascii="A-OTF リュウミン Pro R-KL" w:eastAsia="ＭＳ 明朝" w:hAnsi="A-OTF リュウミン Pro R-KL"/>
          <w:sz w:val="22"/>
        </w:rPr>
      </w:pPr>
      <w:r>
        <w:rPr>
          <w:rFonts w:ascii="A-OTF リュウミン Pro R-KL" w:eastAsia="ＭＳ 明朝" w:hAnsi="A-OTF リュウミン Pro R-KL"/>
          <w:sz w:val="22"/>
        </w:rPr>
        <w:br w:type="page"/>
      </w:r>
    </w:p>
    <w:p w14:paraId="7209EA09" w14:textId="77777777" w:rsidR="001A65DE" w:rsidRPr="001A65DE" w:rsidRDefault="001A65DE" w:rsidP="001A65DE">
      <w:pPr>
        <w:widowControl/>
        <w:spacing w:line="180" w:lineRule="atLeast"/>
        <w:jc w:val="center"/>
        <w:rPr>
          <w:rFonts w:asciiTheme="minorEastAsia" w:eastAsiaTheme="minorEastAsia" w:hAnsiTheme="minorEastAsia" w:cs="ＭＳ ゴシック"/>
          <w:bCs/>
          <w:kern w:val="0"/>
          <w:sz w:val="21"/>
          <w:szCs w:val="21"/>
        </w:rPr>
      </w:pPr>
      <w:r w:rsidRPr="001A65DE">
        <w:rPr>
          <w:rFonts w:asciiTheme="minorEastAsia" w:eastAsiaTheme="minorEastAsia" w:hAnsiTheme="minorEastAsia" w:cs="ＭＳ ゴシック" w:hint="eastAsia"/>
          <w:bCs/>
          <w:kern w:val="0"/>
          <w:sz w:val="21"/>
          <w:szCs w:val="21"/>
        </w:rPr>
        <w:lastRenderedPageBreak/>
        <w:t>育児・介護休業等に関する労使協定</w:t>
      </w:r>
    </w:p>
    <w:p w14:paraId="7CBBA7B6" w14:textId="77777777" w:rsidR="006256A3" w:rsidRDefault="006256A3" w:rsidP="001A65DE">
      <w:pPr>
        <w:snapToGrid w:val="0"/>
        <w:ind w:firstLineChars="100" w:firstLine="184"/>
        <w:rPr>
          <w:rFonts w:asciiTheme="minorEastAsia" w:eastAsiaTheme="minorEastAsia" w:hAnsiTheme="minorEastAsia" w:cs="ＭＳ 明朝"/>
          <w:spacing w:val="-8"/>
          <w:sz w:val="20"/>
          <w:szCs w:val="20"/>
          <w:u w:val="single"/>
        </w:rPr>
      </w:pPr>
    </w:p>
    <w:p w14:paraId="7F728104" w14:textId="60BE39C8" w:rsidR="001A65DE" w:rsidRPr="001A65DE" w:rsidRDefault="001A65DE" w:rsidP="001A65DE">
      <w:pPr>
        <w:snapToGrid w:val="0"/>
        <w:ind w:firstLineChars="100" w:firstLine="184"/>
        <w:rPr>
          <w:rFonts w:asciiTheme="minorEastAsia" w:eastAsiaTheme="minorEastAsia" w:hAnsiTheme="minorEastAsia"/>
          <w:spacing w:val="-8"/>
          <w:sz w:val="20"/>
          <w:szCs w:val="20"/>
        </w:rPr>
      </w:pPr>
      <w:r w:rsidRPr="001A65DE">
        <w:rPr>
          <w:rFonts w:asciiTheme="minorEastAsia" w:eastAsiaTheme="minorEastAsia" w:hAnsiTheme="minorEastAsia" w:cs="ＭＳ 明朝" w:hint="eastAsia"/>
          <w:spacing w:val="-8"/>
          <w:sz w:val="20"/>
          <w:szCs w:val="20"/>
          <w:u w:val="single"/>
        </w:rPr>
        <w:t xml:space="preserve">　　　</w:t>
      </w:r>
      <w:r w:rsidRPr="001A65DE">
        <w:rPr>
          <w:rFonts w:asciiTheme="minorEastAsia" w:eastAsiaTheme="minorEastAsia" w:hAnsiTheme="minorEastAsia" w:cs="ＭＳ 明朝" w:hint="eastAsia"/>
          <w:spacing w:val="-8"/>
          <w:sz w:val="20"/>
          <w:szCs w:val="20"/>
        </w:rPr>
        <w:t>株式会社</w:t>
      </w:r>
      <w:r w:rsidRPr="001A65DE">
        <w:rPr>
          <w:rFonts w:asciiTheme="minorEastAsia" w:eastAsiaTheme="minorEastAsia" w:hAnsiTheme="minorEastAsia" w:cs="___WRD_EMBED_SUB_41" w:hint="eastAsia"/>
          <w:spacing w:val="-8"/>
          <w:sz w:val="20"/>
          <w:szCs w:val="20"/>
        </w:rPr>
        <w:t>と</w:t>
      </w:r>
      <w:r w:rsidRPr="001A65DE">
        <w:rPr>
          <w:rFonts w:asciiTheme="minorEastAsia" w:eastAsiaTheme="minorEastAsia" w:hAnsiTheme="minorEastAsia" w:cs="ＭＳ 明朝" w:hint="eastAsia"/>
          <w:spacing w:val="-8"/>
          <w:sz w:val="20"/>
          <w:szCs w:val="20"/>
          <w:u w:val="single"/>
        </w:rPr>
        <w:t xml:space="preserve">　　　</w:t>
      </w:r>
      <w:r w:rsidRPr="001A65DE">
        <w:rPr>
          <w:rFonts w:asciiTheme="minorEastAsia" w:eastAsiaTheme="minorEastAsia" w:hAnsiTheme="minorEastAsia" w:cs="ＭＳ 明朝" w:hint="eastAsia"/>
          <w:spacing w:val="-8"/>
          <w:sz w:val="20"/>
          <w:szCs w:val="20"/>
        </w:rPr>
        <w:t>労働組合は、</w:t>
      </w:r>
      <w:r w:rsidRPr="001A65DE">
        <w:rPr>
          <w:rFonts w:asciiTheme="minorEastAsia" w:eastAsiaTheme="minorEastAsia" w:hAnsiTheme="minorEastAsia" w:cs="ＭＳ 明朝" w:hint="eastAsia"/>
          <w:spacing w:val="-8"/>
          <w:sz w:val="20"/>
          <w:szCs w:val="20"/>
          <w:u w:val="single"/>
        </w:rPr>
        <w:t xml:space="preserve">　　　</w:t>
      </w:r>
      <w:r w:rsidRPr="001A65DE">
        <w:rPr>
          <w:rFonts w:asciiTheme="minorEastAsia" w:eastAsiaTheme="minorEastAsia" w:hAnsiTheme="minorEastAsia" w:cs="ＭＳ 明朝" w:hint="eastAsia"/>
          <w:spacing w:val="-8"/>
          <w:sz w:val="20"/>
          <w:szCs w:val="20"/>
        </w:rPr>
        <w:t>株式会社におけ</w:t>
      </w:r>
      <w:r w:rsidRPr="001A65DE">
        <w:rPr>
          <w:rFonts w:asciiTheme="minorEastAsia" w:eastAsiaTheme="minorEastAsia" w:hAnsiTheme="minorEastAsia" w:cs="___WRD_EMBED_SUB_41" w:hint="eastAsia"/>
          <w:spacing w:val="-8"/>
          <w:sz w:val="20"/>
          <w:szCs w:val="20"/>
        </w:rPr>
        <w:t>る育児・介護休業</w:t>
      </w:r>
      <w:r w:rsidRPr="001A65DE">
        <w:rPr>
          <w:rFonts w:asciiTheme="minorEastAsia" w:eastAsiaTheme="minorEastAsia" w:hAnsiTheme="minorEastAsia" w:cs="ＭＳ 明朝" w:hint="eastAsia"/>
          <w:spacing w:val="-8"/>
          <w:sz w:val="20"/>
          <w:szCs w:val="20"/>
        </w:rPr>
        <w:t>等に関し、次</w:t>
      </w:r>
      <w:r w:rsidRPr="001A65DE">
        <w:rPr>
          <w:rFonts w:asciiTheme="minorEastAsia" w:eastAsiaTheme="minorEastAsia" w:hAnsiTheme="minorEastAsia" w:cs="___WRD_EMBED_SUB_41" w:hint="eastAsia"/>
          <w:spacing w:val="-8"/>
          <w:sz w:val="20"/>
          <w:szCs w:val="20"/>
        </w:rPr>
        <w:t>のと</w:t>
      </w:r>
      <w:r w:rsidRPr="001A65DE">
        <w:rPr>
          <w:rFonts w:asciiTheme="minorEastAsia" w:eastAsiaTheme="minorEastAsia" w:hAnsiTheme="minorEastAsia" w:cs="ＭＳ 明朝" w:hint="eastAsia"/>
          <w:spacing w:val="-8"/>
          <w:sz w:val="20"/>
          <w:szCs w:val="20"/>
        </w:rPr>
        <w:t>おり協</w:t>
      </w:r>
      <w:r w:rsidRPr="001A65DE">
        <w:rPr>
          <w:rFonts w:asciiTheme="minorEastAsia" w:eastAsiaTheme="minorEastAsia" w:hAnsiTheme="minorEastAsia" w:cs="___WRD_EMBED_SUB_41" w:hint="eastAsia"/>
          <w:spacing w:val="-8"/>
          <w:sz w:val="20"/>
          <w:szCs w:val="20"/>
        </w:rPr>
        <w:t>定</w:t>
      </w:r>
      <w:r w:rsidRPr="001A65DE">
        <w:rPr>
          <w:rFonts w:asciiTheme="minorEastAsia" w:eastAsiaTheme="minorEastAsia" w:hAnsiTheme="minorEastAsia" w:cs="ＭＳ 明朝" w:hint="eastAsia"/>
          <w:spacing w:val="-8"/>
          <w:sz w:val="20"/>
          <w:szCs w:val="20"/>
        </w:rPr>
        <w:t>す</w:t>
      </w:r>
      <w:r w:rsidRPr="001A65DE">
        <w:rPr>
          <w:rFonts w:asciiTheme="minorEastAsia" w:eastAsiaTheme="minorEastAsia" w:hAnsiTheme="minorEastAsia" w:cs="___WRD_EMBED_SUB_41" w:hint="eastAsia"/>
          <w:spacing w:val="-8"/>
          <w:sz w:val="20"/>
          <w:szCs w:val="20"/>
        </w:rPr>
        <w:t>る</w:t>
      </w:r>
      <w:r w:rsidRPr="001A65DE">
        <w:rPr>
          <w:rFonts w:asciiTheme="minorEastAsia" w:eastAsiaTheme="minorEastAsia" w:hAnsiTheme="minorEastAsia" w:cs="ＭＳ 明朝" w:hint="eastAsia"/>
          <w:spacing w:val="-8"/>
          <w:sz w:val="20"/>
          <w:szCs w:val="20"/>
        </w:rPr>
        <w:t>。</w:t>
      </w:r>
    </w:p>
    <w:p w14:paraId="7FF1B3CE" w14:textId="77777777" w:rsidR="00B820DC" w:rsidRDefault="00B820DC" w:rsidP="001A65DE">
      <w:pPr>
        <w:snapToGrid w:val="0"/>
        <w:rPr>
          <w:rFonts w:asciiTheme="majorEastAsia" w:eastAsiaTheme="majorEastAsia" w:hAnsiTheme="majorEastAsia"/>
          <w:spacing w:val="-8"/>
          <w:sz w:val="20"/>
          <w:szCs w:val="20"/>
        </w:rPr>
      </w:pPr>
    </w:p>
    <w:p w14:paraId="4E46F8DA" w14:textId="53D3D07A"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（育児休業の申出を拒むことができる従業員）</w:t>
      </w:r>
    </w:p>
    <w:p w14:paraId="13C5A3DB" w14:textId="77777777" w:rsidR="001A65DE" w:rsidRPr="001A65DE" w:rsidRDefault="001A65DE" w:rsidP="001A65DE">
      <w:pPr>
        <w:snapToGrid w:val="0"/>
        <w:ind w:left="92" w:hangingChars="50" w:hanging="92"/>
        <w:rPr>
          <w:rFonts w:asciiTheme="minorEastAsia" w:eastAsiaTheme="minorEastAsia" w:hAnsiTheme="minorEastAsia"/>
          <w:spacing w:val="-8"/>
          <w:sz w:val="20"/>
          <w:szCs w:val="20"/>
        </w:rPr>
      </w:pPr>
      <w:r w:rsidRPr="001A65DE">
        <w:rPr>
          <w:rFonts w:asciiTheme="minorEastAsia" w:eastAsiaTheme="minorEastAsia" w:hAnsiTheme="minorEastAsia" w:cs="ＭＳ 明朝" w:hint="eastAsia"/>
          <w:spacing w:val="-8"/>
          <w:sz w:val="20"/>
          <w:szCs w:val="20"/>
        </w:rPr>
        <w:t>第１条　事</w:t>
      </w:r>
      <w:r w:rsidRPr="001A65DE">
        <w:rPr>
          <w:rFonts w:asciiTheme="minorEastAsia" w:eastAsiaTheme="minorEastAsia" w:hAnsiTheme="minorEastAsia" w:cs="___WRD_EMBED_SUB_41" w:hint="eastAsia"/>
          <w:spacing w:val="-8"/>
          <w:sz w:val="20"/>
          <w:szCs w:val="20"/>
        </w:rPr>
        <w:t>業所</w:t>
      </w:r>
      <w:r w:rsidRPr="001A65DE">
        <w:rPr>
          <w:rFonts w:asciiTheme="minorEastAsia" w:eastAsiaTheme="minorEastAsia" w:hAnsiTheme="minorEastAsia" w:cs="ＭＳ 明朝" w:hint="eastAsia"/>
          <w:spacing w:val="-8"/>
          <w:sz w:val="20"/>
          <w:szCs w:val="20"/>
        </w:rPr>
        <w:t>長は、次</w:t>
      </w:r>
      <w:r w:rsidRPr="001A65DE">
        <w:rPr>
          <w:rFonts w:asciiTheme="minorEastAsia" w:eastAsiaTheme="minorEastAsia" w:hAnsiTheme="minorEastAsia" w:cs="___WRD_EMBED_SUB_41" w:hint="eastAsia"/>
          <w:spacing w:val="-8"/>
          <w:sz w:val="20"/>
          <w:szCs w:val="20"/>
        </w:rPr>
        <w:t>の従業員</w:t>
      </w:r>
      <w:r w:rsidRPr="001A65DE">
        <w:rPr>
          <w:rFonts w:asciiTheme="minorEastAsia" w:eastAsiaTheme="minorEastAsia" w:hAnsiTheme="minorEastAsia" w:cs="ＭＳ 明朝" w:hint="eastAsia"/>
          <w:spacing w:val="-8"/>
          <w:sz w:val="20"/>
          <w:szCs w:val="20"/>
        </w:rPr>
        <w:t>から１歳</w:t>
      </w:r>
      <w:r w:rsidRPr="001A65DE">
        <w:rPr>
          <w:rFonts w:asciiTheme="minorEastAsia" w:eastAsiaTheme="minorEastAsia" w:hAnsiTheme="minorEastAsia" w:cs="___WRD_EMBED_SUB_41" w:hint="eastAsia"/>
          <w:spacing w:val="-8"/>
          <w:sz w:val="20"/>
          <w:szCs w:val="20"/>
        </w:rPr>
        <w:t>（</w:t>
      </w:r>
      <w:r w:rsidRPr="001A65DE">
        <w:rPr>
          <w:rFonts w:asciiTheme="minorEastAsia" w:eastAsiaTheme="minorEastAsia" w:hAnsiTheme="minorEastAsia" w:cs="ＭＳ 明朝" w:hint="eastAsia"/>
          <w:spacing w:val="-8"/>
          <w:sz w:val="20"/>
          <w:szCs w:val="20"/>
        </w:rPr>
        <w:t>法</w:t>
      </w:r>
      <w:r w:rsidRPr="001A65DE">
        <w:rPr>
          <w:rFonts w:asciiTheme="minorEastAsia" w:eastAsiaTheme="minorEastAsia" w:hAnsiTheme="minorEastAsia" w:cs="___WRD_EMBED_SUB_41" w:hint="eastAsia"/>
          <w:spacing w:val="-8"/>
          <w:sz w:val="20"/>
          <w:szCs w:val="20"/>
        </w:rPr>
        <w:t>定</w:t>
      </w:r>
      <w:r w:rsidRPr="001A65DE">
        <w:rPr>
          <w:rFonts w:asciiTheme="minorEastAsia" w:eastAsiaTheme="minorEastAsia" w:hAnsiTheme="minorEastAsia" w:cs="ＭＳ 明朝" w:hint="eastAsia"/>
          <w:spacing w:val="-8"/>
          <w:sz w:val="20"/>
          <w:szCs w:val="20"/>
        </w:rPr>
        <w:t>要件に該当す</w:t>
      </w:r>
      <w:r w:rsidRPr="001A65DE">
        <w:rPr>
          <w:rFonts w:asciiTheme="minorEastAsia" w:eastAsiaTheme="minorEastAsia" w:hAnsiTheme="minorEastAsia" w:cs="___WRD_EMBED_SUB_41" w:hint="eastAsia"/>
          <w:spacing w:val="-8"/>
          <w:sz w:val="20"/>
          <w:szCs w:val="20"/>
        </w:rPr>
        <w:t>る</w:t>
      </w:r>
      <w:r w:rsidRPr="001A65DE">
        <w:rPr>
          <w:rFonts w:asciiTheme="minorEastAsia" w:eastAsiaTheme="minorEastAsia" w:hAnsiTheme="minorEastAsia" w:cs="ＭＳ 明朝" w:hint="eastAsia"/>
          <w:spacing w:val="-8"/>
          <w:sz w:val="20"/>
          <w:szCs w:val="20"/>
        </w:rPr>
        <w:t>場合は１歳６か月又は２歳</w:t>
      </w:r>
      <w:r w:rsidRPr="001A65DE">
        <w:rPr>
          <w:rFonts w:asciiTheme="minorEastAsia" w:eastAsiaTheme="minorEastAsia" w:hAnsiTheme="minorEastAsia" w:hint="eastAsia"/>
          <w:spacing w:val="-8"/>
          <w:sz w:val="20"/>
          <w:szCs w:val="20"/>
        </w:rPr>
        <w:t>）</w:t>
      </w:r>
      <w:r w:rsidRPr="001A65DE">
        <w:rPr>
          <w:rFonts w:asciiTheme="minorEastAsia" w:eastAsiaTheme="minorEastAsia" w:hAnsiTheme="minorEastAsia" w:cs="ＭＳ 明朝" w:hint="eastAsia"/>
          <w:spacing w:val="-8"/>
          <w:sz w:val="20"/>
          <w:szCs w:val="20"/>
        </w:rPr>
        <w:t>に満</w:t>
      </w:r>
      <w:r w:rsidRPr="001A65DE">
        <w:rPr>
          <w:rFonts w:asciiTheme="minorEastAsia" w:eastAsiaTheme="minorEastAsia" w:hAnsiTheme="minorEastAsia" w:cs="___WRD_EMBED_SUB_41" w:hint="eastAsia"/>
          <w:spacing w:val="-8"/>
          <w:sz w:val="20"/>
          <w:szCs w:val="20"/>
        </w:rPr>
        <w:t>た</w:t>
      </w:r>
      <w:r w:rsidRPr="001A65DE">
        <w:rPr>
          <w:rFonts w:asciiTheme="minorEastAsia" w:eastAsiaTheme="minorEastAsia" w:hAnsiTheme="minorEastAsia" w:cs="ＭＳ 明朝" w:hint="eastAsia"/>
          <w:spacing w:val="-8"/>
          <w:sz w:val="20"/>
          <w:szCs w:val="20"/>
        </w:rPr>
        <w:t>ない</w:t>
      </w:r>
      <w:r w:rsidRPr="001A65DE">
        <w:rPr>
          <w:rFonts w:asciiTheme="minorEastAsia" w:eastAsiaTheme="minorEastAsia" w:hAnsiTheme="minorEastAsia" w:cs="___WRD_EMBED_SUB_41" w:hint="eastAsia"/>
          <w:spacing w:val="-8"/>
          <w:sz w:val="20"/>
          <w:szCs w:val="20"/>
        </w:rPr>
        <w:t>子を</w:t>
      </w:r>
      <w:r w:rsidRPr="001A65DE">
        <w:rPr>
          <w:rFonts w:asciiTheme="minorEastAsia" w:eastAsiaTheme="minorEastAsia" w:hAnsiTheme="minorEastAsia" w:cs="ＭＳ 明朝" w:hint="eastAsia"/>
          <w:spacing w:val="-8"/>
          <w:sz w:val="20"/>
          <w:szCs w:val="20"/>
        </w:rPr>
        <w:t>養</w:t>
      </w:r>
      <w:r w:rsidRPr="001A65DE">
        <w:rPr>
          <w:rFonts w:asciiTheme="minorEastAsia" w:eastAsiaTheme="minorEastAsia" w:hAnsiTheme="minorEastAsia" w:cs="___WRD_EMBED_SUB_41" w:hint="eastAsia"/>
          <w:spacing w:val="-8"/>
          <w:sz w:val="20"/>
          <w:szCs w:val="20"/>
        </w:rPr>
        <w:t>育</w:t>
      </w:r>
      <w:r w:rsidRPr="001A65DE">
        <w:rPr>
          <w:rFonts w:asciiTheme="minorEastAsia" w:eastAsiaTheme="minorEastAsia" w:hAnsiTheme="minorEastAsia" w:cs="ＭＳ 明朝" w:hint="eastAsia"/>
          <w:spacing w:val="-8"/>
          <w:sz w:val="20"/>
          <w:szCs w:val="20"/>
        </w:rPr>
        <w:t>す</w:t>
      </w:r>
      <w:r w:rsidRPr="001A65DE">
        <w:rPr>
          <w:rFonts w:asciiTheme="minorEastAsia" w:eastAsiaTheme="minorEastAsia" w:hAnsiTheme="minorEastAsia" w:cs="___WRD_EMBED_SUB_41" w:hint="eastAsia"/>
          <w:spacing w:val="-8"/>
          <w:sz w:val="20"/>
          <w:szCs w:val="20"/>
        </w:rPr>
        <w:t>るための育児休業の申出が</w:t>
      </w:r>
      <w:r w:rsidRPr="001A65DE">
        <w:rPr>
          <w:rFonts w:asciiTheme="minorEastAsia" w:eastAsiaTheme="minorEastAsia" w:hAnsiTheme="minorEastAsia" w:cs="ＭＳ 明朝" w:hint="eastAsia"/>
          <w:spacing w:val="-8"/>
          <w:sz w:val="20"/>
          <w:szCs w:val="20"/>
        </w:rPr>
        <w:t>あっ</w:t>
      </w:r>
      <w:r w:rsidRPr="001A65DE">
        <w:rPr>
          <w:rFonts w:asciiTheme="minorEastAsia" w:eastAsiaTheme="minorEastAsia" w:hAnsiTheme="minorEastAsia" w:cs="___WRD_EMBED_SUB_41" w:hint="eastAsia"/>
          <w:spacing w:val="-8"/>
          <w:sz w:val="20"/>
          <w:szCs w:val="20"/>
        </w:rPr>
        <w:t>たとき</w:t>
      </w:r>
      <w:r w:rsidRPr="001A65DE">
        <w:rPr>
          <w:rFonts w:asciiTheme="minorEastAsia" w:eastAsiaTheme="minorEastAsia" w:hAnsiTheme="minorEastAsia" w:cs="ＭＳ 明朝" w:hint="eastAsia"/>
          <w:spacing w:val="-8"/>
          <w:sz w:val="20"/>
          <w:szCs w:val="20"/>
        </w:rPr>
        <w:t>は、そ</w:t>
      </w:r>
      <w:r w:rsidRPr="001A65DE">
        <w:rPr>
          <w:rFonts w:asciiTheme="minorEastAsia" w:eastAsiaTheme="minorEastAsia" w:hAnsiTheme="minorEastAsia" w:cs="___WRD_EMBED_SUB_41" w:hint="eastAsia"/>
          <w:spacing w:val="-8"/>
          <w:sz w:val="20"/>
          <w:szCs w:val="20"/>
        </w:rPr>
        <w:t>の申出を拒むことができる</w:t>
      </w:r>
      <w:r w:rsidRPr="001A65DE">
        <w:rPr>
          <w:rFonts w:asciiTheme="minorEastAsia" w:eastAsiaTheme="minorEastAsia" w:hAnsiTheme="minorEastAsia" w:cs="ＭＳ 明朝" w:hint="eastAsia"/>
          <w:spacing w:val="-8"/>
          <w:sz w:val="20"/>
          <w:szCs w:val="20"/>
        </w:rPr>
        <w:t>も</w:t>
      </w:r>
      <w:r w:rsidRPr="001A65DE">
        <w:rPr>
          <w:rFonts w:asciiTheme="minorEastAsia" w:eastAsiaTheme="minorEastAsia" w:hAnsiTheme="minorEastAsia" w:cs="___WRD_EMBED_SUB_41" w:hint="eastAsia"/>
          <w:spacing w:val="-8"/>
          <w:sz w:val="20"/>
          <w:szCs w:val="20"/>
        </w:rPr>
        <w:t>のと</w:t>
      </w:r>
      <w:r w:rsidRPr="001A65DE">
        <w:rPr>
          <w:rFonts w:asciiTheme="minorEastAsia" w:eastAsiaTheme="minorEastAsia" w:hAnsiTheme="minorEastAsia" w:cs="ＭＳ 明朝" w:hint="eastAsia"/>
          <w:spacing w:val="-8"/>
          <w:sz w:val="20"/>
          <w:szCs w:val="20"/>
        </w:rPr>
        <w:t>す</w:t>
      </w:r>
      <w:r w:rsidRPr="001A65DE">
        <w:rPr>
          <w:rFonts w:asciiTheme="minorEastAsia" w:eastAsiaTheme="minorEastAsia" w:hAnsiTheme="minorEastAsia" w:cs="___WRD_EMBED_SUB_41" w:hint="eastAsia"/>
          <w:spacing w:val="-8"/>
          <w:sz w:val="20"/>
          <w:szCs w:val="20"/>
        </w:rPr>
        <w:t>る</w:t>
      </w:r>
      <w:r w:rsidRPr="001A65DE">
        <w:rPr>
          <w:rFonts w:asciiTheme="minorEastAsia" w:eastAsiaTheme="minorEastAsia" w:hAnsiTheme="minorEastAsia" w:cs="ＭＳ 明朝" w:hint="eastAsia"/>
          <w:spacing w:val="-8"/>
          <w:sz w:val="20"/>
          <w:szCs w:val="20"/>
        </w:rPr>
        <w:t>。</w:t>
      </w:r>
    </w:p>
    <w:p w14:paraId="202BC82D" w14:textId="77777777" w:rsidR="001A65DE" w:rsidRPr="001A65DE" w:rsidRDefault="001A65DE" w:rsidP="001A65DE">
      <w:pPr>
        <w:snapToGrid w:val="0"/>
        <w:ind w:firstLineChars="100" w:firstLine="184"/>
        <w:rPr>
          <w:rFonts w:asciiTheme="minorEastAsia" w:eastAsiaTheme="minorEastAsia" w:hAnsiTheme="minorEastAsia"/>
          <w:spacing w:val="-8"/>
          <w:sz w:val="20"/>
          <w:szCs w:val="20"/>
        </w:rPr>
      </w:pPr>
      <w:r w:rsidRPr="001A65DE">
        <w:rPr>
          <w:rFonts w:asciiTheme="minorEastAsia" w:eastAsiaTheme="minorEastAsia" w:hAnsiTheme="minorEastAsia" w:cs="ＭＳ 明朝" w:hint="eastAsia"/>
          <w:spacing w:val="-8"/>
          <w:sz w:val="20"/>
          <w:szCs w:val="20"/>
        </w:rPr>
        <w:t>一　入社１年未満</w:t>
      </w:r>
      <w:r w:rsidRPr="001A65DE">
        <w:rPr>
          <w:rFonts w:asciiTheme="minorEastAsia" w:eastAsiaTheme="minorEastAsia" w:hAnsiTheme="minorEastAsia" w:cs="___WRD_EMBED_SUB_41" w:hint="eastAsia"/>
          <w:spacing w:val="-8"/>
          <w:sz w:val="20"/>
          <w:szCs w:val="20"/>
        </w:rPr>
        <w:t>の従業員</w:t>
      </w:r>
    </w:p>
    <w:p w14:paraId="4AAB21FE" w14:textId="77777777" w:rsidR="001A65DE" w:rsidRPr="001A65DE" w:rsidRDefault="001A65DE" w:rsidP="001A65DE">
      <w:pPr>
        <w:snapToGrid w:val="0"/>
        <w:ind w:leftChars="100" w:left="424" w:hangingChars="100" w:hanging="184"/>
        <w:rPr>
          <w:rFonts w:asciiTheme="minorEastAsia" w:eastAsiaTheme="minorEastAsia" w:hAnsiTheme="minorEastAsia"/>
          <w:spacing w:val="-8"/>
          <w:sz w:val="20"/>
          <w:szCs w:val="20"/>
        </w:rPr>
      </w:pPr>
      <w:r w:rsidRPr="001A65DE">
        <w:rPr>
          <w:rFonts w:asciiTheme="minorEastAsia" w:eastAsiaTheme="minorEastAsia" w:hAnsiTheme="minorEastAsia" w:cs="ＭＳ 明朝" w:hint="eastAsia"/>
          <w:spacing w:val="-8"/>
          <w:sz w:val="20"/>
          <w:szCs w:val="20"/>
        </w:rPr>
        <w:t xml:space="preserve">二　</w:t>
      </w:r>
      <w:r w:rsidRPr="001A65DE">
        <w:rPr>
          <w:rFonts w:asciiTheme="minorEastAsia" w:eastAsiaTheme="minorEastAsia" w:hAnsiTheme="minorEastAsia" w:cs="___WRD_EMBED_SUB_41" w:hint="eastAsia"/>
          <w:spacing w:val="-8"/>
          <w:sz w:val="20"/>
          <w:szCs w:val="20"/>
        </w:rPr>
        <w:t>申出の</w:t>
      </w:r>
      <w:r w:rsidRPr="001A65DE">
        <w:rPr>
          <w:rFonts w:asciiTheme="minorEastAsia" w:eastAsiaTheme="minorEastAsia" w:hAnsiTheme="minorEastAsia" w:cs="ＭＳ 明朝" w:hint="eastAsia"/>
          <w:spacing w:val="-8"/>
          <w:sz w:val="20"/>
          <w:szCs w:val="20"/>
        </w:rPr>
        <w:t>日から１年</w:t>
      </w:r>
      <w:r w:rsidRPr="001A65DE">
        <w:rPr>
          <w:rFonts w:asciiTheme="minorEastAsia" w:eastAsiaTheme="minorEastAsia" w:hAnsiTheme="minorEastAsia" w:cs="___WRD_EMBED_SUB_41" w:hint="eastAsia"/>
          <w:spacing w:val="-8"/>
          <w:sz w:val="20"/>
          <w:szCs w:val="20"/>
        </w:rPr>
        <w:t>（</w:t>
      </w:r>
      <w:r w:rsidRPr="001A65DE">
        <w:rPr>
          <w:rFonts w:asciiTheme="minorEastAsia" w:eastAsiaTheme="minorEastAsia" w:hAnsiTheme="minorEastAsia" w:cs="ＭＳ 明朝" w:hint="eastAsia"/>
          <w:spacing w:val="-8"/>
          <w:sz w:val="20"/>
          <w:szCs w:val="20"/>
        </w:rPr>
        <w:t>法第５条第３項及び第４項</w:t>
      </w:r>
      <w:r w:rsidRPr="001A65DE">
        <w:rPr>
          <w:rFonts w:asciiTheme="minorEastAsia" w:eastAsiaTheme="minorEastAsia" w:hAnsiTheme="minorEastAsia" w:cs="___WRD_EMBED_SUB_41" w:hint="eastAsia"/>
          <w:spacing w:val="-8"/>
          <w:sz w:val="20"/>
          <w:szCs w:val="20"/>
        </w:rPr>
        <w:t>の申出</w:t>
      </w:r>
      <w:r w:rsidRPr="001A65DE">
        <w:rPr>
          <w:rFonts w:asciiTheme="minorEastAsia" w:eastAsiaTheme="minorEastAsia" w:hAnsiTheme="minorEastAsia" w:cs="ＭＳ 明朝" w:hint="eastAsia"/>
          <w:spacing w:val="-8"/>
          <w:sz w:val="20"/>
          <w:szCs w:val="20"/>
        </w:rPr>
        <w:t>にあっては６か月</w:t>
      </w:r>
      <w:r w:rsidRPr="001A65DE">
        <w:rPr>
          <w:rFonts w:asciiTheme="minorEastAsia" w:eastAsiaTheme="minorEastAsia" w:hAnsiTheme="minorEastAsia" w:cs="___WRD_EMBED_SUB_41" w:hint="eastAsia"/>
          <w:spacing w:val="-8"/>
          <w:sz w:val="20"/>
          <w:szCs w:val="20"/>
        </w:rPr>
        <w:t>）</w:t>
      </w:r>
      <w:r w:rsidRPr="001A65DE">
        <w:rPr>
          <w:rFonts w:asciiTheme="minorEastAsia" w:eastAsiaTheme="minorEastAsia" w:hAnsiTheme="minorEastAsia" w:cs="ＭＳ 明朝" w:hint="eastAsia"/>
          <w:spacing w:val="-8"/>
          <w:sz w:val="20"/>
          <w:szCs w:val="20"/>
        </w:rPr>
        <w:t>以内に雇用関係</w:t>
      </w:r>
      <w:r w:rsidRPr="001A65DE">
        <w:rPr>
          <w:rFonts w:asciiTheme="minorEastAsia" w:eastAsiaTheme="minorEastAsia" w:hAnsiTheme="minorEastAsia" w:cs="___WRD_EMBED_SUB_41" w:hint="eastAsia"/>
          <w:spacing w:val="-8"/>
          <w:sz w:val="20"/>
          <w:szCs w:val="20"/>
        </w:rPr>
        <w:t>が</w:t>
      </w:r>
      <w:r w:rsidRPr="001A65DE">
        <w:rPr>
          <w:rFonts w:asciiTheme="minorEastAsia" w:eastAsiaTheme="minorEastAsia" w:hAnsiTheme="minorEastAsia" w:cs="ＭＳ 明朝" w:hint="eastAsia"/>
          <w:spacing w:val="-8"/>
          <w:sz w:val="20"/>
          <w:szCs w:val="20"/>
        </w:rPr>
        <w:t>終了す</w:t>
      </w:r>
      <w:r w:rsidRPr="001A65DE">
        <w:rPr>
          <w:rFonts w:asciiTheme="minorEastAsia" w:eastAsiaTheme="minorEastAsia" w:hAnsiTheme="minorEastAsia" w:cs="___WRD_EMBED_SUB_41" w:hint="eastAsia"/>
          <w:spacing w:val="-8"/>
          <w:sz w:val="20"/>
          <w:szCs w:val="20"/>
        </w:rPr>
        <w:t>ることが</w:t>
      </w:r>
      <w:r w:rsidRPr="001A65DE">
        <w:rPr>
          <w:rFonts w:asciiTheme="minorEastAsia" w:eastAsiaTheme="minorEastAsia" w:hAnsiTheme="minorEastAsia" w:cs="ＭＳ 明朝" w:hint="eastAsia"/>
          <w:spacing w:val="-8"/>
          <w:sz w:val="20"/>
          <w:szCs w:val="20"/>
        </w:rPr>
        <w:t>明らかな</w:t>
      </w:r>
      <w:r w:rsidRPr="001A65DE">
        <w:rPr>
          <w:rFonts w:asciiTheme="minorEastAsia" w:eastAsiaTheme="minorEastAsia" w:hAnsiTheme="minorEastAsia" w:cs="___WRD_EMBED_SUB_41" w:hint="eastAsia"/>
          <w:spacing w:val="-8"/>
          <w:sz w:val="20"/>
          <w:szCs w:val="20"/>
        </w:rPr>
        <w:t>従業員</w:t>
      </w:r>
    </w:p>
    <w:p w14:paraId="2243D73B" w14:textId="77777777" w:rsidR="001A65DE" w:rsidRPr="001A65DE" w:rsidRDefault="001A65DE" w:rsidP="001A65DE">
      <w:pPr>
        <w:snapToGrid w:val="0"/>
        <w:ind w:firstLineChars="100" w:firstLine="184"/>
        <w:rPr>
          <w:rFonts w:asciiTheme="minorEastAsia" w:eastAsiaTheme="minorEastAsia" w:hAnsiTheme="minorEastAsia"/>
          <w:spacing w:val="-8"/>
          <w:sz w:val="20"/>
          <w:szCs w:val="20"/>
        </w:rPr>
      </w:pPr>
      <w:r w:rsidRPr="001A65DE">
        <w:rPr>
          <w:rFonts w:asciiTheme="minorEastAsia" w:eastAsiaTheme="minorEastAsia" w:hAnsiTheme="minorEastAsia" w:cs="ＭＳ 明朝" w:hint="eastAsia"/>
          <w:spacing w:val="-8"/>
          <w:sz w:val="20"/>
          <w:szCs w:val="20"/>
        </w:rPr>
        <w:t>三　１週</w:t>
      </w:r>
      <w:r w:rsidRPr="001A65DE">
        <w:rPr>
          <w:rFonts w:asciiTheme="minorEastAsia" w:eastAsiaTheme="minorEastAsia" w:hAnsiTheme="minorEastAsia" w:cs="___WRD_EMBED_SUB_41" w:hint="eastAsia"/>
          <w:spacing w:val="-8"/>
          <w:sz w:val="20"/>
          <w:szCs w:val="20"/>
        </w:rPr>
        <w:t>間の所定労働</w:t>
      </w:r>
      <w:r w:rsidRPr="001A65DE">
        <w:rPr>
          <w:rFonts w:asciiTheme="minorEastAsia" w:eastAsiaTheme="minorEastAsia" w:hAnsiTheme="minorEastAsia" w:cs="ＭＳ 明朝" w:hint="eastAsia"/>
          <w:spacing w:val="-8"/>
          <w:sz w:val="20"/>
          <w:szCs w:val="20"/>
        </w:rPr>
        <w:t>日数</w:t>
      </w:r>
      <w:r w:rsidRPr="001A65DE">
        <w:rPr>
          <w:rFonts w:asciiTheme="minorEastAsia" w:eastAsiaTheme="minorEastAsia" w:hAnsiTheme="minorEastAsia" w:cs="___WRD_EMBED_SUB_41" w:hint="eastAsia"/>
          <w:spacing w:val="-8"/>
          <w:sz w:val="20"/>
          <w:szCs w:val="20"/>
        </w:rPr>
        <w:t>が</w:t>
      </w:r>
      <w:r w:rsidRPr="001A65DE">
        <w:rPr>
          <w:rFonts w:asciiTheme="minorEastAsia" w:eastAsiaTheme="minorEastAsia" w:hAnsiTheme="minorEastAsia" w:cs="ＭＳ 明朝" w:hint="eastAsia"/>
          <w:spacing w:val="-8"/>
          <w:sz w:val="20"/>
          <w:szCs w:val="20"/>
        </w:rPr>
        <w:t>２日以下</w:t>
      </w:r>
      <w:r w:rsidRPr="001A65DE">
        <w:rPr>
          <w:rFonts w:asciiTheme="minorEastAsia" w:eastAsiaTheme="minorEastAsia" w:hAnsiTheme="minorEastAsia" w:cs="___WRD_EMBED_SUB_41" w:hint="eastAsia"/>
          <w:spacing w:val="-8"/>
          <w:sz w:val="20"/>
          <w:szCs w:val="20"/>
        </w:rPr>
        <w:t>の従業員</w:t>
      </w:r>
    </w:p>
    <w:p w14:paraId="1FA4B0A0" w14:textId="77777777" w:rsidR="001A65DE" w:rsidRPr="001A65DE" w:rsidRDefault="001A65DE" w:rsidP="001A65DE">
      <w:pPr>
        <w:snapToGrid w:val="0"/>
        <w:ind w:left="184" w:hangingChars="100" w:hanging="184"/>
        <w:rPr>
          <w:rFonts w:asciiTheme="minorEastAsia" w:eastAsiaTheme="minorEastAsia" w:hAnsiTheme="minorEastAsia"/>
          <w:color w:val="FF0000"/>
          <w:spacing w:val="-8"/>
          <w:sz w:val="20"/>
          <w:szCs w:val="20"/>
        </w:rPr>
      </w:pPr>
      <w:r w:rsidRPr="001A65DE">
        <w:rPr>
          <w:rFonts w:asciiTheme="minorEastAsia" w:eastAsiaTheme="minorEastAsia" w:hAnsiTheme="minorEastAsia" w:cs="ＭＳ 明朝" w:hint="eastAsia"/>
          <w:color w:val="FF0000"/>
          <w:spacing w:val="-8"/>
          <w:sz w:val="20"/>
          <w:szCs w:val="20"/>
        </w:rPr>
        <w:t>２　事</w:t>
      </w:r>
      <w:r w:rsidRPr="001A65DE">
        <w:rPr>
          <w:rFonts w:asciiTheme="minorEastAsia" w:eastAsiaTheme="minorEastAsia" w:hAnsiTheme="minorEastAsia" w:cs="___WRD_EMBED_SUB_41" w:hint="eastAsia"/>
          <w:color w:val="FF0000"/>
          <w:spacing w:val="-8"/>
          <w:sz w:val="20"/>
          <w:szCs w:val="20"/>
        </w:rPr>
        <w:t>業所</w:t>
      </w:r>
      <w:r w:rsidRPr="001A65DE">
        <w:rPr>
          <w:rFonts w:asciiTheme="minorEastAsia" w:eastAsiaTheme="minorEastAsia" w:hAnsiTheme="minorEastAsia" w:cs="ＭＳ 明朝" w:hint="eastAsia"/>
          <w:color w:val="FF0000"/>
          <w:spacing w:val="-8"/>
          <w:sz w:val="20"/>
          <w:szCs w:val="20"/>
        </w:rPr>
        <w:t>長は、次</w:t>
      </w:r>
      <w:r w:rsidRPr="001A65DE">
        <w:rPr>
          <w:rFonts w:asciiTheme="minorEastAsia" w:eastAsiaTheme="minorEastAsia" w:hAnsiTheme="minorEastAsia" w:cs="___WRD_EMBED_SUB_41" w:hint="eastAsia"/>
          <w:color w:val="FF0000"/>
          <w:spacing w:val="-8"/>
          <w:sz w:val="20"/>
          <w:szCs w:val="20"/>
        </w:rPr>
        <w:t>の従業員</w:t>
      </w:r>
      <w:r w:rsidRPr="001A65DE">
        <w:rPr>
          <w:rFonts w:asciiTheme="minorEastAsia" w:eastAsiaTheme="minorEastAsia" w:hAnsiTheme="minorEastAsia" w:cs="ＭＳ 明朝" w:hint="eastAsia"/>
          <w:color w:val="FF0000"/>
          <w:spacing w:val="-8"/>
          <w:sz w:val="20"/>
          <w:szCs w:val="20"/>
        </w:rPr>
        <w:t>から</w:t>
      </w:r>
      <w:r w:rsidRPr="001A65DE">
        <w:rPr>
          <w:rFonts w:asciiTheme="minorEastAsia" w:eastAsiaTheme="minorEastAsia" w:hAnsiTheme="minorEastAsia" w:cs="___WRD_EMBED_SUB_41" w:hint="eastAsia"/>
          <w:color w:val="FF0000"/>
          <w:spacing w:val="-8"/>
          <w:sz w:val="20"/>
          <w:szCs w:val="20"/>
        </w:rPr>
        <w:t>出生時育児休業の申出が</w:t>
      </w:r>
      <w:r w:rsidRPr="001A65DE">
        <w:rPr>
          <w:rFonts w:asciiTheme="minorEastAsia" w:eastAsiaTheme="minorEastAsia" w:hAnsiTheme="minorEastAsia" w:cs="ＭＳ 明朝" w:hint="eastAsia"/>
          <w:color w:val="FF0000"/>
          <w:spacing w:val="-8"/>
          <w:sz w:val="20"/>
          <w:szCs w:val="20"/>
        </w:rPr>
        <w:t>あっ</w:t>
      </w:r>
      <w:r w:rsidRPr="001A65DE">
        <w:rPr>
          <w:rFonts w:asciiTheme="minorEastAsia" w:eastAsiaTheme="minorEastAsia" w:hAnsiTheme="minorEastAsia" w:cs="___WRD_EMBED_SUB_41" w:hint="eastAsia"/>
          <w:color w:val="FF0000"/>
          <w:spacing w:val="-8"/>
          <w:sz w:val="20"/>
          <w:szCs w:val="20"/>
        </w:rPr>
        <w:t>たとき</w:t>
      </w:r>
      <w:r w:rsidRPr="001A65DE">
        <w:rPr>
          <w:rFonts w:asciiTheme="minorEastAsia" w:eastAsiaTheme="minorEastAsia" w:hAnsiTheme="minorEastAsia" w:cs="ＭＳ 明朝" w:hint="eastAsia"/>
          <w:color w:val="FF0000"/>
          <w:spacing w:val="-8"/>
          <w:sz w:val="20"/>
          <w:szCs w:val="20"/>
        </w:rPr>
        <w:t>は、そ</w:t>
      </w:r>
      <w:r w:rsidRPr="001A65DE">
        <w:rPr>
          <w:rFonts w:asciiTheme="minorEastAsia" w:eastAsiaTheme="minorEastAsia" w:hAnsiTheme="minorEastAsia" w:cs="___WRD_EMBED_SUB_41" w:hint="eastAsia"/>
          <w:color w:val="FF0000"/>
          <w:spacing w:val="-8"/>
          <w:sz w:val="20"/>
          <w:szCs w:val="20"/>
        </w:rPr>
        <w:t>の申出を拒むことができる</w:t>
      </w:r>
      <w:r w:rsidRPr="001A65DE">
        <w:rPr>
          <w:rFonts w:asciiTheme="minorEastAsia" w:eastAsiaTheme="minorEastAsia" w:hAnsiTheme="minorEastAsia" w:cs="ＭＳ 明朝" w:hint="eastAsia"/>
          <w:color w:val="FF0000"/>
          <w:spacing w:val="-8"/>
          <w:sz w:val="20"/>
          <w:szCs w:val="20"/>
        </w:rPr>
        <w:t>も</w:t>
      </w:r>
      <w:r w:rsidRPr="001A65DE">
        <w:rPr>
          <w:rFonts w:asciiTheme="minorEastAsia" w:eastAsiaTheme="minorEastAsia" w:hAnsiTheme="minorEastAsia" w:cs="___WRD_EMBED_SUB_41" w:hint="eastAsia"/>
          <w:color w:val="FF0000"/>
          <w:spacing w:val="-8"/>
          <w:sz w:val="20"/>
          <w:szCs w:val="20"/>
        </w:rPr>
        <w:t>のと</w:t>
      </w:r>
      <w:r w:rsidRPr="001A65DE">
        <w:rPr>
          <w:rFonts w:asciiTheme="minorEastAsia" w:eastAsiaTheme="minorEastAsia" w:hAnsiTheme="minorEastAsia" w:cs="ＭＳ 明朝" w:hint="eastAsia"/>
          <w:color w:val="FF0000"/>
          <w:spacing w:val="-8"/>
          <w:sz w:val="20"/>
          <w:szCs w:val="20"/>
        </w:rPr>
        <w:t>す</w:t>
      </w:r>
      <w:r w:rsidRPr="001A65DE">
        <w:rPr>
          <w:rFonts w:asciiTheme="minorEastAsia" w:eastAsiaTheme="minorEastAsia" w:hAnsiTheme="minorEastAsia" w:cs="___WRD_EMBED_SUB_41" w:hint="eastAsia"/>
          <w:color w:val="FF0000"/>
          <w:spacing w:val="-8"/>
          <w:sz w:val="20"/>
          <w:szCs w:val="20"/>
        </w:rPr>
        <w:t>る</w:t>
      </w:r>
      <w:r w:rsidRPr="001A65DE">
        <w:rPr>
          <w:rFonts w:asciiTheme="minorEastAsia" w:eastAsiaTheme="minorEastAsia" w:hAnsiTheme="minorEastAsia" w:cs="ＭＳ 明朝" w:hint="eastAsia"/>
          <w:color w:val="FF0000"/>
          <w:spacing w:val="-8"/>
          <w:sz w:val="20"/>
          <w:szCs w:val="20"/>
        </w:rPr>
        <w:t>。</w:t>
      </w:r>
    </w:p>
    <w:p w14:paraId="0C18BAD4" w14:textId="77777777" w:rsidR="001A65DE" w:rsidRPr="001A65DE" w:rsidRDefault="001A65DE" w:rsidP="001A65DE">
      <w:pPr>
        <w:snapToGrid w:val="0"/>
        <w:ind w:firstLineChars="100" w:firstLine="184"/>
        <w:rPr>
          <w:rFonts w:asciiTheme="minorEastAsia" w:eastAsiaTheme="minorEastAsia" w:hAnsiTheme="minorEastAsia"/>
          <w:color w:val="FF0000"/>
          <w:spacing w:val="-8"/>
          <w:sz w:val="20"/>
          <w:szCs w:val="20"/>
        </w:rPr>
      </w:pPr>
      <w:r w:rsidRPr="001A65DE">
        <w:rPr>
          <w:rFonts w:asciiTheme="minorEastAsia" w:eastAsiaTheme="minorEastAsia" w:hAnsiTheme="minorEastAsia" w:cs="ＭＳ 明朝" w:hint="eastAsia"/>
          <w:color w:val="FF0000"/>
          <w:spacing w:val="-8"/>
          <w:sz w:val="20"/>
          <w:szCs w:val="20"/>
        </w:rPr>
        <w:t>一　入社１年未満</w:t>
      </w:r>
      <w:r w:rsidRPr="001A65DE">
        <w:rPr>
          <w:rFonts w:asciiTheme="minorEastAsia" w:eastAsiaTheme="minorEastAsia" w:hAnsiTheme="minorEastAsia" w:cs="___WRD_EMBED_SUB_41" w:hint="eastAsia"/>
          <w:color w:val="FF0000"/>
          <w:spacing w:val="-8"/>
          <w:sz w:val="20"/>
          <w:szCs w:val="20"/>
        </w:rPr>
        <w:t>の従業員</w:t>
      </w:r>
    </w:p>
    <w:p w14:paraId="2BC3FC2E" w14:textId="77777777" w:rsidR="001A65DE" w:rsidRPr="001A65DE" w:rsidRDefault="001A65DE" w:rsidP="001A65DE">
      <w:pPr>
        <w:snapToGrid w:val="0"/>
        <w:ind w:firstLineChars="100" w:firstLine="184"/>
        <w:rPr>
          <w:rFonts w:asciiTheme="minorEastAsia" w:eastAsiaTheme="minorEastAsia" w:hAnsiTheme="minorEastAsia"/>
          <w:color w:val="FF0000"/>
          <w:spacing w:val="-8"/>
          <w:sz w:val="20"/>
          <w:szCs w:val="20"/>
        </w:rPr>
      </w:pPr>
      <w:r w:rsidRPr="001A65DE">
        <w:rPr>
          <w:rFonts w:asciiTheme="minorEastAsia" w:eastAsiaTheme="minorEastAsia" w:hAnsiTheme="minorEastAsia" w:cs="ＭＳ 明朝" w:hint="eastAsia"/>
          <w:color w:val="FF0000"/>
          <w:spacing w:val="-8"/>
          <w:sz w:val="20"/>
          <w:szCs w:val="20"/>
        </w:rPr>
        <w:t xml:space="preserve">二　</w:t>
      </w:r>
      <w:r w:rsidRPr="001A65DE">
        <w:rPr>
          <w:rFonts w:asciiTheme="minorEastAsia" w:eastAsiaTheme="minorEastAsia" w:hAnsiTheme="minorEastAsia" w:cs="___WRD_EMBED_SUB_41" w:hint="eastAsia"/>
          <w:color w:val="FF0000"/>
          <w:spacing w:val="-8"/>
          <w:sz w:val="20"/>
          <w:szCs w:val="20"/>
        </w:rPr>
        <w:t>申出の</w:t>
      </w:r>
      <w:r w:rsidRPr="001A65DE">
        <w:rPr>
          <w:rFonts w:asciiTheme="minorEastAsia" w:eastAsiaTheme="minorEastAsia" w:hAnsiTheme="minorEastAsia" w:cs="ＭＳ 明朝" w:hint="eastAsia"/>
          <w:color w:val="FF0000"/>
          <w:spacing w:val="-8"/>
          <w:sz w:val="20"/>
          <w:szCs w:val="20"/>
        </w:rPr>
        <w:t>日から８週</w:t>
      </w:r>
      <w:r w:rsidRPr="001A65DE">
        <w:rPr>
          <w:rFonts w:asciiTheme="minorEastAsia" w:eastAsiaTheme="minorEastAsia" w:hAnsiTheme="minorEastAsia" w:cs="___WRD_EMBED_SUB_41" w:hint="eastAsia"/>
          <w:color w:val="FF0000"/>
          <w:spacing w:val="-8"/>
          <w:sz w:val="20"/>
          <w:szCs w:val="20"/>
        </w:rPr>
        <w:t>間</w:t>
      </w:r>
      <w:r w:rsidRPr="001A65DE">
        <w:rPr>
          <w:rFonts w:asciiTheme="minorEastAsia" w:eastAsiaTheme="minorEastAsia" w:hAnsiTheme="minorEastAsia" w:cs="ＭＳ 明朝" w:hint="eastAsia"/>
          <w:color w:val="FF0000"/>
          <w:spacing w:val="-8"/>
          <w:sz w:val="20"/>
          <w:szCs w:val="20"/>
        </w:rPr>
        <w:t>以内に雇用関係</w:t>
      </w:r>
      <w:r w:rsidRPr="001A65DE">
        <w:rPr>
          <w:rFonts w:asciiTheme="minorEastAsia" w:eastAsiaTheme="minorEastAsia" w:hAnsiTheme="minorEastAsia" w:cs="___WRD_EMBED_SUB_41" w:hint="eastAsia"/>
          <w:color w:val="FF0000"/>
          <w:spacing w:val="-8"/>
          <w:sz w:val="20"/>
          <w:szCs w:val="20"/>
        </w:rPr>
        <w:t>が</w:t>
      </w:r>
      <w:r w:rsidRPr="001A65DE">
        <w:rPr>
          <w:rFonts w:asciiTheme="minorEastAsia" w:eastAsiaTheme="minorEastAsia" w:hAnsiTheme="minorEastAsia" w:cs="ＭＳ 明朝" w:hint="eastAsia"/>
          <w:color w:val="FF0000"/>
          <w:spacing w:val="-8"/>
          <w:sz w:val="20"/>
          <w:szCs w:val="20"/>
        </w:rPr>
        <w:t>終了す</w:t>
      </w:r>
      <w:r w:rsidRPr="001A65DE">
        <w:rPr>
          <w:rFonts w:asciiTheme="minorEastAsia" w:eastAsiaTheme="minorEastAsia" w:hAnsiTheme="minorEastAsia" w:cs="___WRD_EMBED_SUB_41" w:hint="eastAsia"/>
          <w:color w:val="FF0000"/>
          <w:spacing w:val="-8"/>
          <w:sz w:val="20"/>
          <w:szCs w:val="20"/>
        </w:rPr>
        <w:t>ることが</w:t>
      </w:r>
      <w:r w:rsidRPr="001A65DE">
        <w:rPr>
          <w:rFonts w:asciiTheme="minorEastAsia" w:eastAsiaTheme="minorEastAsia" w:hAnsiTheme="minorEastAsia" w:cs="ＭＳ 明朝" w:hint="eastAsia"/>
          <w:color w:val="FF0000"/>
          <w:spacing w:val="-8"/>
          <w:sz w:val="20"/>
          <w:szCs w:val="20"/>
        </w:rPr>
        <w:t>明らかな</w:t>
      </w:r>
      <w:r w:rsidRPr="001A65DE">
        <w:rPr>
          <w:rFonts w:asciiTheme="minorEastAsia" w:eastAsiaTheme="minorEastAsia" w:hAnsiTheme="minorEastAsia" w:cs="___WRD_EMBED_SUB_41" w:hint="eastAsia"/>
          <w:color w:val="FF0000"/>
          <w:spacing w:val="-8"/>
          <w:sz w:val="20"/>
          <w:szCs w:val="20"/>
        </w:rPr>
        <w:t>従業員</w:t>
      </w:r>
    </w:p>
    <w:p w14:paraId="18AE4E26" w14:textId="77777777" w:rsidR="001A65DE" w:rsidRPr="001A65DE" w:rsidRDefault="001A65DE" w:rsidP="001A65DE">
      <w:pPr>
        <w:snapToGrid w:val="0"/>
        <w:ind w:firstLineChars="100" w:firstLine="184"/>
        <w:rPr>
          <w:rFonts w:asciiTheme="minorEastAsia" w:eastAsiaTheme="minorEastAsia" w:hAnsiTheme="minorEastAsia" w:cs="___WRD_EMBED_SUB_41"/>
          <w:color w:val="FF0000"/>
          <w:spacing w:val="-8"/>
          <w:sz w:val="20"/>
          <w:szCs w:val="20"/>
        </w:rPr>
      </w:pPr>
      <w:r w:rsidRPr="001A65DE">
        <w:rPr>
          <w:rFonts w:asciiTheme="minorEastAsia" w:eastAsiaTheme="minorEastAsia" w:hAnsiTheme="minorEastAsia" w:cs="ＭＳ 明朝" w:hint="eastAsia"/>
          <w:color w:val="FF0000"/>
          <w:spacing w:val="-8"/>
          <w:sz w:val="20"/>
          <w:szCs w:val="20"/>
        </w:rPr>
        <w:t>三　１週</w:t>
      </w:r>
      <w:r w:rsidRPr="001A65DE">
        <w:rPr>
          <w:rFonts w:asciiTheme="minorEastAsia" w:eastAsiaTheme="minorEastAsia" w:hAnsiTheme="minorEastAsia" w:cs="___WRD_EMBED_SUB_41" w:hint="eastAsia"/>
          <w:color w:val="FF0000"/>
          <w:spacing w:val="-8"/>
          <w:sz w:val="20"/>
          <w:szCs w:val="20"/>
        </w:rPr>
        <w:t>間の所定労働</w:t>
      </w:r>
      <w:r w:rsidRPr="001A65DE">
        <w:rPr>
          <w:rFonts w:asciiTheme="minorEastAsia" w:eastAsiaTheme="minorEastAsia" w:hAnsiTheme="minorEastAsia" w:cs="ＭＳ 明朝" w:hint="eastAsia"/>
          <w:color w:val="FF0000"/>
          <w:spacing w:val="-8"/>
          <w:sz w:val="20"/>
          <w:szCs w:val="20"/>
        </w:rPr>
        <w:t>日数</w:t>
      </w:r>
      <w:r w:rsidRPr="001A65DE">
        <w:rPr>
          <w:rFonts w:asciiTheme="minorEastAsia" w:eastAsiaTheme="minorEastAsia" w:hAnsiTheme="minorEastAsia" w:cs="___WRD_EMBED_SUB_41" w:hint="eastAsia"/>
          <w:color w:val="FF0000"/>
          <w:spacing w:val="-8"/>
          <w:sz w:val="20"/>
          <w:szCs w:val="20"/>
        </w:rPr>
        <w:t>が</w:t>
      </w:r>
      <w:r w:rsidRPr="001A65DE">
        <w:rPr>
          <w:rFonts w:asciiTheme="minorEastAsia" w:eastAsiaTheme="minorEastAsia" w:hAnsiTheme="minorEastAsia" w:cs="ＭＳ 明朝" w:hint="eastAsia"/>
          <w:color w:val="FF0000"/>
          <w:spacing w:val="-8"/>
          <w:sz w:val="20"/>
          <w:szCs w:val="20"/>
        </w:rPr>
        <w:t>２日以下</w:t>
      </w:r>
      <w:r w:rsidRPr="001A65DE">
        <w:rPr>
          <w:rFonts w:asciiTheme="minorEastAsia" w:eastAsiaTheme="minorEastAsia" w:hAnsiTheme="minorEastAsia" w:cs="___WRD_EMBED_SUB_41" w:hint="eastAsia"/>
          <w:color w:val="FF0000"/>
          <w:spacing w:val="-8"/>
          <w:sz w:val="20"/>
          <w:szCs w:val="20"/>
        </w:rPr>
        <w:t>の従業員</w:t>
      </w:r>
    </w:p>
    <w:p w14:paraId="711E0954" w14:textId="2B1B456E"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（介護休業の申出を拒むことができる従業員）</w:t>
      </w:r>
    </w:p>
    <w:p w14:paraId="2858E22A" w14:textId="77777777" w:rsidR="001A65DE" w:rsidRPr="001A65DE" w:rsidRDefault="001A65DE" w:rsidP="001A65DE">
      <w:pPr>
        <w:snapToGrid w:val="0"/>
        <w:ind w:left="184" w:hangingChars="100" w:hanging="184"/>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第２条　事業所長は、次の従業員から介護休業の申出があったときは、その申出を拒むことができるものとする。</w:t>
      </w:r>
    </w:p>
    <w:p w14:paraId="74E92877" w14:textId="77777777" w:rsidR="001A65DE" w:rsidRPr="001A65DE" w:rsidRDefault="001A65DE" w:rsidP="001A65DE">
      <w:pPr>
        <w:snapToGrid w:val="0"/>
        <w:ind w:leftChars="100" w:left="240" w:rightChars="134" w:right="32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入社１年未満の従業員</w:t>
      </w:r>
    </w:p>
    <w:p w14:paraId="2FC25AD0" w14:textId="77777777" w:rsidR="001A65DE" w:rsidRPr="001A65DE" w:rsidRDefault="001A65DE" w:rsidP="001A65DE">
      <w:pPr>
        <w:snapToGrid w:val="0"/>
        <w:ind w:leftChars="100" w:left="240" w:rightChars="134" w:right="32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申出の日から93日以内に雇用関係が終了することが明らかな従業員</w:t>
      </w:r>
    </w:p>
    <w:p w14:paraId="4E22A186" w14:textId="77777777" w:rsidR="001A65DE" w:rsidRPr="001A65DE" w:rsidRDefault="001A65DE" w:rsidP="001A65DE">
      <w:pPr>
        <w:snapToGrid w:val="0"/>
        <w:ind w:leftChars="100" w:left="240"/>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三　１週間の所定労働日数が２日以下の従業員</w:t>
      </w:r>
    </w:p>
    <w:p w14:paraId="6105CFAB" w14:textId="6D5772BE"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（子の看護休暇の申出を拒むことができる従業員）</w:t>
      </w:r>
    </w:p>
    <w:p w14:paraId="36FCCD68" w14:textId="77777777" w:rsidR="001A65DE" w:rsidRPr="001A65DE" w:rsidRDefault="001A65DE" w:rsidP="001A65DE">
      <w:pPr>
        <w:snapToGrid w:val="0"/>
        <w:ind w:left="184" w:hangingChars="100" w:hanging="184"/>
        <w:jc w:val="left"/>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第３条　事業所長は、次の従業員から子の看護休暇の申出があったときは、その申出を拒むことができるものとする。</w:t>
      </w:r>
    </w:p>
    <w:p w14:paraId="1B60D30B" w14:textId="77777777" w:rsidR="001A65DE" w:rsidRPr="001A65DE" w:rsidRDefault="001A65DE" w:rsidP="001A65DE">
      <w:pPr>
        <w:snapToGrid w:val="0"/>
        <w:ind w:leftChars="100" w:left="240"/>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入社６か月未満の従業員</w:t>
      </w:r>
    </w:p>
    <w:p w14:paraId="6C8D12AD" w14:textId="77777777" w:rsidR="001A65DE" w:rsidRPr="001A65DE" w:rsidRDefault="001A65DE" w:rsidP="001A65DE">
      <w:pPr>
        <w:snapToGrid w:val="0"/>
        <w:ind w:leftChars="100" w:left="240"/>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１週間の所定労働日数が２日以下の従業員</w:t>
      </w:r>
    </w:p>
    <w:p w14:paraId="7B127433" w14:textId="30421F0A"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（介護休暇の申出を拒むことができる従業員）</w:t>
      </w:r>
    </w:p>
    <w:p w14:paraId="0E00C463" w14:textId="77777777" w:rsidR="001A65DE" w:rsidRPr="001A65DE" w:rsidRDefault="001A65DE" w:rsidP="001A65DE">
      <w:pPr>
        <w:snapToGrid w:val="0"/>
        <w:ind w:left="184" w:hangingChars="100" w:hanging="184"/>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第４条　事業所長は、次の従業員から介護休暇の申出があったときは、その申出を拒むことができるものとする。</w:t>
      </w:r>
    </w:p>
    <w:p w14:paraId="4E7AC72E" w14:textId="77777777"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入社６か月未満の従業員</w:t>
      </w:r>
    </w:p>
    <w:p w14:paraId="1E207D63" w14:textId="4EF20F3F"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１週間の所定労働日数が２日以下の従業員</w:t>
      </w:r>
    </w:p>
    <w:p w14:paraId="5F76F12A" w14:textId="339B1B7E"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（育児・介護のための所定外労働の制限の請求を拒むことができる従業員）</w:t>
      </w:r>
    </w:p>
    <w:p w14:paraId="710ECCEB" w14:textId="77777777" w:rsidR="001A65DE" w:rsidRPr="001A65DE" w:rsidRDefault="001A65DE" w:rsidP="001A65DE">
      <w:pPr>
        <w:snapToGrid w:val="0"/>
        <w:ind w:left="184" w:hangingChars="100" w:hanging="184"/>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第５条　事業所長は、次の従業員から所定外労働の制限の請求があったときは、その請求を拒むことができるものとする。</w:t>
      </w:r>
    </w:p>
    <w:p w14:paraId="5FD84C74" w14:textId="77777777"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入社１年未満の従業員</w:t>
      </w:r>
    </w:p>
    <w:p w14:paraId="19ED66AE" w14:textId="3B9B7760"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１週間の所定労働日数が２日以下の従業員</w:t>
      </w:r>
    </w:p>
    <w:p w14:paraId="4388F235" w14:textId="003C2294"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（育児のための短時間勤務の申出を拒むことができる従業員）</w:t>
      </w:r>
    </w:p>
    <w:p w14:paraId="77C0C2A7" w14:textId="09FF2D53" w:rsidR="001A65DE" w:rsidRPr="001A65DE" w:rsidRDefault="001A65DE" w:rsidP="001A65DE">
      <w:pPr>
        <w:snapToGrid w:val="0"/>
        <w:ind w:left="184" w:hangingChars="100" w:hanging="184"/>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第６条　事業所長は、次の従業員から</w:t>
      </w:r>
      <w:r w:rsidR="006256A3">
        <w:rPr>
          <w:rFonts w:asciiTheme="minorEastAsia" w:eastAsiaTheme="minorEastAsia" w:hAnsiTheme="minorEastAsia" w:hint="eastAsia"/>
          <w:spacing w:val="-8"/>
          <w:sz w:val="20"/>
          <w:szCs w:val="20"/>
        </w:rPr>
        <w:t>育児</w:t>
      </w:r>
      <w:r w:rsidRPr="001A65DE">
        <w:rPr>
          <w:rFonts w:asciiTheme="minorEastAsia" w:eastAsiaTheme="minorEastAsia" w:hAnsiTheme="minorEastAsia" w:hint="eastAsia"/>
          <w:spacing w:val="-8"/>
          <w:sz w:val="20"/>
          <w:szCs w:val="20"/>
        </w:rPr>
        <w:t>短時間勤務の申出があったときは、その申出を拒むことができるものとする。</w:t>
      </w:r>
    </w:p>
    <w:p w14:paraId="38F873FC" w14:textId="77777777"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入社１年未満の従業員</w:t>
      </w:r>
    </w:p>
    <w:p w14:paraId="5AB6DC2C" w14:textId="40454AD1" w:rsidR="001A65DE" w:rsidRPr="001A65DE" w:rsidRDefault="001A65DE" w:rsidP="001A65DE">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１週間の所定労働日数が２日以下の従業員</w:t>
      </w:r>
    </w:p>
    <w:p w14:paraId="7735D19B" w14:textId="6347A9DC" w:rsidR="006256A3" w:rsidRPr="001A65DE" w:rsidRDefault="006256A3" w:rsidP="006256A3">
      <w:pPr>
        <w:snapToGrid w:val="0"/>
        <w:rPr>
          <w:rFonts w:asciiTheme="majorEastAsia" w:eastAsiaTheme="majorEastAsia" w:hAnsiTheme="majorEastAsia"/>
          <w:spacing w:val="-8"/>
          <w:sz w:val="20"/>
          <w:szCs w:val="20"/>
        </w:rPr>
      </w:pPr>
      <w:r>
        <w:rPr>
          <w:rFonts w:asciiTheme="majorEastAsia" w:eastAsiaTheme="majorEastAsia" w:hAnsiTheme="majorEastAsia" w:hint="eastAsia"/>
          <w:spacing w:val="-8"/>
          <w:sz w:val="20"/>
          <w:szCs w:val="20"/>
        </w:rPr>
        <w:t>（</w:t>
      </w:r>
      <w:r w:rsidRPr="001A65DE">
        <w:rPr>
          <w:rFonts w:asciiTheme="majorEastAsia" w:eastAsiaTheme="majorEastAsia" w:hAnsiTheme="majorEastAsia" w:hint="eastAsia"/>
          <w:spacing w:val="-8"/>
          <w:sz w:val="20"/>
          <w:szCs w:val="20"/>
        </w:rPr>
        <w:t>介護のための短時間勤務の申出を拒むことができる従業員）</w:t>
      </w:r>
    </w:p>
    <w:p w14:paraId="66B715D3" w14:textId="228F4859" w:rsidR="006256A3" w:rsidRPr="001A65DE" w:rsidRDefault="006256A3" w:rsidP="006256A3">
      <w:pPr>
        <w:snapToGrid w:val="0"/>
        <w:ind w:left="184" w:hangingChars="100" w:hanging="184"/>
        <w:rPr>
          <w:rFonts w:asciiTheme="minorEastAsia" w:eastAsiaTheme="minorEastAsia" w:hAnsiTheme="minorEastAsia"/>
          <w:spacing w:val="-8"/>
          <w:sz w:val="20"/>
          <w:szCs w:val="20"/>
        </w:rPr>
      </w:pPr>
      <w:r>
        <w:rPr>
          <w:rFonts w:asciiTheme="minorEastAsia" w:eastAsiaTheme="minorEastAsia" w:hAnsiTheme="minorEastAsia" w:hint="eastAsia"/>
          <w:spacing w:val="-8"/>
          <w:sz w:val="20"/>
          <w:szCs w:val="20"/>
        </w:rPr>
        <w:t>第７</w:t>
      </w:r>
      <w:r w:rsidRPr="001A65DE">
        <w:rPr>
          <w:rFonts w:asciiTheme="minorEastAsia" w:eastAsiaTheme="minorEastAsia" w:hAnsiTheme="minorEastAsia" w:hint="eastAsia"/>
          <w:spacing w:val="-8"/>
          <w:sz w:val="20"/>
          <w:szCs w:val="20"/>
        </w:rPr>
        <w:t>条　事業所長は、次の従業員から</w:t>
      </w:r>
      <w:r>
        <w:rPr>
          <w:rFonts w:asciiTheme="minorEastAsia" w:eastAsiaTheme="minorEastAsia" w:hAnsiTheme="minorEastAsia" w:hint="eastAsia"/>
          <w:spacing w:val="-8"/>
          <w:sz w:val="20"/>
          <w:szCs w:val="20"/>
        </w:rPr>
        <w:t>介護</w:t>
      </w:r>
      <w:r w:rsidRPr="001A65DE">
        <w:rPr>
          <w:rFonts w:asciiTheme="minorEastAsia" w:eastAsiaTheme="minorEastAsia" w:hAnsiTheme="minorEastAsia" w:hint="eastAsia"/>
          <w:spacing w:val="-8"/>
          <w:sz w:val="20"/>
          <w:szCs w:val="20"/>
        </w:rPr>
        <w:t>短時間勤務の申出があったときは、その申出を拒むことができるものとする。</w:t>
      </w:r>
    </w:p>
    <w:p w14:paraId="18CD3CDC" w14:textId="77777777" w:rsidR="006256A3" w:rsidRPr="001A65DE" w:rsidRDefault="006256A3" w:rsidP="006256A3">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一　入社１年未満の従業員</w:t>
      </w:r>
    </w:p>
    <w:p w14:paraId="14A48B68" w14:textId="77777777" w:rsidR="006256A3" w:rsidRPr="001A65DE" w:rsidRDefault="006256A3" w:rsidP="006256A3">
      <w:pPr>
        <w:snapToGrid w:val="0"/>
        <w:ind w:leftChars="105" w:left="252"/>
        <w:rPr>
          <w:rFonts w:asciiTheme="minorEastAsia" w:eastAsiaTheme="minorEastAsia" w:hAnsiTheme="minorEastAsia"/>
          <w:spacing w:val="-8"/>
          <w:sz w:val="20"/>
          <w:szCs w:val="20"/>
        </w:rPr>
      </w:pPr>
      <w:r w:rsidRPr="001A65DE">
        <w:rPr>
          <w:rFonts w:asciiTheme="minorEastAsia" w:eastAsiaTheme="minorEastAsia" w:hAnsiTheme="minorEastAsia" w:hint="eastAsia"/>
          <w:spacing w:val="-8"/>
          <w:sz w:val="20"/>
          <w:szCs w:val="20"/>
        </w:rPr>
        <w:t>二　１週間の所定労働日数が２日以下の従業員</w:t>
      </w:r>
    </w:p>
    <w:p w14:paraId="342967F1" w14:textId="24950927"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（従業員への通知)</w:t>
      </w:r>
    </w:p>
    <w:p w14:paraId="1B22D5C9" w14:textId="03B1AAC9" w:rsidR="001A65DE" w:rsidRPr="001A65DE" w:rsidRDefault="006256A3" w:rsidP="001A65DE">
      <w:pPr>
        <w:snapToGrid w:val="0"/>
        <w:ind w:left="184" w:hangingChars="100" w:hanging="184"/>
        <w:rPr>
          <w:rFonts w:asciiTheme="minorEastAsia" w:eastAsiaTheme="minorEastAsia" w:hAnsiTheme="minorEastAsia"/>
          <w:spacing w:val="-8"/>
          <w:sz w:val="20"/>
          <w:szCs w:val="20"/>
        </w:rPr>
      </w:pPr>
      <w:r>
        <w:rPr>
          <w:rFonts w:asciiTheme="minorEastAsia" w:eastAsiaTheme="minorEastAsia" w:hAnsiTheme="minorEastAsia" w:hint="eastAsia"/>
          <w:spacing w:val="-8"/>
          <w:sz w:val="20"/>
          <w:szCs w:val="20"/>
        </w:rPr>
        <w:t>第８</w:t>
      </w:r>
      <w:r w:rsidR="001A65DE">
        <w:rPr>
          <w:rFonts w:asciiTheme="minorEastAsia" w:eastAsiaTheme="minorEastAsia" w:hAnsiTheme="minorEastAsia" w:hint="eastAsia"/>
          <w:spacing w:val="-8"/>
          <w:sz w:val="20"/>
          <w:szCs w:val="20"/>
        </w:rPr>
        <w:t>条　事業所長は、第１条から第６</w:t>
      </w:r>
      <w:r w:rsidR="001A65DE" w:rsidRPr="001A65DE">
        <w:rPr>
          <w:rFonts w:asciiTheme="minorEastAsia" w:eastAsiaTheme="minorEastAsia" w:hAnsiTheme="minorEastAsia" w:hint="eastAsia"/>
          <w:spacing w:val="-8"/>
          <w:sz w:val="20"/>
          <w:szCs w:val="20"/>
        </w:rPr>
        <w:t>条までのいずれかの規定により従業員の申出を拒むときは、その旨を従業員に通知するものとする。</w:t>
      </w:r>
    </w:p>
    <w:p w14:paraId="22703419" w14:textId="6B2E73B1" w:rsidR="001A65DE" w:rsidRPr="001A65DE" w:rsidRDefault="001A65DE" w:rsidP="001A65DE">
      <w:pPr>
        <w:snapToGrid w:val="0"/>
        <w:rPr>
          <w:rFonts w:asciiTheme="majorEastAsia" w:eastAsiaTheme="majorEastAsia" w:hAnsiTheme="majorEastAsia"/>
          <w:spacing w:val="-8"/>
          <w:sz w:val="20"/>
          <w:szCs w:val="20"/>
        </w:rPr>
      </w:pPr>
      <w:r w:rsidRPr="001A65DE">
        <w:rPr>
          <w:rFonts w:asciiTheme="majorEastAsia" w:eastAsiaTheme="majorEastAsia" w:hAnsiTheme="majorEastAsia" w:hint="eastAsia"/>
          <w:spacing w:val="-8"/>
          <w:sz w:val="20"/>
          <w:szCs w:val="20"/>
        </w:rPr>
        <w:t>（有効期間）</w:t>
      </w:r>
    </w:p>
    <w:p w14:paraId="064DA509" w14:textId="3563D5B7" w:rsidR="001A65DE" w:rsidRPr="00DF1915" w:rsidRDefault="006256A3" w:rsidP="00DF1915">
      <w:pPr>
        <w:snapToGrid w:val="0"/>
        <w:ind w:left="184" w:hangingChars="100" w:hanging="184"/>
        <w:rPr>
          <w:rFonts w:asciiTheme="minorEastAsia" w:eastAsiaTheme="minorEastAsia" w:hAnsiTheme="minorEastAsia"/>
          <w:spacing w:val="-8"/>
          <w:sz w:val="20"/>
          <w:szCs w:val="20"/>
        </w:rPr>
      </w:pPr>
      <w:r>
        <w:rPr>
          <w:rFonts w:asciiTheme="minorEastAsia" w:eastAsiaTheme="minorEastAsia" w:hAnsiTheme="minorEastAsia" w:hint="eastAsia"/>
          <w:spacing w:val="-8"/>
          <w:sz w:val="20"/>
          <w:szCs w:val="20"/>
        </w:rPr>
        <w:t>第９</w:t>
      </w:r>
      <w:r w:rsidR="001A65DE" w:rsidRPr="001A65DE">
        <w:rPr>
          <w:rFonts w:asciiTheme="minorEastAsia" w:eastAsiaTheme="minorEastAsia" w:hAnsiTheme="minorEastAsia" w:hint="eastAsia"/>
          <w:spacing w:val="-8"/>
          <w:sz w:val="20"/>
          <w:szCs w:val="20"/>
        </w:rPr>
        <w:t>条　本協定の有効期間は、　年　　　月　　　日から　年　　月　　日までとする。ただし、有効期間満了の１か月前までに、会社、組合いずれからも申出がないときには、更に１年間有効期間を延長するものとし、以降も同様とする。</w:t>
      </w:r>
    </w:p>
    <w:p w14:paraId="2E1E12CA" w14:textId="77777777" w:rsidR="00832146" w:rsidRDefault="00832146" w:rsidP="00DF1915">
      <w:pPr>
        <w:wordWrap w:val="0"/>
        <w:snapToGrid w:val="0"/>
        <w:ind w:right="776" w:firstLineChars="300" w:firstLine="552"/>
        <w:rPr>
          <w:rFonts w:asciiTheme="minorEastAsia" w:eastAsia="SimSun" w:hAnsiTheme="minorEastAsia"/>
          <w:spacing w:val="-8"/>
          <w:sz w:val="20"/>
          <w:szCs w:val="20"/>
          <w:lang w:eastAsia="zh-CN"/>
        </w:rPr>
      </w:pPr>
    </w:p>
    <w:p w14:paraId="51D4D8BE" w14:textId="77777777" w:rsidR="006256A3" w:rsidRDefault="001A65DE" w:rsidP="00832146">
      <w:pPr>
        <w:wordWrap w:val="0"/>
        <w:snapToGrid w:val="0"/>
        <w:ind w:right="776" w:firstLineChars="300" w:firstLine="552"/>
        <w:rPr>
          <w:rFonts w:asciiTheme="minorEastAsia" w:eastAsia="SimSun" w:hAnsiTheme="minorEastAsia"/>
          <w:spacing w:val="-8"/>
          <w:sz w:val="20"/>
          <w:szCs w:val="20"/>
          <w:lang w:eastAsia="zh-CN"/>
        </w:rPr>
      </w:pPr>
      <w:r w:rsidRPr="001A65DE">
        <w:rPr>
          <w:rFonts w:asciiTheme="minorEastAsia" w:eastAsiaTheme="minorEastAsia" w:hAnsiTheme="minorEastAsia" w:hint="eastAsia"/>
          <w:spacing w:val="-8"/>
          <w:sz w:val="20"/>
          <w:szCs w:val="20"/>
          <w:lang w:eastAsia="zh-CN"/>
        </w:rPr>
        <w:t>年</w:t>
      </w:r>
      <w:r w:rsidRPr="001A65DE">
        <w:rPr>
          <w:rFonts w:asciiTheme="minorEastAsia" w:eastAsiaTheme="minorEastAsia" w:hAnsiTheme="minorEastAsia" w:hint="eastAsia"/>
          <w:spacing w:val="-8"/>
          <w:sz w:val="20"/>
          <w:szCs w:val="20"/>
        </w:rPr>
        <w:t xml:space="preserve">　　</w:t>
      </w:r>
      <w:r w:rsidRPr="001A65DE">
        <w:rPr>
          <w:rFonts w:asciiTheme="minorEastAsia" w:eastAsiaTheme="minorEastAsia" w:hAnsiTheme="minorEastAsia" w:hint="eastAsia"/>
          <w:spacing w:val="-8"/>
          <w:sz w:val="20"/>
          <w:szCs w:val="20"/>
          <w:lang w:eastAsia="zh-CN"/>
        </w:rPr>
        <w:t>月</w:t>
      </w:r>
      <w:r w:rsidRPr="001A65DE">
        <w:rPr>
          <w:rFonts w:asciiTheme="minorEastAsia" w:eastAsiaTheme="minorEastAsia" w:hAnsiTheme="minorEastAsia" w:hint="eastAsia"/>
          <w:spacing w:val="-8"/>
          <w:sz w:val="20"/>
          <w:szCs w:val="20"/>
        </w:rPr>
        <w:t xml:space="preserve">　　</w:t>
      </w:r>
      <w:r w:rsidRPr="001A65DE">
        <w:rPr>
          <w:rFonts w:asciiTheme="minorEastAsia" w:eastAsiaTheme="minorEastAsia" w:hAnsiTheme="minorEastAsia" w:hint="eastAsia"/>
          <w:spacing w:val="-8"/>
          <w:sz w:val="20"/>
          <w:szCs w:val="20"/>
          <w:lang w:eastAsia="zh-CN"/>
        </w:rPr>
        <w:t>日</w:t>
      </w:r>
    </w:p>
    <w:p w14:paraId="1F48F9EE" w14:textId="1CC878F4" w:rsidR="00DF1915" w:rsidRDefault="00832146" w:rsidP="006256A3">
      <w:pPr>
        <w:wordWrap w:val="0"/>
        <w:snapToGrid w:val="0"/>
        <w:ind w:right="776" w:firstLineChars="1000" w:firstLine="1840"/>
        <w:rPr>
          <w:rFonts w:asciiTheme="minorEastAsia" w:eastAsiaTheme="minorEastAsia" w:hAnsiTheme="minorEastAsia"/>
          <w:spacing w:val="-8"/>
          <w:sz w:val="20"/>
          <w:szCs w:val="20"/>
          <w:lang w:eastAsia="zh-CN"/>
        </w:rPr>
      </w:pPr>
      <w:r>
        <w:rPr>
          <w:rFonts w:asciiTheme="minorEastAsia" w:eastAsiaTheme="minorEastAsia" w:hAnsiTheme="minorEastAsia" w:hint="eastAsia"/>
          <w:spacing w:val="-8"/>
          <w:sz w:val="20"/>
          <w:szCs w:val="20"/>
        </w:rPr>
        <w:t xml:space="preserve">　　　　　　　　　　　　　</w:t>
      </w:r>
      <w:r w:rsidR="001A65DE" w:rsidRPr="001A65DE">
        <w:rPr>
          <w:rFonts w:asciiTheme="minorEastAsia" w:eastAsiaTheme="minorEastAsia" w:hAnsiTheme="minorEastAsia" w:hint="eastAsia"/>
          <w:spacing w:val="-8"/>
          <w:sz w:val="20"/>
          <w:szCs w:val="20"/>
        </w:rPr>
        <w:t xml:space="preserve">　</w:t>
      </w:r>
      <w:r w:rsidR="001A65DE" w:rsidRPr="001A65DE">
        <w:rPr>
          <w:rFonts w:asciiTheme="minorEastAsia" w:eastAsiaTheme="minorEastAsia" w:hAnsiTheme="minorEastAsia" w:cs="ＭＳ 明朝" w:hint="eastAsia"/>
          <w:spacing w:val="-8"/>
          <w:sz w:val="20"/>
          <w:szCs w:val="20"/>
          <w:u w:val="single"/>
        </w:rPr>
        <w:t xml:space="preserve">　　　　</w:t>
      </w:r>
      <w:r w:rsidR="001A65DE" w:rsidRPr="001A65DE">
        <w:rPr>
          <w:rFonts w:asciiTheme="minorEastAsia" w:eastAsiaTheme="minorEastAsia" w:hAnsiTheme="minorEastAsia" w:hint="eastAsia"/>
          <w:spacing w:val="-8"/>
          <w:sz w:val="20"/>
          <w:szCs w:val="20"/>
          <w:lang w:eastAsia="zh-CN"/>
        </w:rPr>
        <w:t xml:space="preserve">株式会社　　</w:t>
      </w:r>
      <w:r w:rsidR="00DF1915">
        <w:rPr>
          <w:rFonts w:asciiTheme="minorEastAsia" w:eastAsiaTheme="minorEastAsia" w:hAnsiTheme="minorEastAsia" w:hint="eastAsia"/>
          <w:spacing w:val="-8"/>
          <w:sz w:val="20"/>
          <w:szCs w:val="20"/>
        </w:rPr>
        <w:t>代表</w:t>
      </w:r>
      <w:r w:rsidR="001A65DE" w:rsidRPr="001A65DE">
        <w:rPr>
          <w:rFonts w:asciiTheme="minorEastAsia" w:eastAsiaTheme="minorEastAsia" w:hAnsiTheme="minorEastAsia" w:hint="eastAsia"/>
          <w:spacing w:val="-8"/>
          <w:sz w:val="20"/>
          <w:szCs w:val="20"/>
          <w:lang w:eastAsia="zh-CN"/>
        </w:rPr>
        <w:t>取締役</w:t>
      </w:r>
      <w:r w:rsidR="001A65DE" w:rsidRPr="001A65DE">
        <w:rPr>
          <w:rFonts w:asciiTheme="minorEastAsia" w:eastAsiaTheme="minorEastAsia" w:hAnsiTheme="minorEastAsia" w:cs="ＭＳ 明朝" w:hint="eastAsia"/>
          <w:spacing w:val="-8"/>
          <w:sz w:val="20"/>
          <w:szCs w:val="20"/>
          <w:u w:val="single"/>
        </w:rPr>
        <w:t xml:space="preserve">　　　　　</w:t>
      </w:r>
    </w:p>
    <w:p w14:paraId="36F9847E" w14:textId="24B6F35B" w:rsidR="001A65DE" w:rsidRDefault="001A65DE" w:rsidP="001A65DE">
      <w:pPr>
        <w:wordWrap w:val="0"/>
        <w:snapToGrid w:val="0"/>
        <w:ind w:right="-2" w:firstLineChars="100" w:firstLine="184"/>
        <w:rPr>
          <w:rFonts w:ascii="HG丸ｺﾞｼｯｸM-PRO" w:eastAsia="HG丸ｺﾞｼｯｸM-PRO" w:hAnsi="HG丸ｺﾞｼｯｸM-PRO"/>
          <w:color w:val="002060"/>
          <w:szCs w:val="21"/>
        </w:rPr>
      </w:pPr>
      <w:r w:rsidRPr="001A65DE">
        <w:rPr>
          <w:rFonts w:asciiTheme="minorEastAsia" w:eastAsiaTheme="minorEastAsia" w:hAnsiTheme="minorEastAsia" w:hint="eastAsia"/>
          <w:spacing w:val="-8"/>
          <w:sz w:val="20"/>
          <w:szCs w:val="20"/>
        </w:rPr>
        <w:t xml:space="preserve">　　</w:t>
      </w:r>
      <w:r w:rsidR="00DF1915">
        <w:rPr>
          <w:rFonts w:asciiTheme="minorEastAsia" w:eastAsiaTheme="minorEastAsia" w:hAnsiTheme="minorEastAsia" w:hint="eastAsia"/>
          <w:spacing w:val="-8"/>
          <w:sz w:val="20"/>
          <w:szCs w:val="20"/>
        </w:rPr>
        <w:t xml:space="preserve">　　　　　　　　　　　</w:t>
      </w:r>
      <w:r w:rsidR="00832146">
        <w:rPr>
          <w:rFonts w:asciiTheme="minorEastAsia" w:eastAsiaTheme="minorEastAsia" w:hAnsiTheme="minorEastAsia" w:hint="eastAsia"/>
          <w:spacing w:val="-8"/>
          <w:sz w:val="20"/>
          <w:szCs w:val="20"/>
        </w:rPr>
        <w:t xml:space="preserve">　　　　　　　　　　</w:t>
      </w:r>
      <w:r w:rsidRPr="001A65DE">
        <w:rPr>
          <w:rFonts w:asciiTheme="minorEastAsia" w:eastAsiaTheme="minorEastAsia" w:hAnsiTheme="minorEastAsia" w:cs="ＭＳ 明朝" w:hint="eastAsia"/>
          <w:spacing w:val="-8"/>
          <w:sz w:val="20"/>
          <w:szCs w:val="20"/>
          <w:u w:val="single"/>
        </w:rPr>
        <w:t xml:space="preserve">　　　　</w:t>
      </w:r>
      <w:r w:rsidRPr="001A65DE">
        <w:rPr>
          <w:rFonts w:asciiTheme="minorEastAsia" w:eastAsiaTheme="minorEastAsia" w:hAnsiTheme="minorEastAsia" w:hint="eastAsia"/>
          <w:spacing w:val="-8"/>
          <w:sz w:val="20"/>
          <w:szCs w:val="20"/>
        </w:rPr>
        <w:t>労働組合　　執行委員長</w:t>
      </w:r>
      <w:r w:rsidRPr="001A65DE">
        <w:rPr>
          <w:rFonts w:asciiTheme="minorEastAsia" w:eastAsiaTheme="minorEastAsia" w:hAnsiTheme="minorEastAsia" w:cs="ＭＳ 明朝" w:hint="eastAsia"/>
          <w:spacing w:val="-8"/>
          <w:sz w:val="20"/>
          <w:szCs w:val="20"/>
          <w:u w:val="single"/>
        </w:rPr>
        <w:t xml:space="preserve">　　　　　</w:t>
      </w:r>
    </w:p>
    <w:p w14:paraId="6B854435" w14:textId="1A06C904" w:rsidR="006256A3" w:rsidRDefault="006256A3">
      <w:pPr>
        <w:widowControl/>
        <w:jc w:val="left"/>
        <w:rPr>
          <w:rFonts w:asciiTheme="minorEastAsia" w:eastAsiaTheme="minorEastAsia" w:hAnsiTheme="minorEastAsia"/>
          <w:color w:val="000000" w:themeColor="text1"/>
          <w:sz w:val="21"/>
          <w:szCs w:val="21"/>
        </w:rPr>
      </w:pPr>
    </w:p>
    <w:p w14:paraId="5DCF0A0E" w14:textId="285721AA" w:rsidR="003E5731" w:rsidRDefault="009F6A76" w:rsidP="00F30377">
      <w:pPr>
        <w:ind w:left="210" w:hangingChars="100" w:hanging="210"/>
        <w:jc w:val="left"/>
        <w:rPr>
          <w:rFonts w:asciiTheme="minorEastAsia" w:eastAsiaTheme="minorEastAsia" w:hAnsiTheme="minorEastAsia"/>
          <w:color w:val="000000" w:themeColor="text1"/>
          <w:sz w:val="21"/>
          <w:szCs w:val="21"/>
        </w:rPr>
      </w:pPr>
      <w:r w:rsidRPr="00EE0BF2">
        <w:rPr>
          <w:rFonts w:asciiTheme="minorEastAsia" w:eastAsiaTheme="minorEastAsia" w:hAnsiTheme="minorEastAsia" w:hint="eastAsia"/>
          <w:color w:val="000000" w:themeColor="text1"/>
          <w:sz w:val="21"/>
          <w:szCs w:val="21"/>
        </w:rPr>
        <w:t>注）</w:t>
      </w:r>
      <w:r w:rsidR="00EE0BF2">
        <w:rPr>
          <w:rFonts w:asciiTheme="minorEastAsia" w:eastAsiaTheme="minorEastAsia" w:hAnsiTheme="minorEastAsia" w:hint="eastAsia"/>
          <w:color w:val="000000" w:themeColor="text1"/>
          <w:sz w:val="21"/>
          <w:szCs w:val="21"/>
        </w:rPr>
        <w:t>企業において、</w:t>
      </w:r>
      <w:r w:rsidRPr="00EE0BF2">
        <w:rPr>
          <w:rFonts w:asciiTheme="minorEastAsia" w:eastAsiaTheme="minorEastAsia" w:hAnsiTheme="minorEastAsia" w:hint="eastAsia"/>
          <w:color w:val="000000" w:themeColor="text1"/>
          <w:sz w:val="21"/>
          <w:szCs w:val="21"/>
        </w:rPr>
        <w:t>出生時育児休業中の就業を可能とする</w:t>
      </w:r>
      <w:r w:rsidR="00EE0BF2">
        <w:rPr>
          <w:rFonts w:asciiTheme="minorEastAsia" w:eastAsiaTheme="minorEastAsia" w:hAnsiTheme="minorEastAsia" w:hint="eastAsia"/>
          <w:color w:val="000000" w:themeColor="text1"/>
          <w:sz w:val="21"/>
          <w:szCs w:val="21"/>
        </w:rPr>
        <w:t>取扱いとする</w:t>
      </w:r>
      <w:r w:rsidR="003E5731">
        <w:rPr>
          <w:rFonts w:asciiTheme="minorEastAsia" w:eastAsiaTheme="minorEastAsia" w:hAnsiTheme="minorEastAsia" w:hint="eastAsia"/>
          <w:color w:val="000000" w:themeColor="text1"/>
          <w:sz w:val="21"/>
          <w:szCs w:val="21"/>
        </w:rPr>
        <w:t>には、出生時育児休業中に就業させる</w:t>
      </w:r>
      <w:r w:rsidR="00CD6311">
        <w:rPr>
          <w:rFonts w:asciiTheme="minorEastAsia" w:eastAsiaTheme="minorEastAsia" w:hAnsiTheme="minorEastAsia" w:hint="eastAsia"/>
          <w:color w:val="000000" w:themeColor="text1"/>
          <w:sz w:val="21"/>
          <w:szCs w:val="21"/>
        </w:rPr>
        <w:t>ことができる労働者</w:t>
      </w:r>
      <w:r w:rsidR="003E5731">
        <w:rPr>
          <w:rFonts w:asciiTheme="minorEastAsia" w:eastAsiaTheme="minorEastAsia" w:hAnsiTheme="minorEastAsia" w:hint="eastAsia"/>
          <w:color w:val="000000" w:themeColor="text1"/>
          <w:sz w:val="21"/>
          <w:szCs w:val="21"/>
        </w:rPr>
        <w:t>について、労使協定を締結しなければなりません。</w:t>
      </w:r>
    </w:p>
    <w:p w14:paraId="4C20971A" w14:textId="36AD1F48" w:rsidR="00EE24C1" w:rsidRDefault="006256A3" w:rsidP="006256A3">
      <w:pPr>
        <w:ind w:leftChars="100" w:left="24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（休業中は就業しないことが原則であるため、</w:t>
      </w:r>
      <w:r w:rsidR="009F6A76" w:rsidRPr="00EE0BF2">
        <w:rPr>
          <w:rFonts w:asciiTheme="minorEastAsia" w:eastAsiaTheme="minorEastAsia" w:hAnsiTheme="minorEastAsia" w:hint="eastAsia"/>
          <w:color w:val="000000" w:themeColor="text1"/>
          <w:sz w:val="21"/>
          <w:szCs w:val="21"/>
        </w:rPr>
        <w:t>出生時育児休業中の就業を認め</w:t>
      </w:r>
      <w:r w:rsidR="003E5731">
        <w:rPr>
          <w:rFonts w:asciiTheme="minorEastAsia" w:eastAsiaTheme="minorEastAsia" w:hAnsiTheme="minorEastAsia" w:hint="eastAsia"/>
          <w:color w:val="000000" w:themeColor="text1"/>
          <w:sz w:val="21"/>
          <w:szCs w:val="21"/>
        </w:rPr>
        <w:t>ない</w:t>
      </w:r>
      <w:r w:rsidR="00535BFC">
        <w:rPr>
          <w:rFonts w:asciiTheme="minorEastAsia" w:eastAsiaTheme="minorEastAsia" w:hAnsiTheme="minorEastAsia" w:hint="eastAsia"/>
          <w:color w:val="000000" w:themeColor="text1"/>
          <w:sz w:val="21"/>
          <w:szCs w:val="21"/>
        </w:rPr>
        <w:t>取扱いとする</w:t>
      </w:r>
      <w:r>
        <w:rPr>
          <w:rFonts w:asciiTheme="minorEastAsia" w:eastAsiaTheme="minorEastAsia" w:hAnsiTheme="minorEastAsia" w:hint="eastAsia"/>
          <w:color w:val="000000" w:themeColor="text1"/>
          <w:sz w:val="21"/>
          <w:szCs w:val="21"/>
        </w:rPr>
        <w:t>ことも可能です。その場合、</w:t>
      </w:r>
      <w:r w:rsidR="00535BFC">
        <w:rPr>
          <w:rFonts w:asciiTheme="minorEastAsia" w:eastAsiaTheme="minorEastAsia" w:hAnsiTheme="minorEastAsia" w:hint="eastAsia"/>
          <w:color w:val="000000" w:themeColor="text1"/>
          <w:sz w:val="21"/>
          <w:szCs w:val="21"/>
        </w:rPr>
        <w:t>就業</w:t>
      </w:r>
      <w:r w:rsidR="00A738C3">
        <w:rPr>
          <w:rFonts w:asciiTheme="minorEastAsia" w:eastAsiaTheme="minorEastAsia" w:hAnsiTheme="minorEastAsia" w:hint="eastAsia"/>
          <w:color w:val="000000" w:themeColor="text1"/>
          <w:sz w:val="21"/>
          <w:szCs w:val="21"/>
        </w:rPr>
        <w:t>させる労働者についての</w:t>
      </w:r>
      <w:r w:rsidR="00535BFC">
        <w:rPr>
          <w:rFonts w:asciiTheme="minorEastAsia" w:eastAsiaTheme="minorEastAsia" w:hAnsiTheme="minorEastAsia" w:hint="eastAsia"/>
          <w:color w:val="000000" w:themeColor="text1"/>
          <w:sz w:val="21"/>
          <w:szCs w:val="21"/>
        </w:rPr>
        <w:t>労使協定の</w:t>
      </w:r>
      <w:r w:rsidR="003E5731">
        <w:rPr>
          <w:rFonts w:asciiTheme="minorEastAsia" w:eastAsiaTheme="minorEastAsia" w:hAnsiTheme="minorEastAsia" w:hint="eastAsia"/>
          <w:color w:val="000000" w:themeColor="text1"/>
          <w:sz w:val="21"/>
          <w:szCs w:val="21"/>
        </w:rPr>
        <w:t>締結は不要です。</w:t>
      </w:r>
      <w:r w:rsidR="00A738C3">
        <w:rPr>
          <w:rFonts w:asciiTheme="minorEastAsia" w:eastAsiaTheme="minorEastAsia" w:hAnsiTheme="minorEastAsia" w:hint="eastAsia"/>
          <w:color w:val="000000" w:themeColor="text1"/>
          <w:sz w:val="21"/>
          <w:szCs w:val="21"/>
        </w:rPr>
        <w:t>）</w:t>
      </w:r>
    </w:p>
    <w:p w14:paraId="4A460E70" w14:textId="310C19BB" w:rsidR="006256A3" w:rsidRDefault="006256A3" w:rsidP="00535BFC">
      <w:pPr>
        <w:ind w:leftChars="100" w:left="24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なお、休業中の就業について労使協定を締結した場合であっても、労働者から</w:t>
      </w:r>
      <w:r w:rsidR="00732ED6">
        <w:rPr>
          <w:rFonts w:asciiTheme="minorEastAsia" w:eastAsiaTheme="minorEastAsia" w:hAnsiTheme="minorEastAsia" w:hint="eastAsia"/>
          <w:color w:val="000000" w:themeColor="text1"/>
          <w:sz w:val="21"/>
          <w:szCs w:val="21"/>
        </w:rPr>
        <w:t>就業可能日等の</w:t>
      </w:r>
      <w:r>
        <w:rPr>
          <w:rFonts w:asciiTheme="minorEastAsia" w:eastAsiaTheme="minorEastAsia" w:hAnsiTheme="minorEastAsia" w:hint="eastAsia"/>
          <w:color w:val="000000" w:themeColor="text1"/>
          <w:sz w:val="21"/>
          <w:szCs w:val="21"/>
        </w:rPr>
        <w:t>申出があった場合に必ず就業させなければならないものではありません。</w:t>
      </w:r>
    </w:p>
    <w:p w14:paraId="02E89662" w14:textId="77777777" w:rsidR="00B501CB" w:rsidRPr="00732ED6" w:rsidRDefault="00B501CB" w:rsidP="009F6A76">
      <w:pPr>
        <w:jc w:val="left"/>
        <w:rPr>
          <w:color w:val="000000" w:themeColor="text1"/>
          <w:sz w:val="21"/>
          <w:szCs w:val="21"/>
        </w:rPr>
      </w:pPr>
    </w:p>
    <w:p w14:paraId="0407778E" w14:textId="375682B4" w:rsidR="003D38CB" w:rsidRDefault="009F6A76" w:rsidP="009F6A76">
      <w:pPr>
        <w:jc w:val="left"/>
        <w:rPr>
          <w:color w:val="000000" w:themeColor="text1"/>
          <w:sz w:val="21"/>
          <w:szCs w:val="21"/>
        </w:rPr>
      </w:pPr>
      <w:r w:rsidRPr="00EE0BF2">
        <w:rPr>
          <w:rFonts w:hint="eastAsia"/>
          <w:color w:val="000000" w:themeColor="text1"/>
          <w:sz w:val="21"/>
          <w:szCs w:val="21"/>
        </w:rPr>
        <w:t>→出生時育児休業中の就業を可能とする</w:t>
      </w:r>
      <w:r w:rsidR="00535BFC">
        <w:rPr>
          <w:rFonts w:hint="eastAsia"/>
          <w:color w:val="000000" w:themeColor="text1"/>
          <w:sz w:val="21"/>
          <w:szCs w:val="21"/>
        </w:rPr>
        <w:t>取扱いとする</w:t>
      </w:r>
      <w:r w:rsidRPr="00EE0BF2">
        <w:rPr>
          <w:rFonts w:hint="eastAsia"/>
          <w:color w:val="000000" w:themeColor="text1"/>
          <w:sz w:val="21"/>
          <w:szCs w:val="21"/>
        </w:rPr>
        <w:t>場合、</w:t>
      </w:r>
    </w:p>
    <w:p w14:paraId="216FD233" w14:textId="7283B408" w:rsidR="009F6A76" w:rsidRPr="00A738C3" w:rsidRDefault="003D38CB" w:rsidP="003D38CB">
      <w:pPr>
        <w:ind w:firstLineChars="100" w:firstLine="210"/>
        <w:jc w:val="left"/>
        <w:rPr>
          <w:rFonts w:ascii="ＭＳ Ｐゴシック" w:eastAsia="ＭＳ Ｐゴシック" w:hAnsi="ＭＳ Ｐゴシック"/>
          <w:color w:val="000000" w:themeColor="text1"/>
          <w:sz w:val="21"/>
          <w:szCs w:val="21"/>
        </w:rPr>
      </w:pPr>
      <w:r>
        <w:rPr>
          <w:rFonts w:hint="eastAsia"/>
          <w:color w:val="000000" w:themeColor="text1"/>
          <w:sz w:val="21"/>
          <w:szCs w:val="21"/>
        </w:rPr>
        <w:t>→</w:t>
      </w:r>
      <w:r w:rsidR="009508E6" w:rsidRPr="00EE0BF2">
        <w:rPr>
          <w:rFonts w:hint="eastAsia"/>
          <w:color w:val="000000" w:themeColor="text1"/>
          <w:sz w:val="21"/>
          <w:szCs w:val="21"/>
        </w:rPr>
        <w:t>例１を</w:t>
      </w:r>
      <w:r w:rsidR="009F6A76" w:rsidRPr="00EE0BF2">
        <w:rPr>
          <w:rFonts w:hint="eastAsia"/>
          <w:color w:val="000000" w:themeColor="text1"/>
          <w:sz w:val="21"/>
          <w:szCs w:val="21"/>
        </w:rPr>
        <w:t>労使協定</w:t>
      </w:r>
      <w:r w:rsidR="00EE0BF2">
        <w:rPr>
          <w:rFonts w:hint="eastAsia"/>
          <w:color w:val="000000" w:themeColor="text1"/>
          <w:sz w:val="21"/>
          <w:szCs w:val="21"/>
        </w:rPr>
        <w:t>例の</w:t>
      </w:r>
      <w:r w:rsidR="006256A3">
        <w:rPr>
          <w:rFonts w:hint="eastAsia"/>
          <w:color w:val="000000" w:themeColor="text1"/>
          <w:sz w:val="21"/>
          <w:szCs w:val="21"/>
        </w:rPr>
        <w:t>第９</w:t>
      </w:r>
      <w:r w:rsidR="009F6A76" w:rsidRPr="00EE0BF2">
        <w:rPr>
          <w:rFonts w:hint="eastAsia"/>
          <w:color w:val="000000" w:themeColor="text1"/>
          <w:sz w:val="21"/>
          <w:szCs w:val="21"/>
        </w:rPr>
        <w:t>条として追記</w:t>
      </w:r>
      <w:r w:rsidR="006256A3">
        <w:rPr>
          <w:rFonts w:ascii="ＭＳ Ｐゴシック" w:eastAsia="ＭＳ Ｐゴシック" w:hAnsi="ＭＳ Ｐゴシック" w:hint="eastAsia"/>
          <w:color w:val="000000" w:themeColor="text1"/>
          <w:sz w:val="20"/>
          <w:szCs w:val="20"/>
        </w:rPr>
        <w:t>（次条の第９条（有効期間）を第</w:t>
      </w:r>
      <w:r w:rsidR="0082718F">
        <w:rPr>
          <w:rFonts w:ascii="ＭＳ Ｐゴシック" w:eastAsia="ＭＳ Ｐゴシック" w:hAnsi="ＭＳ Ｐゴシック" w:hint="eastAsia"/>
          <w:color w:val="000000" w:themeColor="text1"/>
          <w:sz w:val="20"/>
          <w:szCs w:val="20"/>
        </w:rPr>
        <w:t>１０</w:t>
      </w:r>
      <w:r w:rsidR="009F6A76" w:rsidRPr="00A738C3">
        <w:rPr>
          <w:rFonts w:ascii="ＭＳ Ｐゴシック" w:eastAsia="ＭＳ Ｐゴシック" w:hAnsi="ＭＳ Ｐゴシック" w:hint="eastAsia"/>
          <w:color w:val="000000" w:themeColor="text1"/>
          <w:sz w:val="20"/>
          <w:szCs w:val="20"/>
        </w:rPr>
        <w:t>条に繰</w:t>
      </w:r>
      <w:r w:rsidR="00535BFC" w:rsidRPr="00A738C3">
        <w:rPr>
          <w:rFonts w:ascii="ＭＳ Ｐゴシック" w:eastAsia="ＭＳ Ｐゴシック" w:hAnsi="ＭＳ Ｐゴシック" w:hint="eastAsia"/>
          <w:color w:val="000000" w:themeColor="text1"/>
          <w:sz w:val="20"/>
          <w:szCs w:val="20"/>
        </w:rPr>
        <w:t>り</w:t>
      </w:r>
      <w:r w:rsidR="009F6A76" w:rsidRPr="00A738C3">
        <w:rPr>
          <w:rFonts w:ascii="ＭＳ Ｐゴシック" w:eastAsia="ＭＳ Ｐゴシック" w:hAnsi="ＭＳ Ｐゴシック" w:hint="eastAsia"/>
          <w:color w:val="000000" w:themeColor="text1"/>
          <w:sz w:val="20"/>
          <w:szCs w:val="20"/>
        </w:rPr>
        <w:t>下げ）</w:t>
      </w:r>
    </w:p>
    <w:p w14:paraId="17BA648C" w14:textId="7F97649C" w:rsidR="009F6A76" w:rsidRPr="00A738C3" w:rsidRDefault="003D38CB" w:rsidP="003D38CB">
      <w:pPr>
        <w:ind w:firstLineChars="100" w:firstLine="210"/>
        <w:jc w:val="left"/>
        <w:rPr>
          <w:rFonts w:ascii="ＭＳ Ｐゴシック" w:eastAsia="ＭＳ Ｐゴシック" w:hAnsi="ＭＳ Ｐゴシック"/>
          <w:color w:val="000000" w:themeColor="text1"/>
          <w:sz w:val="20"/>
          <w:szCs w:val="20"/>
        </w:rPr>
      </w:pPr>
      <w:r>
        <w:rPr>
          <w:rFonts w:hint="eastAsia"/>
          <w:color w:val="000000" w:themeColor="text1"/>
          <w:sz w:val="21"/>
          <w:szCs w:val="21"/>
        </w:rPr>
        <w:t>→</w:t>
      </w:r>
      <w:r w:rsidR="009F6A76" w:rsidRPr="00EE0BF2">
        <w:rPr>
          <w:rFonts w:hint="eastAsia"/>
          <w:color w:val="000000" w:themeColor="text1"/>
          <w:sz w:val="21"/>
          <w:szCs w:val="21"/>
        </w:rPr>
        <w:t>例２を就業規則</w:t>
      </w:r>
      <w:r w:rsidR="00EE0BF2">
        <w:rPr>
          <w:rFonts w:hint="eastAsia"/>
          <w:color w:val="000000" w:themeColor="text1"/>
          <w:sz w:val="21"/>
          <w:szCs w:val="21"/>
        </w:rPr>
        <w:t>例の</w:t>
      </w:r>
      <w:r w:rsidR="00F30377">
        <w:rPr>
          <w:rFonts w:hint="eastAsia"/>
          <w:color w:val="000000" w:themeColor="text1"/>
          <w:sz w:val="21"/>
          <w:szCs w:val="21"/>
        </w:rPr>
        <w:t>第２条第６項、第７項として追記</w:t>
      </w:r>
      <w:r w:rsidR="00F30377" w:rsidRPr="00A738C3">
        <w:rPr>
          <w:rFonts w:ascii="ＭＳ Ｐゴシック" w:eastAsia="ＭＳ Ｐゴシック" w:hAnsi="ＭＳ Ｐゴシック" w:hint="eastAsia"/>
          <w:color w:val="000000" w:themeColor="text1"/>
          <w:sz w:val="20"/>
          <w:szCs w:val="20"/>
        </w:rPr>
        <w:t>（就業可能とする</w:t>
      </w:r>
      <w:r w:rsidR="009F6A76" w:rsidRPr="00A738C3">
        <w:rPr>
          <w:rFonts w:ascii="ＭＳ Ｐゴシック" w:eastAsia="ＭＳ Ｐゴシック" w:hAnsi="ＭＳ Ｐゴシック" w:hint="eastAsia"/>
          <w:color w:val="000000" w:themeColor="text1"/>
          <w:sz w:val="20"/>
          <w:szCs w:val="20"/>
        </w:rPr>
        <w:t>法定</w:t>
      </w:r>
      <w:r w:rsidR="00535BFC" w:rsidRPr="00A738C3">
        <w:rPr>
          <w:rFonts w:ascii="ＭＳ Ｐゴシック" w:eastAsia="ＭＳ Ｐゴシック" w:hAnsi="ＭＳ Ｐゴシック" w:hint="eastAsia"/>
          <w:color w:val="000000" w:themeColor="text1"/>
          <w:sz w:val="20"/>
          <w:szCs w:val="20"/>
        </w:rPr>
        <w:t>の</w:t>
      </w:r>
      <w:r w:rsidR="009F6A76" w:rsidRPr="00A738C3">
        <w:rPr>
          <w:rFonts w:ascii="ＭＳ Ｐゴシック" w:eastAsia="ＭＳ Ｐゴシック" w:hAnsi="ＭＳ Ｐゴシック" w:hint="eastAsia"/>
          <w:color w:val="000000" w:themeColor="text1"/>
          <w:sz w:val="20"/>
          <w:szCs w:val="20"/>
        </w:rPr>
        <w:t>手続き）</w:t>
      </w:r>
    </w:p>
    <w:p w14:paraId="1D9880D9" w14:textId="4E483C6E" w:rsidR="00EE24C1" w:rsidRPr="009F6A76" w:rsidRDefault="00EE24C1" w:rsidP="00DF1915">
      <w:pPr>
        <w:spacing w:line="220" w:lineRule="exact"/>
        <w:rPr>
          <w:rFonts w:asciiTheme="majorEastAsia" w:eastAsiaTheme="majorEastAsia" w:hAnsiTheme="majorEastAsia"/>
          <w:color w:val="000000" w:themeColor="text1"/>
          <w:sz w:val="21"/>
          <w:szCs w:val="21"/>
        </w:rPr>
      </w:pPr>
    </w:p>
    <w:p w14:paraId="4BFC22B0" w14:textId="53D73915" w:rsidR="001A65DE" w:rsidRPr="00EE0BF2" w:rsidRDefault="00DF1915" w:rsidP="00DF1915">
      <w:pPr>
        <w:spacing w:line="220" w:lineRule="exact"/>
        <w:rPr>
          <w:rFonts w:asciiTheme="majorEastAsia" w:eastAsiaTheme="majorEastAsia" w:hAnsiTheme="majorEastAsia"/>
          <w:color w:val="000000" w:themeColor="text1"/>
          <w:sz w:val="21"/>
          <w:szCs w:val="21"/>
        </w:rPr>
      </w:pPr>
      <w:r w:rsidRPr="00EE0BF2">
        <w:rPr>
          <w:rFonts w:asciiTheme="majorEastAsia" w:eastAsiaTheme="majorEastAsia" w:hAnsiTheme="majorEastAsia" w:hint="eastAsia"/>
          <w:color w:val="000000" w:themeColor="text1"/>
          <w:sz w:val="21"/>
          <w:szCs w:val="21"/>
        </w:rPr>
        <w:t>【</w:t>
      </w:r>
      <w:r w:rsidR="009F6A76" w:rsidRPr="00EE0BF2">
        <w:rPr>
          <w:rFonts w:asciiTheme="majorEastAsia" w:eastAsiaTheme="majorEastAsia" w:hAnsiTheme="majorEastAsia" w:hint="eastAsia"/>
          <w:color w:val="000000" w:themeColor="text1"/>
          <w:sz w:val="21"/>
          <w:szCs w:val="21"/>
        </w:rPr>
        <w:t xml:space="preserve">例１　</w:t>
      </w:r>
      <w:r w:rsidR="00E921B1" w:rsidRPr="00EE0BF2">
        <w:rPr>
          <w:rFonts w:asciiTheme="majorEastAsia" w:eastAsiaTheme="majorEastAsia" w:hAnsiTheme="majorEastAsia" w:hint="eastAsia"/>
          <w:color w:val="000000" w:themeColor="text1"/>
          <w:sz w:val="21"/>
          <w:szCs w:val="21"/>
        </w:rPr>
        <w:t>出生時育児休業</w:t>
      </w:r>
      <w:r w:rsidR="007174AE">
        <w:rPr>
          <w:rFonts w:asciiTheme="majorEastAsia" w:eastAsiaTheme="majorEastAsia" w:hAnsiTheme="majorEastAsia" w:hint="eastAsia"/>
          <w:color w:val="000000" w:themeColor="text1"/>
          <w:sz w:val="21"/>
          <w:szCs w:val="21"/>
        </w:rPr>
        <w:t>中の就業を可能とする場合の労使協定への追記</w:t>
      </w:r>
      <w:r w:rsidR="001A65DE" w:rsidRPr="00EE0BF2">
        <w:rPr>
          <w:rFonts w:asciiTheme="majorEastAsia" w:eastAsiaTheme="majorEastAsia" w:hAnsiTheme="majorEastAsia" w:hint="eastAsia"/>
          <w:color w:val="000000" w:themeColor="text1"/>
          <w:sz w:val="21"/>
          <w:szCs w:val="21"/>
        </w:rPr>
        <w:t>例</w:t>
      </w:r>
      <w:r w:rsidRPr="00EE0BF2">
        <w:rPr>
          <w:rFonts w:asciiTheme="majorEastAsia" w:eastAsiaTheme="majorEastAsia" w:hAnsiTheme="majorEastAsia" w:hint="eastAsia"/>
          <w:color w:val="000000" w:themeColor="text1"/>
          <w:sz w:val="21"/>
          <w:szCs w:val="21"/>
        </w:rPr>
        <w:t>】</w:t>
      </w:r>
    </w:p>
    <w:p w14:paraId="0E7EBF43" w14:textId="431B0722" w:rsidR="00DF1915" w:rsidRPr="00F30377" w:rsidRDefault="00A64429" w:rsidP="00DF1915">
      <w:pPr>
        <w:rPr>
          <w:rFonts w:asciiTheme="minorEastAsia" w:eastAsiaTheme="minorEastAsia" w:hAnsiTheme="minorEastAsia"/>
          <w:color w:val="FF0000"/>
          <w:spacing w:val="-8"/>
          <w:sz w:val="20"/>
          <w:szCs w:val="20"/>
        </w:rPr>
      </w:pPr>
      <w:r>
        <w:rPr>
          <w:rFonts w:asciiTheme="minorEastAsia" w:eastAsiaTheme="minorEastAsia" w:hAnsiTheme="minorEastAsia" w:hint="eastAsia"/>
          <w:color w:val="FF0000"/>
          <w:spacing w:val="-8"/>
          <w:sz w:val="20"/>
          <w:szCs w:val="20"/>
        </w:rPr>
        <w:t>第９</w:t>
      </w:r>
      <w:bookmarkStart w:id="0" w:name="_GoBack"/>
      <w:bookmarkEnd w:id="0"/>
      <w:r w:rsidR="00DF1915" w:rsidRPr="00F30377">
        <w:rPr>
          <w:rFonts w:asciiTheme="minorEastAsia" w:eastAsiaTheme="minorEastAsia" w:hAnsiTheme="minorEastAsia" w:hint="eastAsia"/>
          <w:color w:val="FF0000"/>
          <w:spacing w:val="-8"/>
          <w:sz w:val="20"/>
          <w:szCs w:val="20"/>
        </w:rPr>
        <w:t>条　出生時育児休業中の就業を希望する従業員は、就業可能日等を申し出ることができるものとする。</w:t>
      </w:r>
    </w:p>
    <w:p w14:paraId="276194D2" w14:textId="65D99C61" w:rsidR="00DF1915" w:rsidRPr="00DF1915" w:rsidRDefault="00DF1915" w:rsidP="00DF1915">
      <w:pPr>
        <w:spacing w:line="220" w:lineRule="exact"/>
        <w:rPr>
          <w:rFonts w:asciiTheme="minorEastAsia" w:eastAsiaTheme="minorEastAsia" w:hAnsiTheme="minorEastAsia"/>
          <w:color w:val="000000" w:themeColor="text1"/>
          <w:sz w:val="21"/>
          <w:szCs w:val="21"/>
        </w:rPr>
      </w:pPr>
    </w:p>
    <w:p w14:paraId="0E947B55" w14:textId="08651820" w:rsidR="00DF1915" w:rsidRDefault="00DF1915" w:rsidP="003D38CB">
      <w:pPr>
        <w:spacing w:line="220" w:lineRule="exact"/>
        <w:rPr>
          <w:rFonts w:asciiTheme="minorEastAsia" w:eastAsiaTheme="minorEastAsia" w:hAnsiTheme="minorEastAsia"/>
          <w:color w:val="000000" w:themeColor="text1"/>
          <w:sz w:val="21"/>
          <w:szCs w:val="21"/>
        </w:rPr>
      </w:pPr>
    </w:p>
    <w:p w14:paraId="295B2C8A" w14:textId="77777777" w:rsidR="003D38CB" w:rsidRPr="00DF1915" w:rsidRDefault="003D38CB" w:rsidP="003D38CB">
      <w:pPr>
        <w:spacing w:line="220" w:lineRule="exact"/>
        <w:rPr>
          <w:rFonts w:asciiTheme="minorEastAsia" w:eastAsiaTheme="minorEastAsia" w:hAnsiTheme="minorEastAsia"/>
          <w:color w:val="000000" w:themeColor="text1"/>
          <w:sz w:val="21"/>
          <w:szCs w:val="21"/>
        </w:rPr>
      </w:pPr>
    </w:p>
    <w:p w14:paraId="714C1F34" w14:textId="57691DFD" w:rsidR="00DF1915" w:rsidRPr="00EE0BF2" w:rsidRDefault="00DF1915" w:rsidP="00DF1915">
      <w:pPr>
        <w:spacing w:line="220" w:lineRule="exact"/>
        <w:rPr>
          <w:rFonts w:asciiTheme="majorEastAsia" w:eastAsiaTheme="majorEastAsia" w:hAnsiTheme="majorEastAsia"/>
          <w:color w:val="000000" w:themeColor="text1"/>
          <w:sz w:val="21"/>
          <w:szCs w:val="21"/>
        </w:rPr>
      </w:pPr>
      <w:r w:rsidRPr="00EE0BF2">
        <w:rPr>
          <w:rFonts w:asciiTheme="majorEastAsia" w:eastAsiaTheme="majorEastAsia" w:hAnsiTheme="majorEastAsia" w:hint="eastAsia"/>
          <w:color w:val="000000" w:themeColor="text1"/>
          <w:sz w:val="21"/>
          <w:szCs w:val="21"/>
        </w:rPr>
        <w:t>【</w:t>
      </w:r>
      <w:r w:rsidR="009F6A76" w:rsidRPr="00EE0BF2">
        <w:rPr>
          <w:rFonts w:asciiTheme="majorEastAsia" w:eastAsiaTheme="majorEastAsia" w:hAnsiTheme="majorEastAsia" w:hint="eastAsia"/>
          <w:color w:val="000000" w:themeColor="text1"/>
          <w:sz w:val="21"/>
          <w:szCs w:val="21"/>
        </w:rPr>
        <w:t xml:space="preserve">例２　</w:t>
      </w:r>
      <w:r w:rsidR="007174AE">
        <w:rPr>
          <w:rFonts w:asciiTheme="majorEastAsia" w:eastAsiaTheme="majorEastAsia" w:hAnsiTheme="majorEastAsia" w:hint="eastAsia"/>
          <w:color w:val="000000" w:themeColor="text1"/>
          <w:sz w:val="21"/>
          <w:szCs w:val="21"/>
        </w:rPr>
        <w:t>出生時育児休業中の就業を可能とする場合の就業規則への追記</w:t>
      </w:r>
      <w:r w:rsidRPr="00EE0BF2">
        <w:rPr>
          <w:rFonts w:asciiTheme="majorEastAsia" w:eastAsiaTheme="majorEastAsia" w:hAnsiTheme="majorEastAsia" w:hint="eastAsia"/>
          <w:color w:val="000000" w:themeColor="text1"/>
          <w:sz w:val="21"/>
          <w:szCs w:val="21"/>
        </w:rPr>
        <w:t>例】</w:t>
      </w:r>
    </w:p>
    <w:p w14:paraId="4862ACE4" w14:textId="39407176" w:rsidR="00DF1915" w:rsidRPr="00F71F33" w:rsidRDefault="00DF1915" w:rsidP="00DF1915">
      <w:pPr>
        <w:jc w:val="left"/>
        <w:rPr>
          <w:color w:val="FF0000"/>
          <w:sz w:val="22"/>
        </w:rPr>
      </w:pPr>
      <w:r w:rsidRPr="00F71F33">
        <w:rPr>
          <w:rFonts w:hint="eastAsia"/>
          <w:color w:val="FF0000"/>
          <w:sz w:val="22"/>
        </w:rPr>
        <w:t>第２条（出生時育児休業（産後パパ育休））</w:t>
      </w:r>
    </w:p>
    <w:p w14:paraId="100CFAB3" w14:textId="061016A8" w:rsidR="00DF1915" w:rsidRPr="00DF1915" w:rsidRDefault="00DF1915" w:rsidP="00DF1915">
      <w:pPr>
        <w:ind w:left="220" w:hangingChars="100" w:hanging="220"/>
        <w:rPr>
          <w:rFonts w:asciiTheme="minorEastAsia" w:eastAsiaTheme="minorEastAsia" w:hAnsiTheme="minorEastAsia"/>
          <w:color w:val="FF0000"/>
          <w:sz w:val="22"/>
        </w:rPr>
      </w:pPr>
      <w:r w:rsidRPr="00DF1915">
        <w:rPr>
          <w:rFonts w:asciiTheme="minorEastAsia" w:eastAsiaTheme="minorEastAsia" w:hAnsiTheme="minorEastAsia" w:hint="eastAsia"/>
          <w:color w:val="FF0000"/>
          <w:sz w:val="22"/>
        </w:rPr>
        <w:t>６　出生時育児休業中に就業することを希望する従業員は、出生時育児休業中の就業可能日等申出書を休業</w:t>
      </w:r>
      <w:r w:rsidR="003E5731">
        <w:rPr>
          <w:rFonts w:asciiTheme="minorEastAsia" w:eastAsiaTheme="minorEastAsia" w:hAnsiTheme="minorEastAsia" w:hint="eastAsia"/>
          <w:color w:val="FF0000"/>
          <w:sz w:val="22"/>
        </w:rPr>
        <w:t>前日</w:t>
      </w:r>
      <w:r w:rsidRPr="00DF1915">
        <w:rPr>
          <w:rFonts w:asciiTheme="minorEastAsia" w:eastAsiaTheme="minorEastAsia" w:hAnsiTheme="minorEastAsia" w:hint="eastAsia"/>
          <w:color w:val="FF0000"/>
          <w:sz w:val="22"/>
        </w:rPr>
        <w:t>までに人事担当者に提出すること。</w:t>
      </w:r>
    </w:p>
    <w:p w14:paraId="5CFA59B3" w14:textId="4B0FA991" w:rsidR="00DF1915" w:rsidRDefault="00EE0BF2" w:rsidP="00DF1915">
      <w:pPr>
        <w:ind w:left="220" w:hangingChars="100" w:hanging="220"/>
        <w:rPr>
          <w:rFonts w:asciiTheme="minorEastAsia" w:eastAsiaTheme="minorEastAsia" w:hAnsiTheme="minorEastAsia"/>
          <w:color w:val="FF0000"/>
          <w:sz w:val="22"/>
        </w:rPr>
      </w:pPr>
      <w:r>
        <w:rPr>
          <w:rFonts w:asciiTheme="minorEastAsia" w:eastAsiaTheme="minorEastAsia" w:hAnsiTheme="minorEastAsia" w:hint="eastAsia"/>
          <w:color w:val="FF0000"/>
          <w:sz w:val="22"/>
        </w:rPr>
        <w:t>７　会社は、６の申出があった場合は、申出の範囲内の就業日等</w:t>
      </w:r>
      <w:r w:rsidR="00D3458B">
        <w:rPr>
          <w:rFonts w:asciiTheme="minorEastAsia" w:eastAsiaTheme="minorEastAsia" w:hAnsiTheme="minorEastAsia" w:hint="eastAsia"/>
          <w:color w:val="FF0000"/>
          <w:sz w:val="22"/>
        </w:rPr>
        <w:t>を、</w:t>
      </w:r>
      <w:r w:rsidR="00DF1915" w:rsidRPr="00DF1915">
        <w:rPr>
          <w:rFonts w:asciiTheme="minorEastAsia" w:eastAsiaTheme="minorEastAsia" w:hAnsiTheme="minorEastAsia" w:hint="eastAsia"/>
          <w:color w:val="FF0000"/>
          <w:sz w:val="22"/>
        </w:rPr>
        <w:t>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10C6E7B7" w14:textId="6913D28A" w:rsidR="00CE764D" w:rsidRDefault="00CE764D" w:rsidP="00DF1915">
      <w:pPr>
        <w:ind w:left="220" w:hangingChars="100" w:hanging="220"/>
        <w:rPr>
          <w:rFonts w:asciiTheme="minorEastAsia" w:eastAsiaTheme="minorEastAsia" w:hAnsiTheme="minorEastAsia"/>
          <w:color w:val="FF0000"/>
          <w:sz w:val="22"/>
        </w:rPr>
      </w:pPr>
    </w:p>
    <w:p w14:paraId="228D355E" w14:textId="07A1A33F" w:rsidR="00CE764D" w:rsidRPr="00F71F33" w:rsidRDefault="00CE764D" w:rsidP="00DF1915">
      <w:pPr>
        <w:ind w:left="210" w:hangingChars="100" w:hanging="210"/>
        <w:rPr>
          <w:rFonts w:asciiTheme="minorEastAsia" w:eastAsiaTheme="minorEastAsia" w:hAnsiTheme="minorEastAsia"/>
          <w:color w:val="FF0000"/>
          <w:sz w:val="22"/>
        </w:rPr>
      </w:pPr>
      <w:r w:rsidRPr="00D3458B">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59264" behindDoc="0" locked="0" layoutInCell="1" allowOverlap="1" wp14:anchorId="5ED8148B" wp14:editId="59C7D1B9">
                <wp:simplePos x="0" y="0"/>
                <wp:positionH relativeFrom="column">
                  <wp:posOffset>76200</wp:posOffset>
                </wp:positionH>
                <wp:positionV relativeFrom="paragraph">
                  <wp:posOffset>1530350</wp:posOffset>
                </wp:positionV>
                <wp:extent cx="5872480" cy="1404620"/>
                <wp:effectExtent l="0" t="0" r="1397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solidFill>
                          <a:srgbClr val="FFFFFF"/>
                        </a:solidFill>
                        <a:ln w="19050">
                          <a:solidFill>
                            <a:schemeClr val="accent5">
                              <a:lumMod val="75000"/>
                            </a:schemeClr>
                          </a:solidFill>
                          <a:miter lim="800000"/>
                          <a:headEnd/>
                          <a:tailEnd/>
                        </a:ln>
                      </wps:spPr>
                      <wps:txbx>
                        <w:txbxContent>
                          <w:p w14:paraId="6D3E247C" w14:textId="0BDE3E13" w:rsidR="00A775BE" w:rsidRPr="00A775BE" w:rsidRDefault="00A775BE" w:rsidP="00A775BE">
                            <w:pPr>
                              <w:ind w:firstLineChars="100" w:firstLine="210"/>
                              <w:rPr>
                                <w:rFonts w:ascii="HG丸ｺﾞｼｯｸM-PRO" w:eastAsia="HG丸ｺﾞｼｯｸM-PRO" w:hAnsi="HG丸ｺﾞｼｯｸM-PRO"/>
                                <w:color w:val="000000" w:themeColor="text1"/>
                                <w:sz w:val="21"/>
                                <w:szCs w:val="21"/>
                              </w:rPr>
                            </w:pPr>
                            <w:r w:rsidRPr="00A775BE">
                              <w:rPr>
                                <w:rFonts w:ascii="HG丸ｺﾞｼｯｸM-PRO" w:eastAsia="HG丸ｺﾞｼｯｸM-PRO" w:hAnsi="HG丸ｺﾞｼｯｸM-PRO" w:hint="eastAsia"/>
                                <w:color w:val="000000" w:themeColor="text1"/>
                                <w:sz w:val="21"/>
                                <w:szCs w:val="21"/>
                              </w:rPr>
                              <w:t>出生時</w:t>
                            </w:r>
                            <w:r w:rsidRPr="00A775BE">
                              <w:rPr>
                                <w:rFonts w:ascii="HG丸ｺﾞｼｯｸM-PRO" w:eastAsia="HG丸ｺﾞｼｯｸM-PRO" w:hAnsi="HG丸ｺﾞｼｯｸM-PRO"/>
                                <w:color w:val="000000" w:themeColor="text1"/>
                                <w:sz w:val="21"/>
                                <w:szCs w:val="21"/>
                              </w:rPr>
                              <w:t>育児休業期間中の就業</w:t>
                            </w:r>
                            <w:r>
                              <w:rPr>
                                <w:rFonts w:ascii="HG丸ｺﾞｼｯｸM-PRO" w:eastAsia="HG丸ｺﾞｼｯｸM-PRO" w:hAnsi="HG丸ｺﾞｼｯｸM-PRO" w:hint="eastAsia"/>
                                <w:color w:val="000000" w:themeColor="text1"/>
                                <w:sz w:val="21"/>
                                <w:szCs w:val="21"/>
                              </w:rPr>
                              <w:t>日数等</w:t>
                            </w:r>
                            <w:r w:rsidR="00F30377">
                              <w:rPr>
                                <w:rFonts w:ascii="HG丸ｺﾞｼｯｸM-PRO" w:eastAsia="HG丸ｺﾞｼｯｸM-PRO" w:hAnsi="HG丸ｺﾞｼｯｸM-PRO" w:hint="eastAsia"/>
                                <w:color w:val="000000" w:themeColor="text1"/>
                                <w:sz w:val="21"/>
                                <w:szCs w:val="21"/>
                              </w:rPr>
                              <w:t>に</w:t>
                            </w:r>
                            <w:r>
                              <w:rPr>
                                <w:rFonts w:ascii="HG丸ｺﾞｼｯｸM-PRO" w:eastAsia="HG丸ｺﾞｼｯｸM-PRO" w:hAnsi="HG丸ｺﾞｼｯｸM-PRO"/>
                                <w:color w:val="000000" w:themeColor="text1"/>
                                <w:sz w:val="21"/>
                                <w:szCs w:val="21"/>
                              </w:rPr>
                              <w:t>は</w:t>
                            </w:r>
                            <w:r>
                              <w:rPr>
                                <w:rFonts w:ascii="HG丸ｺﾞｼｯｸM-PRO" w:eastAsia="HG丸ｺﾞｼｯｸM-PRO" w:hAnsi="HG丸ｺﾞｼｯｸM-PRO" w:hint="eastAsia"/>
                                <w:color w:val="000000" w:themeColor="text1"/>
                                <w:sz w:val="21"/>
                                <w:szCs w:val="21"/>
                              </w:rPr>
                              <w:t>上限</w:t>
                            </w:r>
                            <w:r>
                              <w:rPr>
                                <w:rFonts w:ascii="HG丸ｺﾞｼｯｸM-PRO" w:eastAsia="HG丸ｺﾞｼｯｸM-PRO" w:hAnsi="HG丸ｺﾞｼｯｸM-PRO"/>
                                <w:color w:val="000000" w:themeColor="text1"/>
                                <w:sz w:val="21"/>
                                <w:szCs w:val="21"/>
                              </w:rPr>
                              <w:t>があります</w:t>
                            </w:r>
                            <w:r w:rsidR="00F30377">
                              <w:rPr>
                                <w:rFonts w:ascii="HG丸ｺﾞｼｯｸM-PRO" w:eastAsia="HG丸ｺﾞｼｯｸM-PRO" w:hAnsi="HG丸ｺﾞｼｯｸM-PRO" w:hint="eastAsia"/>
                                <w:color w:val="000000" w:themeColor="text1"/>
                                <w:sz w:val="21"/>
                                <w:szCs w:val="21"/>
                              </w:rPr>
                              <w:t>（</w:t>
                            </w:r>
                            <w:r w:rsidRPr="00A775BE">
                              <w:rPr>
                                <w:rFonts w:ascii="HG丸ｺﾞｼｯｸM-PRO" w:eastAsia="HG丸ｺﾞｼｯｸM-PRO" w:hAnsi="HG丸ｺﾞｼｯｸM-PRO"/>
                                <w:color w:val="000000" w:themeColor="text1"/>
                                <w:sz w:val="21"/>
                                <w:szCs w:val="21"/>
                              </w:rPr>
                              <w:t>休業期間中の所定労働</w:t>
                            </w:r>
                            <w:r w:rsidRPr="00A775BE">
                              <w:rPr>
                                <w:rFonts w:ascii="HG丸ｺﾞｼｯｸM-PRO" w:eastAsia="HG丸ｺﾞｼｯｸM-PRO" w:hAnsi="HG丸ｺﾞｼｯｸM-PRO" w:hint="eastAsia"/>
                                <w:color w:val="000000" w:themeColor="text1"/>
                                <w:sz w:val="21"/>
                                <w:szCs w:val="21"/>
                              </w:rPr>
                              <w:t>日数</w:t>
                            </w:r>
                            <w:r w:rsidRPr="00A775BE">
                              <w:rPr>
                                <w:rFonts w:ascii="HG丸ｺﾞｼｯｸM-PRO" w:eastAsia="HG丸ｺﾞｼｯｸM-PRO" w:hAnsi="HG丸ｺﾞｼｯｸM-PRO"/>
                                <w:color w:val="000000" w:themeColor="text1"/>
                                <w:sz w:val="21"/>
                                <w:szCs w:val="21"/>
                              </w:rPr>
                              <w:t>の半分・所定労働時間</w:t>
                            </w:r>
                            <w:r w:rsidRPr="00A775BE">
                              <w:rPr>
                                <w:rFonts w:ascii="HG丸ｺﾞｼｯｸM-PRO" w:eastAsia="HG丸ｺﾞｼｯｸM-PRO" w:hAnsi="HG丸ｺﾞｼｯｸM-PRO" w:hint="eastAsia"/>
                                <w:color w:val="000000" w:themeColor="text1"/>
                                <w:sz w:val="21"/>
                                <w:szCs w:val="21"/>
                              </w:rPr>
                              <w:t>数</w:t>
                            </w:r>
                            <w:r w:rsidRPr="00A775BE">
                              <w:rPr>
                                <w:rFonts w:ascii="HG丸ｺﾞｼｯｸM-PRO" w:eastAsia="HG丸ｺﾞｼｯｸM-PRO" w:hAnsi="HG丸ｺﾞｼｯｸM-PRO"/>
                                <w:color w:val="000000" w:themeColor="text1"/>
                                <w:sz w:val="21"/>
                                <w:szCs w:val="21"/>
                              </w:rPr>
                              <w:t>の半分</w:t>
                            </w:r>
                            <w:r w:rsidRPr="00A775BE">
                              <w:rPr>
                                <w:rFonts w:ascii="HG丸ｺﾞｼｯｸM-PRO" w:eastAsia="HG丸ｺﾞｼｯｸM-PRO" w:hAnsi="HG丸ｺﾞｼｯｸM-PRO" w:hint="eastAsia"/>
                                <w:color w:val="000000" w:themeColor="text1"/>
                                <w:sz w:val="21"/>
                                <w:szCs w:val="21"/>
                              </w:rPr>
                              <w:t>まで</w:t>
                            </w:r>
                            <w:r w:rsidR="00F30377">
                              <w:rPr>
                                <w:rFonts w:ascii="HG丸ｺﾞｼｯｸM-PRO" w:eastAsia="HG丸ｺﾞｼｯｸM-PRO" w:hAnsi="HG丸ｺﾞｼｯｸM-PRO" w:hint="eastAsia"/>
                                <w:color w:val="000000" w:themeColor="text1"/>
                                <w:sz w:val="21"/>
                                <w:szCs w:val="21"/>
                              </w:rPr>
                              <w:t>とし、</w:t>
                            </w:r>
                            <w:r w:rsidRPr="00A775BE">
                              <w:rPr>
                                <w:rFonts w:ascii="HG丸ｺﾞｼｯｸM-PRO" w:eastAsia="HG丸ｺﾞｼｯｸM-PRO" w:hAnsi="HG丸ｺﾞｼｯｸM-PRO"/>
                                <w:color w:val="000000" w:themeColor="text1"/>
                                <w:sz w:val="21"/>
                                <w:szCs w:val="21"/>
                              </w:rPr>
                              <w:t>休業開始</w:t>
                            </w:r>
                            <w:r w:rsidRPr="00A775BE">
                              <w:rPr>
                                <w:rFonts w:ascii="HG丸ｺﾞｼｯｸM-PRO" w:eastAsia="HG丸ｺﾞｼｯｸM-PRO" w:hAnsi="HG丸ｺﾞｼｯｸM-PRO" w:hint="eastAsia"/>
                                <w:color w:val="000000" w:themeColor="text1"/>
                                <w:sz w:val="21"/>
                                <w:szCs w:val="21"/>
                              </w:rPr>
                              <w:t>・</w:t>
                            </w:r>
                            <w:r w:rsidRPr="00A775BE">
                              <w:rPr>
                                <w:rFonts w:ascii="HG丸ｺﾞｼｯｸM-PRO" w:eastAsia="HG丸ｺﾞｼｯｸM-PRO" w:hAnsi="HG丸ｺﾞｼｯｸM-PRO"/>
                                <w:color w:val="000000" w:themeColor="text1"/>
                                <w:sz w:val="21"/>
                                <w:szCs w:val="21"/>
                              </w:rPr>
                              <w:t>終了予定日を就業日とする場合は当該日の所定労働日数未満</w:t>
                            </w:r>
                            <w:r w:rsidRPr="00A775BE">
                              <w:rPr>
                                <w:rFonts w:ascii="HG丸ｺﾞｼｯｸM-PRO" w:eastAsia="HG丸ｺﾞｼｯｸM-PRO" w:hAnsi="HG丸ｺﾞｼｯｸM-PRO" w:hint="eastAsia"/>
                                <w:color w:val="000000" w:themeColor="text1"/>
                                <w:sz w:val="21"/>
                                <w:szCs w:val="21"/>
                              </w:rPr>
                              <w:t>まで</w:t>
                            </w:r>
                            <w:r w:rsidR="00F30377">
                              <w:rPr>
                                <w:rFonts w:ascii="HG丸ｺﾞｼｯｸM-PRO" w:eastAsia="HG丸ｺﾞｼｯｸM-PRO" w:hAnsi="HG丸ｺﾞｼｯｸM-PRO" w:hint="eastAsia"/>
                                <w:color w:val="000000" w:themeColor="text1"/>
                                <w:sz w:val="21"/>
                                <w:szCs w:val="21"/>
                              </w:rPr>
                              <w:t>とする）</w:t>
                            </w:r>
                            <w:r w:rsidRPr="00A775BE">
                              <w:rPr>
                                <w:rFonts w:ascii="HG丸ｺﾞｼｯｸM-PRO" w:eastAsia="HG丸ｺﾞｼｯｸM-PRO" w:hAnsi="HG丸ｺﾞｼｯｸM-PRO" w:hint="eastAsia"/>
                                <w:color w:val="000000" w:themeColor="text1"/>
                                <w:sz w:val="21"/>
                                <w:szCs w:val="21"/>
                              </w:rPr>
                              <w:t>。</w:t>
                            </w:r>
                          </w:p>
                          <w:p w14:paraId="208C3BDC" w14:textId="28545D00" w:rsidR="00D3458B" w:rsidRPr="00A775BE" w:rsidRDefault="003D38CB" w:rsidP="00A775BE">
                            <w:pPr>
                              <w:ind w:firstLineChars="100" w:firstLine="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また</w:t>
                            </w:r>
                            <w:r w:rsidR="00F3037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color w:val="000000" w:themeColor="text1"/>
                                <w:sz w:val="21"/>
                                <w:szCs w:val="21"/>
                              </w:rPr>
                              <w:t>出生時育児</w:t>
                            </w:r>
                            <w:r w:rsidR="00B22CA1">
                              <w:rPr>
                                <w:rFonts w:ascii="HG丸ｺﾞｼｯｸM-PRO" w:eastAsia="HG丸ｺﾞｼｯｸM-PRO" w:hAnsi="HG丸ｺﾞｼｯｸM-PRO" w:hint="eastAsia"/>
                                <w:color w:val="000000" w:themeColor="text1"/>
                                <w:sz w:val="21"/>
                                <w:szCs w:val="21"/>
                              </w:rPr>
                              <w:t>休業</w:t>
                            </w:r>
                            <w:r w:rsidR="00B22CA1">
                              <w:rPr>
                                <w:rFonts w:ascii="HG丸ｺﾞｼｯｸM-PRO" w:eastAsia="HG丸ｺﾞｼｯｸM-PRO" w:hAnsi="HG丸ｺﾞｼｯｸM-PRO"/>
                                <w:color w:val="000000" w:themeColor="text1"/>
                                <w:sz w:val="21"/>
                                <w:szCs w:val="21"/>
                              </w:rPr>
                              <w:t>期間中の</w:t>
                            </w:r>
                            <w:r w:rsidR="00A775BE">
                              <w:rPr>
                                <w:rFonts w:ascii="HG丸ｺﾞｼｯｸM-PRO" w:eastAsia="HG丸ｺﾞｼｯｸM-PRO" w:hAnsi="HG丸ｺﾞｼｯｸM-PRO" w:hint="eastAsia"/>
                                <w:color w:val="000000" w:themeColor="text1"/>
                                <w:sz w:val="21"/>
                                <w:szCs w:val="21"/>
                              </w:rPr>
                              <w:t>就業</w:t>
                            </w:r>
                            <w:r w:rsidR="00A775BE">
                              <w:rPr>
                                <w:rFonts w:ascii="HG丸ｺﾞｼｯｸM-PRO" w:eastAsia="HG丸ｺﾞｼｯｸM-PRO" w:hAnsi="HG丸ｺﾞｼｯｸM-PRO"/>
                                <w:color w:val="000000" w:themeColor="text1"/>
                                <w:sz w:val="21"/>
                                <w:szCs w:val="21"/>
                              </w:rPr>
                              <w:t>日数次第では、</w:t>
                            </w:r>
                            <w:r w:rsidR="00D3458B" w:rsidRPr="00A775BE">
                              <w:rPr>
                                <w:rFonts w:ascii="HG丸ｺﾞｼｯｸM-PRO" w:eastAsia="HG丸ｺﾞｼｯｸM-PRO" w:hAnsi="HG丸ｺﾞｼｯｸM-PRO" w:hint="eastAsia"/>
                                <w:color w:val="000000" w:themeColor="text1"/>
                                <w:sz w:val="21"/>
                                <w:szCs w:val="21"/>
                              </w:rPr>
                              <w:t>出生時育児休業給付金や育児休業中の社会保険料免除について、</w:t>
                            </w:r>
                            <w:r w:rsidR="00A775BE">
                              <w:rPr>
                                <w:rFonts w:ascii="HG丸ｺﾞｼｯｸM-PRO" w:eastAsia="HG丸ｺﾞｼｯｸM-PRO" w:hAnsi="HG丸ｺﾞｼｯｸM-PRO" w:hint="eastAsia"/>
                                <w:color w:val="000000" w:themeColor="text1"/>
                                <w:sz w:val="21"/>
                                <w:szCs w:val="21"/>
                              </w:rPr>
                              <w:t>その</w:t>
                            </w:r>
                            <w:r w:rsidR="00A775BE">
                              <w:rPr>
                                <w:rFonts w:ascii="HG丸ｺﾞｼｯｸM-PRO" w:eastAsia="HG丸ｺﾞｼｯｸM-PRO" w:hAnsi="HG丸ｺﾞｼｯｸM-PRO"/>
                                <w:color w:val="000000" w:themeColor="text1"/>
                                <w:sz w:val="21"/>
                                <w:szCs w:val="21"/>
                              </w:rPr>
                              <w:t>要件を満たさなくなる可能性が</w:t>
                            </w:r>
                            <w:r w:rsidR="00B22CA1">
                              <w:rPr>
                                <w:rFonts w:ascii="HG丸ｺﾞｼｯｸM-PRO" w:eastAsia="HG丸ｺﾞｼｯｸM-PRO" w:hAnsi="HG丸ｺﾞｼｯｸM-PRO" w:hint="eastAsia"/>
                                <w:color w:val="000000" w:themeColor="text1"/>
                                <w:sz w:val="21"/>
                                <w:szCs w:val="21"/>
                              </w:rPr>
                              <w:t>あります。就業</w:t>
                            </w:r>
                            <w:r w:rsidR="00B22CA1">
                              <w:rPr>
                                <w:rFonts w:ascii="HG丸ｺﾞｼｯｸM-PRO" w:eastAsia="HG丸ｺﾞｼｯｸM-PRO" w:hAnsi="HG丸ｺﾞｼｯｸM-PRO"/>
                                <w:color w:val="000000" w:themeColor="text1"/>
                                <w:sz w:val="21"/>
                                <w:szCs w:val="21"/>
                              </w:rPr>
                              <w:t>可能</w:t>
                            </w:r>
                            <w:r w:rsidR="00B22CA1">
                              <w:rPr>
                                <w:rFonts w:ascii="HG丸ｺﾞｼｯｸM-PRO" w:eastAsia="HG丸ｺﾞｼｯｸM-PRO" w:hAnsi="HG丸ｺﾞｼｯｸM-PRO" w:hint="eastAsia"/>
                                <w:color w:val="000000" w:themeColor="text1"/>
                                <w:sz w:val="21"/>
                                <w:szCs w:val="21"/>
                              </w:rPr>
                              <w:t>とする</w:t>
                            </w:r>
                            <w:r w:rsidR="00B22CA1">
                              <w:rPr>
                                <w:rFonts w:ascii="HG丸ｺﾞｼｯｸM-PRO" w:eastAsia="HG丸ｺﾞｼｯｸM-PRO" w:hAnsi="HG丸ｺﾞｼｯｸM-PRO"/>
                                <w:color w:val="000000" w:themeColor="text1"/>
                                <w:sz w:val="21"/>
                                <w:szCs w:val="21"/>
                              </w:rPr>
                              <w:t>場合</w:t>
                            </w:r>
                            <w:r>
                              <w:rPr>
                                <w:rFonts w:ascii="HG丸ｺﾞｼｯｸM-PRO" w:eastAsia="HG丸ｺﾞｼｯｸM-PRO" w:hAnsi="HG丸ｺﾞｼｯｸM-PRO" w:hint="eastAsia"/>
                                <w:color w:val="000000" w:themeColor="text1"/>
                                <w:sz w:val="21"/>
                                <w:szCs w:val="21"/>
                              </w:rPr>
                              <w:t>は、</w:t>
                            </w:r>
                            <w:r w:rsidR="00B22CA1">
                              <w:rPr>
                                <w:rFonts w:ascii="HG丸ｺﾞｼｯｸM-PRO" w:eastAsia="HG丸ｺﾞｼｯｸM-PRO" w:hAnsi="HG丸ｺﾞｼｯｸM-PRO" w:hint="eastAsia"/>
                                <w:color w:val="000000" w:themeColor="text1"/>
                                <w:sz w:val="21"/>
                                <w:szCs w:val="21"/>
                              </w:rPr>
                              <w:t>制度</w:t>
                            </w:r>
                            <w:r>
                              <w:rPr>
                                <w:rFonts w:ascii="HG丸ｺﾞｼｯｸM-PRO" w:eastAsia="HG丸ｺﾞｼｯｸM-PRO" w:hAnsi="HG丸ｺﾞｼｯｸM-PRO" w:hint="eastAsia"/>
                                <w:color w:val="000000" w:themeColor="text1"/>
                                <w:sz w:val="21"/>
                                <w:szCs w:val="21"/>
                              </w:rPr>
                              <w:t>の</w:t>
                            </w:r>
                            <w:r w:rsidR="00B22CA1">
                              <w:rPr>
                                <w:rFonts w:ascii="HG丸ｺﾞｼｯｸM-PRO" w:eastAsia="HG丸ｺﾞｼｯｸM-PRO" w:hAnsi="HG丸ｺﾞｼｯｸM-PRO" w:hint="eastAsia"/>
                                <w:color w:val="000000" w:themeColor="text1"/>
                                <w:sz w:val="21"/>
                                <w:szCs w:val="21"/>
                              </w:rPr>
                              <w:t>お知らせ</w:t>
                            </w:r>
                            <w:r w:rsidR="00F30377">
                              <w:rPr>
                                <w:rFonts w:ascii="HG丸ｺﾞｼｯｸM-PRO" w:eastAsia="HG丸ｺﾞｼｯｸM-PRO" w:hAnsi="HG丸ｺﾞｼｯｸM-PRO" w:hint="eastAsia"/>
                                <w:color w:val="000000" w:themeColor="text1"/>
                                <w:sz w:val="21"/>
                                <w:szCs w:val="21"/>
                              </w:rPr>
                              <w:t>を</w:t>
                            </w:r>
                            <w:r w:rsidR="00F30377">
                              <w:rPr>
                                <w:rFonts w:ascii="HG丸ｺﾞｼｯｸM-PRO" w:eastAsia="HG丸ｺﾞｼｯｸM-PRO" w:hAnsi="HG丸ｺﾞｼｯｸM-PRO"/>
                                <w:color w:val="000000" w:themeColor="text1"/>
                                <w:sz w:val="21"/>
                                <w:szCs w:val="21"/>
                              </w:rPr>
                              <w:t>行う際に</w:t>
                            </w:r>
                            <w:r w:rsidR="00B22CA1">
                              <w:rPr>
                                <w:rFonts w:ascii="HG丸ｺﾞｼｯｸM-PRO" w:eastAsia="HG丸ｺﾞｼｯｸM-PRO" w:hAnsi="HG丸ｺﾞｼｯｸM-PRO"/>
                                <w:color w:val="000000" w:themeColor="text1"/>
                                <w:sz w:val="21"/>
                                <w:szCs w:val="21"/>
                              </w:rPr>
                              <w:t>、その旨</w:t>
                            </w:r>
                            <w:r w:rsidR="00B22CA1">
                              <w:rPr>
                                <w:rFonts w:ascii="HG丸ｺﾞｼｯｸM-PRO" w:eastAsia="HG丸ｺﾞｼｯｸM-PRO" w:hAnsi="HG丸ｺﾞｼｯｸM-PRO" w:hint="eastAsia"/>
                                <w:color w:val="000000" w:themeColor="text1"/>
                                <w:sz w:val="21"/>
                                <w:szCs w:val="21"/>
                              </w:rPr>
                              <w:t>併せて従業員の方々</w:t>
                            </w:r>
                            <w:r w:rsidR="00F30377">
                              <w:rPr>
                                <w:rFonts w:ascii="HG丸ｺﾞｼｯｸM-PRO" w:eastAsia="HG丸ｺﾞｼｯｸM-PRO" w:hAnsi="HG丸ｺﾞｼｯｸM-PRO"/>
                                <w:color w:val="000000" w:themeColor="text1"/>
                                <w:sz w:val="21"/>
                                <w:szCs w:val="21"/>
                              </w:rPr>
                              <w:t>へ説明するよう</w:t>
                            </w:r>
                            <w:r w:rsidR="00F30377">
                              <w:rPr>
                                <w:rFonts w:ascii="HG丸ｺﾞｼｯｸM-PRO" w:eastAsia="HG丸ｺﾞｼｯｸM-PRO" w:hAnsi="HG丸ｺﾞｼｯｸM-PRO" w:hint="eastAsia"/>
                                <w:color w:val="000000" w:themeColor="text1"/>
                                <w:sz w:val="21"/>
                                <w:szCs w:val="21"/>
                              </w:rPr>
                              <w:t>ご</w:t>
                            </w:r>
                            <w:r w:rsidR="00B22CA1">
                              <w:rPr>
                                <w:rFonts w:ascii="HG丸ｺﾞｼｯｸM-PRO" w:eastAsia="HG丸ｺﾞｼｯｸM-PRO" w:hAnsi="HG丸ｺﾞｼｯｸM-PRO"/>
                                <w:color w:val="000000" w:themeColor="text1"/>
                                <w:sz w:val="21"/>
                                <w:szCs w:val="21"/>
                              </w:rPr>
                              <w:t>留意</w:t>
                            </w:r>
                            <w:r w:rsidR="00F30377">
                              <w:rPr>
                                <w:rFonts w:ascii="HG丸ｺﾞｼｯｸM-PRO" w:eastAsia="HG丸ｺﾞｼｯｸM-PRO" w:hAnsi="HG丸ｺﾞｼｯｸM-PRO" w:hint="eastAsia"/>
                                <w:color w:val="000000" w:themeColor="text1"/>
                                <w:sz w:val="21"/>
                                <w:szCs w:val="21"/>
                              </w:rPr>
                              <w:t>願います</w:t>
                            </w:r>
                            <w:r w:rsidR="00D3458B" w:rsidRPr="00A775BE">
                              <w:rPr>
                                <w:rFonts w:ascii="HG丸ｺﾞｼｯｸM-PRO" w:eastAsia="HG丸ｺﾞｼｯｸM-PRO" w:hAnsi="HG丸ｺﾞｼｯｸM-PRO" w:hint="eastAsia"/>
                                <w:color w:val="000000" w:themeColor="text1"/>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8148B" id="_x0000_t202" coordsize="21600,21600" o:spt="202" path="m,l,21600r21600,l21600,xe">
                <v:stroke joinstyle="miter"/>
                <v:path gradientshapeok="t" o:connecttype="rect"/>
              </v:shapetype>
              <v:shape id="テキスト ボックス 2" o:spid="_x0000_s1026" type="#_x0000_t202" style="position:absolute;left:0;text-align:left;margin-left:6pt;margin-top:120.5pt;width:46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" strokecolor="#31849b [2408]" strokeweight="1.5pt">
                <v:textbox style="mso-fit-shape-to-text:t">
                  <w:txbxContent>
                    <w:p w14:paraId="6D3E247C" w14:textId="0BDE3E13" w:rsidR="00A775BE" w:rsidRPr="00A775BE" w:rsidRDefault="00A775BE" w:rsidP="00A775BE">
                      <w:pPr>
                        <w:ind w:firstLineChars="100" w:firstLine="210"/>
                        <w:rPr>
                          <w:rFonts w:ascii="HG丸ｺﾞｼｯｸM-PRO" w:eastAsia="HG丸ｺﾞｼｯｸM-PRO" w:hAnsi="HG丸ｺﾞｼｯｸM-PRO"/>
                          <w:color w:val="000000" w:themeColor="text1"/>
                          <w:sz w:val="21"/>
                          <w:szCs w:val="21"/>
                        </w:rPr>
                      </w:pPr>
                      <w:r w:rsidRPr="00A775BE">
                        <w:rPr>
                          <w:rFonts w:ascii="HG丸ｺﾞｼｯｸM-PRO" w:eastAsia="HG丸ｺﾞｼｯｸM-PRO" w:hAnsi="HG丸ｺﾞｼｯｸM-PRO" w:hint="eastAsia"/>
                          <w:color w:val="000000" w:themeColor="text1"/>
                          <w:sz w:val="21"/>
                          <w:szCs w:val="21"/>
                        </w:rPr>
                        <w:t>出生時</w:t>
                      </w:r>
                      <w:r w:rsidRPr="00A775BE">
                        <w:rPr>
                          <w:rFonts w:ascii="HG丸ｺﾞｼｯｸM-PRO" w:eastAsia="HG丸ｺﾞｼｯｸM-PRO" w:hAnsi="HG丸ｺﾞｼｯｸM-PRO"/>
                          <w:color w:val="000000" w:themeColor="text1"/>
                          <w:sz w:val="21"/>
                          <w:szCs w:val="21"/>
                        </w:rPr>
                        <w:t>育児休業期間中の就業</w:t>
                      </w:r>
                      <w:r>
                        <w:rPr>
                          <w:rFonts w:ascii="HG丸ｺﾞｼｯｸM-PRO" w:eastAsia="HG丸ｺﾞｼｯｸM-PRO" w:hAnsi="HG丸ｺﾞｼｯｸM-PRO" w:hint="eastAsia"/>
                          <w:color w:val="000000" w:themeColor="text1"/>
                          <w:sz w:val="21"/>
                          <w:szCs w:val="21"/>
                        </w:rPr>
                        <w:t>日数等</w:t>
                      </w:r>
                      <w:r w:rsidR="00F30377">
                        <w:rPr>
                          <w:rFonts w:ascii="HG丸ｺﾞｼｯｸM-PRO" w:eastAsia="HG丸ｺﾞｼｯｸM-PRO" w:hAnsi="HG丸ｺﾞｼｯｸM-PRO" w:hint="eastAsia"/>
                          <w:color w:val="000000" w:themeColor="text1"/>
                          <w:sz w:val="21"/>
                          <w:szCs w:val="21"/>
                        </w:rPr>
                        <w:t>に</w:t>
                      </w:r>
                      <w:r>
                        <w:rPr>
                          <w:rFonts w:ascii="HG丸ｺﾞｼｯｸM-PRO" w:eastAsia="HG丸ｺﾞｼｯｸM-PRO" w:hAnsi="HG丸ｺﾞｼｯｸM-PRO"/>
                          <w:color w:val="000000" w:themeColor="text1"/>
                          <w:sz w:val="21"/>
                          <w:szCs w:val="21"/>
                        </w:rPr>
                        <w:t>は</w:t>
                      </w:r>
                      <w:r>
                        <w:rPr>
                          <w:rFonts w:ascii="HG丸ｺﾞｼｯｸM-PRO" w:eastAsia="HG丸ｺﾞｼｯｸM-PRO" w:hAnsi="HG丸ｺﾞｼｯｸM-PRO" w:hint="eastAsia"/>
                          <w:color w:val="000000" w:themeColor="text1"/>
                          <w:sz w:val="21"/>
                          <w:szCs w:val="21"/>
                        </w:rPr>
                        <w:t>上限</w:t>
                      </w:r>
                      <w:r>
                        <w:rPr>
                          <w:rFonts w:ascii="HG丸ｺﾞｼｯｸM-PRO" w:eastAsia="HG丸ｺﾞｼｯｸM-PRO" w:hAnsi="HG丸ｺﾞｼｯｸM-PRO"/>
                          <w:color w:val="000000" w:themeColor="text1"/>
                          <w:sz w:val="21"/>
                          <w:szCs w:val="21"/>
                        </w:rPr>
                        <w:t>があります</w:t>
                      </w:r>
                      <w:r w:rsidR="00F30377">
                        <w:rPr>
                          <w:rFonts w:ascii="HG丸ｺﾞｼｯｸM-PRO" w:eastAsia="HG丸ｺﾞｼｯｸM-PRO" w:hAnsi="HG丸ｺﾞｼｯｸM-PRO" w:hint="eastAsia"/>
                          <w:color w:val="000000" w:themeColor="text1"/>
                          <w:sz w:val="21"/>
                          <w:szCs w:val="21"/>
                        </w:rPr>
                        <w:t>（</w:t>
                      </w:r>
                      <w:r w:rsidRPr="00A775BE">
                        <w:rPr>
                          <w:rFonts w:ascii="HG丸ｺﾞｼｯｸM-PRO" w:eastAsia="HG丸ｺﾞｼｯｸM-PRO" w:hAnsi="HG丸ｺﾞｼｯｸM-PRO"/>
                          <w:color w:val="000000" w:themeColor="text1"/>
                          <w:sz w:val="21"/>
                          <w:szCs w:val="21"/>
                        </w:rPr>
                        <w:t>休業期間中の所定労働</w:t>
                      </w:r>
                      <w:r w:rsidRPr="00A775BE">
                        <w:rPr>
                          <w:rFonts w:ascii="HG丸ｺﾞｼｯｸM-PRO" w:eastAsia="HG丸ｺﾞｼｯｸM-PRO" w:hAnsi="HG丸ｺﾞｼｯｸM-PRO" w:hint="eastAsia"/>
                          <w:color w:val="000000" w:themeColor="text1"/>
                          <w:sz w:val="21"/>
                          <w:szCs w:val="21"/>
                        </w:rPr>
                        <w:t>日数</w:t>
                      </w:r>
                      <w:r w:rsidRPr="00A775BE">
                        <w:rPr>
                          <w:rFonts w:ascii="HG丸ｺﾞｼｯｸM-PRO" w:eastAsia="HG丸ｺﾞｼｯｸM-PRO" w:hAnsi="HG丸ｺﾞｼｯｸM-PRO"/>
                          <w:color w:val="000000" w:themeColor="text1"/>
                          <w:sz w:val="21"/>
                          <w:szCs w:val="21"/>
                        </w:rPr>
                        <w:t>の半分・所定労働時間</w:t>
                      </w:r>
                      <w:r w:rsidRPr="00A775BE">
                        <w:rPr>
                          <w:rFonts w:ascii="HG丸ｺﾞｼｯｸM-PRO" w:eastAsia="HG丸ｺﾞｼｯｸM-PRO" w:hAnsi="HG丸ｺﾞｼｯｸM-PRO" w:hint="eastAsia"/>
                          <w:color w:val="000000" w:themeColor="text1"/>
                          <w:sz w:val="21"/>
                          <w:szCs w:val="21"/>
                        </w:rPr>
                        <w:t>数</w:t>
                      </w:r>
                      <w:r w:rsidRPr="00A775BE">
                        <w:rPr>
                          <w:rFonts w:ascii="HG丸ｺﾞｼｯｸM-PRO" w:eastAsia="HG丸ｺﾞｼｯｸM-PRO" w:hAnsi="HG丸ｺﾞｼｯｸM-PRO"/>
                          <w:color w:val="000000" w:themeColor="text1"/>
                          <w:sz w:val="21"/>
                          <w:szCs w:val="21"/>
                        </w:rPr>
                        <w:t>の半分</w:t>
                      </w:r>
                      <w:r w:rsidRPr="00A775BE">
                        <w:rPr>
                          <w:rFonts w:ascii="HG丸ｺﾞｼｯｸM-PRO" w:eastAsia="HG丸ｺﾞｼｯｸM-PRO" w:hAnsi="HG丸ｺﾞｼｯｸM-PRO" w:hint="eastAsia"/>
                          <w:color w:val="000000" w:themeColor="text1"/>
                          <w:sz w:val="21"/>
                          <w:szCs w:val="21"/>
                        </w:rPr>
                        <w:t>まで</w:t>
                      </w:r>
                      <w:r w:rsidR="00F30377">
                        <w:rPr>
                          <w:rFonts w:ascii="HG丸ｺﾞｼｯｸM-PRO" w:eastAsia="HG丸ｺﾞｼｯｸM-PRO" w:hAnsi="HG丸ｺﾞｼｯｸM-PRO" w:hint="eastAsia"/>
                          <w:color w:val="000000" w:themeColor="text1"/>
                          <w:sz w:val="21"/>
                          <w:szCs w:val="21"/>
                        </w:rPr>
                        <w:t>とし、</w:t>
                      </w:r>
                      <w:r w:rsidRPr="00A775BE">
                        <w:rPr>
                          <w:rFonts w:ascii="HG丸ｺﾞｼｯｸM-PRO" w:eastAsia="HG丸ｺﾞｼｯｸM-PRO" w:hAnsi="HG丸ｺﾞｼｯｸM-PRO"/>
                          <w:color w:val="000000" w:themeColor="text1"/>
                          <w:sz w:val="21"/>
                          <w:szCs w:val="21"/>
                        </w:rPr>
                        <w:t>休業開始</w:t>
                      </w:r>
                      <w:r w:rsidRPr="00A775BE">
                        <w:rPr>
                          <w:rFonts w:ascii="HG丸ｺﾞｼｯｸM-PRO" w:eastAsia="HG丸ｺﾞｼｯｸM-PRO" w:hAnsi="HG丸ｺﾞｼｯｸM-PRO" w:hint="eastAsia"/>
                          <w:color w:val="000000" w:themeColor="text1"/>
                          <w:sz w:val="21"/>
                          <w:szCs w:val="21"/>
                        </w:rPr>
                        <w:t>・</w:t>
                      </w:r>
                      <w:r w:rsidRPr="00A775BE">
                        <w:rPr>
                          <w:rFonts w:ascii="HG丸ｺﾞｼｯｸM-PRO" w:eastAsia="HG丸ｺﾞｼｯｸM-PRO" w:hAnsi="HG丸ｺﾞｼｯｸM-PRO"/>
                          <w:color w:val="000000" w:themeColor="text1"/>
                          <w:sz w:val="21"/>
                          <w:szCs w:val="21"/>
                        </w:rPr>
                        <w:t>終了予定日を就業日とする場合は当該日の所定労働日数未満</w:t>
                      </w:r>
                      <w:r w:rsidRPr="00A775BE">
                        <w:rPr>
                          <w:rFonts w:ascii="HG丸ｺﾞｼｯｸM-PRO" w:eastAsia="HG丸ｺﾞｼｯｸM-PRO" w:hAnsi="HG丸ｺﾞｼｯｸM-PRO" w:hint="eastAsia"/>
                          <w:color w:val="000000" w:themeColor="text1"/>
                          <w:sz w:val="21"/>
                          <w:szCs w:val="21"/>
                        </w:rPr>
                        <w:t>まで</w:t>
                      </w:r>
                      <w:r w:rsidR="00F30377">
                        <w:rPr>
                          <w:rFonts w:ascii="HG丸ｺﾞｼｯｸM-PRO" w:eastAsia="HG丸ｺﾞｼｯｸM-PRO" w:hAnsi="HG丸ｺﾞｼｯｸM-PRO" w:hint="eastAsia"/>
                          <w:color w:val="000000" w:themeColor="text1"/>
                          <w:sz w:val="21"/>
                          <w:szCs w:val="21"/>
                        </w:rPr>
                        <w:t>とする）</w:t>
                      </w:r>
                      <w:r w:rsidRPr="00A775BE">
                        <w:rPr>
                          <w:rFonts w:ascii="HG丸ｺﾞｼｯｸM-PRO" w:eastAsia="HG丸ｺﾞｼｯｸM-PRO" w:hAnsi="HG丸ｺﾞｼｯｸM-PRO" w:hint="eastAsia"/>
                          <w:color w:val="000000" w:themeColor="text1"/>
                          <w:sz w:val="21"/>
                          <w:szCs w:val="21"/>
                        </w:rPr>
                        <w:t>。</w:t>
                      </w:r>
                    </w:p>
                    <w:p w14:paraId="208C3BDC" w14:textId="28545D00" w:rsidR="00D3458B" w:rsidRPr="00A775BE" w:rsidRDefault="003D38CB" w:rsidP="00A775BE">
                      <w:pPr>
                        <w:ind w:firstLineChars="100" w:firstLine="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また</w:t>
                      </w:r>
                      <w:r w:rsidR="00F3037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color w:val="000000" w:themeColor="text1"/>
                          <w:sz w:val="21"/>
                          <w:szCs w:val="21"/>
                        </w:rPr>
                        <w:t>出生時育児</w:t>
                      </w:r>
                      <w:r w:rsidR="00B22CA1">
                        <w:rPr>
                          <w:rFonts w:ascii="HG丸ｺﾞｼｯｸM-PRO" w:eastAsia="HG丸ｺﾞｼｯｸM-PRO" w:hAnsi="HG丸ｺﾞｼｯｸM-PRO" w:hint="eastAsia"/>
                          <w:color w:val="000000" w:themeColor="text1"/>
                          <w:sz w:val="21"/>
                          <w:szCs w:val="21"/>
                        </w:rPr>
                        <w:t>休業</w:t>
                      </w:r>
                      <w:r w:rsidR="00B22CA1">
                        <w:rPr>
                          <w:rFonts w:ascii="HG丸ｺﾞｼｯｸM-PRO" w:eastAsia="HG丸ｺﾞｼｯｸM-PRO" w:hAnsi="HG丸ｺﾞｼｯｸM-PRO"/>
                          <w:color w:val="000000" w:themeColor="text1"/>
                          <w:sz w:val="21"/>
                          <w:szCs w:val="21"/>
                        </w:rPr>
                        <w:t>期間中の</w:t>
                      </w:r>
                      <w:r w:rsidR="00A775BE">
                        <w:rPr>
                          <w:rFonts w:ascii="HG丸ｺﾞｼｯｸM-PRO" w:eastAsia="HG丸ｺﾞｼｯｸM-PRO" w:hAnsi="HG丸ｺﾞｼｯｸM-PRO" w:hint="eastAsia"/>
                          <w:color w:val="000000" w:themeColor="text1"/>
                          <w:sz w:val="21"/>
                          <w:szCs w:val="21"/>
                        </w:rPr>
                        <w:t>就業</w:t>
                      </w:r>
                      <w:r w:rsidR="00A775BE">
                        <w:rPr>
                          <w:rFonts w:ascii="HG丸ｺﾞｼｯｸM-PRO" w:eastAsia="HG丸ｺﾞｼｯｸM-PRO" w:hAnsi="HG丸ｺﾞｼｯｸM-PRO"/>
                          <w:color w:val="000000" w:themeColor="text1"/>
                          <w:sz w:val="21"/>
                          <w:szCs w:val="21"/>
                        </w:rPr>
                        <w:t>日数次第では、</w:t>
                      </w:r>
                      <w:r w:rsidR="00D3458B" w:rsidRPr="00A775BE">
                        <w:rPr>
                          <w:rFonts w:ascii="HG丸ｺﾞｼｯｸM-PRO" w:eastAsia="HG丸ｺﾞｼｯｸM-PRO" w:hAnsi="HG丸ｺﾞｼｯｸM-PRO" w:hint="eastAsia"/>
                          <w:color w:val="000000" w:themeColor="text1"/>
                          <w:sz w:val="21"/>
                          <w:szCs w:val="21"/>
                        </w:rPr>
                        <w:t>出生時育児休業給付金や育児休業中の社会保険料免除について、</w:t>
                      </w:r>
                      <w:r w:rsidR="00A775BE">
                        <w:rPr>
                          <w:rFonts w:ascii="HG丸ｺﾞｼｯｸM-PRO" w:eastAsia="HG丸ｺﾞｼｯｸM-PRO" w:hAnsi="HG丸ｺﾞｼｯｸM-PRO" w:hint="eastAsia"/>
                          <w:color w:val="000000" w:themeColor="text1"/>
                          <w:sz w:val="21"/>
                          <w:szCs w:val="21"/>
                        </w:rPr>
                        <w:t>その</w:t>
                      </w:r>
                      <w:r w:rsidR="00A775BE">
                        <w:rPr>
                          <w:rFonts w:ascii="HG丸ｺﾞｼｯｸM-PRO" w:eastAsia="HG丸ｺﾞｼｯｸM-PRO" w:hAnsi="HG丸ｺﾞｼｯｸM-PRO"/>
                          <w:color w:val="000000" w:themeColor="text1"/>
                          <w:sz w:val="21"/>
                          <w:szCs w:val="21"/>
                        </w:rPr>
                        <w:t>要件を満たさなくなる可能性が</w:t>
                      </w:r>
                      <w:r w:rsidR="00B22CA1">
                        <w:rPr>
                          <w:rFonts w:ascii="HG丸ｺﾞｼｯｸM-PRO" w:eastAsia="HG丸ｺﾞｼｯｸM-PRO" w:hAnsi="HG丸ｺﾞｼｯｸM-PRO" w:hint="eastAsia"/>
                          <w:color w:val="000000" w:themeColor="text1"/>
                          <w:sz w:val="21"/>
                          <w:szCs w:val="21"/>
                        </w:rPr>
                        <w:t>あります。就業</w:t>
                      </w:r>
                      <w:r w:rsidR="00B22CA1">
                        <w:rPr>
                          <w:rFonts w:ascii="HG丸ｺﾞｼｯｸM-PRO" w:eastAsia="HG丸ｺﾞｼｯｸM-PRO" w:hAnsi="HG丸ｺﾞｼｯｸM-PRO"/>
                          <w:color w:val="000000" w:themeColor="text1"/>
                          <w:sz w:val="21"/>
                          <w:szCs w:val="21"/>
                        </w:rPr>
                        <w:t>可能</w:t>
                      </w:r>
                      <w:r w:rsidR="00B22CA1">
                        <w:rPr>
                          <w:rFonts w:ascii="HG丸ｺﾞｼｯｸM-PRO" w:eastAsia="HG丸ｺﾞｼｯｸM-PRO" w:hAnsi="HG丸ｺﾞｼｯｸM-PRO" w:hint="eastAsia"/>
                          <w:color w:val="000000" w:themeColor="text1"/>
                          <w:sz w:val="21"/>
                          <w:szCs w:val="21"/>
                        </w:rPr>
                        <w:t>とする</w:t>
                      </w:r>
                      <w:r w:rsidR="00B22CA1">
                        <w:rPr>
                          <w:rFonts w:ascii="HG丸ｺﾞｼｯｸM-PRO" w:eastAsia="HG丸ｺﾞｼｯｸM-PRO" w:hAnsi="HG丸ｺﾞｼｯｸM-PRO"/>
                          <w:color w:val="000000" w:themeColor="text1"/>
                          <w:sz w:val="21"/>
                          <w:szCs w:val="21"/>
                        </w:rPr>
                        <w:t>場合</w:t>
                      </w:r>
                      <w:r>
                        <w:rPr>
                          <w:rFonts w:ascii="HG丸ｺﾞｼｯｸM-PRO" w:eastAsia="HG丸ｺﾞｼｯｸM-PRO" w:hAnsi="HG丸ｺﾞｼｯｸM-PRO" w:hint="eastAsia"/>
                          <w:color w:val="000000" w:themeColor="text1"/>
                          <w:sz w:val="21"/>
                          <w:szCs w:val="21"/>
                        </w:rPr>
                        <w:t>は、</w:t>
                      </w:r>
                      <w:r w:rsidR="00B22CA1">
                        <w:rPr>
                          <w:rFonts w:ascii="HG丸ｺﾞｼｯｸM-PRO" w:eastAsia="HG丸ｺﾞｼｯｸM-PRO" w:hAnsi="HG丸ｺﾞｼｯｸM-PRO" w:hint="eastAsia"/>
                          <w:color w:val="000000" w:themeColor="text1"/>
                          <w:sz w:val="21"/>
                          <w:szCs w:val="21"/>
                        </w:rPr>
                        <w:t>制度</w:t>
                      </w:r>
                      <w:r>
                        <w:rPr>
                          <w:rFonts w:ascii="HG丸ｺﾞｼｯｸM-PRO" w:eastAsia="HG丸ｺﾞｼｯｸM-PRO" w:hAnsi="HG丸ｺﾞｼｯｸM-PRO" w:hint="eastAsia"/>
                          <w:color w:val="000000" w:themeColor="text1"/>
                          <w:sz w:val="21"/>
                          <w:szCs w:val="21"/>
                        </w:rPr>
                        <w:t>の</w:t>
                      </w:r>
                      <w:r w:rsidR="00B22CA1">
                        <w:rPr>
                          <w:rFonts w:ascii="HG丸ｺﾞｼｯｸM-PRO" w:eastAsia="HG丸ｺﾞｼｯｸM-PRO" w:hAnsi="HG丸ｺﾞｼｯｸM-PRO" w:hint="eastAsia"/>
                          <w:color w:val="000000" w:themeColor="text1"/>
                          <w:sz w:val="21"/>
                          <w:szCs w:val="21"/>
                        </w:rPr>
                        <w:t>お知らせ</w:t>
                      </w:r>
                      <w:r w:rsidR="00F30377">
                        <w:rPr>
                          <w:rFonts w:ascii="HG丸ｺﾞｼｯｸM-PRO" w:eastAsia="HG丸ｺﾞｼｯｸM-PRO" w:hAnsi="HG丸ｺﾞｼｯｸM-PRO" w:hint="eastAsia"/>
                          <w:color w:val="000000" w:themeColor="text1"/>
                          <w:sz w:val="21"/>
                          <w:szCs w:val="21"/>
                        </w:rPr>
                        <w:t>を</w:t>
                      </w:r>
                      <w:r w:rsidR="00F30377">
                        <w:rPr>
                          <w:rFonts w:ascii="HG丸ｺﾞｼｯｸM-PRO" w:eastAsia="HG丸ｺﾞｼｯｸM-PRO" w:hAnsi="HG丸ｺﾞｼｯｸM-PRO"/>
                          <w:color w:val="000000" w:themeColor="text1"/>
                          <w:sz w:val="21"/>
                          <w:szCs w:val="21"/>
                        </w:rPr>
                        <w:t>行う際に</w:t>
                      </w:r>
                      <w:r w:rsidR="00B22CA1">
                        <w:rPr>
                          <w:rFonts w:ascii="HG丸ｺﾞｼｯｸM-PRO" w:eastAsia="HG丸ｺﾞｼｯｸM-PRO" w:hAnsi="HG丸ｺﾞｼｯｸM-PRO"/>
                          <w:color w:val="000000" w:themeColor="text1"/>
                          <w:sz w:val="21"/>
                          <w:szCs w:val="21"/>
                        </w:rPr>
                        <w:t>、その旨</w:t>
                      </w:r>
                      <w:r w:rsidR="00B22CA1">
                        <w:rPr>
                          <w:rFonts w:ascii="HG丸ｺﾞｼｯｸM-PRO" w:eastAsia="HG丸ｺﾞｼｯｸM-PRO" w:hAnsi="HG丸ｺﾞｼｯｸM-PRO" w:hint="eastAsia"/>
                          <w:color w:val="000000" w:themeColor="text1"/>
                          <w:sz w:val="21"/>
                          <w:szCs w:val="21"/>
                        </w:rPr>
                        <w:t>併せて従業員の方々</w:t>
                      </w:r>
                      <w:r w:rsidR="00F30377">
                        <w:rPr>
                          <w:rFonts w:ascii="HG丸ｺﾞｼｯｸM-PRO" w:eastAsia="HG丸ｺﾞｼｯｸM-PRO" w:hAnsi="HG丸ｺﾞｼｯｸM-PRO"/>
                          <w:color w:val="000000" w:themeColor="text1"/>
                          <w:sz w:val="21"/>
                          <w:szCs w:val="21"/>
                        </w:rPr>
                        <w:t>へ説明するよう</w:t>
                      </w:r>
                      <w:r w:rsidR="00F30377">
                        <w:rPr>
                          <w:rFonts w:ascii="HG丸ｺﾞｼｯｸM-PRO" w:eastAsia="HG丸ｺﾞｼｯｸM-PRO" w:hAnsi="HG丸ｺﾞｼｯｸM-PRO" w:hint="eastAsia"/>
                          <w:color w:val="000000" w:themeColor="text1"/>
                          <w:sz w:val="21"/>
                          <w:szCs w:val="21"/>
                        </w:rPr>
                        <w:t>ご</w:t>
                      </w:r>
                      <w:r w:rsidR="00B22CA1">
                        <w:rPr>
                          <w:rFonts w:ascii="HG丸ｺﾞｼｯｸM-PRO" w:eastAsia="HG丸ｺﾞｼｯｸM-PRO" w:hAnsi="HG丸ｺﾞｼｯｸM-PRO"/>
                          <w:color w:val="000000" w:themeColor="text1"/>
                          <w:sz w:val="21"/>
                          <w:szCs w:val="21"/>
                        </w:rPr>
                        <w:t>留意</w:t>
                      </w:r>
                      <w:r w:rsidR="00F30377">
                        <w:rPr>
                          <w:rFonts w:ascii="HG丸ｺﾞｼｯｸM-PRO" w:eastAsia="HG丸ｺﾞｼｯｸM-PRO" w:hAnsi="HG丸ｺﾞｼｯｸM-PRO" w:hint="eastAsia"/>
                          <w:color w:val="000000" w:themeColor="text1"/>
                          <w:sz w:val="21"/>
                          <w:szCs w:val="21"/>
                        </w:rPr>
                        <w:t>願います</w:t>
                      </w:r>
                      <w:r w:rsidR="00D3458B" w:rsidRPr="00A775BE">
                        <w:rPr>
                          <w:rFonts w:ascii="HG丸ｺﾞｼｯｸM-PRO" w:eastAsia="HG丸ｺﾞｼｯｸM-PRO" w:hAnsi="HG丸ｺﾞｼｯｸM-PRO" w:hint="eastAsia"/>
                          <w:color w:val="000000" w:themeColor="text1"/>
                          <w:sz w:val="21"/>
                          <w:szCs w:val="21"/>
                        </w:rPr>
                        <w:t>。</w:t>
                      </w:r>
                    </w:p>
                  </w:txbxContent>
                </v:textbox>
              </v:shape>
            </w:pict>
          </mc:Fallback>
        </mc:AlternateContent>
      </w:r>
    </w:p>
    <w:sectPr w:rsidR="00CE764D" w:rsidRPr="00F71F33" w:rsidSect="006814ED">
      <w:footerReference w:type="default" r:id="rId8"/>
      <w:pgSz w:w="11906" w:h="16838" w:code="9"/>
      <w:pgMar w:top="1134" w:right="1304" w:bottom="851" w:left="1418" w:header="397" w:footer="96"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4D9D" w14:textId="77777777" w:rsidR="0096562E" w:rsidRDefault="0096562E" w:rsidP="00B11BB1">
      <w:r>
        <w:separator/>
      </w:r>
    </w:p>
  </w:endnote>
  <w:endnote w:type="continuationSeparator" w:id="0">
    <w:p w14:paraId="472CE9C4" w14:textId="77777777" w:rsidR="0096562E" w:rsidRDefault="0096562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___WRD_EMBED_SUB_41">
    <w:altName w:val="ＭＳ ゴシック"/>
    <w:charset w:val="80"/>
    <w:family w:val="moder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70191"/>
      <w:docPartObj>
        <w:docPartGallery w:val="Page Numbers (Bottom of Page)"/>
        <w:docPartUnique/>
      </w:docPartObj>
    </w:sdtPr>
    <w:sdtEndPr/>
    <w:sdtContent>
      <w:p w14:paraId="435C99CB" w14:textId="589FE84F" w:rsidR="00F71F33" w:rsidRDefault="00F71F33">
        <w:pPr>
          <w:pStyle w:val="a5"/>
          <w:jc w:val="center"/>
        </w:pPr>
        <w:r>
          <w:fldChar w:fldCharType="begin"/>
        </w:r>
        <w:r>
          <w:instrText>PAGE   \* MERGEFORMAT</w:instrText>
        </w:r>
        <w:r>
          <w:fldChar w:fldCharType="separate"/>
        </w:r>
        <w:r w:rsidR="00A64429" w:rsidRPr="00A64429">
          <w:rPr>
            <w:noProof/>
            <w:lang w:val="ja-JP"/>
          </w:rPr>
          <w:t>7</w:t>
        </w:r>
        <w:r>
          <w:fldChar w:fldCharType="end"/>
        </w:r>
      </w:p>
    </w:sdtContent>
  </w:sdt>
  <w:p w14:paraId="5930FA0F" w14:textId="77777777" w:rsidR="00F71F33" w:rsidRDefault="00F71F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2466" w14:textId="77777777" w:rsidR="0096562E" w:rsidRDefault="0096562E" w:rsidP="00B11BB1">
      <w:r>
        <w:separator/>
      </w:r>
    </w:p>
  </w:footnote>
  <w:footnote w:type="continuationSeparator" w:id="0">
    <w:p w14:paraId="43CA47A5" w14:textId="77777777" w:rsidR="0096562E" w:rsidRDefault="0096562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82"/>
    <w:multiLevelType w:val="hybridMultilevel"/>
    <w:tmpl w:val="CB5C4456"/>
    <w:lvl w:ilvl="0" w:tplc="084CC57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00999"/>
    <w:rsid w:val="00011222"/>
    <w:rsid w:val="0002075D"/>
    <w:rsid w:val="0002396F"/>
    <w:rsid w:val="00032F05"/>
    <w:rsid w:val="00034829"/>
    <w:rsid w:val="00037003"/>
    <w:rsid w:val="00060EFB"/>
    <w:rsid w:val="0009740C"/>
    <w:rsid w:val="000B4A08"/>
    <w:rsid w:val="000B5D01"/>
    <w:rsid w:val="000C196A"/>
    <w:rsid w:val="000C626D"/>
    <w:rsid w:val="000F38FB"/>
    <w:rsid w:val="000F7EB4"/>
    <w:rsid w:val="001111C6"/>
    <w:rsid w:val="00113F3C"/>
    <w:rsid w:val="00121BE0"/>
    <w:rsid w:val="001265D7"/>
    <w:rsid w:val="00141066"/>
    <w:rsid w:val="00147623"/>
    <w:rsid w:val="00163376"/>
    <w:rsid w:val="00166D40"/>
    <w:rsid w:val="00195C1F"/>
    <w:rsid w:val="00195C61"/>
    <w:rsid w:val="001A1446"/>
    <w:rsid w:val="001A65DE"/>
    <w:rsid w:val="001B6F19"/>
    <w:rsid w:val="001D3A90"/>
    <w:rsid w:val="001D5C98"/>
    <w:rsid w:val="001F4A83"/>
    <w:rsid w:val="00201636"/>
    <w:rsid w:val="00204BDF"/>
    <w:rsid w:val="00222A6F"/>
    <w:rsid w:val="00242448"/>
    <w:rsid w:val="00246E73"/>
    <w:rsid w:val="0029604C"/>
    <w:rsid w:val="002A09FB"/>
    <w:rsid w:val="002A62B0"/>
    <w:rsid w:val="002B79DB"/>
    <w:rsid w:val="002C1DA4"/>
    <w:rsid w:val="002F2FA1"/>
    <w:rsid w:val="002F6E6E"/>
    <w:rsid w:val="0031701E"/>
    <w:rsid w:val="00322451"/>
    <w:rsid w:val="00324F3D"/>
    <w:rsid w:val="00333823"/>
    <w:rsid w:val="0035238A"/>
    <w:rsid w:val="00392AC9"/>
    <w:rsid w:val="003D38CB"/>
    <w:rsid w:val="003E5731"/>
    <w:rsid w:val="00404B74"/>
    <w:rsid w:val="00404E64"/>
    <w:rsid w:val="004245A6"/>
    <w:rsid w:val="004478A4"/>
    <w:rsid w:val="00475EA4"/>
    <w:rsid w:val="00491E05"/>
    <w:rsid w:val="004B1475"/>
    <w:rsid w:val="004F63DD"/>
    <w:rsid w:val="005042F6"/>
    <w:rsid w:val="0052032E"/>
    <w:rsid w:val="00532D6C"/>
    <w:rsid w:val="00535BFC"/>
    <w:rsid w:val="005717D2"/>
    <w:rsid w:val="00594E97"/>
    <w:rsid w:val="005A3555"/>
    <w:rsid w:val="005B2A08"/>
    <w:rsid w:val="005B7D78"/>
    <w:rsid w:val="005C448A"/>
    <w:rsid w:val="005D3ABB"/>
    <w:rsid w:val="005F3D48"/>
    <w:rsid w:val="006005A9"/>
    <w:rsid w:val="0060424D"/>
    <w:rsid w:val="00607566"/>
    <w:rsid w:val="006256A3"/>
    <w:rsid w:val="006262E9"/>
    <w:rsid w:val="006277D0"/>
    <w:rsid w:val="00627F64"/>
    <w:rsid w:val="006361AC"/>
    <w:rsid w:val="00656A53"/>
    <w:rsid w:val="00662138"/>
    <w:rsid w:val="00664990"/>
    <w:rsid w:val="00666CA0"/>
    <w:rsid w:val="006814ED"/>
    <w:rsid w:val="00682878"/>
    <w:rsid w:val="00694F7E"/>
    <w:rsid w:val="006962FF"/>
    <w:rsid w:val="006B105F"/>
    <w:rsid w:val="006C33A1"/>
    <w:rsid w:val="006E6605"/>
    <w:rsid w:val="006F3438"/>
    <w:rsid w:val="00704134"/>
    <w:rsid w:val="0071245C"/>
    <w:rsid w:val="007174AE"/>
    <w:rsid w:val="00727D50"/>
    <w:rsid w:val="00732ED6"/>
    <w:rsid w:val="0074593B"/>
    <w:rsid w:val="00766338"/>
    <w:rsid w:val="007A324E"/>
    <w:rsid w:val="007C265E"/>
    <w:rsid w:val="007D5C65"/>
    <w:rsid w:val="007D7874"/>
    <w:rsid w:val="007E70D1"/>
    <w:rsid w:val="007F2504"/>
    <w:rsid w:val="00821C21"/>
    <w:rsid w:val="0082718F"/>
    <w:rsid w:val="00832146"/>
    <w:rsid w:val="008332CC"/>
    <w:rsid w:val="00833F82"/>
    <w:rsid w:val="008366E5"/>
    <w:rsid w:val="008443D9"/>
    <w:rsid w:val="00847EA9"/>
    <w:rsid w:val="008559A2"/>
    <w:rsid w:val="0088512C"/>
    <w:rsid w:val="00894260"/>
    <w:rsid w:val="008A4F02"/>
    <w:rsid w:val="008B1C8C"/>
    <w:rsid w:val="008B3860"/>
    <w:rsid w:val="008C72C4"/>
    <w:rsid w:val="008D1E5B"/>
    <w:rsid w:val="008D3B36"/>
    <w:rsid w:val="009226BC"/>
    <w:rsid w:val="0092718F"/>
    <w:rsid w:val="00934EDA"/>
    <w:rsid w:val="009508E6"/>
    <w:rsid w:val="0096562E"/>
    <w:rsid w:val="00970E22"/>
    <w:rsid w:val="00971EDF"/>
    <w:rsid w:val="00981B3F"/>
    <w:rsid w:val="009C6871"/>
    <w:rsid w:val="009D1F46"/>
    <w:rsid w:val="009D579B"/>
    <w:rsid w:val="009E6D4B"/>
    <w:rsid w:val="009F5CC8"/>
    <w:rsid w:val="009F6A76"/>
    <w:rsid w:val="00A07E29"/>
    <w:rsid w:val="00A12F99"/>
    <w:rsid w:val="00A317ED"/>
    <w:rsid w:val="00A3658E"/>
    <w:rsid w:val="00A42E95"/>
    <w:rsid w:val="00A57F1F"/>
    <w:rsid w:val="00A64429"/>
    <w:rsid w:val="00A665D5"/>
    <w:rsid w:val="00A66A18"/>
    <w:rsid w:val="00A708FC"/>
    <w:rsid w:val="00A738C3"/>
    <w:rsid w:val="00A775BE"/>
    <w:rsid w:val="00A9189C"/>
    <w:rsid w:val="00A94C58"/>
    <w:rsid w:val="00AA4FDE"/>
    <w:rsid w:val="00AD25AA"/>
    <w:rsid w:val="00AE23CF"/>
    <w:rsid w:val="00AF0D41"/>
    <w:rsid w:val="00B11BB1"/>
    <w:rsid w:val="00B22CA1"/>
    <w:rsid w:val="00B35C63"/>
    <w:rsid w:val="00B46DBE"/>
    <w:rsid w:val="00B501CB"/>
    <w:rsid w:val="00B51ABF"/>
    <w:rsid w:val="00B529CA"/>
    <w:rsid w:val="00B54FAA"/>
    <w:rsid w:val="00B66BD4"/>
    <w:rsid w:val="00B820DC"/>
    <w:rsid w:val="00B849E6"/>
    <w:rsid w:val="00BE04E7"/>
    <w:rsid w:val="00BE0CB1"/>
    <w:rsid w:val="00BF7C12"/>
    <w:rsid w:val="00C2026D"/>
    <w:rsid w:val="00C2182A"/>
    <w:rsid w:val="00C31CE9"/>
    <w:rsid w:val="00C500DE"/>
    <w:rsid w:val="00C50986"/>
    <w:rsid w:val="00C85E10"/>
    <w:rsid w:val="00CB5A2F"/>
    <w:rsid w:val="00CC4C91"/>
    <w:rsid w:val="00CD0DBE"/>
    <w:rsid w:val="00CD6311"/>
    <w:rsid w:val="00CE764D"/>
    <w:rsid w:val="00D3458B"/>
    <w:rsid w:val="00D51DA2"/>
    <w:rsid w:val="00D75950"/>
    <w:rsid w:val="00D87612"/>
    <w:rsid w:val="00DA33CF"/>
    <w:rsid w:val="00DC6BB8"/>
    <w:rsid w:val="00DC6CF7"/>
    <w:rsid w:val="00DF1915"/>
    <w:rsid w:val="00DF45C8"/>
    <w:rsid w:val="00E17C66"/>
    <w:rsid w:val="00E22BE5"/>
    <w:rsid w:val="00E32A86"/>
    <w:rsid w:val="00E36E42"/>
    <w:rsid w:val="00E405FD"/>
    <w:rsid w:val="00E40AF7"/>
    <w:rsid w:val="00E56D3D"/>
    <w:rsid w:val="00E74BB2"/>
    <w:rsid w:val="00E85504"/>
    <w:rsid w:val="00E921B1"/>
    <w:rsid w:val="00EA1BBA"/>
    <w:rsid w:val="00EB1D7A"/>
    <w:rsid w:val="00EB57CC"/>
    <w:rsid w:val="00EC2D86"/>
    <w:rsid w:val="00EC766D"/>
    <w:rsid w:val="00EE0BF2"/>
    <w:rsid w:val="00EE24C1"/>
    <w:rsid w:val="00EE7D88"/>
    <w:rsid w:val="00EF31A6"/>
    <w:rsid w:val="00F30377"/>
    <w:rsid w:val="00F40260"/>
    <w:rsid w:val="00F40536"/>
    <w:rsid w:val="00F4069C"/>
    <w:rsid w:val="00F60058"/>
    <w:rsid w:val="00F71F33"/>
    <w:rsid w:val="00F80684"/>
    <w:rsid w:val="00F85088"/>
    <w:rsid w:val="00F93FAB"/>
    <w:rsid w:val="00F97A3C"/>
    <w:rsid w:val="00FD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 w:type="paragraph" w:styleId="Web">
    <w:name w:val="Normal (Web)"/>
    <w:basedOn w:val="a"/>
    <w:uiPriority w:val="99"/>
    <w:semiHidden/>
    <w:unhideWhenUsed/>
    <w:rsid w:val="00CE76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971C-7F2C-491F-93AE-2EB3061B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1335</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2022-08-23T04:31:00Z</dcterms:created>
  <dcterms:modified xsi:type="dcterms:W3CDTF">2022-08-23T04:32:00Z</dcterms:modified>
</cp:coreProperties>
</file>