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5B26" w14:textId="5D97FE58" w:rsidR="00832881" w:rsidRDefault="00832881" w:rsidP="00832881">
      <w:pPr>
        <w:jc w:val="right"/>
      </w:pPr>
      <w:r>
        <w:rPr>
          <w:rFonts w:hint="eastAsia"/>
        </w:rPr>
        <w:t>愛媛労働局</w:t>
      </w:r>
      <w:r>
        <w:t>/令和</w:t>
      </w:r>
      <w:r w:rsidR="000B77FA">
        <w:rPr>
          <w:rFonts w:hint="eastAsia"/>
        </w:rPr>
        <w:t>７</w:t>
      </w:r>
      <w:r>
        <w:t>年</w:t>
      </w:r>
      <w:r w:rsidR="000B77FA">
        <w:rPr>
          <w:rFonts w:hint="eastAsia"/>
        </w:rPr>
        <w:t>４</w:t>
      </w:r>
      <w:r>
        <w:t>月作成版</w:t>
      </w:r>
    </w:p>
    <w:p w14:paraId="726B8D3B" w14:textId="06D03BF4" w:rsidR="00832881" w:rsidRDefault="00832881" w:rsidP="00832881">
      <w:r>
        <w:rPr>
          <w:rFonts w:hint="eastAsia"/>
          <w:b/>
          <w:bCs/>
          <w:noProof/>
          <w:sz w:val="44"/>
          <w:szCs w:val="44"/>
        </w:rPr>
        <mc:AlternateContent>
          <mc:Choice Requires="wps">
            <w:drawing>
              <wp:anchor distT="0" distB="0" distL="114300" distR="114300" simplePos="0" relativeHeight="251659264" behindDoc="1" locked="0" layoutInCell="1" allowOverlap="1" wp14:anchorId="558996B0" wp14:editId="7D98A6AD">
                <wp:simplePos x="0" y="0"/>
                <wp:positionH relativeFrom="margin">
                  <wp:align>center</wp:align>
                </wp:positionH>
                <wp:positionV relativeFrom="paragraph">
                  <wp:posOffset>209550</wp:posOffset>
                </wp:positionV>
                <wp:extent cx="4200525" cy="695325"/>
                <wp:effectExtent l="0" t="0" r="28575" b="28575"/>
                <wp:wrapNone/>
                <wp:docPr id="1" name="フローチャート: 処理 1"/>
                <wp:cNvGraphicFramePr/>
                <a:graphic xmlns:a="http://schemas.openxmlformats.org/drawingml/2006/main">
                  <a:graphicData uri="http://schemas.microsoft.com/office/word/2010/wordprocessingShape">
                    <wps:wsp>
                      <wps:cNvSpPr/>
                      <wps:spPr>
                        <a:xfrm>
                          <a:off x="0" y="0"/>
                          <a:ext cx="4200525" cy="695325"/>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EE5E7" id="_x0000_t109" coordsize="21600,21600" o:spt="109" path="m,l,21600r21600,l21600,xe">
                <v:stroke joinstyle="miter"/>
                <v:path gradientshapeok="t" o:connecttype="rect"/>
              </v:shapetype>
              <v:shape id="フローチャート: 処理 1" o:spid="_x0000_s1026" type="#_x0000_t109" style="position:absolute;left:0;text-align:left;margin-left:0;margin-top:16.5pt;width:330.75pt;height:54.7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" fillcolor="#ed7d31 [3205]" strokecolor="#823b0b [1605]" strokeweight="1pt">
                <w10:wrap anchorx="margin"/>
              </v:shape>
            </w:pict>
          </mc:Fallback>
        </mc:AlternateContent>
      </w:r>
    </w:p>
    <w:p w14:paraId="30F45B71" w14:textId="47F46B96" w:rsidR="00832881" w:rsidRPr="00832881" w:rsidRDefault="00832881" w:rsidP="00832881">
      <w:pPr>
        <w:jc w:val="center"/>
        <w:rPr>
          <w:b/>
          <w:bCs/>
          <w:sz w:val="44"/>
          <w:szCs w:val="44"/>
        </w:rPr>
      </w:pPr>
      <w:r w:rsidRPr="00832881">
        <w:rPr>
          <w:rFonts w:hint="eastAsia"/>
          <w:b/>
          <w:bCs/>
          <w:sz w:val="44"/>
          <w:szCs w:val="44"/>
        </w:rPr>
        <w:t>重要事項についてのご確認</w:t>
      </w:r>
    </w:p>
    <w:p w14:paraId="66AFAB94" w14:textId="0788B3E4" w:rsidR="00832881" w:rsidRDefault="00832881" w:rsidP="00832881"/>
    <w:p w14:paraId="2269D4F9" w14:textId="77777777" w:rsidR="002628F0" w:rsidRDefault="002628F0" w:rsidP="00832881"/>
    <w:p w14:paraId="2315F4C4" w14:textId="77777777" w:rsidR="00832881" w:rsidRDefault="00832881" w:rsidP="00832881">
      <w:pPr>
        <w:ind w:firstLineChars="100" w:firstLine="210"/>
      </w:pPr>
      <w:r>
        <w:rPr>
          <w:rFonts w:hint="eastAsia"/>
        </w:rPr>
        <w:t>業務改善助成金に係る重要事項をご案内いたします。必ずご確認いただき、ご理解いただいたうえでの</w:t>
      </w:r>
    </w:p>
    <w:p w14:paraId="1C5BBF13" w14:textId="28692C68" w:rsidR="00832881" w:rsidRDefault="00832881" w:rsidP="00832881">
      <w:r>
        <w:rPr>
          <w:rFonts w:hint="eastAsia"/>
        </w:rPr>
        <w:t>申請をお願いいたします。</w:t>
      </w:r>
    </w:p>
    <w:p w14:paraId="28EBDAC7" w14:textId="77777777" w:rsidR="00832881" w:rsidRDefault="00832881" w:rsidP="00832881"/>
    <w:p w14:paraId="06BDF467" w14:textId="77777777" w:rsidR="00832881" w:rsidRPr="00832881" w:rsidRDefault="00832881" w:rsidP="00832881">
      <w:pPr>
        <w:rPr>
          <w:b/>
          <w:bCs/>
          <w:sz w:val="28"/>
          <w:szCs w:val="28"/>
          <w:u w:val="single"/>
        </w:rPr>
      </w:pPr>
      <w:r w:rsidRPr="00832881">
        <w:rPr>
          <w:b/>
          <w:bCs/>
          <w:sz w:val="28"/>
          <w:szCs w:val="28"/>
          <w:u w:val="single"/>
        </w:rPr>
        <w:t xml:space="preserve">1 本助成金は、補助金適正化法に基づき実施されます。 </w:t>
      </w:r>
    </w:p>
    <w:p w14:paraId="4055C53F" w14:textId="13649DCA" w:rsidR="00832881" w:rsidRDefault="00832881" w:rsidP="00832881">
      <w:pPr>
        <w:ind w:firstLineChars="100" w:firstLine="210"/>
      </w:pPr>
      <w:r>
        <w:rPr>
          <w:rFonts w:hint="eastAsia"/>
        </w:rPr>
        <w:t>本補助金は予算の範囲内で交付</w:t>
      </w:r>
      <w:r w:rsidR="00AD7905">
        <w:rPr>
          <w:rFonts w:hint="eastAsia"/>
        </w:rPr>
        <w:t>決定</w:t>
      </w:r>
      <w:r>
        <w:rPr>
          <w:rFonts w:hint="eastAsia"/>
        </w:rPr>
        <w:t>され、「補助金等に係る予算の執行の適正化法（適正化法）」に基づき実</w:t>
      </w:r>
    </w:p>
    <w:p w14:paraId="357CD3B6" w14:textId="77777777" w:rsidR="00832881" w:rsidRDefault="00832881" w:rsidP="00832881">
      <w:r>
        <w:rPr>
          <w:rFonts w:hint="eastAsia"/>
        </w:rPr>
        <w:t>施されます。</w:t>
      </w:r>
    </w:p>
    <w:p w14:paraId="10D2AE15" w14:textId="77777777" w:rsidR="00832881" w:rsidRDefault="00832881" w:rsidP="00832881">
      <w:pPr>
        <w:ind w:firstLineChars="100" w:firstLine="210"/>
      </w:pPr>
      <w:r>
        <w:rPr>
          <w:rFonts w:hint="eastAsia"/>
        </w:rPr>
        <w:t>補助金の不正受給が行われた場合には、交付決定の取消・返還命令、事業所名や不正内容の公表、懲役</w:t>
      </w:r>
    </w:p>
    <w:p w14:paraId="7D6D219C" w14:textId="7DA7A969" w:rsidR="00832881" w:rsidRDefault="00832881" w:rsidP="00832881">
      <w:r>
        <w:rPr>
          <w:rFonts w:hint="eastAsia"/>
        </w:rPr>
        <w:t>もしくは罰金の刑に処されることがあります。</w:t>
      </w:r>
    </w:p>
    <w:p w14:paraId="241B1A02" w14:textId="1967D0B0" w:rsidR="00B07030" w:rsidRPr="005675E7" w:rsidRDefault="00B07030" w:rsidP="00832881">
      <w:r>
        <w:rPr>
          <w:rFonts w:hint="eastAsia"/>
        </w:rPr>
        <w:t xml:space="preserve">　また適正化法</w:t>
      </w:r>
      <w:r w:rsidR="005675E7">
        <w:rPr>
          <w:rFonts w:hint="eastAsia"/>
        </w:rPr>
        <w:t>第</w:t>
      </w:r>
      <w:r w:rsidR="008F6B1C">
        <w:rPr>
          <w:rFonts w:hint="eastAsia"/>
        </w:rPr>
        <w:t>22</w:t>
      </w:r>
      <w:r w:rsidR="005675E7">
        <w:rPr>
          <w:rFonts w:hint="eastAsia"/>
        </w:rPr>
        <w:t>条にて</w:t>
      </w:r>
      <w:r w:rsidR="005675E7" w:rsidRPr="005675E7">
        <w:rPr>
          <w:rFonts w:hint="eastAsia"/>
          <w:b/>
          <w:bCs/>
          <w:color w:val="FF0000"/>
        </w:rPr>
        <w:t>財産処分の制限</w:t>
      </w:r>
      <w:r w:rsidR="005675E7" w:rsidRPr="005675E7">
        <w:rPr>
          <w:rFonts w:hint="eastAsia"/>
          <w:color w:val="000000" w:themeColor="text1"/>
        </w:rPr>
        <w:t>があり、</w:t>
      </w:r>
      <w:r w:rsidR="005675E7">
        <w:rPr>
          <w:rFonts w:hint="eastAsia"/>
          <w:color w:val="000000" w:themeColor="text1"/>
        </w:rPr>
        <w:t>補助金にて取得した財産を各省庁の長の承認を受けずに、</w:t>
      </w:r>
      <w:r w:rsidR="005675E7" w:rsidRPr="005675E7">
        <w:rPr>
          <w:rFonts w:hint="eastAsia"/>
          <w:b/>
          <w:bCs/>
          <w:color w:val="FF0000"/>
          <w:u w:val="single"/>
        </w:rPr>
        <w:t>交付目的外の使用、譲渡、交換、貸し付け、担保に</w:t>
      </w:r>
      <w:r w:rsidR="008F6B1C">
        <w:rPr>
          <w:rFonts w:hint="eastAsia"/>
          <w:b/>
          <w:bCs/>
          <w:color w:val="FF0000"/>
          <w:u w:val="single"/>
        </w:rPr>
        <w:t>供</w:t>
      </w:r>
      <w:r w:rsidR="005675E7" w:rsidRPr="005675E7">
        <w:rPr>
          <w:rFonts w:hint="eastAsia"/>
          <w:b/>
          <w:bCs/>
          <w:color w:val="FF0000"/>
          <w:u w:val="single"/>
        </w:rPr>
        <w:t>してはならない</w:t>
      </w:r>
      <w:r w:rsidR="005675E7">
        <w:rPr>
          <w:rFonts w:hint="eastAsia"/>
          <w:color w:val="000000" w:themeColor="text1"/>
        </w:rPr>
        <w:t>と定められています。</w:t>
      </w:r>
    </w:p>
    <w:p w14:paraId="0707ED3C" w14:textId="77777777" w:rsidR="00832881" w:rsidRDefault="00832881" w:rsidP="00832881"/>
    <w:p w14:paraId="5EAF5089" w14:textId="77777777" w:rsidR="00832881" w:rsidRPr="00832881" w:rsidRDefault="00832881" w:rsidP="00832881">
      <w:pPr>
        <w:rPr>
          <w:b/>
          <w:bCs/>
          <w:sz w:val="28"/>
          <w:szCs w:val="28"/>
          <w:u w:val="single"/>
        </w:rPr>
      </w:pPr>
      <w:r w:rsidRPr="00832881">
        <w:rPr>
          <w:b/>
          <w:bCs/>
          <w:sz w:val="28"/>
          <w:szCs w:val="28"/>
          <w:u w:val="single"/>
        </w:rPr>
        <w:t xml:space="preserve">2 交付決定前の購入（納品・支払い）等は厳禁です。 </w:t>
      </w:r>
    </w:p>
    <w:p w14:paraId="06B18325" w14:textId="77777777" w:rsidR="00832881" w:rsidRDefault="00832881" w:rsidP="00832881">
      <w:pPr>
        <w:ind w:firstLineChars="100" w:firstLine="210"/>
      </w:pPr>
      <w:r>
        <w:rPr>
          <w:rFonts w:hint="eastAsia"/>
        </w:rPr>
        <w:t>助成金の対象となる</w:t>
      </w:r>
      <w:r w:rsidRPr="009A3EDC">
        <w:rPr>
          <w:rFonts w:hint="eastAsia"/>
          <w:b/>
          <w:bCs/>
        </w:rPr>
        <w:t>物品の購入</w:t>
      </w:r>
      <w:r>
        <w:rPr>
          <w:rFonts w:hint="eastAsia"/>
        </w:rPr>
        <w:t>（納品・設置・支払い）や</w:t>
      </w:r>
      <w:r w:rsidRPr="009A3EDC">
        <w:rPr>
          <w:rFonts w:hint="eastAsia"/>
          <w:b/>
          <w:bCs/>
        </w:rPr>
        <w:t>事業の実施</w:t>
      </w:r>
      <w:r>
        <w:rPr>
          <w:rFonts w:hint="eastAsia"/>
        </w:rPr>
        <w:t>（セミナーの開催・コンサルタン</w:t>
      </w:r>
    </w:p>
    <w:p w14:paraId="6300E114" w14:textId="77777777" w:rsidR="00832881" w:rsidRDefault="00832881" w:rsidP="00832881">
      <w:r>
        <w:rPr>
          <w:rFonts w:hint="eastAsia"/>
        </w:rPr>
        <w:t>トの開始）等は、</w:t>
      </w:r>
      <w:r w:rsidRPr="00832881">
        <w:rPr>
          <w:rFonts w:hint="eastAsia"/>
          <w:b/>
          <w:bCs/>
          <w:color w:val="FF0000"/>
          <w:u w:val="single"/>
        </w:rPr>
        <w:t>交付決定後</w:t>
      </w:r>
      <w:r>
        <w:rPr>
          <w:rFonts w:hint="eastAsia"/>
        </w:rPr>
        <w:t>でなければなりません。交付決定前に納品等をされた場合は、助成を受ける</w:t>
      </w:r>
    </w:p>
    <w:p w14:paraId="33C7B6C6" w14:textId="77777777" w:rsidR="00832881" w:rsidRDefault="00832881" w:rsidP="00832881">
      <w:r>
        <w:rPr>
          <w:rFonts w:hint="eastAsia"/>
        </w:rPr>
        <w:t>ことができませんのでご注意ください。</w:t>
      </w:r>
    </w:p>
    <w:p w14:paraId="0FBBA319" w14:textId="2E906FDB" w:rsidR="00832881" w:rsidRDefault="00832881" w:rsidP="00832881">
      <w:pPr>
        <w:ind w:firstLineChars="100" w:firstLine="210"/>
      </w:pPr>
      <w:r>
        <w:rPr>
          <w:rFonts w:hint="eastAsia"/>
        </w:rPr>
        <w:t>申請後、審査の結果、交付が決定されると、「交付決定通知書（様式第</w:t>
      </w:r>
      <w:r>
        <w:t xml:space="preserve"> 2 号-1）」が発行されます。</w:t>
      </w:r>
    </w:p>
    <w:p w14:paraId="0BA548BE" w14:textId="77777777" w:rsidR="00832881" w:rsidRDefault="00832881" w:rsidP="00832881">
      <w:pPr>
        <w:ind w:firstLineChars="100" w:firstLine="210"/>
      </w:pPr>
    </w:p>
    <w:p w14:paraId="2C6CAF67" w14:textId="77777777" w:rsidR="00832881" w:rsidRPr="00832881" w:rsidRDefault="00832881" w:rsidP="00832881">
      <w:pPr>
        <w:rPr>
          <w:b/>
          <w:bCs/>
          <w:sz w:val="28"/>
          <w:szCs w:val="28"/>
          <w:u w:val="single"/>
        </w:rPr>
      </w:pPr>
      <w:r w:rsidRPr="00832881">
        <w:rPr>
          <w:b/>
          <w:bCs/>
          <w:sz w:val="28"/>
          <w:szCs w:val="28"/>
          <w:u w:val="single"/>
        </w:rPr>
        <w:t xml:space="preserve">3 業務改善計画の金額・内容等を変更する際には、事前の承認が必要です。 </w:t>
      </w:r>
    </w:p>
    <w:p w14:paraId="6091DA88" w14:textId="77777777" w:rsidR="00832881" w:rsidRDefault="00832881" w:rsidP="00832881">
      <w:pPr>
        <w:ind w:firstLineChars="100" w:firstLine="210"/>
      </w:pPr>
      <w:r>
        <w:rPr>
          <w:rFonts w:hint="eastAsia"/>
        </w:rPr>
        <w:t>労働局からの交付決定通知後、業務改善計画に基づき、設備投資等を行ってください。</w:t>
      </w:r>
    </w:p>
    <w:p w14:paraId="5679849F" w14:textId="0B50BD96" w:rsidR="00832881" w:rsidRPr="00832881" w:rsidRDefault="00832881" w:rsidP="00832881">
      <w:pPr>
        <w:rPr>
          <w:color w:val="FF0000"/>
          <w:u w:val="dash"/>
        </w:rPr>
      </w:pPr>
      <w:r w:rsidRPr="00832881">
        <w:rPr>
          <w:rFonts w:hint="eastAsia"/>
          <w:color w:val="FF0000"/>
          <w:u w:val="dash"/>
        </w:rPr>
        <w:t>計画を実施する中で、助成対象経費や引上げ労働者数の変更による助成上限額の変更が</w:t>
      </w:r>
      <w:r w:rsidR="000D36C1">
        <w:rPr>
          <w:rFonts w:hint="eastAsia"/>
          <w:color w:val="FF0000"/>
          <w:u w:val="dash"/>
        </w:rPr>
        <w:t>明らかになった</w:t>
      </w:r>
      <w:r w:rsidRPr="00832881">
        <w:rPr>
          <w:rFonts w:hint="eastAsia"/>
          <w:color w:val="FF0000"/>
          <w:u w:val="dash"/>
        </w:rPr>
        <w:t>場合、</w:t>
      </w:r>
    </w:p>
    <w:p w14:paraId="0EE1B336" w14:textId="77777777" w:rsidR="00832881" w:rsidRPr="00832881" w:rsidRDefault="00832881" w:rsidP="00832881">
      <w:pPr>
        <w:rPr>
          <w:color w:val="FF0000"/>
          <w:u w:val="dash"/>
        </w:rPr>
      </w:pPr>
      <w:r w:rsidRPr="00832881">
        <w:rPr>
          <w:rFonts w:hint="eastAsia"/>
          <w:color w:val="FF0000"/>
          <w:u w:val="dash"/>
        </w:rPr>
        <w:t>必ず、速やかに雇用環境・均等室に相談を行い、</w:t>
      </w:r>
      <w:r w:rsidRPr="00EA4F51">
        <w:rPr>
          <w:rFonts w:hint="eastAsia"/>
          <w:b/>
          <w:bCs/>
          <w:color w:val="FF0000"/>
          <w:u w:val="dash"/>
        </w:rPr>
        <w:t>あらかじめ（発注・契約前）</w:t>
      </w:r>
      <w:r w:rsidRPr="00832881">
        <w:rPr>
          <w:rFonts w:hint="eastAsia"/>
          <w:color w:val="FF0000"/>
          <w:u w:val="dash"/>
        </w:rPr>
        <w:t>、事業計画変更申請書（様</w:t>
      </w:r>
    </w:p>
    <w:p w14:paraId="03A4E43B" w14:textId="77777777" w:rsidR="00832881" w:rsidRPr="00832881" w:rsidRDefault="00832881" w:rsidP="00832881">
      <w:pPr>
        <w:rPr>
          <w:color w:val="FF0000"/>
          <w:u w:val="dash"/>
        </w:rPr>
      </w:pPr>
      <w:r w:rsidRPr="00832881">
        <w:rPr>
          <w:rFonts w:hint="eastAsia"/>
          <w:color w:val="FF0000"/>
          <w:u w:val="dash"/>
        </w:rPr>
        <w:t>式第</w:t>
      </w:r>
      <w:r w:rsidRPr="00832881">
        <w:rPr>
          <w:color w:val="FF0000"/>
          <w:u w:val="dash"/>
        </w:rPr>
        <w:t xml:space="preserve"> 3 号）を提出する必要があります。</w:t>
      </w:r>
    </w:p>
    <w:p w14:paraId="67D45517" w14:textId="77777777" w:rsidR="00832881" w:rsidRPr="009761F8" w:rsidRDefault="00832881" w:rsidP="00832881">
      <w:pPr>
        <w:rPr>
          <w:b/>
          <w:bCs/>
        </w:rPr>
      </w:pPr>
      <w:r w:rsidRPr="009761F8">
        <w:rPr>
          <w:rFonts w:hint="eastAsia"/>
          <w:b/>
          <w:bCs/>
        </w:rPr>
        <w:t>（軽微な変更かどうかの判断は労働局で行います。どのような変更であっても、</w:t>
      </w:r>
      <w:r w:rsidRPr="009761F8">
        <w:rPr>
          <w:rFonts w:hint="eastAsia"/>
          <w:b/>
          <w:bCs/>
          <w:color w:val="FF0000"/>
          <w:u w:val="single"/>
        </w:rPr>
        <w:t>必ず事前に</w:t>
      </w:r>
      <w:r w:rsidRPr="009761F8">
        <w:rPr>
          <w:rFonts w:hint="eastAsia"/>
          <w:b/>
          <w:bCs/>
        </w:rPr>
        <w:t>ご相談いただ</w:t>
      </w:r>
    </w:p>
    <w:p w14:paraId="57D15342" w14:textId="7609F946" w:rsidR="00832881" w:rsidRPr="009761F8" w:rsidRDefault="00832881" w:rsidP="00832881">
      <w:r w:rsidRPr="009761F8">
        <w:rPr>
          <w:rFonts w:hint="eastAsia"/>
          <w:b/>
          <w:bCs/>
        </w:rPr>
        <w:t>きますよう、お願いいたします。）</w:t>
      </w:r>
    </w:p>
    <w:p w14:paraId="53E27C5C" w14:textId="07CE29BC" w:rsidR="00832881" w:rsidRDefault="00832881" w:rsidP="00832881"/>
    <w:p w14:paraId="0B23BC29" w14:textId="6E66871C" w:rsidR="00832881" w:rsidRDefault="00434BFD" w:rsidP="00832881">
      <w:r>
        <w:rPr>
          <w:rFonts w:hint="eastAsia"/>
        </w:rPr>
        <w:t>※</w:t>
      </w:r>
      <w:r w:rsidRPr="0086113B">
        <w:rPr>
          <w:rFonts w:hint="eastAsia"/>
          <w:b/>
          <w:bCs/>
          <w:u w:val="dotted"/>
        </w:rPr>
        <w:t>実際に支払い</w:t>
      </w:r>
      <w:r w:rsidRPr="0086113B">
        <w:rPr>
          <w:rFonts w:hint="eastAsia"/>
          <w:u w:val="dotted"/>
        </w:rPr>
        <w:t>している事業所内最低賃金の額</w:t>
      </w:r>
      <w:r>
        <w:rPr>
          <w:rFonts w:hint="eastAsia"/>
        </w:rPr>
        <w:t>と</w:t>
      </w:r>
      <w:r w:rsidRPr="0086113B">
        <w:rPr>
          <w:rFonts w:hint="eastAsia"/>
          <w:b/>
          <w:bCs/>
          <w:u w:val="dotted"/>
        </w:rPr>
        <w:t>就業規則</w:t>
      </w:r>
      <w:r w:rsidRPr="0086113B">
        <w:rPr>
          <w:rFonts w:hint="eastAsia"/>
          <w:u w:val="dotted"/>
        </w:rPr>
        <w:t>で定めた事業所内最低賃金</w:t>
      </w:r>
      <w:r>
        <w:rPr>
          <w:rFonts w:hint="eastAsia"/>
        </w:rPr>
        <w:t>が違うと</w:t>
      </w:r>
      <w:r w:rsidRPr="0086113B">
        <w:rPr>
          <w:rFonts w:hint="eastAsia"/>
          <w:b/>
          <w:bCs/>
          <w:color w:val="FF0000"/>
          <w:u w:val="single"/>
        </w:rPr>
        <w:t>不交付</w:t>
      </w:r>
      <w:r>
        <w:rPr>
          <w:rFonts w:hint="eastAsia"/>
        </w:rPr>
        <w:t>となってしまいます。(実際には金額が</w:t>
      </w:r>
      <w:r w:rsidRPr="001F571D">
        <w:rPr>
          <w:rFonts w:hint="eastAsia"/>
          <w:b/>
          <w:bCs/>
        </w:rPr>
        <w:t>高く</w:t>
      </w:r>
      <w:r>
        <w:rPr>
          <w:rFonts w:hint="eastAsia"/>
        </w:rPr>
        <w:t>支払いをしていても不交付となります。)</w:t>
      </w:r>
    </w:p>
    <w:p w14:paraId="72581430" w14:textId="3C494195" w:rsidR="00434BFD" w:rsidRDefault="00434BFD" w:rsidP="00832881">
      <w:r>
        <w:rPr>
          <w:rFonts w:hint="eastAsia"/>
        </w:rPr>
        <w:t>例）事業</w:t>
      </w:r>
      <w:r w:rsidR="00647BD3">
        <w:rPr>
          <w:rFonts w:hint="eastAsia"/>
        </w:rPr>
        <w:t>場</w:t>
      </w:r>
      <w:r>
        <w:rPr>
          <w:rFonts w:hint="eastAsia"/>
        </w:rPr>
        <w:t>内最低賃金として就業規則の定</w:t>
      </w:r>
      <w:r w:rsidR="008B01A1">
        <w:rPr>
          <w:rFonts w:hint="eastAsia"/>
        </w:rPr>
        <w:t xml:space="preserve">め </w:t>
      </w:r>
      <w:r>
        <w:rPr>
          <w:rFonts w:hint="eastAsia"/>
        </w:rPr>
        <w:t>9</w:t>
      </w:r>
      <w:r w:rsidR="008523C7">
        <w:rPr>
          <w:rFonts w:hint="eastAsia"/>
        </w:rPr>
        <w:t>60</w:t>
      </w:r>
      <w:r>
        <w:rPr>
          <w:rFonts w:hint="eastAsia"/>
        </w:rPr>
        <w:t>円</w:t>
      </w:r>
    </w:p>
    <w:p w14:paraId="737DEE6F" w14:textId="1C616023" w:rsidR="003837F7" w:rsidRDefault="00434BFD" w:rsidP="00832881">
      <w:r>
        <w:rPr>
          <w:rFonts w:hint="eastAsia"/>
        </w:rPr>
        <w:t xml:space="preserve">　　事業</w:t>
      </w:r>
      <w:r w:rsidR="00647BD3">
        <w:rPr>
          <w:rFonts w:hint="eastAsia"/>
        </w:rPr>
        <w:t>場</w:t>
      </w:r>
      <w:r>
        <w:rPr>
          <w:rFonts w:hint="eastAsia"/>
        </w:rPr>
        <w:t>内</w:t>
      </w:r>
      <w:r w:rsidR="003837F7">
        <w:rPr>
          <w:rFonts w:hint="eastAsia"/>
        </w:rPr>
        <w:t>での実際の支払い</w:t>
      </w:r>
      <w:r>
        <w:rPr>
          <w:rFonts w:hint="eastAsia"/>
        </w:rPr>
        <w:t>最低賃金</w:t>
      </w:r>
      <w:r w:rsidR="003837F7">
        <w:rPr>
          <w:rFonts w:hint="eastAsia"/>
        </w:rPr>
        <w:t>額</w:t>
      </w:r>
      <w:r w:rsidR="008B01A1">
        <w:rPr>
          <w:rFonts w:hint="eastAsia"/>
        </w:rPr>
        <w:t xml:space="preserve"> </w:t>
      </w:r>
      <w:r w:rsidR="003837F7">
        <w:rPr>
          <w:rFonts w:hint="eastAsia"/>
        </w:rPr>
        <w:t xml:space="preserve">　9</w:t>
      </w:r>
      <w:r w:rsidR="008523C7">
        <w:rPr>
          <w:rFonts w:hint="eastAsia"/>
        </w:rPr>
        <w:t>80</w:t>
      </w:r>
      <w:r w:rsidR="003837F7">
        <w:rPr>
          <w:rFonts w:hint="eastAsia"/>
        </w:rPr>
        <w:t>円</w:t>
      </w:r>
      <w:r w:rsidR="0086113B">
        <w:rPr>
          <w:rFonts w:hint="eastAsia"/>
        </w:rPr>
        <w:t xml:space="preserve">　(新規雇用の事を考えて</w:t>
      </w:r>
      <w:r w:rsidR="00AD7905">
        <w:rPr>
          <w:rFonts w:hint="eastAsia"/>
        </w:rPr>
        <w:t>就業規則に定めた</w:t>
      </w:r>
      <w:r w:rsidR="001F571D">
        <w:rPr>
          <w:rFonts w:hint="eastAsia"/>
        </w:rPr>
        <w:t>最低賃金より</w:t>
      </w:r>
      <w:r w:rsidR="00AD7905">
        <w:rPr>
          <w:rFonts w:hint="eastAsia"/>
        </w:rPr>
        <w:t>高く支払い</w:t>
      </w:r>
      <w:r w:rsidR="0086113B">
        <w:rPr>
          <w:rFonts w:hint="eastAsia"/>
        </w:rPr>
        <w:t>)</w:t>
      </w:r>
    </w:p>
    <w:p w14:paraId="28400243" w14:textId="4242B451" w:rsidR="00434BFD" w:rsidRDefault="008B01A1" w:rsidP="0086113B">
      <w:pPr>
        <w:ind w:firstLineChars="100" w:firstLine="210"/>
      </w:pPr>
      <w:r>
        <w:rPr>
          <w:rFonts w:hint="eastAsia"/>
        </w:rPr>
        <w:t>上記の例）のように、</w:t>
      </w:r>
      <w:r w:rsidR="003837F7">
        <w:rPr>
          <w:rFonts w:hint="eastAsia"/>
        </w:rPr>
        <w:t>実際の支払い最低賃金と就業規則に金額の違いがあると、</w:t>
      </w:r>
      <w:r w:rsidR="003837F7" w:rsidRPr="0086113B">
        <w:rPr>
          <w:rFonts w:hint="eastAsia"/>
          <w:b/>
          <w:bCs/>
          <w:u w:val="single"/>
        </w:rPr>
        <w:t>支払い金額が高くても</w:t>
      </w:r>
      <w:r w:rsidR="003837F7">
        <w:rPr>
          <w:rFonts w:hint="eastAsia"/>
        </w:rPr>
        <w:t>認められないため注意してください。</w:t>
      </w:r>
    </w:p>
    <w:p w14:paraId="3150F035" w14:textId="6A533992" w:rsidR="008B01A1" w:rsidRDefault="008B01A1" w:rsidP="008B01A1">
      <w:pPr>
        <w:jc w:val="right"/>
      </w:pPr>
      <w:r>
        <w:rPr>
          <w:rFonts w:hint="eastAsia"/>
        </w:rPr>
        <w:lastRenderedPageBreak/>
        <w:t>愛媛労働局</w:t>
      </w:r>
      <w:r>
        <w:t>/令和</w:t>
      </w:r>
      <w:r w:rsidR="000B77FA">
        <w:rPr>
          <w:rFonts w:hint="eastAsia"/>
        </w:rPr>
        <w:t>７</w:t>
      </w:r>
      <w:r>
        <w:t>年</w:t>
      </w:r>
      <w:r w:rsidR="00B80065">
        <w:rPr>
          <w:rFonts w:hint="eastAsia"/>
        </w:rPr>
        <w:t>４</w:t>
      </w:r>
      <w:r>
        <w:t>月作成版</w:t>
      </w:r>
    </w:p>
    <w:p w14:paraId="3737AF4B" w14:textId="77777777" w:rsidR="008B01A1" w:rsidRPr="008B01A1" w:rsidRDefault="008B01A1" w:rsidP="00832881">
      <w:pPr>
        <w:ind w:firstLineChars="100" w:firstLine="210"/>
      </w:pPr>
    </w:p>
    <w:p w14:paraId="1473E724" w14:textId="140C4ECC" w:rsidR="00832881" w:rsidRDefault="00832881" w:rsidP="00832881">
      <w:pPr>
        <w:ind w:firstLineChars="100" w:firstLine="210"/>
      </w:pPr>
      <w:r>
        <w:rPr>
          <w:rFonts w:hint="eastAsia"/>
        </w:rPr>
        <w:t>また、事業計画変更申請書をご提出された場合でも、事業計画変更承認通知書（様式第</w:t>
      </w:r>
      <w:r>
        <w:t xml:space="preserve"> 4 号-1）におけ</w:t>
      </w:r>
    </w:p>
    <w:p w14:paraId="3D771397" w14:textId="023040B6" w:rsidR="00832881" w:rsidRPr="00832881" w:rsidRDefault="00832881" w:rsidP="00832881">
      <w:pPr>
        <w:rPr>
          <w:color w:val="FF0000"/>
        </w:rPr>
      </w:pPr>
      <w:r>
        <w:rPr>
          <w:rFonts w:hint="eastAsia"/>
        </w:rPr>
        <w:t>る承認決定（最長</w:t>
      </w:r>
      <w:r w:rsidR="000B77FA">
        <w:rPr>
          <w:rFonts w:hint="eastAsia"/>
        </w:rPr>
        <w:t>３</w:t>
      </w:r>
      <w:r>
        <w:rPr>
          <w:rFonts w:hint="eastAsia"/>
        </w:rPr>
        <w:t>ヵ月の審査期間）</w:t>
      </w:r>
      <w:r w:rsidR="00AD7905">
        <w:rPr>
          <w:rFonts w:hint="eastAsia"/>
        </w:rPr>
        <w:t>の通知がある</w:t>
      </w:r>
      <w:r>
        <w:rPr>
          <w:rFonts w:hint="eastAsia"/>
        </w:rPr>
        <w:t>までは、</w:t>
      </w:r>
      <w:r w:rsidRPr="009761F8">
        <w:rPr>
          <w:rFonts w:hint="eastAsia"/>
          <w:b/>
          <w:bCs/>
          <w:color w:val="FF0000"/>
          <w:u w:val="single"/>
        </w:rPr>
        <w:t>納品・設置・支払い</w:t>
      </w:r>
      <w:r w:rsidRPr="00832881">
        <w:rPr>
          <w:rFonts w:hint="eastAsia"/>
          <w:color w:val="FF0000"/>
        </w:rPr>
        <w:t>のいずれの業務改善計画も進</w:t>
      </w:r>
    </w:p>
    <w:p w14:paraId="1C375496" w14:textId="77777777" w:rsidR="00832881" w:rsidRPr="00832881" w:rsidRDefault="00832881" w:rsidP="00832881">
      <w:pPr>
        <w:rPr>
          <w:color w:val="FF0000"/>
        </w:rPr>
      </w:pPr>
      <w:r w:rsidRPr="00832881">
        <w:rPr>
          <w:rFonts w:hint="eastAsia"/>
          <w:color w:val="FF0000"/>
        </w:rPr>
        <w:t>めることができません。</w:t>
      </w:r>
    </w:p>
    <w:p w14:paraId="11B4B1F9" w14:textId="77777777" w:rsidR="00832881" w:rsidRPr="00832881" w:rsidRDefault="00832881" w:rsidP="00832881">
      <w:pPr>
        <w:ind w:firstLineChars="100" w:firstLine="210"/>
        <w:rPr>
          <w:color w:val="FF0000"/>
        </w:rPr>
      </w:pPr>
      <w:r w:rsidRPr="00832881">
        <w:rPr>
          <w:rFonts w:hint="eastAsia"/>
          <w:color w:val="FF0000"/>
        </w:rPr>
        <w:t>変更申請がなかった場合や、承認前に計画を進めたことが判明した場合、事後の報告を行った場合等は、</w:t>
      </w:r>
    </w:p>
    <w:p w14:paraId="5C1C48C4" w14:textId="77777777" w:rsidR="00832881" w:rsidRPr="00832881" w:rsidRDefault="00832881" w:rsidP="00832881">
      <w:pPr>
        <w:rPr>
          <w:color w:val="FF0000"/>
        </w:rPr>
      </w:pPr>
      <w:r w:rsidRPr="00832881">
        <w:rPr>
          <w:rFonts w:hint="eastAsia"/>
          <w:color w:val="FF0000"/>
        </w:rPr>
        <w:t>いずれも</w:t>
      </w:r>
      <w:r w:rsidRPr="00832881">
        <w:rPr>
          <w:rFonts w:hint="eastAsia"/>
          <w:b/>
          <w:bCs/>
          <w:color w:val="FF0000"/>
          <w:u w:val="single"/>
        </w:rPr>
        <w:t>交付決定の取消し</w:t>
      </w:r>
      <w:r w:rsidRPr="00832881">
        <w:rPr>
          <w:rFonts w:hint="eastAsia"/>
          <w:color w:val="FF0000"/>
        </w:rPr>
        <w:t>となりますので、十分にご注意ください。</w:t>
      </w:r>
    </w:p>
    <w:p w14:paraId="6256EDC5" w14:textId="77777777" w:rsidR="008B01A1" w:rsidRDefault="008B01A1" w:rsidP="00832881"/>
    <w:p w14:paraId="28601A21" w14:textId="6F7C889A" w:rsidR="00832881" w:rsidRPr="00832881" w:rsidRDefault="00832881" w:rsidP="00832881">
      <w:pPr>
        <w:rPr>
          <w:b/>
          <w:bCs/>
          <w:sz w:val="28"/>
          <w:szCs w:val="28"/>
          <w:u w:val="single"/>
        </w:rPr>
      </w:pPr>
      <w:r w:rsidRPr="00832881">
        <w:rPr>
          <w:b/>
          <w:bCs/>
          <w:sz w:val="28"/>
          <w:szCs w:val="28"/>
          <w:u w:val="single"/>
        </w:rPr>
        <w:t xml:space="preserve">4 業務改善計画の完了期日を変更する際には、事前の報告が必要です。 </w:t>
      </w:r>
    </w:p>
    <w:p w14:paraId="62E6D799" w14:textId="77777777" w:rsidR="00832881" w:rsidRDefault="00832881" w:rsidP="00832881">
      <w:pPr>
        <w:ind w:firstLineChars="100" w:firstLine="210"/>
      </w:pPr>
      <w:r>
        <w:rPr>
          <w:rFonts w:hint="eastAsia"/>
        </w:rPr>
        <w:t>業務改善計画は原則、申請時に定めた計画完了期日までに完了していただくものです。</w:t>
      </w:r>
    </w:p>
    <w:p w14:paraId="44AE4EC0" w14:textId="14EEB56A" w:rsidR="00832881" w:rsidRPr="00AD7905" w:rsidRDefault="00832881" w:rsidP="00AD7905">
      <w:pPr>
        <w:ind w:firstLineChars="100" w:firstLine="210"/>
        <w:rPr>
          <w:color w:val="FF0000"/>
        </w:rPr>
      </w:pPr>
      <w:r w:rsidRPr="00832881">
        <w:rPr>
          <w:rFonts w:hint="eastAsia"/>
          <w:color w:val="FF0000"/>
        </w:rPr>
        <w:t>計画を実施する中で、納品・支払い・賃上げのいずれかが、予定の期間内に終了しない</w:t>
      </w:r>
      <w:r w:rsidR="00AD7905">
        <w:rPr>
          <w:rFonts w:hint="eastAsia"/>
          <w:color w:val="FF0000"/>
        </w:rPr>
        <w:t>ことが明らかになった</w:t>
      </w:r>
      <w:r w:rsidRPr="00832881">
        <w:rPr>
          <w:rFonts w:hint="eastAsia"/>
          <w:color w:val="FF0000"/>
        </w:rPr>
        <w:t>場合、必ず、</w:t>
      </w:r>
      <w:r w:rsidR="00AD7905">
        <w:rPr>
          <w:rFonts w:hint="eastAsia"/>
          <w:color w:val="FF0000"/>
        </w:rPr>
        <w:t>事前</w:t>
      </w:r>
      <w:r w:rsidRPr="00832881">
        <w:rPr>
          <w:rFonts w:hint="eastAsia"/>
          <w:color w:val="FF0000"/>
        </w:rPr>
        <w:t>に雇用環境・均等室に相談を行い、</w:t>
      </w:r>
      <w:r w:rsidRPr="00832881">
        <w:rPr>
          <w:rFonts w:hint="eastAsia"/>
          <w:b/>
          <w:bCs/>
          <w:color w:val="FF0000"/>
          <w:u w:val="dash"/>
        </w:rPr>
        <w:t>あらかじめ、事業完了予定期日変更報告書（様式第</w:t>
      </w:r>
      <w:r w:rsidRPr="00832881">
        <w:rPr>
          <w:b/>
          <w:bCs/>
          <w:color w:val="FF0000"/>
          <w:u w:val="dash"/>
        </w:rPr>
        <w:t xml:space="preserve"> 7 号）</w:t>
      </w:r>
    </w:p>
    <w:p w14:paraId="6E0FF164" w14:textId="531FB87D" w:rsidR="00832881" w:rsidRDefault="00832881" w:rsidP="00832881">
      <w:pPr>
        <w:rPr>
          <w:b/>
          <w:bCs/>
          <w:color w:val="FF0000"/>
          <w:u w:val="dash"/>
        </w:rPr>
      </w:pPr>
      <w:r w:rsidRPr="00832881">
        <w:rPr>
          <w:rFonts w:hint="eastAsia"/>
          <w:b/>
          <w:bCs/>
          <w:color w:val="FF0000"/>
          <w:u w:val="dash"/>
        </w:rPr>
        <w:t>を提出する必要があります。</w:t>
      </w:r>
    </w:p>
    <w:p w14:paraId="2E4BD2EB" w14:textId="77777777" w:rsidR="00832881" w:rsidRPr="00832881" w:rsidRDefault="00832881" w:rsidP="00832881">
      <w:pPr>
        <w:rPr>
          <w:b/>
          <w:bCs/>
          <w:color w:val="FF0000"/>
          <w:u w:val="dash"/>
        </w:rPr>
      </w:pPr>
    </w:p>
    <w:p w14:paraId="74AC7AC4" w14:textId="77777777" w:rsidR="00832881" w:rsidRPr="00832881" w:rsidRDefault="00832881" w:rsidP="00832881">
      <w:pPr>
        <w:rPr>
          <w:b/>
          <w:bCs/>
          <w:sz w:val="28"/>
          <w:szCs w:val="28"/>
          <w:u w:val="single"/>
        </w:rPr>
      </w:pPr>
      <w:r w:rsidRPr="00832881">
        <w:rPr>
          <w:b/>
          <w:bCs/>
          <w:sz w:val="28"/>
          <w:szCs w:val="28"/>
          <w:u w:val="single"/>
        </w:rPr>
        <w:t xml:space="preserve">5 労働時間の適正な把握が必要です。 </w:t>
      </w:r>
    </w:p>
    <w:p w14:paraId="17EEB1B5" w14:textId="098C352C" w:rsidR="00832881" w:rsidRDefault="00832881" w:rsidP="00832881">
      <w:pPr>
        <w:ind w:firstLineChars="100" w:firstLine="210"/>
      </w:pPr>
      <w:r>
        <w:rPr>
          <w:rFonts w:hint="eastAsia"/>
        </w:rPr>
        <w:t>労働関係法令に違反している場合は要件に該当しないと判断されます。</w:t>
      </w:r>
    </w:p>
    <w:p w14:paraId="3B243403" w14:textId="77777777" w:rsidR="00832881" w:rsidRDefault="00832881" w:rsidP="00832881">
      <w:pPr>
        <w:ind w:firstLineChars="100" w:firstLine="210"/>
      </w:pPr>
      <w:r>
        <w:rPr>
          <w:rFonts w:hint="eastAsia"/>
        </w:rPr>
        <w:t>提出された書類（賃金台帳・タイムカード・出勤簿）は「労働時間の適正な把握のために使用者が講ず</w:t>
      </w:r>
    </w:p>
    <w:p w14:paraId="76EC26F6" w14:textId="77777777" w:rsidR="00832881" w:rsidRDefault="00832881" w:rsidP="00832881">
      <w:r>
        <w:rPr>
          <w:rFonts w:hint="eastAsia"/>
        </w:rPr>
        <w:t>べき処置についてのガイドライン」に基づいて、事業場内で労働時間が適正に管理されているかの確認を</w:t>
      </w:r>
    </w:p>
    <w:p w14:paraId="5C9F9D55" w14:textId="77777777" w:rsidR="00832881" w:rsidRDefault="00832881" w:rsidP="00832881">
      <w:r>
        <w:rPr>
          <w:rFonts w:hint="eastAsia"/>
        </w:rPr>
        <w:t>行います。</w:t>
      </w:r>
    </w:p>
    <w:p w14:paraId="7263AA5B" w14:textId="77777777" w:rsidR="00832881" w:rsidRDefault="00832881" w:rsidP="00832881">
      <w:pPr>
        <w:ind w:firstLineChars="100" w:firstLine="210"/>
      </w:pPr>
      <w:r>
        <w:rPr>
          <w:rFonts w:hint="eastAsia"/>
        </w:rPr>
        <w:t>時間管理が適正になされていない場合、労働安全衛生法第</w:t>
      </w:r>
      <w:r>
        <w:t xml:space="preserve"> 66 条の８の３違反となり、交付の対象とは</w:t>
      </w:r>
    </w:p>
    <w:p w14:paraId="748B5526" w14:textId="5D92E45B" w:rsidR="00832881" w:rsidRDefault="00832881" w:rsidP="00832881">
      <w:r>
        <w:rPr>
          <w:rFonts w:hint="eastAsia"/>
        </w:rPr>
        <w:t>ならないため、特に申請前には十分なご確認をお願いいたします。</w:t>
      </w:r>
    </w:p>
    <w:p w14:paraId="6367C709" w14:textId="77777777" w:rsidR="00832881" w:rsidRDefault="00832881" w:rsidP="00832881"/>
    <w:p w14:paraId="204E88D2" w14:textId="77777777" w:rsidR="00832881" w:rsidRPr="00832881" w:rsidRDefault="00832881" w:rsidP="00832881">
      <w:pPr>
        <w:rPr>
          <w:b/>
          <w:bCs/>
          <w:sz w:val="28"/>
          <w:szCs w:val="28"/>
          <w:u w:val="single"/>
        </w:rPr>
      </w:pPr>
      <w:r w:rsidRPr="00832881">
        <w:rPr>
          <w:b/>
          <w:bCs/>
          <w:sz w:val="28"/>
          <w:szCs w:val="28"/>
          <w:u w:val="single"/>
        </w:rPr>
        <w:t xml:space="preserve">6 併給調整について </w:t>
      </w:r>
    </w:p>
    <w:p w14:paraId="7FE3970F" w14:textId="77777777" w:rsidR="00832881" w:rsidRDefault="00832881" w:rsidP="00832881">
      <w:pPr>
        <w:ind w:firstLineChars="100" w:firstLine="210"/>
      </w:pPr>
      <w:r>
        <w:rPr>
          <w:rFonts w:hint="eastAsia"/>
        </w:rPr>
        <w:t>以下の助成金は併給調整の対象となっております。</w:t>
      </w:r>
    </w:p>
    <w:p w14:paraId="72DD77F2" w14:textId="0290E16A" w:rsidR="007155A0" w:rsidRDefault="00832881" w:rsidP="00832881">
      <w:r>
        <w:rPr>
          <w:rFonts w:hint="eastAsia"/>
        </w:rPr>
        <w:t>・</w:t>
      </w:r>
      <w:r w:rsidRPr="00832881">
        <w:rPr>
          <w:rFonts w:hint="eastAsia"/>
          <w:b/>
          <w:bCs/>
          <w:color w:val="FF0000"/>
        </w:rPr>
        <w:t>キャリアアップ助成金（賃金規定等改定コース）</w:t>
      </w:r>
      <w:r>
        <w:rPr>
          <w:rFonts w:hint="eastAsia"/>
        </w:rPr>
        <w:t>Ｈ</w:t>
      </w:r>
      <w:r>
        <w:t>30.10.1 より</w:t>
      </w:r>
    </w:p>
    <w:p w14:paraId="4AF1791A" w14:textId="37276DB5" w:rsidR="00832881" w:rsidRDefault="00832881" w:rsidP="00832881">
      <w:pPr>
        <w:ind w:firstLineChars="100" w:firstLine="210"/>
      </w:pPr>
      <w:r>
        <w:rPr>
          <w:rFonts w:hint="eastAsia"/>
        </w:rPr>
        <w:t>申請を検討している、または、既に申請している等の場合は、必ず事前にお知らせください。</w:t>
      </w:r>
    </w:p>
    <w:p w14:paraId="7EA886D3" w14:textId="77777777" w:rsidR="00832881" w:rsidRDefault="00832881" w:rsidP="00832881">
      <w:pPr>
        <w:ind w:firstLineChars="100" w:firstLine="210"/>
      </w:pPr>
    </w:p>
    <w:p w14:paraId="2CBFC718" w14:textId="77777777" w:rsidR="00832881" w:rsidRDefault="00832881" w:rsidP="00832881">
      <w:pPr>
        <w:ind w:firstLineChars="100" w:firstLine="210"/>
      </w:pPr>
      <w:r>
        <w:rPr>
          <w:rFonts w:hint="eastAsia"/>
        </w:rPr>
        <w:t>また、公益財団法人等から本助成金の助成対象と</w:t>
      </w:r>
      <w:r w:rsidRPr="009761F8">
        <w:rPr>
          <w:rFonts w:hint="eastAsia"/>
          <w:b/>
          <w:bCs/>
          <w:u w:val="single"/>
        </w:rPr>
        <w:t>同一の設備投資</w:t>
      </w:r>
      <w:r>
        <w:rPr>
          <w:rFonts w:hint="eastAsia"/>
        </w:rPr>
        <w:t>等の費用に対する助成等を受けている</w:t>
      </w:r>
    </w:p>
    <w:p w14:paraId="5445A5BB" w14:textId="77777777" w:rsidR="00832881" w:rsidRDefault="00832881" w:rsidP="00832881">
      <w:r>
        <w:rPr>
          <w:rFonts w:hint="eastAsia"/>
        </w:rPr>
        <w:t>場合も、</w:t>
      </w:r>
      <w:r w:rsidRPr="009761F8">
        <w:rPr>
          <w:rFonts w:hint="eastAsia"/>
          <w:b/>
          <w:bCs/>
          <w:u w:val="single"/>
        </w:rPr>
        <w:t>併給調整の対象</w:t>
      </w:r>
      <w:r>
        <w:rPr>
          <w:rFonts w:hint="eastAsia"/>
        </w:rPr>
        <w:t>となります。</w:t>
      </w:r>
    </w:p>
    <w:p w14:paraId="0EF3D1C0" w14:textId="77777777" w:rsidR="00832881" w:rsidRDefault="00832881" w:rsidP="00832881">
      <w:r>
        <w:t xml:space="preserve"> </w:t>
      </w:r>
    </w:p>
    <w:p w14:paraId="3AC26BEC" w14:textId="77777777" w:rsidR="00832881" w:rsidRDefault="00832881" w:rsidP="00832881">
      <w:r>
        <w:t xml:space="preserve"> </w:t>
      </w:r>
    </w:p>
    <w:p w14:paraId="72A2ED75" w14:textId="25FA7211" w:rsidR="00832881" w:rsidRPr="00832881" w:rsidRDefault="00832881" w:rsidP="00832881">
      <w:pPr>
        <w:rPr>
          <w:b/>
          <w:bCs/>
          <w:sz w:val="28"/>
          <w:szCs w:val="28"/>
          <w:u w:val="single"/>
        </w:rPr>
      </w:pPr>
      <w:r w:rsidRPr="00832881">
        <w:rPr>
          <w:b/>
          <w:bCs/>
          <w:sz w:val="28"/>
          <w:szCs w:val="28"/>
          <w:u w:val="single"/>
        </w:rPr>
        <w:t xml:space="preserve">7 </w:t>
      </w:r>
      <w:r w:rsidR="00A54900">
        <w:rPr>
          <w:rFonts w:hint="eastAsia"/>
          <w:b/>
          <w:bCs/>
          <w:sz w:val="28"/>
          <w:szCs w:val="28"/>
          <w:u w:val="single"/>
        </w:rPr>
        <w:t>実地</w:t>
      </w:r>
      <w:r w:rsidR="00280E6D">
        <w:rPr>
          <w:rFonts w:hint="eastAsia"/>
          <w:b/>
          <w:bCs/>
          <w:sz w:val="28"/>
          <w:szCs w:val="28"/>
          <w:u w:val="single"/>
        </w:rPr>
        <w:t>調査</w:t>
      </w:r>
      <w:r w:rsidRPr="00832881">
        <w:rPr>
          <w:b/>
          <w:bCs/>
          <w:sz w:val="28"/>
          <w:szCs w:val="28"/>
          <w:u w:val="single"/>
        </w:rPr>
        <w:t xml:space="preserve">等について </w:t>
      </w:r>
    </w:p>
    <w:p w14:paraId="221D121B" w14:textId="77777777" w:rsidR="00832881" w:rsidRDefault="00832881" w:rsidP="00832881">
      <w:pPr>
        <w:ind w:firstLineChars="100" w:firstLine="210"/>
      </w:pPr>
      <w:r>
        <w:rPr>
          <w:rFonts w:hint="eastAsia"/>
        </w:rPr>
        <w:t>業務改善助成金について、適正な支給を推進する観点から、交付申請書や実績報告書等を提出いただい</w:t>
      </w:r>
    </w:p>
    <w:p w14:paraId="504C5A24" w14:textId="4D6C4461" w:rsidR="00832881" w:rsidRDefault="00832881" w:rsidP="00832881">
      <w:r>
        <w:rPr>
          <w:rFonts w:hint="eastAsia"/>
        </w:rPr>
        <w:t>た事業場に対し</w:t>
      </w:r>
      <w:r w:rsidR="00F501CD">
        <w:rPr>
          <w:rFonts w:hint="eastAsia"/>
          <w:b/>
          <w:bCs/>
          <w:u w:val="single"/>
        </w:rPr>
        <w:t>実地</w:t>
      </w:r>
      <w:r w:rsidR="00FB3836">
        <w:rPr>
          <w:rFonts w:hint="eastAsia"/>
          <w:b/>
          <w:bCs/>
          <w:u w:val="single"/>
        </w:rPr>
        <w:t>調査</w:t>
      </w:r>
      <w:r>
        <w:rPr>
          <w:rFonts w:hint="eastAsia"/>
        </w:rPr>
        <w:t>を実施しております。対象となった事業主の皆様は</w:t>
      </w:r>
      <w:r w:rsidR="00F501CD">
        <w:rPr>
          <w:rFonts w:hint="eastAsia"/>
        </w:rPr>
        <w:t>実地</w:t>
      </w:r>
      <w:r w:rsidR="00FB3836">
        <w:rPr>
          <w:rFonts w:hint="eastAsia"/>
        </w:rPr>
        <w:t>調査</w:t>
      </w:r>
      <w:r>
        <w:rPr>
          <w:rFonts w:hint="eastAsia"/>
        </w:rPr>
        <w:t>にご協力をいただき</w:t>
      </w:r>
    </w:p>
    <w:p w14:paraId="1C2B0A18" w14:textId="77777777" w:rsidR="00832881" w:rsidRDefault="00832881" w:rsidP="00832881">
      <w:r>
        <w:rPr>
          <w:rFonts w:hint="eastAsia"/>
        </w:rPr>
        <w:t>ますようお願いいたします。</w:t>
      </w:r>
      <w:r>
        <w:t xml:space="preserve"> </w:t>
      </w:r>
    </w:p>
    <w:p w14:paraId="3A2F0D97" w14:textId="4B371F48" w:rsidR="00832881" w:rsidRDefault="00832881" w:rsidP="00832881">
      <w:pPr>
        <w:ind w:firstLineChars="100" w:firstLine="210"/>
      </w:pPr>
      <w:r>
        <w:rPr>
          <w:rFonts w:hint="eastAsia"/>
        </w:rPr>
        <w:t>○</w:t>
      </w:r>
      <w:r w:rsidR="00F501CD">
        <w:rPr>
          <w:rFonts w:hint="eastAsia"/>
        </w:rPr>
        <w:t>実地</w:t>
      </w:r>
      <w:r w:rsidR="00FB3836">
        <w:rPr>
          <w:rFonts w:hint="eastAsia"/>
        </w:rPr>
        <w:t>調査</w:t>
      </w:r>
      <w:r>
        <w:rPr>
          <w:rFonts w:hint="eastAsia"/>
        </w:rPr>
        <w:t>では状況に応じてタイムカード・出勤簿・賃金台帳等、支給要件等の審査に必要な書類を</w:t>
      </w:r>
    </w:p>
    <w:p w14:paraId="3A292FA6" w14:textId="77777777" w:rsidR="00832881" w:rsidRDefault="00832881" w:rsidP="00832881">
      <w:r>
        <w:rPr>
          <w:rFonts w:hint="eastAsia"/>
        </w:rPr>
        <w:t>確認させていただきます。</w:t>
      </w:r>
    </w:p>
    <w:p w14:paraId="5915CC51" w14:textId="77777777" w:rsidR="00832881" w:rsidRDefault="00832881" w:rsidP="00832881">
      <w:pPr>
        <w:ind w:firstLineChars="100" w:firstLine="210"/>
      </w:pPr>
      <w:r>
        <w:rPr>
          <w:rFonts w:hint="eastAsia"/>
        </w:rPr>
        <w:t>○事業主の方のみならず、従業員の方にもヒアリングをさせていただく場合があります。</w:t>
      </w:r>
    </w:p>
    <w:p w14:paraId="570E907F" w14:textId="4F32F0BB" w:rsidR="002628F0" w:rsidRDefault="002628F0" w:rsidP="002628F0">
      <w:pPr>
        <w:jc w:val="right"/>
      </w:pPr>
      <w:r>
        <w:rPr>
          <w:rFonts w:hint="eastAsia"/>
        </w:rPr>
        <w:lastRenderedPageBreak/>
        <w:t>愛媛労働局</w:t>
      </w:r>
      <w:r>
        <w:t>/令和</w:t>
      </w:r>
      <w:r w:rsidR="00BA5E3F">
        <w:rPr>
          <w:rFonts w:hint="eastAsia"/>
        </w:rPr>
        <w:t>７</w:t>
      </w:r>
      <w:r>
        <w:t>年</w:t>
      </w:r>
      <w:r w:rsidR="00BA5E3F">
        <w:rPr>
          <w:rFonts w:hint="eastAsia"/>
        </w:rPr>
        <w:t>４</w:t>
      </w:r>
      <w:r>
        <w:t>月作成版</w:t>
      </w:r>
    </w:p>
    <w:p w14:paraId="5E2D809E" w14:textId="77777777" w:rsidR="000D36C1" w:rsidRDefault="000D36C1" w:rsidP="00DC6C20">
      <w:pPr>
        <w:ind w:firstLineChars="100" w:firstLine="210"/>
      </w:pPr>
    </w:p>
    <w:p w14:paraId="10F60C29" w14:textId="5EFE55C6" w:rsidR="00832881" w:rsidRDefault="00832881" w:rsidP="00DC6C20">
      <w:pPr>
        <w:ind w:firstLineChars="100" w:firstLine="210"/>
      </w:pPr>
      <w:r>
        <w:rPr>
          <w:rFonts w:hint="eastAsia"/>
        </w:rPr>
        <w:t>○ご協力いただけない場合、事実確認ができなければ</w:t>
      </w:r>
      <w:r w:rsidRPr="0072269A">
        <w:rPr>
          <w:rFonts w:hint="eastAsia"/>
          <w:b/>
          <w:bCs/>
          <w:color w:val="FF0000"/>
        </w:rPr>
        <w:t>不交付決定</w:t>
      </w:r>
      <w:r>
        <w:rPr>
          <w:rFonts w:hint="eastAsia"/>
        </w:rPr>
        <w:t>等になる場合があります。</w:t>
      </w:r>
    </w:p>
    <w:p w14:paraId="4A3D490D" w14:textId="77777777" w:rsidR="00832881" w:rsidRDefault="00832881" w:rsidP="00DC6C20">
      <w:pPr>
        <w:ind w:firstLineChars="100" w:firstLine="210"/>
      </w:pPr>
      <w:r>
        <w:rPr>
          <w:rFonts w:hint="eastAsia"/>
        </w:rPr>
        <w:t>○従業員の方に労働実績等の状況などについて、電話によるヒアリング、郵送等でアンケート調査を</w:t>
      </w:r>
    </w:p>
    <w:p w14:paraId="46DCF16B" w14:textId="3A0EBBEE" w:rsidR="00832881" w:rsidRDefault="00832881" w:rsidP="00832881">
      <w:r>
        <w:rPr>
          <w:rFonts w:hint="eastAsia"/>
        </w:rPr>
        <w:t>させていただく場合があります。</w:t>
      </w:r>
    </w:p>
    <w:p w14:paraId="25267B1A" w14:textId="77777777" w:rsidR="00832881" w:rsidRDefault="00832881" w:rsidP="00DC6C20">
      <w:pPr>
        <w:ind w:firstLineChars="100" w:firstLine="210"/>
      </w:pPr>
      <w:r>
        <w:rPr>
          <w:rFonts w:hint="eastAsia"/>
        </w:rPr>
        <w:t>○この際、添付資料としてご提出いただいている労働者名簿等を使用させていただく場合がございま</w:t>
      </w:r>
    </w:p>
    <w:p w14:paraId="504D5721" w14:textId="77777777" w:rsidR="00832881" w:rsidRDefault="00832881" w:rsidP="00832881">
      <w:r>
        <w:rPr>
          <w:rFonts w:hint="eastAsia"/>
        </w:rPr>
        <w:t>すので、従業員の方にあらかじめその旨をご説明いただき、ご理解いただいたうえでの申請をお願い</w:t>
      </w:r>
    </w:p>
    <w:p w14:paraId="42148027" w14:textId="5C98F8DD" w:rsidR="00832881" w:rsidRDefault="00832881" w:rsidP="00832881">
      <w:r>
        <w:rPr>
          <w:rFonts w:hint="eastAsia"/>
        </w:rPr>
        <w:t>いたします。</w:t>
      </w:r>
    </w:p>
    <w:p w14:paraId="73901A50" w14:textId="77777777" w:rsidR="00DC6C20" w:rsidRDefault="00DC6C20" w:rsidP="00832881"/>
    <w:p w14:paraId="54DF2DA5" w14:textId="67E3830F" w:rsidR="00832881" w:rsidRDefault="00832881" w:rsidP="00AE267D">
      <w:pPr>
        <w:ind w:firstLineChars="100" w:firstLine="210"/>
      </w:pPr>
      <w:r>
        <w:rPr>
          <w:rFonts w:hint="eastAsia"/>
        </w:rPr>
        <w:t>上記申請時以外にも、適正な支給申請の支援の観点等から、</w:t>
      </w:r>
      <w:r w:rsidRPr="00AE267D">
        <w:rPr>
          <w:rFonts w:hint="eastAsia"/>
          <w:u w:val="single"/>
        </w:rPr>
        <w:t>上記の</w:t>
      </w:r>
      <w:r w:rsidR="008E2A4A" w:rsidRPr="00AE267D">
        <w:rPr>
          <w:rFonts w:hint="eastAsia"/>
          <w:u w:val="single"/>
        </w:rPr>
        <w:t>実地調査</w:t>
      </w:r>
      <w:r w:rsidRPr="00AE267D">
        <w:rPr>
          <w:rFonts w:hint="eastAsia"/>
          <w:u w:val="single"/>
        </w:rPr>
        <w:t>以外に</w:t>
      </w:r>
      <w:r w:rsidR="00162467" w:rsidRPr="00AE267D">
        <w:rPr>
          <w:rFonts w:hint="eastAsia"/>
          <w:b/>
          <w:bCs/>
          <w:u w:val="single"/>
        </w:rPr>
        <w:t>適正化法第２３条第１項</w:t>
      </w:r>
      <w:r w:rsidR="007570F7" w:rsidRPr="00AE267D">
        <w:rPr>
          <w:rFonts w:hint="eastAsia"/>
          <w:b/>
          <w:bCs/>
          <w:u w:val="single"/>
        </w:rPr>
        <w:t>による</w:t>
      </w:r>
      <w:r w:rsidR="007570F7" w:rsidRPr="00AE267D">
        <w:rPr>
          <w:rFonts w:hint="eastAsia"/>
          <w:b/>
          <w:bCs/>
          <w:color w:val="FF0000"/>
          <w:u w:val="single"/>
        </w:rPr>
        <w:t>立入検査</w:t>
      </w:r>
      <w:r>
        <w:rPr>
          <w:rFonts w:hint="eastAsia"/>
        </w:rPr>
        <w:t>を行うことがあります。</w:t>
      </w:r>
    </w:p>
    <w:p w14:paraId="2B211748" w14:textId="77777777" w:rsidR="00DC6C20" w:rsidRDefault="00DC6C20" w:rsidP="00832881"/>
    <w:p w14:paraId="10E70729" w14:textId="77777777" w:rsidR="00832881" w:rsidRPr="00DC6C20" w:rsidRDefault="00832881" w:rsidP="00832881">
      <w:pPr>
        <w:rPr>
          <w:b/>
          <w:bCs/>
          <w:sz w:val="28"/>
          <w:szCs w:val="28"/>
          <w:u w:val="single"/>
        </w:rPr>
      </w:pPr>
      <w:r w:rsidRPr="00DC6C20">
        <w:rPr>
          <w:b/>
          <w:bCs/>
          <w:sz w:val="28"/>
          <w:szCs w:val="28"/>
          <w:u w:val="single"/>
        </w:rPr>
        <w:t xml:space="preserve">8 その他 </w:t>
      </w:r>
    </w:p>
    <w:p w14:paraId="0A0A58CF" w14:textId="77777777" w:rsidR="00832881" w:rsidRDefault="00832881" w:rsidP="00DC6C20">
      <w:pPr>
        <w:ind w:firstLineChars="100" w:firstLine="210"/>
      </w:pPr>
      <w:r>
        <w:rPr>
          <w:rFonts w:hint="eastAsia"/>
        </w:rPr>
        <w:t>提出書類の不足や不備がある場合は交付決定を行うことができません。</w:t>
      </w:r>
    </w:p>
    <w:p w14:paraId="49FDB76B" w14:textId="77777777" w:rsidR="00832881" w:rsidRDefault="00832881" w:rsidP="00DC6C20">
      <w:pPr>
        <w:ind w:firstLineChars="100" w:firstLine="210"/>
      </w:pPr>
      <w:r>
        <w:rPr>
          <w:rFonts w:hint="eastAsia"/>
        </w:rPr>
        <w:t>申請書類の差し替えは、添付書類を含め、原則認められません。</w:t>
      </w:r>
    </w:p>
    <w:p w14:paraId="304837DE" w14:textId="2C73C7FC" w:rsidR="00832881" w:rsidRPr="008523C7" w:rsidRDefault="00832881" w:rsidP="008523C7">
      <w:pPr>
        <w:ind w:firstLineChars="100" w:firstLine="206"/>
        <w:rPr>
          <w:b/>
          <w:bCs/>
          <w:u w:val="single"/>
        </w:rPr>
      </w:pPr>
      <w:r w:rsidRPr="00845104">
        <w:rPr>
          <w:rFonts w:hint="eastAsia"/>
          <w:b/>
          <w:bCs/>
          <w:u w:val="single"/>
        </w:rPr>
        <w:t>書類の不足・不備</w:t>
      </w:r>
      <w:r w:rsidR="008523C7">
        <w:rPr>
          <w:rFonts w:hint="eastAsia"/>
          <w:b/>
          <w:bCs/>
          <w:u w:val="single"/>
        </w:rPr>
        <w:t>のため</w:t>
      </w:r>
      <w:r w:rsidRPr="00845104">
        <w:rPr>
          <w:rFonts w:hint="eastAsia"/>
          <w:b/>
          <w:bCs/>
          <w:u w:val="single"/>
        </w:rPr>
        <w:t>審査の長期化</w:t>
      </w:r>
      <w:r w:rsidRPr="00845104">
        <w:rPr>
          <w:rFonts w:hint="eastAsia"/>
          <w:u w:val="single"/>
        </w:rPr>
        <w:t>が見込まれる場合には、</w:t>
      </w:r>
      <w:r w:rsidRPr="00845104">
        <w:rPr>
          <w:b/>
          <w:bCs/>
          <w:u w:val="single"/>
        </w:rPr>
        <w:t>取下げ書の提</w:t>
      </w:r>
      <w:r w:rsidRPr="00845104">
        <w:rPr>
          <w:rFonts w:hint="eastAsia"/>
          <w:b/>
          <w:bCs/>
          <w:u w:val="single"/>
        </w:rPr>
        <w:t>出</w:t>
      </w:r>
      <w:r w:rsidRPr="00845104">
        <w:rPr>
          <w:rFonts w:hint="eastAsia"/>
          <w:u w:val="single"/>
        </w:rPr>
        <w:t>を求めることがあります。</w:t>
      </w:r>
    </w:p>
    <w:p w14:paraId="441EC90F" w14:textId="6C140DA7" w:rsidR="00DC6C20" w:rsidRDefault="00DC6C20" w:rsidP="00832881"/>
    <w:p w14:paraId="271043C1" w14:textId="77777777" w:rsidR="00845104" w:rsidRDefault="00845104" w:rsidP="00832881"/>
    <w:p w14:paraId="6F3962D3" w14:textId="77777777" w:rsidR="000D36C1" w:rsidRDefault="000D36C1" w:rsidP="00832881"/>
    <w:p w14:paraId="69A0B6E8" w14:textId="77777777" w:rsidR="000D36C1" w:rsidRDefault="000D36C1" w:rsidP="00832881"/>
    <w:p w14:paraId="5D94093A" w14:textId="77777777" w:rsidR="00832881" w:rsidRPr="00DC6C20" w:rsidRDefault="00832881" w:rsidP="00DC6C20">
      <w:pPr>
        <w:jc w:val="center"/>
        <w:rPr>
          <w:b/>
          <w:bCs/>
          <w:sz w:val="32"/>
          <w:szCs w:val="32"/>
        </w:rPr>
      </w:pPr>
      <w:r w:rsidRPr="00DC6C20">
        <w:rPr>
          <w:rFonts w:hint="eastAsia"/>
          <w:b/>
          <w:bCs/>
          <w:sz w:val="32"/>
          <w:szCs w:val="32"/>
        </w:rPr>
        <w:t>□</w:t>
      </w:r>
      <w:r w:rsidRPr="00DC6C20">
        <w:rPr>
          <w:b/>
          <w:bCs/>
          <w:sz w:val="32"/>
          <w:szCs w:val="32"/>
        </w:rPr>
        <w:t xml:space="preserve"> 上記１から８に同意します。</w:t>
      </w:r>
    </w:p>
    <w:p w14:paraId="0BF6FC41" w14:textId="77777777" w:rsidR="00647BD3" w:rsidRDefault="00832881" w:rsidP="00E3094A">
      <w:pPr>
        <w:jc w:val="center"/>
        <w:rPr>
          <w:b/>
          <w:bCs/>
          <w:sz w:val="32"/>
          <w:szCs w:val="32"/>
        </w:rPr>
      </w:pPr>
      <w:r w:rsidRPr="00DC6C20">
        <w:rPr>
          <w:rFonts w:hint="eastAsia"/>
          <w:b/>
          <w:bCs/>
          <w:sz w:val="32"/>
          <w:szCs w:val="32"/>
        </w:rPr>
        <w:t>（ご確認のうえ、チェックしてください。</w:t>
      </w:r>
    </w:p>
    <w:p w14:paraId="1332DE26" w14:textId="4F300466" w:rsidR="00832881" w:rsidRPr="00DC6C20" w:rsidRDefault="00647BD3" w:rsidP="00E3094A">
      <w:pPr>
        <w:jc w:val="center"/>
        <w:rPr>
          <w:b/>
          <w:bCs/>
          <w:sz w:val="32"/>
          <w:szCs w:val="32"/>
        </w:rPr>
      </w:pPr>
      <w:r>
        <w:rPr>
          <w:rFonts w:hint="eastAsia"/>
          <w:b/>
          <w:bCs/>
          <w:sz w:val="32"/>
          <w:szCs w:val="32"/>
        </w:rPr>
        <w:t>チェック後、提出してください。</w:t>
      </w:r>
      <w:r w:rsidR="00832881" w:rsidRPr="00DC6C20">
        <w:rPr>
          <w:rFonts w:hint="eastAsia"/>
          <w:b/>
          <w:bCs/>
          <w:sz w:val="32"/>
          <w:szCs w:val="32"/>
        </w:rPr>
        <w:t>）</w:t>
      </w:r>
    </w:p>
    <w:p w14:paraId="5CCC4314" w14:textId="77777777" w:rsidR="00DC6C20" w:rsidRDefault="00DC6C20" w:rsidP="00832881"/>
    <w:p w14:paraId="742D6775" w14:textId="4C9606C1" w:rsidR="00DC6C20" w:rsidRPr="00E3094A" w:rsidRDefault="008F6B1C" w:rsidP="00E3094A">
      <w:pPr>
        <w:ind w:firstLineChars="600" w:firstLine="2119"/>
        <w:rPr>
          <w:b/>
          <w:bCs/>
          <w:sz w:val="36"/>
          <w:szCs w:val="36"/>
          <w:u w:val="single"/>
        </w:rPr>
      </w:pPr>
      <w:r>
        <w:rPr>
          <w:rFonts w:hint="eastAsia"/>
          <w:b/>
          <w:bCs/>
          <w:sz w:val="36"/>
          <w:szCs w:val="36"/>
        </w:rPr>
        <w:t>申請</w:t>
      </w:r>
      <w:r w:rsidR="005675E7" w:rsidRPr="00E3094A">
        <w:rPr>
          <w:rFonts w:hint="eastAsia"/>
          <w:b/>
          <w:bCs/>
          <w:sz w:val="36"/>
          <w:szCs w:val="36"/>
        </w:rPr>
        <w:t>事業</w:t>
      </w:r>
      <w:r w:rsidR="00647BD3">
        <w:rPr>
          <w:rFonts w:hint="eastAsia"/>
          <w:b/>
          <w:bCs/>
          <w:sz w:val="36"/>
          <w:szCs w:val="36"/>
        </w:rPr>
        <w:t>場</w:t>
      </w:r>
      <w:r w:rsidR="005675E7" w:rsidRPr="00E3094A">
        <w:rPr>
          <w:rFonts w:hint="eastAsia"/>
          <w:b/>
          <w:bCs/>
          <w:sz w:val="36"/>
          <w:szCs w:val="36"/>
        </w:rPr>
        <w:t>名</w:t>
      </w:r>
      <w:r w:rsidR="005675E7" w:rsidRPr="00E3094A">
        <w:rPr>
          <w:rFonts w:hint="eastAsia"/>
          <w:b/>
          <w:bCs/>
          <w:sz w:val="36"/>
          <w:szCs w:val="36"/>
          <w:u w:val="single"/>
        </w:rPr>
        <w:t xml:space="preserve">　　　　　　　　　　　　　</w:t>
      </w:r>
    </w:p>
    <w:p w14:paraId="2DE0A022" w14:textId="77777777" w:rsidR="005675E7" w:rsidRDefault="005675E7" w:rsidP="00832881"/>
    <w:p w14:paraId="2CA7F9D5" w14:textId="77777777" w:rsidR="002628F0" w:rsidRDefault="002628F0" w:rsidP="00DC6C20">
      <w:pPr>
        <w:jc w:val="center"/>
      </w:pPr>
    </w:p>
    <w:p w14:paraId="377FA1B6" w14:textId="77777777" w:rsidR="00F471D0" w:rsidRDefault="00F471D0" w:rsidP="00DC6C20">
      <w:pPr>
        <w:jc w:val="center"/>
      </w:pPr>
    </w:p>
    <w:p w14:paraId="218116BF" w14:textId="089DE6B2" w:rsidR="00832881" w:rsidRDefault="00832881" w:rsidP="00DC6C20">
      <w:pPr>
        <w:jc w:val="center"/>
      </w:pPr>
      <w:r>
        <w:rPr>
          <w:rFonts w:hint="eastAsia"/>
        </w:rPr>
        <w:t>問合せ先</w:t>
      </w:r>
    </w:p>
    <w:p w14:paraId="7052670A" w14:textId="3CD8247B" w:rsidR="00832881" w:rsidRDefault="00832881" w:rsidP="00DC6C20">
      <w:pPr>
        <w:jc w:val="center"/>
      </w:pPr>
      <w:r>
        <w:rPr>
          <w:rFonts w:hint="eastAsia"/>
        </w:rPr>
        <w:t>〒</w:t>
      </w:r>
      <w:r w:rsidR="0020127C">
        <w:rPr>
          <w:rFonts w:hint="eastAsia"/>
        </w:rPr>
        <w:t>790</w:t>
      </w:r>
      <w:r>
        <w:t>－</w:t>
      </w:r>
      <w:r w:rsidR="0020127C">
        <w:rPr>
          <w:rFonts w:hint="eastAsia"/>
        </w:rPr>
        <w:t>8538</w:t>
      </w:r>
      <w:r>
        <w:t xml:space="preserve"> </w:t>
      </w:r>
      <w:r w:rsidR="0020127C">
        <w:rPr>
          <w:rFonts w:hint="eastAsia"/>
        </w:rPr>
        <w:t>松山市</w:t>
      </w:r>
      <w:r w:rsidR="00EF3BF4">
        <w:rPr>
          <w:rFonts w:hint="eastAsia"/>
        </w:rPr>
        <w:t>若草町４-３</w:t>
      </w:r>
    </w:p>
    <w:p w14:paraId="2447D9AE" w14:textId="53D13842" w:rsidR="00832881" w:rsidRDefault="00890805" w:rsidP="00DC6C20">
      <w:pPr>
        <w:jc w:val="center"/>
      </w:pPr>
      <w:r>
        <w:rPr>
          <w:rFonts w:hint="eastAsia"/>
        </w:rPr>
        <w:t>松山若草合同</w:t>
      </w:r>
      <w:r w:rsidR="00832881">
        <w:rPr>
          <w:rFonts w:hint="eastAsia"/>
        </w:rPr>
        <w:t>庁舎</w:t>
      </w:r>
      <w:r w:rsidR="00832881">
        <w:t xml:space="preserve"> </w:t>
      </w:r>
      <w:r w:rsidR="00F60F3B">
        <w:rPr>
          <w:rFonts w:hint="eastAsia"/>
        </w:rPr>
        <w:t>５</w:t>
      </w:r>
      <w:r w:rsidR="00832881">
        <w:t>階</w:t>
      </w:r>
    </w:p>
    <w:p w14:paraId="7376A32D" w14:textId="35ED5784" w:rsidR="00832881" w:rsidRDefault="00C433D3" w:rsidP="00DC6C20">
      <w:pPr>
        <w:jc w:val="center"/>
      </w:pPr>
      <w:r>
        <w:rPr>
          <w:rFonts w:hint="eastAsia"/>
        </w:rPr>
        <w:t>愛媛</w:t>
      </w:r>
      <w:r w:rsidR="00832881">
        <w:rPr>
          <w:rFonts w:hint="eastAsia"/>
        </w:rPr>
        <w:t>労働局</w:t>
      </w:r>
      <w:r w:rsidR="00832881">
        <w:t xml:space="preserve"> 雇用環境・均等室</w:t>
      </w:r>
    </w:p>
    <w:p w14:paraId="295EF3AE" w14:textId="0DCC449A" w:rsidR="00832881" w:rsidRDefault="00832881" w:rsidP="00DC6C20">
      <w:pPr>
        <w:jc w:val="center"/>
      </w:pPr>
      <w:r>
        <w:t>TEL：</w:t>
      </w:r>
      <w:r w:rsidR="00C433D3">
        <w:rPr>
          <w:rFonts w:hint="eastAsia"/>
        </w:rPr>
        <w:t>089</w:t>
      </w:r>
      <w:r>
        <w:t>-</w:t>
      </w:r>
      <w:r w:rsidR="00C433D3">
        <w:rPr>
          <w:rFonts w:hint="eastAsia"/>
        </w:rPr>
        <w:t>9</w:t>
      </w:r>
      <w:r w:rsidR="00B043D9">
        <w:rPr>
          <w:rFonts w:hint="eastAsia"/>
        </w:rPr>
        <w:t>18</w:t>
      </w:r>
      <w:r>
        <w:t>-</w:t>
      </w:r>
      <w:r w:rsidR="00B043D9">
        <w:rPr>
          <w:rFonts w:hint="eastAsia"/>
        </w:rPr>
        <w:t>0011</w:t>
      </w:r>
    </w:p>
    <w:p w14:paraId="31AEBCEB" w14:textId="6000EFA1" w:rsidR="00AE117C" w:rsidRDefault="00832881" w:rsidP="00DC6C20">
      <w:pPr>
        <w:jc w:val="center"/>
      </w:pPr>
      <w:r>
        <w:rPr>
          <w:rFonts w:hint="eastAsia"/>
        </w:rPr>
        <w:t>開庁時間：平日</w:t>
      </w:r>
      <w:r>
        <w:t xml:space="preserve"> 8：30～17：15（年末年始を除く</w:t>
      </w:r>
      <w:r w:rsidR="00C433D3">
        <w:rPr>
          <w:rFonts w:hint="eastAsia"/>
        </w:rPr>
        <w:t>)</w:t>
      </w:r>
    </w:p>
    <w:sectPr w:rsidR="00AE117C" w:rsidSect="008328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81"/>
    <w:rsid w:val="0001561D"/>
    <w:rsid w:val="00036BB8"/>
    <w:rsid w:val="00037456"/>
    <w:rsid w:val="00037508"/>
    <w:rsid w:val="00040C47"/>
    <w:rsid w:val="0004297C"/>
    <w:rsid w:val="0004374A"/>
    <w:rsid w:val="00047488"/>
    <w:rsid w:val="00052DD7"/>
    <w:rsid w:val="0006286E"/>
    <w:rsid w:val="00063948"/>
    <w:rsid w:val="00065EB3"/>
    <w:rsid w:val="000771D5"/>
    <w:rsid w:val="00081A49"/>
    <w:rsid w:val="00084A60"/>
    <w:rsid w:val="0009088D"/>
    <w:rsid w:val="000A04C4"/>
    <w:rsid w:val="000A2E36"/>
    <w:rsid w:val="000B54C0"/>
    <w:rsid w:val="000B77FA"/>
    <w:rsid w:val="000D36C1"/>
    <w:rsid w:val="000F10A4"/>
    <w:rsid w:val="000F770F"/>
    <w:rsid w:val="0010199E"/>
    <w:rsid w:val="00110C9C"/>
    <w:rsid w:val="00110D63"/>
    <w:rsid w:val="00116FB5"/>
    <w:rsid w:val="00146FE4"/>
    <w:rsid w:val="00162467"/>
    <w:rsid w:val="00164D38"/>
    <w:rsid w:val="001743D8"/>
    <w:rsid w:val="0018478D"/>
    <w:rsid w:val="001D3817"/>
    <w:rsid w:val="001E2D7A"/>
    <w:rsid w:val="001F571D"/>
    <w:rsid w:val="0020127C"/>
    <w:rsid w:val="002013FD"/>
    <w:rsid w:val="00203077"/>
    <w:rsid w:val="00212135"/>
    <w:rsid w:val="00213A4A"/>
    <w:rsid w:val="00221E32"/>
    <w:rsid w:val="00223F50"/>
    <w:rsid w:val="002275A7"/>
    <w:rsid w:val="00227693"/>
    <w:rsid w:val="00234BC2"/>
    <w:rsid w:val="002628F0"/>
    <w:rsid w:val="00270D31"/>
    <w:rsid w:val="002744FB"/>
    <w:rsid w:val="00280E6D"/>
    <w:rsid w:val="00291C4D"/>
    <w:rsid w:val="002A5C00"/>
    <w:rsid w:val="002C5489"/>
    <w:rsid w:val="002D78CD"/>
    <w:rsid w:val="002E3B57"/>
    <w:rsid w:val="002F346C"/>
    <w:rsid w:val="003022BD"/>
    <w:rsid w:val="00312553"/>
    <w:rsid w:val="003510D5"/>
    <w:rsid w:val="00355A7A"/>
    <w:rsid w:val="0037026E"/>
    <w:rsid w:val="00373D34"/>
    <w:rsid w:val="00377E75"/>
    <w:rsid w:val="00381D8A"/>
    <w:rsid w:val="003837F7"/>
    <w:rsid w:val="003A3566"/>
    <w:rsid w:val="003A3D8B"/>
    <w:rsid w:val="003B74C6"/>
    <w:rsid w:val="003C0EA4"/>
    <w:rsid w:val="003C115A"/>
    <w:rsid w:val="003D148E"/>
    <w:rsid w:val="003E4C45"/>
    <w:rsid w:val="003F0936"/>
    <w:rsid w:val="003F5AEC"/>
    <w:rsid w:val="003F7421"/>
    <w:rsid w:val="00411B2D"/>
    <w:rsid w:val="004130A6"/>
    <w:rsid w:val="00417213"/>
    <w:rsid w:val="00423DC7"/>
    <w:rsid w:val="00434BFD"/>
    <w:rsid w:val="00435BA9"/>
    <w:rsid w:val="00452782"/>
    <w:rsid w:val="0046030D"/>
    <w:rsid w:val="004715B0"/>
    <w:rsid w:val="00474B31"/>
    <w:rsid w:val="004847E1"/>
    <w:rsid w:val="004A3528"/>
    <w:rsid w:val="004B5854"/>
    <w:rsid w:val="004C144D"/>
    <w:rsid w:val="004D4B47"/>
    <w:rsid w:val="004D6750"/>
    <w:rsid w:val="004E4C3F"/>
    <w:rsid w:val="004F104C"/>
    <w:rsid w:val="00500740"/>
    <w:rsid w:val="00500F3D"/>
    <w:rsid w:val="005033DB"/>
    <w:rsid w:val="005036E8"/>
    <w:rsid w:val="005074A3"/>
    <w:rsid w:val="005135D2"/>
    <w:rsid w:val="00514BF1"/>
    <w:rsid w:val="005416B6"/>
    <w:rsid w:val="00544703"/>
    <w:rsid w:val="00552D5C"/>
    <w:rsid w:val="00553936"/>
    <w:rsid w:val="0056591A"/>
    <w:rsid w:val="005660F3"/>
    <w:rsid w:val="005675E7"/>
    <w:rsid w:val="005A2F60"/>
    <w:rsid w:val="005C1499"/>
    <w:rsid w:val="005D2F5B"/>
    <w:rsid w:val="005E302D"/>
    <w:rsid w:val="005F761B"/>
    <w:rsid w:val="00603007"/>
    <w:rsid w:val="00604E9A"/>
    <w:rsid w:val="00643BDB"/>
    <w:rsid w:val="0064648F"/>
    <w:rsid w:val="00647BD3"/>
    <w:rsid w:val="00650D05"/>
    <w:rsid w:val="006556F4"/>
    <w:rsid w:val="006560A6"/>
    <w:rsid w:val="00675BDB"/>
    <w:rsid w:val="00683D7E"/>
    <w:rsid w:val="006874CB"/>
    <w:rsid w:val="006910CD"/>
    <w:rsid w:val="006951C7"/>
    <w:rsid w:val="006956A2"/>
    <w:rsid w:val="006A55BD"/>
    <w:rsid w:val="006A670E"/>
    <w:rsid w:val="006B261B"/>
    <w:rsid w:val="006E2766"/>
    <w:rsid w:val="006F7F55"/>
    <w:rsid w:val="00707ACA"/>
    <w:rsid w:val="00707E73"/>
    <w:rsid w:val="007155A0"/>
    <w:rsid w:val="007178BE"/>
    <w:rsid w:val="0072269A"/>
    <w:rsid w:val="007228B4"/>
    <w:rsid w:val="007232A4"/>
    <w:rsid w:val="00740028"/>
    <w:rsid w:val="007504DF"/>
    <w:rsid w:val="00751C9A"/>
    <w:rsid w:val="00754A3E"/>
    <w:rsid w:val="0075549E"/>
    <w:rsid w:val="007570F7"/>
    <w:rsid w:val="007573F3"/>
    <w:rsid w:val="00761BA6"/>
    <w:rsid w:val="00776AB7"/>
    <w:rsid w:val="007E3C04"/>
    <w:rsid w:val="007F3900"/>
    <w:rsid w:val="008008A6"/>
    <w:rsid w:val="00804FCE"/>
    <w:rsid w:val="00812047"/>
    <w:rsid w:val="00815FFC"/>
    <w:rsid w:val="00832881"/>
    <w:rsid w:val="00844A5D"/>
    <w:rsid w:val="00845104"/>
    <w:rsid w:val="008523C7"/>
    <w:rsid w:val="00853888"/>
    <w:rsid w:val="0086113B"/>
    <w:rsid w:val="00864458"/>
    <w:rsid w:val="0086520E"/>
    <w:rsid w:val="0087429E"/>
    <w:rsid w:val="00882CA2"/>
    <w:rsid w:val="00887EC1"/>
    <w:rsid w:val="00890805"/>
    <w:rsid w:val="00897CB5"/>
    <w:rsid w:val="008B01A1"/>
    <w:rsid w:val="008B1FD6"/>
    <w:rsid w:val="008B70C8"/>
    <w:rsid w:val="008C3EE1"/>
    <w:rsid w:val="008E2A4A"/>
    <w:rsid w:val="008E7613"/>
    <w:rsid w:val="008F3DD4"/>
    <w:rsid w:val="008F6B1C"/>
    <w:rsid w:val="0090654C"/>
    <w:rsid w:val="00910FDA"/>
    <w:rsid w:val="00921401"/>
    <w:rsid w:val="009343CC"/>
    <w:rsid w:val="0094400C"/>
    <w:rsid w:val="009632A6"/>
    <w:rsid w:val="009761F8"/>
    <w:rsid w:val="00987131"/>
    <w:rsid w:val="0099234B"/>
    <w:rsid w:val="009A0A79"/>
    <w:rsid w:val="009A3EDC"/>
    <w:rsid w:val="009B2A6F"/>
    <w:rsid w:val="009B4490"/>
    <w:rsid w:val="009C5EC2"/>
    <w:rsid w:val="009D05FE"/>
    <w:rsid w:val="009D4689"/>
    <w:rsid w:val="009F0D6A"/>
    <w:rsid w:val="009F34DC"/>
    <w:rsid w:val="00A021D1"/>
    <w:rsid w:val="00A31D1E"/>
    <w:rsid w:val="00A33C2D"/>
    <w:rsid w:val="00A426BF"/>
    <w:rsid w:val="00A4278A"/>
    <w:rsid w:val="00A50622"/>
    <w:rsid w:val="00A54270"/>
    <w:rsid w:val="00A54900"/>
    <w:rsid w:val="00A57B88"/>
    <w:rsid w:val="00A62037"/>
    <w:rsid w:val="00A674F3"/>
    <w:rsid w:val="00A706FE"/>
    <w:rsid w:val="00A83A1E"/>
    <w:rsid w:val="00A910B2"/>
    <w:rsid w:val="00A95891"/>
    <w:rsid w:val="00AB0865"/>
    <w:rsid w:val="00AB70A4"/>
    <w:rsid w:val="00AC38D8"/>
    <w:rsid w:val="00AD3011"/>
    <w:rsid w:val="00AD7905"/>
    <w:rsid w:val="00AE117C"/>
    <w:rsid w:val="00AE267D"/>
    <w:rsid w:val="00AE3AE6"/>
    <w:rsid w:val="00AF4498"/>
    <w:rsid w:val="00B043D9"/>
    <w:rsid w:val="00B07030"/>
    <w:rsid w:val="00B1025C"/>
    <w:rsid w:val="00B11735"/>
    <w:rsid w:val="00B151CD"/>
    <w:rsid w:val="00B34C7F"/>
    <w:rsid w:val="00B43322"/>
    <w:rsid w:val="00B64D83"/>
    <w:rsid w:val="00B64F57"/>
    <w:rsid w:val="00B67CCA"/>
    <w:rsid w:val="00B70A45"/>
    <w:rsid w:val="00B71886"/>
    <w:rsid w:val="00B76CAD"/>
    <w:rsid w:val="00B80065"/>
    <w:rsid w:val="00B830CE"/>
    <w:rsid w:val="00B90773"/>
    <w:rsid w:val="00B97FC5"/>
    <w:rsid w:val="00BA5E3F"/>
    <w:rsid w:val="00BC35AF"/>
    <w:rsid w:val="00BC410F"/>
    <w:rsid w:val="00BD09D1"/>
    <w:rsid w:val="00BF19EC"/>
    <w:rsid w:val="00BF3A2A"/>
    <w:rsid w:val="00C0246A"/>
    <w:rsid w:val="00C103AA"/>
    <w:rsid w:val="00C172C2"/>
    <w:rsid w:val="00C419E3"/>
    <w:rsid w:val="00C41B1C"/>
    <w:rsid w:val="00C433D3"/>
    <w:rsid w:val="00C51D0B"/>
    <w:rsid w:val="00C667D7"/>
    <w:rsid w:val="00C70DB5"/>
    <w:rsid w:val="00C763F8"/>
    <w:rsid w:val="00C865AD"/>
    <w:rsid w:val="00C92DE3"/>
    <w:rsid w:val="00C92FFD"/>
    <w:rsid w:val="00C94F51"/>
    <w:rsid w:val="00CB690E"/>
    <w:rsid w:val="00CC1FC5"/>
    <w:rsid w:val="00CF0E33"/>
    <w:rsid w:val="00CF7D8D"/>
    <w:rsid w:val="00D0542B"/>
    <w:rsid w:val="00D05B9C"/>
    <w:rsid w:val="00D06F83"/>
    <w:rsid w:val="00D27CDA"/>
    <w:rsid w:val="00D31D90"/>
    <w:rsid w:val="00D364AC"/>
    <w:rsid w:val="00D43661"/>
    <w:rsid w:val="00D6231F"/>
    <w:rsid w:val="00D7307C"/>
    <w:rsid w:val="00D76529"/>
    <w:rsid w:val="00D85F05"/>
    <w:rsid w:val="00D879CF"/>
    <w:rsid w:val="00D87E56"/>
    <w:rsid w:val="00D87F47"/>
    <w:rsid w:val="00DA3F98"/>
    <w:rsid w:val="00DB08BB"/>
    <w:rsid w:val="00DC2475"/>
    <w:rsid w:val="00DC6C20"/>
    <w:rsid w:val="00DD6D56"/>
    <w:rsid w:val="00DD76C2"/>
    <w:rsid w:val="00DE4207"/>
    <w:rsid w:val="00E02D78"/>
    <w:rsid w:val="00E166CC"/>
    <w:rsid w:val="00E3094A"/>
    <w:rsid w:val="00E4500B"/>
    <w:rsid w:val="00E547D4"/>
    <w:rsid w:val="00E62FC0"/>
    <w:rsid w:val="00E65B24"/>
    <w:rsid w:val="00E70072"/>
    <w:rsid w:val="00E73780"/>
    <w:rsid w:val="00E76C64"/>
    <w:rsid w:val="00E80723"/>
    <w:rsid w:val="00E820FF"/>
    <w:rsid w:val="00EA4F51"/>
    <w:rsid w:val="00EA7671"/>
    <w:rsid w:val="00EB7098"/>
    <w:rsid w:val="00ED0D53"/>
    <w:rsid w:val="00ED3934"/>
    <w:rsid w:val="00ED6220"/>
    <w:rsid w:val="00EF3BF4"/>
    <w:rsid w:val="00EF4EB7"/>
    <w:rsid w:val="00F101C5"/>
    <w:rsid w:val="00F27D13"/>
    <w:rsid w:val="00F30745"/>
    <w:rsid w:val="00F34EA5"/>
    <w:rsid w:val="00F471D0"/>
    <w:rsid w:val="00F501CD"/>
    <w:rsid w:val="00F544E3"/>
    <w:rsid w:val="00F579A4"/>
    <w:rsid w:val="00F60F3B"/>
    <w:rsid w:val="00F669FB"/>
    <w:rsid w:val="00F937DE"/>
    <w:rsid w:val="00F95CB0"/>
    <w:rsid w:val="00FA376B"/>
    <w:rsid w:val="00FA7611"/>
    <w:rsid w:val="00FB3836"/>
    <w:rsid w:val="00FB661E"/>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45D39"/>
  <w15:chartTrackingRefBased/>
  <w15:docId w15:val="{9E2F843D-3468-4D41-BF1A-C1E2CB29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7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440BA-6247-4C50-BD01-9ABAC3656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9edf5-f1d2-46d3-9437-f00a78a597d7"/>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42DA4-D13C-485C-84D9-FA45351AAA52}">
  <ds:schemaRefs>
    <ds:schemaRef ds:uri="http://schemas.microsoft.com/office/2006/metadata/properties"/>
    <ds:schemaRef ds:uri="http://schemas.microsoft.com/office/infopath/2007/PartnerControls"/>
    <ds:schemaRef ds:uri="6ae9edf5-f1d2-46d3-9437-f00a78a597d7"/>
    <ds:schemaRef ds:uri="5d97817f-4418-4126-80a6-5cc4da4a022f"/>
  </ds:schemaRefs>
</ds:datastoreItem>
</file>

<file path=customXml/itemProps3.xml><?xml version="1.0" encoding="utf-8"?>
<ds:datastoreItem xmlns:ds="http://schemas.openxmlformats.org/officeDocument/2006/customXml" ds:itemID="{F0826908-C7A9-4BBD-AFD2-7E4173588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396</Words>
  <Characters>2260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