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2A" w:rsidRDefault="00487F2A" w:rsidP="00F06496">
      <w:pPr>
        <w:snapToGrid w:val="0"/>
        <w:jc w:val="right"/>
      </w:pPr>
      <w:r>
        <w:rPr>
          <w:rFonts w:hint="eastAsia"/>
        </w:rPr>
        <w:t>（</w:t>
      </w:r>
      <w:r w:rsidR="00F06496">
        <w:rPr>
          <w:rFonts w:hint="eastAsia"/>
        </w:rPr>
        <w:t>様式監１０</w:t>
      </w:r>
      <w:r>
        <w:rPr>
          <w:rFonts w:hint="eastAsia"/>
        </w:rPr>
        <w:t>）</w:t>
      </w:r>
      <w:bookmarkStart w:id="0" w:name="_GoBack"/>
      <w:bookmarkEnd w:id="0"/>
    </w:p>
    <w:p w:rsidR="00487F2A" w:rsidRDefault="00487F2A">
      <w:pPr>
        <w:snapToGrid w:val="0"/>
        <w:jc w:val="center"/>
        <w:rPr>
          <w:spacing w:val="40"/>
          <w:sz w:val="32"/>
        </w:rPr>
      </w:pPr>
      <w:r>
        <w:rPr>
          <w:rFonts w:hint="eastAsia"/>
          <w:spacing w:val="40"/>
          <w:sz w:val="32"/>
        </w:rPr>
        <w:t>是正（改善）報告書</w:t>
      </w:r>
    </w:p>
    <w:p w:rsidR="00487F2A" w:rsidRDefault="00487F2A">
      <w:pPr>
        <w:snapToGrid w:val="0"/>
        <w:rPr>
          <w:sz w:val="16"/>
        </w:rPr>
      </w:pPr>
    </w:p>
    <w:tbl>
      <w:tblPr>
        <w:tblW w:w="0" w:type="auto"/>
        <w:jc w:val="right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71"/>
        <w:gridCol w:w="1244"/>
        <w:gridCol w:w="194"/>
        <w:gridCol w:w="305"/>
        <w:gridCol w:w="600"/>
        <w:gridCol w:w="305"/>
        <w:gridCol w:w="600"/>
        <w:gridCol w:w="305"/>
        <w:gridCol w:w="161"/>
      </w:tblGrid>
      <w:tr w:rsidR="00487F2A">
        <w:trPr>
          <w:gridBefore w:val="1"/>
          <w:gridAfter w:val="1"/>
          <w:wBefore w:w="71" w:type="dxa"/>
          <w:wAfter w:w="161" w:type="dxa"/>
          <w:cantSplit/>
          <w:jc w:val="right"/>
        </w:trPr>
        <w:tc>
          <w:tcPr>
            <w:tcW w:w="1438" w:type="dxa"/>
            <w:gridSpan w:val="2"/>
          </w:tcPr>
          <w:p w:rsidR="00487F2A" w:rsidRDefault="00487F2A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0" w:type="auto"/>
          </w:tcPr>
          <w:p w:rsidR="00487F2A" w:rsidRDefault="00487F2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600" w:type="dxa"/>
          </w:tcPr>
          <w:p w:rsidR="00487F2A" w:rsidRDefault="00487F2A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0" w:type="auto"/>
          </w:tcPr>
          <w:p w:rsidR="00487F2A" w:rsidRDefault="00487F2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00" w:type="dxa"/>
          </w:tcPr>
          <w:p w:rsidR="00487F2A" w:rsidRDefault="00487F2A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0" w:type="auto"/>
          </w:tcPr>
          <w:p w:rsidR="00487F2A" w:rsidRDefault="00487F2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487F2A">
        <w:tblPrEx>
          <w:jc w:val="left"/>
          <w:tblCellMar>
            <w:left w:w="99" w:type="dxa"/>
            <w:right w:w="99" w:type="dxa"/>
          </w:tblCellMar>
        </w:tblPrEx>
        <w:trPr>
          <w:trHeight w:val="385"/>
        </w:trPr>
        <w:tc>
          <w:tcPr>
            <w:tcW w:w="1315" w:type="dxa"/>
            <w:gridSpan w:val="2"/>
            <w:vAlign w:val="center"/>
          </w:tcPr>
          <w:p w:rsidR="00487F2A" w:rsidRDefault="00487F2A">
            <w:pPr>
              <w:jc w:val="right"/>
              <w:rPr>
                <w:sz w:val="22"/>
              </w:rPr>
            </w:pPr>
          </w:p>
        </w:tc>
        <w:tc>
          <w:tcPr>
            <w:tcW w:w="2470" w:type="dxa"/>
            <w:gridSpan w:val="7"/>
            <w:vAlign w:val="center"/>
          </w:tcPr>
          <w:p w:rsidR="00487F2A" w:rsidRDefault="00487F2A">
            <w:pPr>
              <w:ind w:leftChars="-31" w:left="-65" w:rightChars="-13" w:right="-27"/>
              <w:rPr>
                <w:sz w:val="22"/>
              </w:rPr>
            </w:pPr>
            <w:r>
              <w:rPr>
                <w:rFonts w:hint="eastAsia"/>
                <w:sz w:val="22"/>
              </w:rPr>
              <w:t>労働基準監督署長　殿</w:t>
            </w:r>
          </w:p>
        </w:tc>
      </w:tr>
    </w:tbl>
    <w:p w:rsidR="00487F2A" w:rsidRDefault="00487F2A">
      <w:pPr>
        <w:rPr>
          <w:sz w:val="22"/>
        </w:rPr>
      </w:pPr>
    </w:p>
    <w:tbl>
      <w:tblPr>
        <w:tblW w:w="0" w:type="auto"/>
        <w:jc w:val="right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933"/>
        <w:gridCol w:w="418"/>
      </w:tblGrid>
      <w:tr w:rsidR="00487F2A">
        <w:trPr>
          <w:trHeight w:val="431"/>
          <w:jc w:val="right"/>
        </w:trPr>
        <w:tc>
          <w:tcPr>
            <w:tcW w:w="1843" w:type="dxa"/>
          </w:tcPr>
          <w:p w:rsidR="00487F2A" w:rsidRDefault="00487F2A">
            <w:pPr>
              <w:snapToGrid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事業場の名称</w:t>
            </w:r>
          </w:p>
        </w:tc>
        <w:tc>
          <w:tcPr>
            <w:tcW w:w="4351" w:type="dxa"/>
            <w:gridSpan w:val="2"/>
          </w:tcPr>
          <w:p w:rsidR="00487F2A" w:rsidRDefault="00487F2A">
            <w:pPr>
              <w:snapToGrid w:val="0"/>
              <w:rPr>
                <w:rFonts w:ascii="ＭＳ 明朝"/>
                <w:sz w:val="22"/>
              </w:rPr>
            </w:pPr>
          </w:p>
        </w:tc>
      </w:tr>
      <w:tr w:rsidR="00487F2A">
        <w:trPr>
          <w:jc w:val="right"/>
        </w:trPr>
        <w:tc>
          <w:tcPr>
            <w:tcW w:w="1843" w:type="dxa"/>
          </w:tcPr>
          <w:p w:rsidR="00487F2A" w:rsidRDefault="00487F2A">
            <w:pPr>
              <w:snapToGrid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代表者職氏名</w:t>
            </w:r>
          </w:p>
        </w:tc>
        <w:tc>
          <w:tcPr>
            <w:tcW w:w="3933" w:type="dxa"/>
          </w:tcPr>
          <w:p w:rsidR="00487F2A" w:rsidRDefault="00487F2A">
            <w:pPr>
              <w:snapToGrid w:val="0"/>
              <w:rPr>
                <w:rFonts w:ascii="ＭＳ 明朝"/>
                <w:sz w:val="22"/>
              </w:rPr>
            </w:pPr>
          </w:p>
        </w:tc>
        <w:tc>
          <w:tcPr>
            <w:tcW w:w="418" w:type="dxa"/>
          </w:tcPr>
          <w:p w:rsidR="00487F2A" w:rsidRDefault="00487F2A">
            <w:pPr>
              <w:snapToGrid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印</w:t>
            </w:r>
          </w:p>
        </w:tc>
      </w:tr>
      <w:tr w:rsidR="00487F2A">
        <w:trPr>
          <w:jc w:val="right"/>
        </w:trPr>
        <w:tc>
          <w:tcPr>
            <w:tcW w:w="1843" w:type="dxa"/>
          </w:tcPr>
          <w:p w:rsidR="00487F2A" w:rsidRDefault="00487F2A">
            <w:pPr>
              <w:snapToGrid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事業の所在地</w:t>
            </w:r>
          </w:p>
        </w:tc>
        <w:tc>
          <w:tcPr>
            <w:tcW w:w="4351" w:type="dxa"/>
            <w:gridSpan w:val="2"/>
          </w:tcPr>
          <w:p w:rsidR="00487F2A" w:rsidRDefault="00487F2A">
            <w:pPr>
              <w:snapToGrid w:val="0"/>
              <w:rPr>
                <w:rFonts w:ascii="ＭＳ 明朝"/>
                <w:sz w:val="22"/>
              </w:rPr>
            </w:pPr>
          </w:p>
        </w:tc>
      </w:tr>
    </w:tbl>
    <w:p w:rsidR="00487F2A" w:rsidRDefault="00487F2A">
      <w:pPr>
        <w:rPr>
          <w:sz w:val="22"/>
        </w:rPr>
      </w:pPr>
    </w:p>
    <w:p w:rsidR="00487F2A" w:rsidRDefault="00487F2A">
      <w:pPr>
        <w:ind w:firstLineChars="100" w:firstLine="236"/>
        <w:rPr>
          <w:spacing w:val="8"/>
          <w:sz w:val="22"/>
        </w:rPr>
      </w:pP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 xml:space="preserve">　　　　</w:t>
      </w: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>年</w:t>
      </w: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 xml:space="preserve">　　</w:t>
      </w: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>月</w:t>
      </w: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 xml:space="preserve">　　</w:t>
      </w:r>
      <w:r>
        <w:rPr>
          <w:rFonts w:hint="eastAsia"/>
          <w:spacing w:val="8"/>
          <w:sz w:val="22"/>
        </w:rPr>
        <w:t xml:space="preserve"> </w:t>
      </w:r>
      <w:r>
        <w:rPr>
          <w:rFonts w:hint="eastAsia"/>
          <w:spacing w:val="8"/>
          <w:sz w:val="22"/>
        </w:rPr>
        <w:t>日、　　　　　　監督官から是正勧告書及び使用停止</w:t>
      </w:r>
      <w:r w:rsidR="00827FA8">
        <w:rPr>
          <w:rFonts w:hint="eastAsia"/>
          <w:spacing w:val="8"/>
          <w:sz w:val="22"/>
        </w:rPr>
        <w:t>等</w:t>
      </w:r>
      <w:r>
        <w:rPr>
          <w:rFonts w:hint="eastAsia"/>
          <w:spacing w:val="8"/>
          <w:sz w:val="22"/>
        </w:rPr>
        <w:t>命令書により是正を指示された事項</w:t>
      </w:r>
      <w:r w:rsidR="002D4DF1">
        <w:rPr>
          <w:rFonts w:hint="eastAsia"/>
          <w:spacing w:val="8"/>
          <w:sz w:val="22"/>
        </w:rPr>
        <w:t>、</w:t>
      </w:r>
      <w:r>
        <w:rPr>
          <w:rFonts w:hint="eastAsia"/>
          <w:spacing w:val="8"/>
          <w:sz w:val="22"/>
        </w:rPr>
        <w:t>指導票による改善指導事項</w:t>
      </w:r>
      <w:r w:rsidR="002D4DF1">
        <w:rPr>
          <w:rFonts w:hint="eastAsia"/>
          <w:spacing w:val="8"/>
          <w:sz w:val="22"/>
        </w:rPr>
        <w:t>並びに過重労働による健康障害防止のための指導事項</w:t>
      </w:r>
      <w:r>
        <w:rPr>
          <w:rFonts w:hint="eastAsia"/>
          <w:spacing w:val="8"/>
          <w:sz w:val="22"/>
        </w:rPr>
        <w:t>については、下記のとおり是正（改善）したので報告します。</w:t>
      </w:r>
    </w:p>
    <w:p w:rsidR="00487F2A" w:rsidRDefault="00487F2A">
      <w:pPr>
        <w:pStyle w:val="a3"/>
      </w:pPr>
      <w:r>
        <w:rPr>
          <w:rFonts w:hint="eastAsia"/>
        </w:rPr>
        <w:t>なお、法条項欄に□印を付された事項については、同種違反の繰り返しを防止するため下記是正状況欄に点検箇所、点検実施者及び補修責任者を定め、その職氏名を記載しました。</w:t>
      </w:r>
    </w:p>
    <w:p w:rsidR="00487F2A" w:rsidRPr="00414EA8" w:rsidRDefault="00213C0F">
      <w:pPr>
        <w:snapToGrid w:val="0"/>
        <w:rPr>
          <w:b/>
          <w:sz w:val="16"/>
        </w:rPr>
      </w:pPr>
      <w:r w:rsidRPr="00414EA8">
        <w:rPr>
          <w:rFonts w:hint="eastAsia"/>
          <w:b/>
          <w:sz w:val="22"/>
          <w:szCs w:val="22"/>
        </w:rPr>
        <w:t xml:space="preserve">１　</w:t>
      </w:r>
      <w:r w:rsidRPr="00414EA8">
        <w:rPr>
          <w:rFonts w:hint="eastAsia"/>
          <w:b/>
          <w:spacing w:val="8"/>
          <w:sz w:val="22"/>
        </w:rPr>
        <w:t>是正勧告書及び使用停止等命令書関係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890"/>
        <w:gridCol w:w="6063"/>
      </w:tblGrid>
      <w:tr w:rsidR="00487F2A" w:rsidTr="00414EA8">
        <w:trPr>
          <w:trHeight w:val="450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7F2A" w:rsidRDefault="00487F2A">
            <w:pPr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法条文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487F2A" w:rsidRDefault="00487F2A">
            <w:pPr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是正</w:t>
            </w:r>
            <w:r w:rsidR="00401ABC">
              <w:rPr>
                <w:rFonts w:hint="eastAsia"/>
                <w:sz w:val="22"/>
              </w:rPr>
              <w:t>完了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0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ind w:leftChars="400" w:left="840" w:rightChars="400" w:right="8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是正状況</w:t>
            </w: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  <w:tr w:rsidR="00487F2A" w:rsidTr="00414EA8">
        <w:trPr>
          <w:trHeight w:val="450"/>
        </w:trPr>
        <w:tc>
          <w:tcPr>
            <w:tcW w:w="188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F2A" w:rsidRDefault="00487F2A">
            <w:pPr>
              <w:rPr>
                <w:sz w:val="22"/>
              </w:rPr>
            </w:pPr>
          </w:p>
        </w:tc>
      </w:tr>
    </w:tbl>
    <w:p w:rsidR="00213C0F" w:rsidRPr="00414EA8" w:rsidRDefault="00487F2A" w:rsidP="007E03E6">
      <w:pPr>
        <w:rPr>
          <w:b/>
          <w:sz w:val="22"/>
        </w:rPr>
      </w:pPr>
      <w:r>
        <w:rPr>
          <w:sz w:val="22"/>
        </w:rPr>
        <w:br w:type="page"/>
      </w:r>
      <w:r w:rsidR="00213C0F" w:rsidRPr="00414EA8">
        <w:rPr>
          <w:rFonts w:hint="eastAsia"/>
          <w:b/>
          <w:sz w:val="22"/>
        </w:rPr>
        <w:lastRenderedPageBreak/>
        <w:t>２　指導票関係</w:t>
      </w:r>
    </w:p>
    <w:tbl>
      <w:tblPr>
        <w:tblpPr w:leftFromText="142" w:rightFromText="142" w:vertAnchor="page" w:horzAnchor="margin" w:tblpY="1516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934"/>
      </w:tblGrid>
      <w:tr w:rsidR="001305B0" w:rsidTr="001305B0">
        <w:trPr>
          <w:trHeight w:val="480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05B0" w:rsidRDefault="001305B0" w:rsidP="001305B0">
            <w:pPr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指導票番号</w:t>
            </w:r>
          </w:p>
        </w:tc>
        <w:tc>
          <w:tcPr>
            <w:tcW w:w="79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ind w:leftChars="511" w:left="1073" w:rightChars="606" w:right="127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指導事項改善状況</w:t>
            </w:r>
          </w:p>
        </w:tc>
      </w:tr>
      <w:tr w:rsidR="001305B0" w:rsidTr="001305B0">
        <w:trPr>
          <w:trHeight w:val="480"/>
        </w:trPr>
        <w:tc>
          <w:tcPr>
            <w:tcW w:w="190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0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0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0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0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0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0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38"/>
        </w:trPr>
        <w:tc>
          <w:tcPr>
            <w:tcW w:w="190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93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</w:tbl>
    <w:p w:rsidR="007E03E6" w:rsidRDefault="007E03E6">
      <w:pPr>
        <w:rPr>
          <w:b/>
          <w:sz w:val="22"/>
        </w:rPr>
      </w:pPr>
    </w:p>
    <w:p w:rsidR="001305B0" w:rsidRDefault="001305B0" w:rsidP="00BC3823">
      <w:pPr>
        <w:rPr>
          <w:b/>
          <w:sz w:val="22"/>
        </w:rPr>
      </w:pPr>
    </w:p>
    <w:p w:rsidR="00BC3823" w:rsidRDefault="00213C0F" w:rsidP="00BC3823">
      <w:pPr>
        <w:rPr>
          <w:b/>
          <w:sz w:val="22"/>
        </w:rPr>
      </w:pPr>
      <w:r w:rsidRPr="00414EA8">
        <w:rPr>
          <w:rFonts w:hint="eastAsia"/>
          <w:b/>
          <w:sz w:val="22"/>
        </w:rPr>
        <w:t>３</w:t>
      </w:r>
      <w:r w:rsidR="007E03E6">
        <w:rPr>
          <w:rFonts w:hint="eastAsia"/>
          <w:b/>
          <w:sz w:val="22"/>
        </w:rPr>
        <w:t xml:space="preserve">　</w:t>
      </w:r>
      <w:r w:rsidRPr="00414EA8">
        <w:rPr>
          <w:rFonts w:hint="eastAsia"/>
          <w:b/>
          <w:sz w:val="22"/>
        </w:rPr>
        <w:t>過重労働による健康障害防止のための措置状況</w:t>
      </w:r>
    </w:p>
    <w:tbl>
      <w:tblPr>
        <w:tblpPr w:leftFromText="142" w:rightFromText="142" w:vertAnchor="text" w:horzAnchor="margin" w:tblpY="204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894"/>
      </w:tblGrid>
      <w:tr w:rsidR="001305B0" w:rsidTr="001305B0">
        <w:trPr>
          <w:trHeight w:val="480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305B0" w:rsidRPr="001305B0" w:rsidRDefault="001305B0" w:rsidP="001305B0">
            <w:pPr>
              <w:ind w:leftChars="830" w:left="1743" w:rightChars="944" w:right="1982"/>
              <w:jc w:val="distribute"/>
              <w:rPr>
                <w:sz w:val="22"/>
              </w:rPr>
            </w:pPr>
          </w:p>
        </w:tc>
        <w:tc>
          <w:tcPr>
            <w:tcW w:w="78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ind w:leftChars="830" w:left="1743" w:rightChars="944" w:right="198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改善等措置状況</w:t>
            </w:r>
          </w:p>
        </w:tc>
      </w:tr>
      <w:tr w:rsidR="001305B0" w:rsidTr="001305B0">
        <w:trPr>
          <w:trHeight w:val="480"/>
        </w:trPr>
        <w:tc>
          <w:tcPr>
            <w:tcW w:w="194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89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8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8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8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8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89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  <w:tr w:rsidR="001305B0" w:rsidTr="001305B0">
        <w:trPr>
          <w:trHeight w:val="480"/>
        </w:trPr>
        <w:tc>
          <w:tcPr>
            <w:tcW w:w="19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  <w:tc>
          <w:tcPr>
            <w:tcW w:w="789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5B0" w:rsidRDefault="001305B0" w:rsidP="001305B0">
            <w:pPr>
              <w:rPr>
                <w:sz w:val="22"/>
              </w:rPr>
            </w:pPr>
          </w:p>
        </w:tc>
      </w:tr>
    </w:tbl>
    <w:p w:rsidR="001305B0" w:rsidRDefault="001305B0" w:rsidP="00BC3823">
      <w:pPr>
        <w:rPr>
          <w:b/>
          <w:sz w:val="22"/>
        </w:rPr>
      </w:pPr>
    </w:p>
    <w:p w:rsidR="007E03E6" w:rsidRPr="007E03E6" w:rsidRDefault="007E03E6" w:rsidP="001305B0">
      <w:pPr>
        <w:snapToGrid w:val="0"/>
        <w:spacing w:line="276" w:lineRule="auto"/>
        <w:rPr>
          <w:b/>
          <w:vanish/>
        </w:rPr>
      </w:pPr>
      <w:r>
        <w:rPr>
          <w:rFonts w:hint="eastAsia"/>
          <w:b/>
          <w:sz w:val="22"/>
        </w:rPr>
        <w:t xml:space="preserve">４　</w:t>
      </w:r>
      <w:r w:rsidRPr="007E03E6">
        <w:rPr>
          <w:rFonts w:hint="eastAsia"/>
          <w:b/>
          <w:sz w:val="22"/>
        </w:rPr>
        <w:t>是正したことを証明する写真、領収書・免許証等の写し等の添付箇所</w:t>
      </w:r>
    </w:p>
    <w:tbl>
      <w:tblPr>
        <w:tblpPr w:leftFromText="142" w:rightFromText="142" w:vertAnchor="text" w:horzAnchor="margin" w:tblpY="281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2"/>
      </w:tblGrid>
      <w:tr w:rsidR="007E03E6" w:rsidTr="00933837">
        <w:trPr>
          <w:trHeight w:val="3399"/>
        </w:trPr>
        <w:tc>
          <w:tcPr>
            <w:tcW w:w="9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E03E6" w:rsidRPr="001305B0" w:rsidRDefault="007E03E6" w:rsidP="007E03E6">
            <w:pPr>
              <w:snapToGrid w:val="0"/>
              <w:jc w:val="left"/>
              <w:rPr>
                <w:sz w:val="22"/>
              </w:rPr>
            </w:pPr>
          </w:p>
        </w:tc>
      </w:tr>
    </w:tbl>
    <w:p w:rsidR="00487F2A" w:rsidRPr="007E03E6" w:rsidRDefault="00487F2A" w:rsidP="007E03E6">
      <w:pPr>
        <w:rPr>
          <w:sz w:val="22"/>
        </w:rPr>
      </w:pPr>
    </w:p>
    <w:sectPr w:rsidR="00487F2A" w:rsidRPr="007E03E6" w:rsidSect="001305B0">
      <w:pgSz w:w="11907" w:h="16840" w:code="9"/>
      <w:pgMar w:top="1077" w:right="1418" w:bottom="851" w:left="1418" w:header="851" w:footer="992" w:gutter="0"/>
      <w:pgNumType w:start="89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23" w:rsidRDefault="00BC3823">
      <w:r>
        <w:separator/>
      </w:r>
    </w:p>
  </w:endnote>
  <w:endnote w:type="continuationSeparator" w:id="0">
    <w:p w:rsidR="00BC3823" w:rsidRDefault="00BC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23" w:rsidRDefault="00BC3823">
      <w:r>
        <w:separator/>
      </w:r>
    </w:p>
  </w:footnote>
  <w:footnote w:type="continuationSeparator" w:id="0">
    <w:p w:rsidR="00BC3823" w:rsidRDefault="00BC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FA8"/>
    <w:rsid w:val="00027AB7"/>
    <w:rsid w:val="001305B0"/>
    <w:rsid w:val="00185F01"/>
    <w:rsid w:val="00213C0F"/>
    <w:rsid w:val="0029205B"/>
    <w:rsid w:val="002D4DF1"/>
    <w:rsid w:val="002F0693"/>
    <w:rsid w:val="00401ABC"/>
    <w:rsid w:val="00414EA8"/>
    <w:rsid w:val="00487F2A"/>
    <w:rsid w:val="00502BE5"/>
    <w:rsid w:val="00792DCD"/>
    <w:rsid w:val="007D5920"/>
    <w:rsid w:val="007D7BD8"/>
    <w:rsid w:val="007E03E6"/>
    <w:rsid w:val="00827FA8"/>
    <w:rsid w:val="00933837"/>
    <w:rsid w:val="00935AF6"/>
    <w:rsid w:val="00995E3E"/>
    <w:rsid w:val="00A446A3"/>
    <w:rsid w:val="00B35178"/>
    <w:rsid w:val="00BB4C41"/>
    <w:rsid w:val="00BC3823"/>
    <w:rsid w:val="00C63F94"/>
    <w:rsid w:val="00C9286C"/>
    <w:rsid w:val="00CA3A12"/>
    <w:rsid w:val="00F06496"/>
    <w:rsid w:val="00F3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BA8F1A"/>
  <w15:docId w15:val="{24EF1E3B-6EE1-4823-81C9-8BC9DA29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36"/>
    </w:pPr>
    <w:rPr>
      <w:spacing w:val="8"/>
      <w:sz w:val="22"/>
    </w:rPr>
  </w:style>
  <w:style w:type="paragraph" w:styleId="a4">
    <w:name w:val="Balloon Text"/>
    <w:basedOn w:val="a"/>
    <w:semiHidden/>
    <w:rsid w:val="00827F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2D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2DC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73F7E5B9.dotm</Template>
  <Pages>2</Pages>
  <Words>77</Words>
  <Characters>441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（千監様式第16号）</vt:lpstr>
      <vt:lpstr>（千監様式第16号）</vt:lpstr>
    </vt:vector>
  </TitlesOfParts>
  <LinksUpToDate>false</LinksUpToDate>
  <CharactersWithSpaces>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