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22A3" w14:textId="3A092565" w:rsidR="00CF15A3" w:rsidRDefault="00C82197" w:rsidP="00CF15A3">
      <w:pPr>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61312" behindDoc="0" locked="0" layoutInCell="1" allowOverlap="1" wp14:anchorId="6A69A33C" wp14:editId="34FDBEAA">
                <wp:simplePos x="0" y="0"/>
                <wp:positionH relativeFrom="margin">
                  <wp:posOffset>3339465</wp:posOffset>
                </wp:positionH>
                <wp:positionV relativeFrom="margin">
                  <wp:posOffset>-279400</wp:posOffset>
                </wp:positionV>
                <wp:extent cx="2633345" cy="476250"/>
                <wp:effectExtent l="0" t="0" r="14605" b="19050"/>
                <wp:wrapSquare wrapText="bothSides"/>
                <wp:docPr id="100072878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476250"/>
                        </a:xfrm>
                        <a:prstGeom prst="rect">
                          <a:avLst/>
                        </a:prstGeom>
                        <a:solidFill>
                          <a:srgbClr val="FFFFFF"/>
                        </a:solidFill>
                        <a:ln w="6350">
                          <a:solidFill>
                            <a:srgbClr val="000000"/>
                          </a:solidFill>
                          <a:miter lim="800000"/>
                          <a:headEnd/>
                          <a:tailEnd/>
                        </a:ln>
                      </wps:spPr>
                      <wps:txbx>
                        <w:txbxContent>
                          <w:p w14:paraId="13D36AC1" w14:textId="77777777" w:rsidR="00CF15A3" w:rsidRDefault="00CF15A3" w:rsidP="00CF15A3">
                            <w:pPr>
                              <w:spacing w:line="320" w:lineRule="exact"/>
                              <w:jc w:val="left"/>
                              <w:rPr>
                                <w:rFonts w:ascii="ＭＳ 明朝" w:hAnsi="ＭＳ 明朝"/>
                              </w:rPr>
                            </w:pPr>
                            <w:r>
                              <w:rPr>
                                <w:rFonts w:ascii="ＭＳ 明朝" w:hAnsi="ＭＳ 明朝" w:hint="eastAsia"/>
                              </w:rPr>
                              <w:t>子が３歳になる前の</w:t>
                            </w:r>
                          </w:p>
                          <w:p w14:paraId="30B338AB" w14:textId="7402E91D" w:rsidR="00CF15A3" w:rsidRPr="00535459" w:rsidRDefault="00CF15A3" w:rsidP="00CF15A3">
                            <w:pPr>
                              <w:spacing w:line="32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9A33C" id="_x0000_t202" coordsize="21600,21600" o:spt="202" path="m,l,21600r21600,l21600,xe">
                <v:stroke joinstyle="miter"/>
                <v:path gradientshapeok="t" o:connecttype="rect"/>
              </v:shapetype>
              <v:shape id="テキスト ボックス 3" o:spid="_x0000_s1026" type="#_x0000_t202" style="position:absolute;left:0;text-align:left;margin-left:262.95pt;margin-top:-22pt;width:207.3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" strokeweight=".5pt">
                <v:textbox inset=",.5mm">
                  <w:txbxContent>
                    <w:p w14:paraId="13D36AC1" w14:textId="77777777" w:rsidR="00CF15A3" w:rsidRDefault="00CF15A3" w:rsidP="00CF15A3">
                      <w:pPr>
                        <w:spacing w:line="320" w:lineRule="exact"/>
                        <w:jc w:val="left"/>
                        <w:rPr>
                          <w:rFonts w:ascii="ＭＳ 明朝" w:hAnsi="ＭＳ 明朝"/>
                        </w:rPr>
                      </w:pPr>
                      <w:r>
                        <w:rPr>
                          <w:rFonts w:ascii="ＭＳ 明朝" w:hAnsi="ＭＳ 明朝" w:hint="eastAsia"/>
                        </w:rPr>
                        <w:t>子が３歳になる前の</w:t>
                      </w:r>
                    </w:p>
                    <w:p w14:paraId="30B338AB" w14:textId="7402E91D" w:rsidR="00CF15A3" w:rsidRPr="00535459" w:rsidRDefault="00CF15A3" w:rsidP="00CF15A3">
                      <w:pPr>
                        <w:spacing w:line="32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w:t>
                      </w:r>
                    </w:p>
                  </w:txbxContent>
                </v:textbox>
                <w10:wrap type="square" anchorx="margin" anchory="margin"/>
              </v:shape>
            </w:pict>
          </mc:Fallback>
        </mc:AlternateContent>
      </w:r>
      <w:r w:rsidR="004F485B">
        <w:rPr>
          <w:noProof/>
        </w:rPr>
        <mc:AlternateContent>
          <mc:Choice Requires="wps">
            <w:drawing>
              <wp:anchor distT="0" distB="0" distL="114300" distR="114300" simplePos="0" relativeHeight="251668480" behindDoc="0" locked="0" layoutInCell="1" allowOverlap="1" wp14:anchorId="35EC93D2" wp14:editId="6FF6A350">
                <wp:simplePos x="0" y="0"/>
                <wp:positionH relativeFrom="column">
                  <wp:posOffset>123825</wp:posOffset>
                </wp:positionH>
                <wp:positionV relativeFrom="paragraph">
                  <wp:posOffset>-534670</wp:posOffset>
                </wp:positionV>
                <wp:extent cx="2066925" cy="615315"/>
                <wp:effectExtent l="13335" t="6350" r="339090" b="207010"/>
                <wp:wrapNone/>
                <wp:docPr id="770977196"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15315"/>
                        </a:xfrm>
                        <a:prstGeom prst="wedgeRoundRectCallout">
                          <a:avLst>
                            <a:gd name="adj1" fmla="val 66037"/>
                            <a:gd name="adj2" fmla="val 79722"/>
                            <a:gd name="adj3" fmla="val 16667"/>
                          </a:avLst>
                        </a:prstGeom>
                        <a:solidFill>
                          <a:srgbClr val="DEEAF6"/>
                        </a:solidFill>
                        <a:ln w="9525">
                          <a:solidFill>
                            <a:srgbClr val="000000"/>
                          </a:solidFill>
                          <a:miter lim="800000"/>
                          <a:headEnd/>
                          <a:tailEnd/>
                        </a:ln>
                      </wps:spPr>
                      <wps:txbx>
                        <w:txbxContent>
                          <w:p w14:paraId="525C49D9" w14:textId="77777777" w:rsidR="004F485B" w:rsidRDefault="004F485B" w:rsidP="004F485B">
                            <w:pPr>
                              <w:rPr>
                                <w:rFonts w:ascii="BIZ UDPゴシック" w:eastAsia="BIZ UDPゴシック" w:hAnsi="BIZ UDPゴシック"/>
                                <w:sz w:val="18"/>
                                <w:szCs w:val="18"/>
                              </w:rPr>
                            </w:pPr>
                            <w:r>
                              <w:rPr>
                                <w:rFonts w:ascii="BIZ UDPゴシック" w:eastAsia="BIZ UDPゴシック" w:hAnsi="BIZ UDPゴシック" w:hint="eastAsia"/>
                                <w:sz w:val="18"/>
                                <w:szCs w:val="18"/>
                              </w:rPr>
                              <w:t>文章中の</w:t>
                            </w:r>
                            <w:r w:rsidRPr="00BA4B95">
                              <w:rPr>
                                <w:rFonts w:ascii="BIZ UDPゴシック" w:eastAsia="BIZ UDPゴシック" w:hAnsi="BIZ UDPゴシック" w:hint="eastAsia"/>
                                <w:b/>
                                <w:bCs/>
                                <w:sz w:val="20"/>
                                <w:szCs w:val="20"/>
                              </w:rPr>
                              <w:t>（　　　　　）</w:t>
                            </w:r>
                            <w:r>
                              <w:rPr>
                                <w:rFonts w:ascii="BIZ UDPゴシック" w:eastAsia="BIZ UDPゴシック" w:hAnsi="BIZ UDPゴシック" w:hint="eastAsia"/>
                                <w:sz w:val="18"/>
                                <w:szCs w:val="18"/>
                              </w:rPr>
                              <w:t>内には自社の部署名等を記入してください</w:t>
                            </w:r>
                          </w:p>
                          <w:p w14:paraId="3989ECF6" w14:textId="77777777" w:rsidR="004F485B" w:rsidRPr="00D869F7" w:rsidRDefault="004F485B" w:rsidP="004F485B">
                            <w:pPr>
                              <w:rPr>
                                <w:rFonts w:ascii="BIZ UDPゴシック" w:eastAsia="BIZ UDPゴシック" w:hAnsi="BIZ UDPゴシック"/>
                                <w:sz w:val="18"/>
                                <w:szCs w:val="18"/>
                              </w:rPr>
                            </w:pPr>
                          </w:p>
                          <w:p w14:paraId="7B547F1E" w14:textId="77777777" w:rsidR="004F485B" w:rsidRPr="00491111" w:rsidRDefault="004F485B" w:rsidP="004F485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C93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9.75pt;margin-top:-42.1pt;width:162.75pt;height:4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" adj="25064,28020" fillcolor="#deeaf6">
                <v:textbox inset="5.85pt,.7pt,5.85pt,.7pt">
                  <w:txbxContent>
                    <w:p w14:paraId="525C49D9" w14:textId="77777777" w:rsidR="004F485B" w:rsidRDefault="004F485B" w:rsidP="004F485B">
                      <w:pPr>
                        <w:rPr>
                          <w:rFonts w:ascii="BIZ UDPゴシック" w:eastAsia="BIZ UDPゴシック" w:hAnsi="BIZ UDPゴシック"/>
                          <w:sz w:val="18"/>
                          <w:szCs w:val="18"/>
                        </w:rPr>
                      </w:pPr>
                      <w:r>
                        <w:rPr>
                          <w:rFonts w:ascii="BIZ UDPゴシック" w:eastAsia="BIZ UDPゴシック" w:hAnsi="BIZ UDPゴシック" w:hint="eastAsia"/>
                          <w:sz w:val="18"/>
                          <w:szCs w:val="18"/>
                        </w:rPr>
                        <w:t>文章中の</w:t>
                      </w:r>
                      <w:r w:rsidRPr="00BA4B95">
                        <w:rPr>
                          <w:rFonts w:ascii="BIZ UDPゴシック" w:eastAsia="BIZ UDPゴシック" w:hAnsi="BIZ UDPゴシック" w:hint="eastAsia"/>
                          <w:b/>
                          <w:bCs/>
                          <w:sz w:val="20"/>
                          <w:szCs w:val="20"/>
                        </w:rPr>
                        <w:t>（　　　　　）</w:t>
                      </w:r>
                      <w:r>
                        <w:rPr>
                          <w:rFonts w:ascii="BIZ UDPゴシック" w:eastAsia="BIZ UDPゴシック" w:hAnsi="BIZ UDPゴシック" w:hint="eastAsia"/>
                          <w:sz w:val="18"/>
                          <w:szCs w:val="18"/>
                        </w:rPr>
                        <w:t>内には自社の部署名等を記入してください</w:t>
                      </w:r>
                    </w:p>
                    <w:p w14:paraId="3989ECF6" w14:textId="77777777" w:rsidR="004F485B" w:rsidRPr="00D869F7" w:rsidRDefault="004F485B" w:rsidP="004F485B">
                      <w:pPr>
                        <w:rPr>
                          <w:rFonts w:ascii="BIZ UDPゴシック" w:eastAsia="BIZ UDPゴシック" w:hAnsi="BIZ UDPゴシック"/>
                          <w:sz w:val="18"/>
                          <w:szCs w:val="18"/>
                        </w:rPr>
                      </w:pPr>
                    </w:p>
                    <w:p w14:paraId="7B547F1E" w14:textId="77777777" w:rsidR="004F485B" w:rsidRPr="00491111" w:rsidRDefault="004F485B" w:rsidP="004F485B">
                      <w:pPr>
                        <w:rPr>
                          <w:sz w:val="20"/>
                          <w:szCs w:val="20"/>
                        </w:rPr>
                      </w:pPr>
                    </w:p>
                  </w:txbxContent>
                </v:textbox>
              </v:shape>
            </w:pict>
          </mc:Fallback>
        </mc:AlternateContent>
      </w:r>
      <w:r w:rsidR="00CF15A3">
        <w:rPr>
          <w:noProof/>
        </w:rPr>
        <mc:AlternateContent>
          <mc:Choice Requires="wps">
            <w:drawing>
              <wp:anchor distT="0" distB="0" distL="114300" distR="114300" simplePos="0" relativeHeight="251659264" behindDoc="0" locked="0" layoutInCell="1" allowOverlap="1" wp14:anchorId="1B88CE93" wp14:editId="7AC94B9B">
                <wp:simplePos x="0" y="0"/>
                <wp:positionH relativeFrom="margin">
                  <wp:posOffset>1363980</wp:posOffset>
                </wp:positionH>
                <wp:positionV relativeFrom="paragraph">
                  <wp:posOffset>287655</wp:posOffset>
                </wp:positionV>
                <wp:extent cx="3509010" cy="3625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06CE37B8" w14:textId="77777777" w:rsidR="00CF15A3" w:rsidRPr="00FF06AA" w:rsidRDefault="00CF15A3" w:rsidP="00CF15A3">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CE93" id="テキスト ボックス 2" o:spid="_x0000_s1028" type="#_x0000_t202" style="position:absolute;left:0;text-align:left;margin-left:107.4pt;margin-top:22.65pt;width:276.3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" fillcolor="window" strokeweight=".5pt">
                <v:path arrowok="t"/>
                <v:textbox>
                  <w:txbxContent>
                    <w:p w14:paraId="06CE37B8" w14:textId="77777777" w:rsidR="00CF15A3" w:rsidRPr="00FF06AA" w:rsidRDefault="00CF15A3" w:rsidP="00CF15A3">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v:textbox>
                <w10:wrap anchorx="margin"/>
              </v:shape>
            </w:pict>
          </mc:Fallback>
        </mc:AlternateContent>
      </w:r>
    </w:p>
    <w:p w14:paraId="3DC590B8" w14:textId="77777777" w:rsidR="00CF15A3" w:rsidRDefault="00CF15A3" w:rsidP="00CF15A3">
      <w:pPr>
        <w:spacing w:line="440" w:lineRule="exact"/>
        <w:jc w:val="center"/>
        <w:rPr>
          <w:rFonts w:ascii="ＤＨＰ平成ゴシックW5" w:eastAsia="ＤＨＰ平成ゴシックW5" w:hAnsi="ＤＨＰ平成ゴシックW5"/>
          <w:sz w:val="28"/>
          <w:szCs w:val="28"/>
        </w:rPr>
      </w:pPr>
    </w:p>
    <w:p w14:paraId="5F4DC3F3" w14:textId="77777777" w:rsidR="00CF15A3" w:rsidRPr="00CC5129" w:rsidRDefault="00CF15A3" w:rsidP="00CF15A3">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労働者の仕事と育児の両立のため、</w:t>
      </w:r>
      <w:r w:rsidRPr="00875E1A">
        <w:rPr>
          <w:rFonts w:ascii="游ゴシック" w:eastAsia="游ゴシック" w:hAnsi="游ゴシック" w:hint="eastAsia"/>
          <w:b/>
          <w:sz w:val="22"/>
        </w:rPr>
        <w:t>育児期の</w:t>
      </w:r>
      <w:r>
        <w:rPr>
          <w:rFonts w:ascii="游ゴシック" w:eastAsia="游ゴシック" w:hAnsi="游ゴシック" w:hint="eastAsia"/>
          <w:b/>
          <w:sz w:val="22"/>
        </w:rPr>
        <w:t>柔軟な働き方を実現するための措置を講じています。</w:t>
      </w:r>
      <w:r w:rsidRPr="00F51C6A">
        <w:rPr>
          <w:rFonts w:ascii="游ゴシック" w:eastAsia="游ゴシック" w:hAnsi="游ゴシック" w:hint="eastAsia"/>
          <w:b/>
          <w:sz w:val="22"/>
        </w:rPr>
        <w:t>夫婦で協力して育児をする</w:t>
      </w:r>
      <w:r w:rsidRPr="00CC5129">
        <w:rPr>
          <w:rFonts w:ascii="游ゴシック" w:eastAsia="游ゴシック" w:hAnsi="游ゴシック" w:hint="eastAsia"/>
          <w:b/>
          <w:sz w:val="22"/>
        </w:rPr>
        <w:t>ため積極的に</w:t>
      </w:r>
      <w:r>
        <w:rPr>
          <w:rFonts w:ascii="游ゴシック" w:eastAsia="游ゴシック" w:hAnsi="游ゴシック" w:hint="eastAsia"/>
          <w:b/>
          <w:sz w:val="22"/>
        </w:rPr>
        <w:t>利用</w:t>
      </w:r>
      <w:r w:rsidRPr="00CC5129">
        <w:rPr>
          <w:rFonts w:ascii="游ゴシック" w:eastAsia="游ゴシック" w:hAnsi="游ゴシック" w:hint="eastAsia"/>
          <w:b/>
          <w:sz w:val="22"/>
        </w:rPr>
        <w:t>しましょう。</w:t>
      </w:r>
    </w:p>
    <w:p w14:paraId="45632AB4" w14:textId="77777777" w:rsidR="00CF15A3" w:rsidRPr="00CC5129" w:rsidRDefault="00CF15A3" w:rsidP="00CF15A3">
      <w:pPr>
        <w:spacing w:line="280" w:lineRule="exact"/>
        <w:ind w:leftChars="67" w:left="141" w:rightChars="150" w:right="315"/>
        <w:rPr>
          <w:rFonts w:ascii="游ゴシック" w:eastAsia="游ゴシック" w:hAnsi="游ゴシック"/>
          <w:b/>
          <w:sz w:val="22"/>
        </w:rPr>
      </w:pPr>
      <w:r w:rsidRPr="00703E09">
        <w:rPr>
          <w:rFonts w:ascii="游ゴシック" w:eastAsia="游ゴシック" w:hAnsi="游ゴシック" w:hint="eastAsia"/>
          <w:b/>
          <w:sz w:val="22"/>
        </w:rPr>
        <w:t>【</w:t>
      </w:r>
      <w:r w:rsidRPr="00DD1E32">
        <w:rPr>
          <w:rFonts w:ascii="游ゴシック" w:eastAsia="游ゴシック" w:hAnsi="游ゴシック" w:hint="eastAsia"/>
          <w:b/>
          <w:sz w:val="22"/>
        </w:rPr>
        <w:t>制度を利用する</w:t>
      </w:r>
      <w:r w:rsidRPr="00703E09">
        <w:rPr>
          <w:rFonts w:ascii="游ゴシック" w:eastAsia="游ゴシック" w:hAnsi="游ゴシック" w:hint="eastAsia"/>
          <w:b/>
          <w:sz w:val="22"/>
        </w:rPr>
        <w:t>メリット】</w:t>
      </w:r>
    </w:p>
    <w:p w14:paraId="086A04AD" w14:textId="77777777" w:rsidR="00CF15A3" w:rsidRPr="00CC5129" w:rsidRDefault="00CF15A3" w:rsidP="00CF15A3">
      <w:pPr>
        <w:spacing w:line="280" w:lineRule="exact"/>
        <w:ind w:leftChars="100" w:left="2597" w:rightChars="50" w:right="105" w:hangingChars="1085" w:hanging="2387"/>
        <w:rPr>
          <w:rFonts w:ascii="游ゴシック" w:eastAsia="游ゴシック" w:hAnsi="游ゴシック"/>
          <w:b/>
          <w:sz w:val="22"/>
        </w:rPr>
      </w:pPr>
      <w:r w:rsidRPr="00CC5129">
        <w:rPr>
          <w:rFonts w:ascii="游ゴシック" w:eastAsia="游ゴシック" w:hAnsi="游ゴシック" w:hint="eastAsia"/>
          <w:b/>
          <w:sz w:val="22"/>
        </w:rPr>
        <w:t>●</w:t>
      </w:r>
      <w:r w:rsidRPr="00185CE2">
        <w:rPr>
          <w:rFonts w:ascii="游ゴシック" w:eastAsia="游ゴシック" w:hAnsi="游ゴシック" w:hint="eastAsia"/>
          <w:b/>
          <w:spacing w:val="-18"/>
          <w:sz w:val="22"/>
        </w:rPr>
        <w:t>労働者本人のメリット</w:t>
      </w:r>
      <w:r w:rsidRPr="00CC5129">
        <w:rPr>
          <w:rFonts w:ascii="游ゴシック" w:eastAsia="游ゴシック" w:hAnsi="游ゴシック" w:hint="eastAsia"/>
          <w:b/>
          <w:sz w:val="22"/>
        </w:rPr>
        <w:t>･･･</w:t>
      </w:r>
      <w:r w:rsidRPr="00CC5129">
        <w:rPr>
          <w:rFonts w:ascii="游ゴシック" w:eastAsia="游ゴシック" w:hAnsi="游ゴシック" w:hint="eastAsia"/>
          <w:bCs/>
          <w:sz w:val="22"/>
        </w:rPr>
        <w:t>子どもと一緒に過ごす時間の確保、これまでの業務の進め方を見直すきっかけ、時間管理能力・効率的な働き方が身につく</w:t>
      </w:r>
    </w:p>
    <w:p w14:paraId="664206AF" w14:textId="77777777" w:rsidR="00CF15A3" w:rsidRPr="00CC5129" w:rsidRDefault="00CF15A3" w:rsidP="00CF15A3">
      <w:pPr>
        <w:spacing w:line="280" w:lineRule="exact"/>
        <w:ind w:leftChars="100" w:left="2597" w:rightChars="50" w:right="105" w:hangingChars="1085" w:hanging="2387"/>
        <w:rPr>
          <w:rFonts w:ascii="游ゴシック" w:eastAsia="游ゴシック" w:hAnsi="游ゴシック"/>
          <w:b/>
          <w:sz w:val="22"/>
        </w:rPr>
      </w:pPr>
      <w:r w:rsidRPr="00CC5129">
        <w:rPr>
          <w:rFonts w:ascii="游ゴシック" w:eastAsia="游ゴシック" w:hAnsi="游ゴシック" w:hint="eastAsia"/>
          <w:b/>
          <w:sz w:val="22"/>
        </w:rPr>
        <w:t>●</w:t>
      </w:r>
      <w:r w:rsidRPr="00185CE2">
        <w:rPr>
          <w:rFonts w:ascii="游ゴシック" w:eastAsia="游ゴシック" w:hAnsi="游ゴシック" w:hint="eastAsia"/>
          <w:b/>
          <w:spacing w:val="20"/>
          <w:sz w:val="22"/>
        </w:rPr>
        <w:t>家族のメリット</w:t>
      </w:r>
      <w:r w:rsidRPr="00CC5129">
        <w:rPr>
          <w:rFonts w:ascii="游ゴシック" w:eastAsia="游ゴシック" w:hAnsi="游ゴシック" w:hint="eastAsia"/>
          <w:b/>
          <w:sz w:val="22"/>
        </w:rPr>
        <w:t>･･･</w:t>
      </w:r>
      <w:r w:rsidRPr="00CC5129">
        <w:rPr>
          <w:rFonts w:ascii="游ゴシック" w:eastAsia="游ゴシック" w:hAnsi="游ゴシック" w:hint="eastAsia"/>
          <w:bCs/>
          <w:sz w:val="22"/>
        </w:rPr>
        <w:t>経済的な安定</w:t>
      </w:r>
      <w:r w:rsidRPr="00185CE2">
        <w:rPr>
          <w:rFonts w:ascii="游ゴシック" w:eastAsia="游ゴシック" w:hAnsi="游ゴシック" w:hint="eastAsia"/>
          <w:bCs/>
          <w:sz w:val="20"/>
          <w:szCs w:val="21"/>
        </w:rPr>
        <w:t>（夫婦ともに柔軟な働き方を実現しつつ就労継続することで、賃金水準を維持することができる）</w:t>
      </w:r>
      <w:r>
        <w:rPr>
          <w:rFonts w:ascii="游ゴシック" w:eastAsia="游ゴシック" w:hAnsi="游ゴシック" w:hint="eastAsia"/>
          <w:bCs/>
          <w:sz w:val="22"/>
        </w:rPr>
        <w:t>、育児・家事負担の分散</w:t>
      </w:r>
    </w:p>
    <w:p w14:paraId="0E075D5D" w14:textId="77777777" w:rsidR="00CF15A3" w:rsidRPr="00CC5129" w:rsidRDefault="00CF15A3" w:rsidP="00CF15A3">
      <w:pPr>
        <w:spacing w:line="280" w:lineRule="exact"/>
        <w:ind w:leftChars="100" w:left="2597" w:rightChars="50" w:right="105" w:hangingChars="1085" w:hanging="2387"/>
        <w:rPr>
          <w:rFonts w:ascii="游ゴシック" w:eastAsia="游ゴシック" w:hAnsi="游ゴシック"/>
          <w:b/>
          <w:sz w:val="22"/>
        </w:rPr>
      </w:pPr>
      <w:r w:rsidRPr="00CC5129">
        <w:rPr>
          <w:rFonts w:ascii="游ゴシック" w:eastAsia="游ゴシック" w:hAnsi="游ゴシック" w:hint="eastAsia"/>
          <w:b/>
          <w:sz w:val="22"/>
        </w:rPr>
        <w:t>●</w:t>
      </w:r>
      <w:r w:rsidRPr="00185CE2">
        <w:rPr>
          <w:rFonts w:ascii="游ゴシック" w:eastAsia="游ゴシック" w:hAnsi="游ゴシック" w:hint="eastAsia"/>
          <w:b/>
          <w:spacing w:val="20"/>
          <w:sz w:val="22"/>
        </w:rPr>
        <w:t>職場のメリット</w:t>
      </w:r>
      <w:r w:rsidRPr="00CC5129">
        <w:rPr>
          <w:rFonts w:ascii="游ゴシック" w:eastAsia="游ゴシック" w:hAnsi="游ゴシック" w:hint="eastAsia"/>
          <w:b/>
          <w:sz w:val="22"/>
        </w:rPr>
        <w:t>･･･</w:t>
      </w:r>
      <w:r w:rsidRPr="00185CE2">
        <w:rPr>
          <w:rFonts w:ascii="游ゴシック" w:eastAsia="游ゴシック" w:hAnsi="游ゴシック" w:hint="eastAsia"/>
          <w:bCs/>
          <w:spacing w:val="-4"/>
          <w:sz w:val="22"/>
        </w:rPr>
        <w:t>仕事の進め方・働き方を見直すきっかけ、職場の結束が強まり「お互い様」でサポートしあう関係が構築</w:t>
      </w:r>
      <w:r w:rsidRPr="00185CE2">
        <w:rPr>
          <w:rFonts w:ascii="游ゴシック" w:eastAsia="游ゴシック" w:hAnsi="游ゴシック" w:hint="eastAsia"/>
          <w:bCs/>
          <w:spacing w:val="-4"/>
          <w:sz w:val="20"/>
          <w:szCs w:val="21"/>
        </w:rPr>
        <w:t>（育児だけでなく、病気による入院や家族の介護等の事情がある可能性も）</w:t>
      </w:r>
      <w:r w:rsidRPr="00185CE2">
        <w:rPr>
          <w:rFonts w:ascii="游ゴシック" w:eastAsia="游ゴシック" w:hAnsi="游ゴシック" w:hint="eastAsia"/>
          <w:bCs/>
          <w:spacing w:val="-4"/>
          <w:sz w:val="22"/>
        </w:rPr>
        <w:t>、雇用環境の改善による離職率の低下・</w:t>
      </w:r>
      <w:r w:rsidRPr="00875E1A">
        <w:rPr>
          <w:rFonts w:ascii="游ゴシック" w:eastAsia="游ゴシック" w:hAnsi="游ゴシック" w:hint="eastAsia"/>
          <w:bCs/>
          <w:spacing w:val="-4"/>
          <w:sz w:val="22"/>
        </w:rPr>
        <w:t>就職希望</w:t>
      </w:r>
      <w:r w:rsidRPr="00424B60">
        <w:rPr>
          <w:rFonts w:ascii="游ゴシック" w:eastAsia="游ゴシック" w:hAnsi="游ゴシック" w:hint="eastAsia"/>
          <w:bCs/>
          <w:spacing w:val="-4"/>
          <w:sz w:val="22"/>
        </w:rPr>
        <w:t>者</w:t>
      </w:r>
      <w:r w:rsidRPr="00185CE2">
        <w:rPr>
          <w:rFonts w:ascii="游ゴシック" w:eastAsia="游ゴシック" w:hAnsi="游ゴシック" w:hint="eastAsia"/>
          <w:bCs/>
          <w:spacing w:val="-4"/>
          <w:sz w:val="22"/>
        </w:rPr>
        <w:t>の増加</w:t>
      </w:r>
    </w:p>
    <w:p w14:paraId="4B9580F1" w14:textId="77777777" w:rsidR="00CF15A3" w:rsidRDefault="00CF15A3" w:rsidP="00CF15A3">
      <w:pPr>
        <w:spacing w:line="400" w:lineRule="exact"/>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柔軟な働き方を実現するために、次の中から１つを選択して利用できます。</w:t>
      </w:r>
    </w:p>
    <w:p w14:paraId="41807451" w14:textId="612B34C7" w:rsidR="00CF15A3" w:rsidRPr="00424B60" w:rsidRDefault="00CF15A3" w:rsidP="00CF15A3">
      <w:pPr>
        <w:spacing w:after="120" w:line="240" w:lineRule="exact"/>
        <w:rPr>
          <w:rFonts w:ascii="游ゴシック" w:eastAsia="游ゴシック" w:hAnsi="游ゴシック"/>
          <w:bCs/>
          <w:sz w:val="19"/>
          <w:szCs w:val="19"/>
        </w:rPr>
      </w:pPr>
      <w:r w:rsidRPr="00185CE2">
        <w:rPr>
          <w:rFonts w:ascii="游ゴシック" w:eastAsia="游ゴシック" w:hAnsi="游ゴシック" w:hint="eastAsia"/>
          <w:bCs/>
          <w:sz w:val="19"/>
          <w:szCs w:val="19"/>
        </w:rPr>
        <w:t>（注）事業主は、柔軟な働き方を実現するための措置として、</w:t>
      </w:r>
      <w:r w:rsidR="004F485B">
        <w:rPr>
          <w:rFonts w:ascii="游ゴシック" w:eastAsia="游ゴシック" w:hAnsi="游ゴシック" w:hint="eastAsia"/>
          <w:bCs/>
          <w:sz w:val="19"/>
          <w:szCs w:val="19"/>
        </w:rPr>
        <w:t>下記の</w:t>
      </w:r>
      <w:r w:rsidRPr="00185CE2">
        <w:rPr>
          <w:rFonts w:ascii="游ゴシック" w:eastAsia="游ゴシック" w:hAnsi="游ゴシック" w:hint="eastAsia"/>
          <w:bCs/>
          <w:sz w:val="19"/>
          <w:szCs w:val="19"/>
        </w:rPr>
        <w:t>（１）</w:t>
      </w:r>
      <w:r w:rsidR="004F485B">
        <w:rPr>
          <w:rFonts w:ascii="游ゴシック" w:eastAsia="游ゴシック" w:hAnsi="游ゴシック" w:hint="eastAsia"/>
          <w:bCs/>
          <w:sz w:val="19"/>
          <w:szCs w:val="19"/>
        </w:rPr>
        <w:t>～（５）</w:t>
      </w:r>
      <w:r w:rsidRPr="00102BB9">
        <w:rPr>
          <w:rFonts w:ascii="游ゴシック" w:eastAsia="游ゴシック" w:hAnsi="游ゴシック" w:hint="eastAsia"/>
          <w:bCs/>
          <w:sz w:val="19"/>
          <w:szCs w:val="19"/>
        </w:rPr>
        <w:t>の中から２つ以上の措置を選択して講ずる必要があります。</w:t>
      </w:r>
      <w:r w:rsidR="004F485B">
        <w:rPr>
          <w:rFonts w:ascii="游ゴシック" w:eastAsia="游ゴシック" w:hAnsi="游ゴシック" w:hint="eastAsia"/>
          <w:bCs/>
          <w:sz w:val="19"/>
          <w:szCs w:val="19"/>
        </w:rPr>
        <w:t>（事業主が選択していない措置は削除してください。</w:t>
      </w:r>
    </w:p>
    <w:tbl>
      <w:tblPr>
        <w:tblpPr w:leftFromText="142" w:rightFromText="142" w:vertAnchor="text" w:horzAnchor="margin" w:tblpX="416" w:tblpY="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4"/>
      </w:tblGrid>
      <w:tr w:rsidR="00CF15A3" w:rsidRPr="00CC5129" w14:paraId="61479491" w14:textId="77777777" w:rsidTr="005C083C">
        <w:trPr>
          <w:trHeight w:val="842"/>
        </w:trPr>
        <w:tc>
          <w:tcPr>
            <w:tcW w:w="1526" w:type="dxa"/>
            <w:shd w:val="clear" w:color="auto" w:fill="auto"/>
            <w:vAlign w:val="center"/>
          </w:tcPr>
          <w:p w14:paraId="77FB2E4D" w14:textId="77777777" w:rsidR="00CF15A3" w:rsidRDefault="00CF15A3" w:rsidP="005C083C">
            <w:pPr>
              <w:spacing w:line="280" w:lineRule="exact"/>
              <w:jc w:val="distribute"/>
              <w:rPr>
                <w:rFonts w:ascii="游ゴシック" w:eastAsia="游ゴシック" w:hAnsi="游ゴシック"/>
                <w:sz w:val="22"/>
              </w:rPr>
            </w:pPr>
            <w:r w:rsidRPr="00CC5129">
              <w:rPr>
                <w:rFonts w:ascii="游ゴシック" w:eastAsia="游ゴシック" w:hAnsi="游ゴシック" w:hint="eastAsia"/>
                <w:sz w:val="22"/>
              </w:rPr>
              <w:t>対象者</w:t>
            </w:r>
          </w:p>
          <w:p w14:paraId="7A2C28DE" w14:textId="77777777" w:rsidR="00CF15A3" w:rsidRPr="00CC5129" w:rsidRDefault="00CF15A3" w:rsidP="005C083C">
            <w:pPr>
              <w:spacing w:line="280" w:lineRule="exact"/>
              <w:jc w:val="distribute"/>
              <w:rPr>
                <w:rFonts w:ascii="游ゴシック" w:eastAsia="游ゴシック" w:hAnsi="游ゴシック"/>
                <w:sz w:val="22"/>
              </w:rPr>
            </w:pPr>
            <w:r>
              <w:rPr>
                <w:rFonts w:ascii="游ゴシック" w:eastAsia="游ゴシック" w:hAnsi="游ゴシック" w:hint="eastAsia"/>
                <w:sz w:val="22"/>
              </w:rPr>
              <w:t>（共通）</w:t>
            </w:r>
          </w:p>
        </w:tc>
        <w:tc>
          <w:tcPr>
            <w:tcW w:w="7654" w:type="dxa"/>
            <w:shd w:val="clear" w:color="auto" w:fill="auto"/>
            <w:vAlign w:val="center"/>
          </w:tcPr>
          <w:p w14:paraId="0B28D83E" w14:textId="77777777" w:rsidR="00CF15A3" w:rsidRPr="00CC5129" w:rsidRDefault="00CF15A3" w:rsidP="005C083C">
            <w:pPr>
              <w:spacing w:line="240" w:lineRule="exact"/>
              <w:rPr>
                <w:rFonts w:ascii="游ゴシック" w:eastAsia="游ゴシック" w:hAnsi="游ゴシック"/>
                <w:sz w:val="22"/>
              </w:rPr>
            </w:pPr>
            <w:r>
              <w:rPr>
                <w:rFonts w:ascii="游ゴシック" w:eastAsia="游ゴシック" w:hAnsi="游ゴシック" w:hint="eastAsia"/>
                <w:sz w:val="22"/>
              </w:rPr>
              <w:t>３歳から小学校就学前の子を養育する</w:t>
            </w:r>
            <w:r w:rsidRPr="00CC5129">
              <w:rPr>
                <w:rFonts w:ascii="游ゴシック" w:eastAsia="游ゴシック" w:hAnsi="游ゴシック" w:hint="eastAsia"/>
                <w:sz w:val="22"/>
              </w:rPr>
              <w:t>労働者</w:t>
            </w:r>
            <w:r w:rsidRPr="00726E63">
              <w:rPr>
                <w:rFonts w:ascii="游ゴシック" w:eastAsia="游ゴシック" w:hAnsi="游ゴシック" w:hint="eastAsia"/>
                <w:sz w:val="22"/>
              </w:rPr>
              <w:t>（日々雇用労働者を除く）</w:t>
            </w:r>
            <w:r w:rsidRPr="00CC5129">
              <w:rPr>
                <w:rFonts w:ascii="游ゴシック" w:eastAsia="游ゴシック" w:hAnsi="游ゴシック" w:hint="eastAsia"/>
                <w:sz w:val="22"/>
              </w:rPr>
              <w:t>。</w:t>
            </w:r>
          </w:p>
          <w:p w14:paraId="38FC8549" w14:textId="77777777" w:rsidR="00CF15A3" w:rsidRPr="000F506B" w:rsidRDefault="00CF15A3" w:rsidP="005C083C">
            <w:pPr>
              <w:spacing w:before="60" w:line="220" w:lineRule="exact"/>
              <w:rPr>
                <w:rFonts w:ascii="游ゴシック" w:eastAsia="游ゴシック" w:hAnsi="游ゴシック"/>
                <w:color w:val="000000"/>
                <w:sz w:val="20"/>
              </w:rPr>
            </w:pPr>
            <w:r w:rsidRPr="00CC5129">
              <w:rPr>
                <w:rFonts w:ascii="游ゴシック" w:eastAsia="游ゴシック" w:hAnsi="游ゴシック" w:hint="eastAsia"/>
                <w:color w:val="000000"/>
                <w:sz w:val="20"/>
              </w:rPr>
              <w:t>＜対象外＞</w:t>
            </w:r>
            <w:r w:rsidRPr="00424B60">
              <w:rPr>
                <w:rFonts w:ascii="游ゴシック" w:eastAsia="游ゴシック" w:hAnsi="游ゴシック" w:hint="eastAsia"/>
                <w:color w:val="000000"/>
                <w:sz w:val="18"/>
                <w:szCs w:val="22"/>
              </w:rPr>
              <w:t>（※対象外の労働者を労使協定で締結している場合の例）</w:t>
            </w:r>
          </w:p>
          <w:p w14:paraId="4A92154A" w14:textId="77777777" w:rsidR="00CF15A3" w:rsidRPr="00CC5129" w:rsidRDefault="00CF15A3" w:rsidP="005C083C">
            <w:pPr>
              <w:spacing w:line="220" w:lineRule="exact"/>
              <w:rPr>
                <w:rFonts w:ascii="游ゴシック" w:eastAsia="游ゴシック" w:hAnsi="游ゴシック"/>
                <w:sz w:val="22"/>
              </w:rPr>
            </w:pPr>
            <w:r w:rsidRPr="000F506B">
              <w:rPr>
                <w:rFonts w:ascii="游ゴシック" w:eastAsia="游ゴシック" w:hAnsi="游ゴシック" w:hint="eastAsia"/>
                <w:color w:val="000000"/>
                <w:sz w:val="20"/>
              </w:rPr>
              <w:t>①入</w:t>
            </w:r>
            <w:r w:rsidRPr="00CC5129">
              <w:rPr>
                <w:rFonts w:ascii="游ゴシック" w:eastAsia="游ゴシック" w:hAnsi="游ゴシック" w:hint="eastAsia"/>
                <w:color w:val="000000"/>
                <w:sz w:val="20"/>
              </w:rPr>
              <w:t>社１年未満の労働者　②１週間の所定労働日数が２日以下の労働者</w:t>
            </w:r>
          </w:p>
        </w:tc>
      </w:tr>
    </w:tbl>
    <w:p w14:paraId="121B72F8" w14:textId="77777777" w:rsidR="00CF15A3" w:rsidRDefault="00CF15A3" w:rsidP="00CF15A3">
      <w:pPr>
        <w:spacing w:before="12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始業・終業時刻の繰上げ・繰下げ</w:t>
      </w:r>
      <w:r w:rsidRPr="00102BB9">
        <w:rPr>
          <w:rFonts w:ascii="游ゴシック" w:eastAsia="游ゴシック" w:hAnsi="游ゴシック" w:hint="eastAsia"/>
          <w:bCs/>
          <w:sz w:val="22"/>
          <w:szCs w:val="22"/>
        </w:rPr>
        <w:t>（時差出勤）</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CF15A3" w:rsidRPr="00CC5129" w14:paraId="3068EE4B"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21643F9" w14:textId="77777777" w:rsidR="00CF15A3" w:rsidRPr="00CC5129" w:rsidRDefault="00CF15A3" w:rsidP="005C083C">
            <w:pPr>
              <w:spacing w:line="36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B3A83EB" w14:textId="77777777" w:rsidR="00CF15A3" w:rsidRDefault="00CF15A3" w:rsidP="005C083C">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始業及び終業時刻について、以下のように変更することができます。</w:t>
            </w:r>
          </w:p>
          <w:p w14:paraId="3EE3ADC1" w14:textId="77777777" w:rsidR="00CF15A3" w:rsidRPr="00726E63" w:rsidRDefault="00CF15A3" w:rsidP="005C083C">
            <w:pPr>
              <w:spacing w:line="240" w:lineRule="exact"/>
              <w:rPr>
                <w:rFonts w:ascii="游ゴシック" w:eastAsia="游ゴシック" w:hAnsi="游ゴシック"/>
                <w:spacing w:val="-4"/>
                <w:sz w:val="20"/>
                <w:szCs w:val="20"/>
              </w:rPr>
            </w:pPr>
            <w:r w:rsidRPr="00726E63">
              <w:rPr>
                <w:rFonts w:ascii="游ゴシック" w:eastAsia="游ゴシック" w:hAnsi="游ゴシック" w:hint="eastAsia"/>
                <w:spacing w:val="-4"/>
                <w:sz w:val="20"/>
                <w:szCs w:val="20"/>
              </w:rPr>
              <w:t>・通常勤務=午前 8 時 30 分始業、午後 5 時 30 分終業</w:t>
            </w:r>
          </w:p>
          <w:p w14:paraId="3F8DA7CB" w14:textId="77777777" w:rsidR="00CF15A3" w:rsidRPr="00726E63" w:rsidRDefault="00CF15A3" w:rsidP="005C083C">
            <w:pPr>
              <w:spacing w:line="240" w:lineRule="exact"/>
              <w:rPr>
                <w:rFonts w:ascii="游ゴシック" w:eastAsia="游ゴシック" w:hAnsi="游ゴシック"/>
                <w:spacing w:val="-4"/>
                <w:sz w:val="20"/>
                <w:szCs w:val="20"/>
              </w:rPr>
            </w:pPr>
            <w:r w:rsidRPr="00726E63">
              <w:rPr>
                <w:rFonts w:ascii="游ゴシック" w:eastAsia="游ゴシック" w:hAnsi="游ゴシック" w:hint="eastAsia"/>
                <w:spacing w:val="-4"/>
                <w:sz w:val="20"/>
                <w:szCs w:val="20"/>
              </w:rPr>
              <w:t>・時差出勤 A=午前 8 時始業、午後 5 時終業</w:t>
            </w:r>
          </w:p>
          <w:p w14:paraId="386AF90E" w14:textId="77777777" w:rsidR="00CF15A3" w:rsidRPr="00726E63" w:rsidRDefault="00CF15A3" w:rsidP="005C083C">
            <w:pPr>
              <w:spacing w:line="240" w:lineRule="exact"/>
              <w:rPr>
                <w:rFonts w:ascii="游ゴシック" w:eastAsia="游ゴシック" w:hAnsi="游ゴシック"/>
                <w:spacing w:val="-4"/>
                <w:sz w:val="20"/>
                <w:szCs w:val="20"/>
              </w:rPr>
            </w:pPr>
            <w:r w:rsidRPr="00726E63">
              <w:rPr>
                <w:rFonts w:ascii="游ゴシック" w:eastAsia="游ゴシック" w:hAnsi="游ゴシック" w:hint="eastAsia"/>
                <w:spacing w:val="-4"/>
                <w:sz w:val="20"/>
                <w:szCs w:val="20"/>
              </w:rPr>
              <w:t>・時差出勤 B=午前 9 時始業、午後 6 時終業</w:t>
            </w:r>
          </w:p>
          <w:p w14:paraId="7AE14D8C" w14:textId="77777777" w:rsidR="00CF15A3" w:rsidRPr="00CA6EF9" w:rsidRDefault="00CF15A3" w:rsidP="005C083C">
            <w:pPr>
              <w:spacing w:line="240" w:lineRule="exact"/>
              <w:rPr>
                <w:rFonts w:ascii="游ゴシック" w:eastAsia="游ゴシック" w:hAnsi="游ゴシック"/>
                <w:spacing w:val="-4"/>
                <w:sz w:val="20"/>
                <w:szCs w:val="20"/>
              </w:rPr>
            </w:pPr>
            <w:r w:rsidRPr="00726E63">
              <w:rPr>
                <w:rFonts w:ascii="游ゴシック" w:eastAsia="游ゴシック" w:hAnsi="游ゴシック" w:hint="eastAsia"/>
                <w:spacing w:val="-4"/>
                <w:sz w:val="20"/>
                <w:szCs w:val="20"/>
              </w:rPr>
              <w:t>・時差出勤 C=午前 10 時始業、午後 7 時終業</w:t>
            </w:r>
          </w:p>
        </w:tc>
      </w:tr>
      <w:tr w:rsidR="00CF15A3" w:rsidRPr="00CC5129" w14:paraId="0EAF3416"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48A8598" w14:textId="77777777" w:rsidR="00CF15A3" w:rsidRPr="00CC5129" w:rsidRDefault="00CF15A3" w:rsidP="005C083C">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133E39A" w14:textId="77777777" w:rsidR="00CF15A3" w:rsidRPr="00CA6EF9" w:rsidRDefault="00CF15A3" w:rsidP="005C083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１回の申出につき１年以内の期間</w:t>
            </w:r>
          </w:p>
        </w:tc>
      </w:tr>
      <w:tr w:rsidR="00CF15A3" w:rsidRPr="00CC5129" w14:paraId="443E97CE"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26DD8C0" w14:textId="77777777" w:rsidR="00CF15A3" w:rsidRDefault="00CF15A3" w:rsidP="005C083C">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B2136C2" w14:textId="7D4997A7" w:rsidR="00CF15A3" w:rsidRPr="00CA6EF9" w:rsidRDefault="00CF15A3"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4F485B">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bl>
    <w:p w14:paraId="30527FE5" w14:textId="77777777" w:rsidR="00CF15A3" w:rsidRDefault="00CF15A3" w:rsidP="00CF15A3">
      <w:pPr>
        <w:spacing w:before="240" w:line="240" w:lineRule="exact"/>
        <w:ind w:firstLineChars="100" w:firstLine="220"/>
        <w:jc w:val="left"/>
        <w:rPr>
          <w:rFonts w:ascii="游ゴシック" w:eastAsia="游ゴシック" w:hAnsi="游ゴシック"/>
          <w:bCs/>
          <w:sz w:val="22"/>
          <w:szCs w:val="22"/>
        </w:rPr>
      </w:pPr>
      <w:r w:rsidRPr="00E73086">
        <w:rPr>
          <w:rFonts w:ascii="游ゴシック" w:eastAsia="游ゴシック" w:hAnsi="游ゴシック" w:hint="eastAsia"/>
          <w:bCs/>
          <w:sz w:val="22"/>
          <w:szCs w:val="22"/>
        </w:rPr>
        <w:t>（２）テレワーク</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7"/>
        <w:gridCol w:w="7027"/>
      </w:tblGrid>
      <w:tr w:rsidR="00CF15A3" w:rsidRPr="00CC5129" w14:paraId="7B6B6085"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80147A9" w14:textId="77777777" w:rsidR="00CF15A3" w:rsidRPr="00CC5129" w:rsidRDefault="00CF15A3" w:rsidP="005C083C">
            <w:pPr>
              <w:spacing w:line="36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4270593" w14:textId="77777777" w:rsidR="00CF15A3" w:rsidRDefault="00CF15A3" w:rsidP="005C083C">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１月につき10日を限度として、テレワークを実施することができます（時間単位で実施可）。</w:t>
            </w:r>
          </w:p>
          <w:p w14:paraId="380D9073" w14:textId="77777777" w:rsidR="00CF15A3" w:rsidRPr="00D67976" w:rsidRDefault="00CF15A3" w:rsidP="005C083C">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※時間単位で実施する場合は、始業時刻から連続又は終業時刻まで連続して取得することができます。</w:t>
            </w:r>
          </w:p>
        </w:tc>
      </w:tr>
      <w:tr w:rsidR="00CF15A3" w:rsidRPr="00CC5129" w14:paraId="6FA419A3"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162B8DD" w14:textId="77777777" w:rsidR="00CF15A3" w:rsidRPr="00102BB9" w:rsidRDefault="00CF15A3" w:rsidP="005C083C">
            <w:pPr>
              <w:spacing w:line="360" w:lineRule="exact"/>
              <w:ind w:left="440" w:hanging="440"/>
              <w:jc w:val="distribute"/>
              <w:rPr>
                <w:rFonts w:ascii="游ゴシック" w:eastAsia="游ゴシック" w:hAnsi="游ゴシック"/>
                <w:sz w:val="22"/>
              </w:rPr>
            </w:pPr>
            <w:r w:rsidRPr="00102BB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35ADB84" w14:textId="77777777" w:rsidR="00CF15A3" w:rsidRPr="00CA6EF9" w:rsidRDefault="00CF15A3" w:rsidP="005C083C">
            <w:pPr>
              <w:spacing w:line="240" w:lineRule="exact"/>
              <w:rPr>
                <w:rFonts w:ascii="游ゴシック" w:eastAsia="游ゴシック" w:hAnsi="游ゴシック"/>
                <w:sz w:val="20"/>
                <w:szCs w:val="21"/>
              </w:rPr>
            </w:pPr>
            <w:r w:rsidRPr="00424B60">
              <w:rPr>
                <w:rFonts w:ascii="游ゴシック" w:eastAsia="游ゴシック" w:hAnsi="游ゴシック" w:hint="eastAsia"/>
                <w:sz w:val="20"/>
                <w:szCs w:val="21"/>
              </w:rPr>
              <w:t>原則としてテレワークを実施予定の２営業日前までに、所属長に申</w:t>
            </w:r>
            <w:r>
              <w:rPr>
                <w:rFonts w:ascii="游ゴシック" w:eastAsia="游ゴシック" w:hAnsi="游ゴシック" w:hint="eastAsia"/>
                <w:sz w:val="20"/>
                <w:szCs w:val="21"/>
              </w:rPr>
              <w:t>し</w:t>
            </w:r>
            <w:r w:rsidRPr="00424B60">
              <w:rPr>
                <w:rFonts w:ascii="游ゴシック" w:eastAsia="游ゴシック" w:hAnsi="游ゴシック" w:hint="eastAsia"/>
                <w:sz w:val="20"/>
                <w:szCs w:val="21"/>
              </w:rPr>
              <w:t>出</w:t>
            </w:r>
            <w:r>
              <w:rPr>
                <w:rFonts w:ascii="游ゴシック" w:eastAsia="游ゴシック" w:hAnsi="游ゴシック" w:hint="eastAsia"/>
                <w:sz w:val="20"/>
                <w:szCs w:val="21"/>
              </w:rPr>
              <w:t>てください。</w:t>
            </w:r>
          </w:p>
        </w:tc>
      </w:tr>
    </w:tbl>
    <w:p w14:paraId="05787562" w14:textId="77777777" w:rsidR="00CF15A3" w:rsidRDefault="00CF15A3" w:rsidP="00CF15A3">
      <w:pPr>
        <w:spacing w:line="400" w:lineRule="exact"/>
        <w:ind w:right="-1"/>
        <w:rPr>
          <w:rFonts w:ascii="游ゴシック" w:eastAsia="游ゴシック" w:hAnsi="游ゴシック"/>
          <w:b/>
          <w:sz w:val="28"/>
        </w:rPr>
      </w:pPr>
    </w:p>
    <w:p w14:paraId="4CF1286F" w14:textId="77777777" w:rsidR="004F485B" w:rsidRDefault="004F485B" w:rsidP="00CF15A3">
      <w:pPr>
        <w:spacing w:line="400" w:lineRule="exact"/>
        <w:ind w:right="-1"/>
        <w:rPr>
          <w:rFonts w:ascii="游ゴシック" w:eastAsia="游ゴシック" w:hAnsi="游ゴシック"/>
          <w:b/>
          <w:sz w:val="28"/>
        </w:rPr>
      </w:pPr>
    </w:p>
    <w:p w14:paraId="233F37D8" w14:textId="77777777" w:rsidR="004F485B" w:rsidRDefault="004F485B" w:rsidP="00CF15A3">
      <w:pPr>
        <w:spacing w:line="400" w:lineRule="exact"/>
        <w:ind w:right="-1"/>
        <w:rPr>
          <w:rFonts w:ascii="游ゴシック" w:eastAsia="游ゴシック" w:hAnsi="游ゴシック"/>
          <w:b/>
          <w:sz w:val="28"/>
        </w:rPr>
      </w:pPr>
    </w:p>
    <w:p w14:paraId="17A59507" w14:textId="091CB585" w:rsidR="00B21162" w:rsidRPr="00F9477C" w:rsidRDefault="008A3CAF" w:rsidP="00CF15A3">
      <w:pPr>
        <w:spacing w:line="400" w:lineRule="exact"/>
        <w:ind w:right="-1"/>
        <w:rPr>
          <w:rFonts w:ascii="游ゴシック" w:eastAsia="游ゴシック" w:hAnsi="游ゴシック"/>
          <w:bCs/>
          <w:sz w:val="24"/>
        </w:rPr>
      </w:pPr>
      <w:r w:rsidRPr="00F9477C">
        <w:rPr>
          <w:rFonts w:ascii="游ゴシック" w:eastAsia="游ゴシック" w:hAnsi="游ゴシック" w:hint="eastAsia"/>
          <w:bCs/>
          <w:sz w:val="24"/>
        </w:rPr>
        <w:lastRenderedPageBreak/>
        <w:t>（</w:t>
      </w:r>
      <w:r w:rsidR="001916F6" w:rsidRPr="00F9477C">
        <w:rPr>
          <w:rFonts w:ascii="游ゴシック" w:eastAsia="游ゴシック" w:hAnsi="游ゴシック" w:hint="eastAsia"/>
          <w:bCs/>
          <w:sz w:val="24"/>
        </w:rPr>
        <w:t>３</w:t>
      </w:r>
      <w:r w:rsidRPr="00F9477C">
        <w:rPr>
          <w:rFonts w:ascii="游ゴシック" w:eastAsia="游ゴシック" w:hAnsi="游ゴシック" w:hint="eastAsia"/>
          <w:bCs/>
          <w:sz w:val="24"/>
        </w:rPr>
        <w:t>）</w:t>
      </w:r>
      <w:r w:rsidR="003B64F9">
        <w:rPr>
          <w:rFonts w:ascii="游ゴシック" w:eastAsia="游ゴシック" w:hAnsi="游ゴシック" w:hint="eastAsia"/>
          <w:bCs/>
          <w:sz w:val="24"/>
        </w:rPr>
        <w:t>短時間勤務の制度</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7049"/>
      </w:tblGrid>
      <w:tr w:rsidR="00B21162" w:rsidRPr="00CA6EF9" w14:paraId="3CAFD009" w14:textId="77777777" w:rsidTr="004F485B">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652E18B" w14:textId="77777777" w:rsidR="00B21162" w:rsidRPr="005C3770" w:rsidRDefault="00B21162" w:rsidP="00C02E70">
            <w:pPr>
              <w:spacing w:line="24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制度の内容</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14:paraId="74A36D94" w14:textId="2D6C7154" w:rsidR="00B21162" w:rsidRPr="00CA6EF9" w:rsidRDefault="00B21162" w:rsidP="00C02E70">
            <w:pPr>
              <w:spacing w:line="240" w:lineRule="exact"/>
              <w:rPr>
                <w:rFonts w:ascii="游ゴシック" w:eastAsia="游ゴシック" w:hAnsi="游ゴシック"/>
                <w:spacing w:val="-4"/>
                <w:sz w:val="20"/>
                <w:szCs w:val="20"/>
              </w:rPr>
            </w:pPr>
            <w:r w:rsidRPr="00E76DDB">
              <w:rPr>
                <w:rFonts w:ascii="游ゴシック" w:eastAsia="游ゴシック" w:hAnsi="游ゴシック" w:hint="eastAsia"/>
                <w:sz w:val="20"/>
                <w:szCs w:val="20"/>
              </w:rPr>
              <w:t>１日の所定労働時間を６時間に短縮することができ</w:t>
            </w:r>
            <w:r>
              <w:rPr>
                <w:rFonts w:ascii="游ゴシック" w:eastAsia="游ゴシック" w:hAnsi="游ゴシック" w:hint="eastAsia"/>
                <w:sz w:val="20"/>
                <w:szCs w:val="20"/>
              </w:rPr>
              <w:t>ます。</w:t>
            </w:r>
          </w:p>
        </w:tc>
      </w:tr>
      <w:tr w:rsidR="00B21162" w:rsidRPr="00CA6EF9" w14:paraId="2098C3EF" w14:textId="77777777" w:rsidTr="004F485B">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64DC928" w14:textId="77777777" w:rsidR="00B21162" w:rsidRPr="005C3770" w:rsidRDefault="00B21162" w:rsidP="00C02E70">
            <w:pPr>
              <w:spacing w:line="28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期間</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14:paraId="412AC372" w14:textId="77777777" w:rsidR="00B21162" w:rsidRPr="00CA6EF9" w:rsidRDefault="00B21162" w:rsidP="00C02E70">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１回の申出につき１か月以上１年以内の期間</w:t>
            </w:r>
          </w:p>
        </w:tc>
      </w:tr>
      <w:tr w:rsidR="00B21162" w:rsidRPr="00CA6EF9" w14:paraId="61612C95" w14:textId="77777777" w:rsidTr="004F485B">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FA1614C" w14:textId="77777777" w:rsidR="00B21162" w:rsidRPr="005C3770" w:rsidRDefault="00B21162" w:rsidP="00C02E70">
            <w:pPr>
              <w:spacing w:line="280" w:lineRule="exact"/>
              <w:ind w:left="442" w:hanging="442"/>
              <w:jc w:val="distribute"/>
              <w:rPr>
                <w:rFonts w:ascii="游ゴシック" w:eastAsia="游ゴシック" w:hAnsi="游ゴシック"/>
                <w:sz w:val="22"/>
                <w:szCs w:val="22"/>
              </w:rPr>
            </w:pPr>
            <w:r w:rsidRPr="005C3770">
              <w:rPr>
                <w:rFonts w:ascii="游ゴシック" w:eastAsia="游ゴシック" w:hAnsi="游ゴシック" w:hint="eastAsia"/>
                <w:sz w:val="22"/>
                <w:szCs w:val="22"/>
              </w:rPr>
              <w:t>申出期限</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14:paraId="0D1E604D" w14:textId="77777777" w:rsidR="00B21162" w:rsidRPr="00CA6EF9" w:rsidRDefault="00B21162" w:rsidP="00C02E7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bl>
    <w:p w14:paraId="66103129" w14:textId="4812E344" w:rsidR="00B21162" w:rsidRPr="00B21162" w:rsidRDefault="00B21162" w:rsidP="00CF15A3">
      <w:pPr>
        <w:spacing w:line="400" w:lineRule="exact"/>
        <w:ind w:right="-1"/>
        <w:rPr>
          <w:rFonts w:ascii="游ゴシック" w:eastAsia="游ゴシック" w:hAnsi="游ゴシック"/>
          <w:bCs/>
          <w:sz w:val="24"/>
        </w:rPr>
      </w:pPr>
    </w:p>
    <w:p w14:paraId="7557BB30" w14:textId="41956BE8" w:rsidR="000C73BF" w:rsidRPr="00153166" w:rsidRDefault="00381F4A" w:rsidP="00CF15A3">
      <w:pPr>
        <w:spacing w:line="400" w:lineRule="exact"/>
        <w:ind w:right="-1"/>
        <w:rPr>
          <w:rFonts w:ascii="游ゴシック" w:eastAsia="游ゴシック" w:hAnsi="游ゴシック"/>
          <w:bCs/>
          <w:sz w:val="22"/>
          <w:szCs w:val="22"/>
        </w:rPr>
      </w:pPr>
      <w:r w:rsidRPr="00F9477C">
        <w:rPr>
          <w:rFonts w:ascii="游ゴシック" w:eastAsia="游ゴシック" w:hAnsi="游ゴシック" w:hint="eastAsia"/>
          <w:bCs/>
          <w:sz w:val="24"/>
        </w:rPr>
        <w:t>（４）</w:t>
      </w:r>
      <w:r w:rsidR="002C2F01">
        <w:rPr>
          <w:rFonts w:ascii="游ゴシック" w:eastAsia="游ゴシック" w:hAnsi="游ゴシック" w:hint="eastAsia"/>
          <w:bCs/>
          <w:sz w:val="24"/>
        </w:rPr>
        <w:t>就業しつつ子を養育することを容易にするための休暇</w:t>
      </w:r>
      <w:r w:rsidR="002C2F01" w:rsidRPr="00153166">
        <w:rPr>
          <w:rFonts w:ascii="游ゴシック" w:eastAsia="游ゴシック" w:hAnsi="游ゴシック" w:hint="eastAsia"/>
          <w:bCs/>
          <w:sz w:val="22"/>
          <w:szCs w:val="22"/>
        </w:rPr>
        <w:t>（</w:t>
      </w:r>
      <w:r w:rsidR="00153166" w:rsidRPr="00153166">
        <w:rPr>
          <w:rFonts w:ascii="游ゴシック" w:eastAsia="游ゴシック" w:hAnsi="游ゴシック" w:hint="eastAsia"/>
          <w:bCs/>
          <w:sz w:val="22"/>
          <w:szCs w:val="22"/>
        </w:rPr>
        <w:t>養育両立支援休暇</w:t>
      </w:r>
      <w:r w:rsidR="002C2F01" w:rsidRPr="00153166">
        <w:rPr>
          <w:rFonts w:ascii="游ゴシック" w:eastAsia="游ゴシック" w:hAnsi="游ゴシック" w:hint="eastAsia"/>
          <w:bCs/>
          <w:sz w:val="22"/>
          <w:szCs w:val="22"/>
        </w:rPr>
        <w:t>）</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6435A7" w:rsidRPr="00CC5129" w14:paraId="62124E1D" w14:textId="77777777" w:rsidTr="00075929">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67BB42" w14:textId="77777777" w:rsidR="006435A7" w:rsidRPr="00CC5129" w:rsidRDefault="006435A7" w:rsidP="00075929">
            <w:pPr>
              <w:spacing w:line="36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1EDFD11" w14:textId="300EFA58" w:rsidR="006435A7" w:rsidRPr="00CA6EF9" w:rsidRDefault="00F02C0F" w:rsidP="00075929">
            <w:pPr>
              <w:spacing w:line="240" w:lineRule="exact"/>
              <w:rPr>
                <w:rFonts w:ascii="游ゴシック" w:eastAsia="游ゴシック" w:hAnsi="游ゴシック"/>
                <w:spacing w:val="-4"/>
                <w:sz w:val="20"/>
                <w:szCs w:val="20"/>
              </w:rPr>
            </w:pPr>
            <w:r>
              <w:rPr>
                <w:rFonts w:ascii="游ゴシック" w:eastAsia="游ゴシック" w:hAnsi="游ゴシック" w:hint="eastAsia"/>
                <w:spacing w:val="-4"/>
                <w:sz w:val="20"/>
                <w:szCs w:val="20"/>
              </w:rPr>
              <w:t>子の養育を行うために、</w:t>
            </w:r>
            <w:r w:rsidR="00993473">
              <w:rPr>
                <w:rFonts w:ascii="游ゴシック" w:eastAsia="游ゴシック" w:hAnsi="游ゴシック" w:hint="eastAsia"/>
                <w:spacing w:val="-4"/>
                <w:sz w:val="20"/>
                <w:szCs w:val="20"/>
              </w:rPr>
              <w:t>年次有給休暇とは別に、1年間につき10日を限度として</w:t>
            </w:r>
            <w:r w:rsidR="00155D6F">
              <w:rPr>
                <w:rFonts w:ascii="游ゴシック" w:eastAsia="游ゴシック" w:hAnsi="游ゴシック" w:hint="eastAsia"/>
                <w:spacing w:val="-4"/>
                <w:sz w:val="20"/>
                <w:szCs w:val="20"/>
              </w:rPr>
              <w:t>、養育両立支援休暇を取得することができる。</w:t>
            </w:r>
          </w:p>
        </w:tc>
      </w:tr>
      <w:tr w:rsidR="006435A7" w:rsidRPr="00CC5129" w14:paraId="36FC2452" w14:textId="77777777" w:rsidTr="00075929">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4B9FAD" w14:textId="77777777" w:rsidR="006435A7" w:rsidRPr="00CC5129" w:rsidRDefault="006435A7" w:rsidP="00075929">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7399454" w14:textId="047109A7" w:rsidR="006435A7" w:rsidRPr="00CA6EF9" w:rsidRDefault="00D13388" w:rsidP="00075929">
            <w:pPr>
              <w:spacing w:line="240" w:lineRule="exact"/>
              <w:rPr>
                <w:rFonts w:ascii="游ゴシック" w:eastAsia="游ゴシック" w:hAnsi="游ゴシック"/>
                <w:spacing w:val="-4"/>
                <w:sz w:val="20"/>
                <w:szCs w:val="21"/>
              </w:rPr>
            </w:pPr>
            <w:r>
              <w:rPr>
                <w:rFonts w:ascii="游ゴシック" w:eastAsia="游ゴシック" w:hAnsi="游ゴシック" w:hint="eastAsia"/>
                <w:spacing w:val="-4"/>
                <w:sz w:val="20"/>
                <w:szCs w:val="21"/>
              </w:rPr>
              <w:t>1年間につき10日</w:t>
            </w:r>
            <w:r w:rsidR="00D3214B">
              <w:rPr>
                <w:rFonts w:ascii="游ゴシック" w:eastAsia="游ゴシック" w:hAnsi="游ゴシック" w:hint="eastAsia"/>
                <w:spacing w:val="-4"/>
                <w:sz w:val="20"/>
                <w:szCs w:val="21"/>
              </w:rPr>
              <w:t>を限度</w:t>
            </w:r>
          </w:p>
        </w:tc>
      </w:tr>
      <w:tr w:rsidR="006435A7" w:rsidRPr="00CC5129" w14:paraId="1B374DFE" w14:textId="77777777" w:rsidTr="00075929">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20A3469" w14:textId="77777777" w:rsidR="006435A7" w:rsidRDefault="006435A7" w:rsidP="00075929">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C8952B8" w14:textId="19401BF9" w:rsidR="006435A7" w:rsidRPr="00CA6EF9" w:rsidRDefault="00625706" w:rsidP="00075929">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取得日</w:t>
            </w:r>
            <w:r w:rsidR="006435A7" w:rsidRPr="00CA6EF9">
              <w:rPr>
                <w:rFonts w:ascii="游ゴシック" w:eastAsia="游ゴシック" w:hAnsi="游ゴシック" w:hint="eastAsia"/>
                <w:sz w:val="20"/>
                <w:szCs w:val="21"/>
              </w:rPr>
              <w:t>の</w:t>
            </w:r>
            <w:r w:rsidR="0094124B">
              <w:rPr>
                <w:rFonts w:ascii="游ゴシック" w:eastAsia="游ゴシック" w:hAnsi="游ゴシック" w:hint="eastAsia"/>
                <w:sz w:val="20"/>
                <w:szCs w:val="21"/>
              </w:rPr>
              <w:t>前日</w:t>
            </w:r>
            <w:r w:rsidR="006435A7" w:rsidRPr="00CA6EF9">
              <w:rPr>
                <w:rFonts w:ascii="游ゴシック" w:eastAsia="游ゴシック" w:hAnsi="游ゴシック" w:hint="eastAsia"/>
                <w:sz w:val="20"/>
                <w:szCs w:val="21"/>
              </w:rPr>
              <w:t>までに</w:t>
            </w:r>
            <w:r w:rsidR="004F485B">
              <w:rPr>
                <w:rFonts w:ascii="游ゴシック" w:eastAsia="游ゴシック" w:hAnsi="游ゴシック" w:hint="eastAsia"/>
                <w:sz w:val="20"/>
                <w:szCs w:val="21"/>
              </w:rPr>
              <w:t>（　　　　　　　　　　　）</w:t>
            </w:r>
            <w:r w:rsidR="006435A7" w:rsidRPr="00CA6EF9">
              <w:rPr>
                <w:rFonts w:ascii="游ゴシック" w:eastAsia="游ゴシック" w:hAnsi="游ゴシック" w:hint="eastAsia"/>
                <w:sz w:val="20"/>
                <w:szCs w:val="21"/>
              </w:rPr>
              <w:t>に申し出てください。</w:t>
            </w:r>
          </w:p>
        </w:tc>
      </w:tr>
    </w:tbl>
    <w:p w14:paraId="6E313173" w14:textId="77777777" w:rsidR="000C73BF" w:rsidRDefault="000C73BF" w:rsidP="00CF15A3">
      <w:pPr>
        <w:spacing w:line="400" w:lineRule="exact"/>
        <w:ind w:right="-1"/>
        <w:rPr>
          <w:rFonts w:ascii="游ゴシック" w:eastAsia="游ゴシック" w:hAnsi="游ゴシック"/>
          <w:b/>
          <w:sz w:val="28"/>
        </w:rPr>
      </w:pPr>
    </w:p>
    <w:p w14:paraId="33B3CC6C" w14:textId="6E52E1B2" w:rsidR="00D13388" w:rsidRPr="00997A7D" w:rsidRDefault="00381F4A" w:rsidP="00CF15A3">
      <w:pPr>
        <w:spacing w:line="400" w:lineRule="exact"/>
        <w:ind w:right="-1"/>
        <w:rPr>
          <w:rFonts w:ascii="游ゴシック" w:eastAsia="游ゴシック" w:hAnsi="游ゴシック"/>
          <w:bCs/>
          <w:sz w:val="24"/>
        </w:rPr>
      </w:pPr>
      <w:r w:rsidRPr="00997A7D">
        <w:rPr>
          <w:rFonts w:ascii="游ゴシック" w:eastAsia="游ゴシック" w:hAnsi="游ゴシック" w:hint="eastAsia"/>
          <w:bCs/>
          <w:sz w:val="24"/>
        </w:rPr>
        <w:t>（５）</w:t>
      </w:r>
      <w:r w:rsidR="007B11B4">
        <w:rPr>
          <w:rFonts w:ascii="游ゴシック" w:eastAsia="游ゴシック" w:hAnsi="游ゴシック" w:hint="eastAsia"/>
          <w:bCs/>
          <w:sz w:val="24"/>
        </w:rPr>
        <w:t>保育施設の設置運営その他これに</w:t>
      </w:r>
      <w:r w:rsidR="00CF16E4">
        <w:rPr>
          <w:rFonts w:ascii="游ゴシック" w:eastAsia="游ゴシック" w:hAnsi="游ゴシック" w:hint="eastAsia"/>
          <w:bCs/>
          <w:sz w:val="24"/>
        </w:rPr>
        <w:t>準ずる便宜の供与</w:t>
      </w:r>
      <w:r w:rsidR="004A082C">
        <w:rPr>
          <w:rFonts w:ascii="游ゴシック" w:eastAsia="游ゴシック" w:hAnsi="游ゴシック" w:hint="eastAsia"/>
          <w:bCs/>
          <w:sz w:val="24"/>
        </w:rPr>
        <w:t>（ベビーシッター）</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6435A7" w:rsidRPr="00CC5129" w14:paraId="3D4A4187" w14:textId="77777777" w:rsidTr="00075929">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4AD1F37" w14:textId="77777777" w:rsidR="006435A7" w:rsidRPr="00CC5129" w:rsidRDefault="006435A7" w:rsidP="00075929">
            <w:pPr>
              <w:spacing w:line="36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C4F67B3" w14:textId="7D4FB716" w:rsidR="006435A7" w:rsidRPr="00F31F9B" w:rsidRDefault="000B105A" w:rsidP="00075929">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会社が締結した契約に基づく保育サービス会社による</w:t>
            </w:r>
            <w:r w:rsidR="008163D2">
              <w:rPr>
                <w:rFonts w:ascii="游ゴシック" w:eastAsia="游ゴシック" w:hAnsi="游ゴシック" w:hint="eastAsia"/>
                <w:sz w:val="20"/>
                <w:szCs w:val="20"/>
              </w:rPr>
              <w:t>ベビーシッター</w:t>
            </w:r>
            <w:r w:rsidR="004F1E0E">
              <w:rPr>
                <w:rFonts w:ascii="游ゴシック" w:eastAsia="游ゴシック" w:hAnsi="游ゴシック" w:hint="eastAsia"/>
                <w:sz w:val="20"/>
                <w:szCs w:val="20"/>
              </w:rPr>
              <w:t>サービスを</w:t>
            </w:r>
            <w:r w:rsidR="004A1351">
              <w:rPr>
                <w:rFonts w:ascii="游ゴシック" w:eastAsia="游ゴシック" w:hAnsi="游ゴシック" w:hint="eastAsia"/>
                <w:sz w:val="20"/>
                <w:szCs w:val="20"/>
              </w:rPr>
              <w:t>利用した際に要した費用について、</w:t>
            </w:r>
            <w:r w:rsidR="00C9643E">
              <w:rPr>
                <w:rFonts w:ascii="游ゴシック" w:eastAsia="游ゴシック" w:hAnsi="游ゴシック" w:hint="eastAsia"/>
                <w:sz w:val="20"/>
                <w:szCs w:val="20"/>
              </w:rPr>
              <w:t>会社から助成を受けることができる。</w:t>
            </w:r>
          </w:p>
        </w:tc>
      </w:tr>
      <w:tr w:rsidR="006435A7" w:rsidRPr="00CC5129" w14:paraId="1743BD91" w14:textId="77777777" w:rsidTr="00075929">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4C0A97D" w14:textId="77777777" w:rsidR="006435A7" w:rsidRPr="00CC5129" w:rsidRDefault="006435A7" w:rsidP="00075929">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E330B42" w14:textId="6E31ACB4" w:rsidR="006435A7" w:rsidRPr="00CA6EF9" w:rsidRDefault="008C0FF1" w:rsidP="00075929">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利用日数</w:t>
            </w:r>
            <w:r w:rsidR="000C0FEC">
              <w:rPr>
                <w:rFonts w:ascii="游ゴシック" w:eastAsia="游ゴシック" w:hAnsi="游ゴシック" w:hint="eastAsia"/>
                <w:sz w:val="20"/>
                <w:szCs w:val="21"/>
              </w:rPr>
              <w:t>・時間の</w:t>
            </w:r>
            <w:r>
              <w:rPr>
                <w:rFonts w:ascii="游ゴシック" w:eastAsia="游ゴシック" w:hAnsi="游ゴシック" w:hint="eastAsia"/>
                <w:sz w:val="20"/>
                <w:szCs w:val="21"/>
              </w:rPr>
              <w:t>限度は、</w:t>
            </w:r>
            <w:r w:rsidR="000C0FEC">
              <w:rPr>
                <w:rFonts w:ascii="游ゴシック" w:eastAsia="游ゴシック" w:hAnsi="游ゴシック" w:hint="eastAsia"/>
                <w:sz w:val="20"/>
                <w:szCs w:val="21"/>
              </w:rPr>
              <w:t>別途定める。</w:t>
            </w:r>
          </w:p>
        </w:tc>
      </w:tr>
      <w:tr w:rsidR="006435A7" w:rsidRPr="00CC5129" w14:paraId="434155B6" w14:textId="77777777" w:rsidTr="00075929">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CCC2E4F" w14:textId="77777777" w:rsidR="006435A7" w:rsidRDefault="006435A7" w:rsidP="00075929">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0193CE0" w14:textId="79E5912A" w:rsidR="006435A7" w:rsidRPr="00CA6EF9" w:rsidRDefault="00496F8C" w:rsidP="00075929">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利用</w:t>
            </w:r>
            <w:r w:rsidR="006435A7">
              <w:rPr>
                <w:rFonts w:ascii="游ゴシック" w:eastAsia="游ゴシック" w:hAnsi="游ゴシック" w:hint="eastAsia"/>
                <w:sz w:val="20"/>
                <w:szCs w:val="21"/>
              </w:rPr>
              <w:t>開始の日</w:t>
            </w:r>
            <w:r w:rsidR="006435A7"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7日</w:t>
            </w:r>
            <w:r w:rsidR="006435A7" w:rsidRPr="00CA6EF9">
              <w:rPr>
                <w:rFonts w:ascii="游ゴシック" w:eastAsia="游ゴシック" w:hAnsi="游ゴシック" w:hint="eastAsia"/>
                <w:sz w:val="20"/>
                <w:szCs w:val="21"/>
              </w:rPr>
              <w:t>前までに</w:t>
            </w:r>
            <w:r w:rsidR="004F485B">
              <w:rPr>
                <w:rFonts w:ascii="游ゴシック" w:eastAsia="游ゴシック" w:hAnsi="游ゴシック" w:hint="eastAsia"/>
                <w:sz w:val="20"/>
                <w:szCs w:val="21"/>
              </w:rPr>
              <w:t>（　　　　　　　　　　　）</w:t>
            </w:r>
            <w:r w:rsidR="006435A7" w:rsidRPr="00CA6EF9">
              <w:rPr>
                <w:rFonts w:ascii="游ゴシック" w:eastAsia="游ゴシック" w:hAnsi="游ゴシック" w:hint="eastAsia"/>
                <w:sz w:val="20"/>
                <w:szCs w:val="21"/>
              </w:rPr>
              <w:t>に申し出てください。</w:t>
            </w:r>
          </w:p>
        </w:tc>
      </w:tr>
    </w:tbl>
    <w:p w14:paraId="793BEB1E" w14:textId="77777777" w:rsidR="00CF15A3" w:rsidRDefault="00CF15A3" w:rsidP="00CF15A3">
      <w:pPr>
        <w:spacing w:after="120" w:line="360" w:lineRule="exact"/>
        <w:rPr>
          <w:rFonts w:ascii="游ゴシック" w:eastAsia="游ゴシック" w:hAnsi="游ゴシック"/>
          <w:b/>
          <w:sz w:val="28"/>
        </w:rPr>
      </w:pPr>
      <w:r w:rsidRPr="00CC5129">
        <w:rPr>
          <w:rFonts w:ascii="游ゴシック" w:eastAsia="游ゴシック" w:hAnsi="游ゴシック" w:hint="eastAsia"/>
          <w:b/>
          <w:sz w:val="28"/>
        </w:rPr>
        <w:t>２．</w:t>
      </w:r>
      <w:r>
        <w:rPr>
          <w:rFonts w:ascii="游ゴシック" w:eastAsia="游ゴシック" w:hAnsi="游ゴシック" w:hint="eastAsia"/>
          <w:b/>
          <w:sz w:val="28"/>
        </w:rPr>
        <w:t>その他の両立支援制度も積極的に利用しましょう。</w:t>
      </w:r>
    </w:p>
    <w:p w14:paraId="0AB7D8C9" w14:textId="77777777" w:rsidR="00CF15A3" w:rsidRDefault="00CF15A3" w:rsidP="00CF15A3">
      <w:pPr>
        <w:spacing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CF15A3" w:rsidRPr="00CC5129" w14:paraId="0E8CA3B7"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A04464D" w14:textId="77777777" w:rsidR="00CF15A3" w:rsidRPr="00CC5129" w:rsidRDefault="00CF15A3" w:rsidP="005C083C">
            <w:pPr>
              <w:spacing w:line="36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109C30E" w14:textId="77777777" w:rsidR="00CF15A3" w:rsidRPr="00CA6EF9" w:rsidRDefault="00CF15A3" w:rsidP="005C083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CF15A3" w:rsidRPr="00CC5129" w14:paraId="6A59A721"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15CBA" w14:textId="77777777" w:rsidR="00CF15A3" w:rsidRPr="00CC5129" w:rsidRDefault="00CF15A3" w:rsidP="005C083C">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1CB8" w14:textId="77777777" w:rsidR="00CF15A3" w:rsidRPr="00CA6EF9" w:rsidRDefault="00CF15A3" w:rsidP="005C083C">
            <w:pPr>
              <w:spacing w:line="240" w:lineRule="exact"/>
              <w:rPr>
                <w:rFonts w:ascii="游ゴシック" w:eastAsia="游ゴシック" w:hAnsi="游ゴシック"/>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14FD8DD2" w14:textId="77777777" w:rsidR="00CF15A3" w:rsidRPr="00CA6EF9" w:rsidRDefault="00CF15A3" w:rsidP="005C083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sidRPr="00424B60">
              <w:rPr>
                <w:rFonts w:ascii="游ゴシック" w:eastAsia="游ゴシック" w:hAnsi="游ゴシック" w:hint="eastAsia"/>
                <w:color w:val="000000"/>
                <w:sz w:val="18"/>
                <w:szCs w:val="18"/>
              </w:rPr>
              <w:t>（※対象外の労働者を労使協定で締結している場合の例）</w:t>
            </w:r>
          </w:p>
          <w:p w14:paraId="5E3675FF" w14:textId="77777777" w:rsidR="00CF15A3" w:rsidRPr="00A9574F" w:rsidRDefault="00CF15A3" w:rsidP="005C083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CF15A3" w:rsidRPr="00CC5129" w14:paraId="3C48ED95"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C6D819F" w14:textId="77777777" w:rsidR="00CF15A3" w:rsidRPr="00CC5129" w:rsidRDefault="00CF15A3" w:rsidP="005C083C">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0126210" w14:textId="77777777" w:rsidR="00CF15A3" w:rsidRPr="00CA6EF9" w:rsidRDefault="00CF15A3" w:rsidP="005C083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CF15A3" w:rsidRPr="00CC5129" w14:paraId="139449CD"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CF4AF0" w14:textId="77777777" w:rsidR="00CF15A3" w:rsidRDefault="00CF15A3" w:rsidP="005C083C">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F7AC2EA" w14:textId="34121802" w:rsidR="00CF15A3" w:rsidRPr="00CA6EF9" w:rsidRDefault="00CF15A3"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4F485B">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CF15A3" w:rsidRPr="00CC5129" w14:paraId="4B1AA2A4"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ADFF931" w14:textId="77777777" w:rsidR="00CF15A3" w:rsidRPr="00CC5129" w:rsidRDefault="00CF15A3" w:rsidP="005C083C">
            <w:pPr>
              <w:spacing w:line="36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D679DB9" w14:textId="77777777" w:rsidR="00CF15A3" w:rsidRPr="00CA6EF9" w:rsidRDefault="00CF15A3"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041654AE" w14:textId="77777777" w:rsidR="00CF15A3" w:rsidRDefault="00CF15A3" w:rsidP="00CF15A3">
      <w:pPr>
        <w:spacing w:before="24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7050"/>
      </w:tblGrid>
      <w:tr w:rsidR="00CF15A3" w:rsidRPr="00CC5129" w14:paraId="6EE63BE1"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7BB39AD" w14:textId="77777777" w:rsidR="00CF15A3" w:rsidRPr="00CC5129" w:rsidRDefault="00CF15A3" w:rsidP="005C083C">
            <w:pPr>
              <w:spacing w:line="36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4A090F8" w14:textId="77777777" w:rsidR="00CF15A3" w:rsidRPr="00CA6EF9" w:rsidRDefault="00CF15A3" w:rsidP="005C083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CF15A3" w:rsidRPr="00CC5129" w14:paraId="24BF9881"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41303" w14:textId="77777777" w:rsidR="00CF15A3" w:rsidRPr="00CC5129" w:rsidRDefault="00CF15A3" w:rsidP="005C083C">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A1FB2" w14:textId="77777777" w:rsidR="00CF15A3" w:rsidRPr="00CA6EF9" w:rsidRDefault="00CF15A3" w:rsidP="005C083C">
            <w:pPr>
              <w:spacing w:line="240" w:lineRule="exact"/>
              <w:rPr>
                <w:rFonts w:ascii="游ゴシック" w:eastAsia="游ゴシック" w:hAnsi="游ゴシック"/>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318EE60D" w14:textId="77777777" w:rsidR="00CF15A3" w:rsidRPr="00CA6EF9" w:rsidRDefault="00CF15A3" w:rsidP="005C083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521C5A43" w14:textId="77777777" w:rsidR="00CF15A3" w:rsidRPr="00A9574F" w:rsidRDefault="00CF15A3" w:rsidP="005C083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CF15A3" w:rsidRPr="00CC5129" w14:paraId="1166D0CA"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54A505F" w14:textId="77777777" w:rsidR="00CF15A3" w:rsidRPr="00CC5129" w:rsidRDefault="00CF15A3" w:rsidP="005C083C">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EFA3F99" w14:textId="77777777" w:rsidR="00CF15A3" w:rsidRPr="00CA6EF9" w:rsidRDefault="00CF15A3" w:rsidP="005C083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CF15A3" w:rsidRPr="00CC5129" w14:paraId="703DC16A"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06480C4" w14:textId="77777777" w:rsidR="00CF15A3" w:rsidRDefault="00CF15A3" w:rsidP="005C083C">
            <w:pPr>
              <w:spacing w:line="360" w:lineRule="exact"/>
              <w:ind w:left="440" w:hanging="440"/>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AACBF90" w14:textId="05E2303A" w:rsidR="00CF15A3" w:rsidRPr="00CA6EF9" w:rsidRDefault="00CF15A3"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4F485B">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CF15A3" w:rsidRPr="00CC5129" w14:paraId="5553FEC8"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C31F200" w14:textId="77777777" w:rsidR="00CF15A3" w:rsidRPr="00CC5129" w:rsidRDefault="00CF15A3" w:rsidP="005C083C">
            <w:pPr>
              <w:spacing w:line="360" w:lineRule="exact"/>
              <w:ind w:left="440" w:hanging="440"/>
              <w:jc w:val="distribute"/>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31DB274" w14:textId="77777777" w:rsidR="00CF15A3" w:rsidRPr="00CA6EF9" w:rsidRDefault="00CF15A3" w:rsidP="005C083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12621534" w14:textId="0F1B49BC" w:rsidR="00CF15A3" w:rsidRDefault="000C0FEC" w:rsidP="00CF15A3">
      <w:pPr>
        <w:spacing w:before="240" w:line="280" w:lineRule="exact"/>
        <w:ind w:firstLineChars="100" w:firstLine="210"/>
        <w:jc w:val="left"/>
        <w:rPr>
          <w:rFonts w:ascii="游ゴシック" w:eastAsia="游ゴシック" w:hAnsi="游ゴシック"/>
          <w:bCs/>
          <w:sz w:val="22"/>
          <w:szCs w:val="22"/>
        </w:rPr>
      </w:pPr>
      <w:r>
        <w:rPr>
          <w:noProof/>
        </w:rPr>
        <w:lastRenderedPageBreak/>
        <mc:AlternateContent>
          <mc:Choice Requires="wps">
            <w:drawing>
              <wp:anchor distT="0" distB="0" distL="114300" distR="114300" simplePos="0" relativeHeight="251666432" behindDoc="0" locked="0" layoutInCell="1" allowOverlap="1" wp14:anchorId="7661FA88" wp14:editId="75AE4A62">
                <wp:simplePos x="0" y="0"/>
                <wp:positionH relativeFrom="margin">
                  <wp:posOffset>4067175</wp:posOffset>
                </wp:positionH>
                <wp:positionV relativeFrom="margin">
                  <wp:posOffset>-311150</wp:posOffset>
                </wp:positionV>
                <wp:extent cx="1750060" cy="485775"/>
                <wp:effectExtent l="13335" t="6350" r="8255" b="12700"/>
                <wp:wrapSquare wrapText="bothSides"/>
                <wp:docPr id="9604994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3741666A" w14:textId="77777777" w:rsidR="00CF15A3" w:rsidRDefault="00CF15A3" w:rsidP="00CF15A3">
                            <w:pPr>
                              <w:spacing w:line="320" w:lineRule="exact"/>
                              <w:jc w:val="left"/>
                              <w:rPr>
                                <w:rFonts w:ascii="ＭＳ 明朝" w:hAnsi="ＭＳ 明朝"/>
                              </w:rPr>
                            </w:pPr>
                            <w:r>
                              <w:rPr>
                                <w:rFonts w:ascii="ＭＳ 明朝" w:hAnsi="ＭＳ 明朝" w:hint="eastAsia"/>
                              </w:rPr>
                              <w:t>子が３歳になる前の</w:t>
                            </w:r>
                          </w:p>
                          <w:p w14:paraId="6302AEFF" w14:textId="77777777" w:rsidR="00CF15A3" w:rsidRDefault="00CF15A3" w:rsidP="00CF15A3">
                            <w:pPr>
                              <w:spacing w:line="320" w:lineRule="exact"/>
                              <w:rPr>
                                <w:rFonts w:ascii="ＭＳ 明朝" w:hAnsi="ＭＳ 明朝"/>
                              </w:rPr>
                            </w:pPr>
                            <w:r>
                              <w:rPr>
                                <w:rFonts w:ascii="ＭＳ 明朝" w:hAnsi="ＭＳ 明朝" w:hint="eastAsia"/>
                              </w:rPr>
                              <w:t>個別の意向聴取書記載例</w:t>
                            </w:r>
                          </w:p>
                          <w:p w14:paraId="79005934" w14:textId="77777777" w:rsidR="00CF15A3" w:rsidRDefault="00CF15A3" w:rsidP="00CF15A3">
                            <w:pPr>
                              <w:rPr>
                                <w:rFonts w:ascii="ＭＳ 明朝" w:hAnsi="ＭＳ 明朝"/>
                              </w:rPr>
                            </w:pP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1FA88" id="Text Box 9" o:spid="_x0000_s1029" type="#_x0000_t202" style="position:absolute;left:0;text-align:left;margin-left:320.25pt;margin-top:-24.5pt;width:137.8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" strokeweight=".5pt">
                <v:textbox inset=",.5mm">
                  <w:txbxContent>
                    <w:p w14:paraId="3741666A" w14:textId="77777777" w:rsidR="00CF15A3" w:rsidRDefault="00CF15A3" w:rsidP="00CF15A3">
                      <w:pPr>
                        <w:spacing w:line="320" w:lineRule="exact"/>
                        <w:jc w:val="left"/>
                        <w:rPr>
                          <w:rFonts w:ascii="ＭＳ 明朝" w:hAnsi="ＭＳ 明朝"/>
                        </w:rPr>
                      </w:pPr>
                      <w:r>
                        <w:rPr>
                          <w:rFonts w:ascii="ＭＳ 明朝" w:hAnsi="ＭＳ 明朝" w:hint="eastAsia"/>
                        </w:rPr>
                        <w:t>子が３歳になる前の</w:t>
                      </w:r>
                    </w:p>
                    <w:p w14:paraId="6302AEFF" w14:textId="77777777" w:rsidR="00CF15A3" w:rsidRDefault="00CF15A3" w:rsidP="00CF15A3">
                      <w:pPr>
                        <w:spacing w:line="320" w:lineRule="exact"/>
                        <w:rPr>
                          <w:rFonts w:ascii="ＭＳ 明朝" w:hAnsi="ＭＳ 明朝"/>
                        </w:rPr>
                      </w:pPr>
                      <w:r>
                        <w:rPr>
                          <w:rFonts w:ascii="ＭＳ 明朝" w:hAnsi="ＭＳ 明朝" w:hint="eastAsia"/>
                        </w:rPr>
                        <w:t>個別の意向聴取書記載例</w:t>
                      </w:r>
                    </w:p>
                    <w:p w14:paraId="79005934" w14:textId="77777777" w:rsidR="00CF15A3" w:rsidRDefault="00CF15A3" w:rsidP="00CF15A3">
                      <w:pPr>
                        <w:rPr>
                          <w:rFonts w:ascii="ＭＳ 明朝" w:hAnsi="ＭＳ 明朝"/>
                        </w:rPr>
                      </w:pPr>
                    </w:p>
                  </w:txbxContent>
                </v:textbox>
                <w10:wrap type="square" anchorx="margin" anchory="margin"/>
              </v:shape>
            </w:pict>
          </mc:Fallback>
        </mc:AlternateContent>
      </w:r>
      <w:r w:rsidR="00CF15A3" w:rsidRPr="00872395">
        <w:rPr>
          <w:rFonts w:ascii="游ゴシック" w:eastAsia="游ゴシック" w:hAnsi="游ゴシック" w:hint="eastAsia"/>
          <w:bCs/>
          <w:sz w:val="22"/>
          <w:szCs w:val="22"/>
        </w:rPr>
        <w:t>（</w:t>
      </w:r>
      <w:r w:rsidR="00CF15A3">
        <w:rPr>
          <w:rFonts w:ascii="游ゴシック" w:eastAsia="游ゴシック" w:hAnsi="游ゴシック" w:hint="eastAsia"/>
          <w:bCs/>
          <w:sz w:val="22"/>
          <w:szCs w:val="22"/>
        </w:rPr>
        <w:t>３</w:t>
      </w:r>
      <w:r w:rsidR="00CF15A3" w:rsidRPr="00872395">
        <w:rPr>
          <w:rFonts w:ascii="游ゴシック" w:eastAsia="游ゴシック" w:hAnsi="游ゴシック" w:hint="eastAsia"/>
          <w:bCs/>
          <w:sz w:val="22"/>
          <w:szCs w:val="22"/>
        </w:rPr>
        <w:t>）</w:t>
      </w:r>
      <w:r w:rsidR="00CF15A3">
        <w:rPr>
          <w:rFonts w:ascii="游ゴシック" w:eastAsia="游ゴシック" w:hAnsi="游ゴシック" w:hint="eastAsia"/>
          <w:bCs/>
          <w:sz w:val="22"/>
          <w:szCs w:val="22"/>
        </w:rPr>
        <w:t>深夜業</w:t>
      </w:r>
      <w:r w:rsidR="00CF15A3"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7049"/>
      </w:tblGrid>
      <w:tr w:rsidR="00CF15A3" w:rsidRPr="00CC5129" w14:paraId="68CA2528"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7D4177F" w14:textId="77777777" w:rsidR="00CF15A3" w:rsidRPr="00CC5129" w:rsidRDefault="00CF15A3" w:rsidP="005C083C">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E965865" w14:textId="77777777" w:rsidR="00CF15A3" w:rsidRPr="00CA6EF9" w:rsidRDefault="00CF15A3" w:rsidP="005C083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午後10時から午前５時</w:t>
            </w:r>
            <w:r w:rsidRPr="00424B60">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CF15A3" w:rsidRPr="00CC5129" w14:paraId="707D8DC4"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06326" w14:textId="77777777" w:rsidR="00CF15A3" w:rsidRPr="00CC5129" w:rsidRDefault="00CF15A3" w:rsidP="005C083C">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5FE866B2" w14:textId="77777777" w:rsidR="00CF15A3" w:rsidRPr="00CA6EF9" w:rsidRDefault="00CF15A3" w:rsidP="005C083C">
            <w:pPr>
              <w:spacing w:line="280" w:lineRule="exact"/>
              <w:rPr>
                <w:rFonts w:ascii="游ゴシック" w:eastAsia="游ゴシック" w:hAnsi="游ゴシック"/>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71B895D9" w14:textId="77777777" w:rsidR="00CF15A3" w:rsidRPr="005E5387" w:rsidRDefault="00CF15A3" w:rsidP="005C083C">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5159A835" w14:textId="77777777" w:rsidR="00CF15A3" w:rsidRPr="005E5387" w:rsidRDefault="00CF15A3" w:rsidP="005C083C">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w:t>
            </w:r>
            <w:r>
              <w:rPr>
                <w:rFonts w:ascii="游ゴシック" w:eastAsia="游ゴシック" w:hAnsi="游ゴシック"/>
                <w:color w:val="000000"/>
                <w:w w:val="93"/>
                <w:sz w:val="20"/>
                <w:szCs w:val="20"/>
              </w:rPr>
              <w:t xml:space="preserve"> </w:t>
            </w:r>
            <w:r w:rsidRPr="005E5387">
              <w:rPr>
                <w:rFonts w:ascii="游ゴシック" w:eastAsia="游ゴシック" w:hAnsi="游ゴシック" w:hint="eastAsia"/>
                <w:color w:val="000000"/>
                <w:w w:val="93"/>
                <w:sz w:val="20"/>
                <w:szCs w:val="20"/>
              </w:rPr>
              <w:t>②入社１年未満の労働者</w:t>
            </w:r>
            <w:r>
              <w:rPr>
                <w:rFonts w:ascii="游ゴシック" w:eastAsia="游ゴシック" w:hAnsi="游ゴシック" w:hint="eastAsia"/>
                <w:color w:val="000000"/>
                <w:w w:val="93"/>
                <w:sz w:val="20"/>
                <w:szCs w:val="20"/>
              </w:rPr>
              <w:t xml:space="preserve"> </w:t>
            </w:r>
            <w:r w:rsidRPr="005E5387">
              <w:rPr>
                <w:rFonts w:ascii="游ゴシック" w:eastAsia="游ゴシック" w:hAnsi="游ゴシック" w:hint="eastAsia"/>
                <w:color w:val="000000"/>
                <w:w w:val="93"/>
                <w:sz w:val="20"/>
                <w:szCs w:val="20"/>
              </w:rPr>
              <w:t>③</w:t>
            </w:r>
            <w:r>
              <w:rPr>
                <w:rFonts w:ascii="游ゴシック" w:eastAsia="游ゴシック" w:hAnsi="游ゴシック" w:hint="eastAsia"/>
                <w:color w:val="000000"/>
                <w:w w:val="93"/>
                <w:sz w:val="20"/>
                <w:szCs w:val="20"/>
              </w:rPr>
              <w:t>子の保育</w:t>
            </w:r>
            <w:r w:rsidRPr="005E5387">
              <w:rPr>
                <w:rFonts w:ascii="游ゴシック" w:eastAsia="游ゴシック" w:hAnsi="游ゴシック" w:hint="eastAsia"/>
                <w:color w:val="000000"/>
                <w:w w:val="93"/>
                <w:sz w:val="20"/>
                <w:szCs w:val="20"/>
              </w:rPr>
              <w:t>ができる同居の家族がいる労働者</w:t>
            </w:r>
          </w:p>
          <w:p w14:paraId="7796D530" w14:textId="77777777" w:rsidR="00CF15A3" w:rsidRPr="00A9574F" w:rsidRDefault="00CF15A3" w:rsidP="005C083C">
            <w:pPr>
              <w:spacing w:line="280" w:lineRule="exact"/>
              <w:rPr>
                <w:rFonts w:ascii="游ゴシック" w:eastAsia="游ゴシック" w:hAnsi="游ゴシック"/>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CF15A3" w:rsidRPr="00CC5129" w14:paraId="368C8F47"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BB497CF" w14:textId="77777777" w:rsidR="00CF15A3" w:rsidRPr="00CC5129" w:rsidRDefault="00CF15A3" w:rsidP="005C083C">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A30A08F" w14:textId="77777777" w:rsidR="00CF15A3" w:rsidRPr="00CA6EF9" w:rsidRDefault="00CF15A3" w:rsidP="005C083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１回の請求につき１か月以上６か月以内の期間</w:t>
            </w:r>
          </w:p>
        </w:tc>
      </w:tr>
      <w:tr w:rsidR="00CF15A3" w:rsidRPr="00CC5129" w14:paraId="4225012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9615E0D" w14:textId="77777777" w:rsidR="00CF15A3" w:rsidRDefault="00CF15A3" w:rsidP="005C083C">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761E899" w14:textId="09A47D99" w:rsidR="00CF15A3" w:rsidRPr="00CA6EF9" w:rsidRDefault="00CF15A3"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w:t>
            </w:r>
            <w:r w:rsidR="004F485B">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r w:rsidR="00CF15A3" w:rsidRPr="00CC5129" w14:paraId="6853622F" w14:textId="77777777" w:rsidTr="005C083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0AB4C7B" w14:textId="77777777" w:rsidR="00CF15A3" w:rsidRPr="00CC5129" w:rsidRDefault="00CF15A3" w:rsidP="005C083C">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6A1CD71" w14:textId="77777777" w:rsidR="00CF15A3" w:rsidRPr="00CA6EF9" w:rsidRDefault="00CF15A3" w:rsidP="005C083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3B0439A7" w14:textId="19ED131B" w:rsidR="000C0FEC" w:rsidRDefault="000C0FEC" w:rsidP="000C0FEC">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４</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子の看護等休暇</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7049"/>
      </w:tblGrid>
      <w:tr w:rsidR="000C0FEC" w:rsidRPr="00CC5129" w14:paraId="6FABF598" w14:textId="77777777" w:rsidTr="00C02E7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C249043" w14:textId="77777777" w:rsidR="000C0FEC" w:rsidRPr="00CC5129" w:rsidRDefault="000C0FEC" w:rsidP="00C02E70">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1BF36F4" w14:textId="77777777" w:rsidR="000C0FEC" w:rsidRPr="00CA6EF9" w:rsidRDefault="000C0FEC" w:rsidP="00C02E70">
            <w:pPr>
              <w:spacing w:line="280" w:lineRule="exact"/>
              <w:rPr>
                <w:rFonts w:ascii="游ゴシック" w:eastAsia="游ゴシック" w:hAnsi="游ゴシック"/>
                <w:spacing w:val="-4"/>
                <w:sz w:val="20"/>
                <w:szCs w:val="20"/>
              </w:rPr>
            </w:pPr>
            <w:r w:rsidRPr="00CC5129">
              <w:rPr>
                <w:rFonts w:ascii="游ゴシック" w:eastAsia="游ゴシック" w:hAnsi="游ゴシック" w:hint="eastAsia"/>
                <w:sz w:val="20"/>
                <w:szCs w:val="20"/>
              </w:rPr>
              <w:t>小学校</w:t>
            </w:r>
            <w:r>
              <w:rPr>
                <w:rFonts w:ascii="游ゴシック" w:eastAsia="游ゴシック" w:hAnsi="游ゴシック" w:hint="eastAsia"/>
                <w:sz w:val="20"/>
                <w:szCs w:val="20"/>
              </w:rPr>
              <w:t>３年生修了</w:t>
            </w:r>
            <w:r w:rsidRPr="00CC5129">
              <w:rPr>
                <w:rFonts w:ascii="游ゴシック" w:eastAsia="游ゴシック" w:hAnsi="游ゴシック" w:hint="eastAsia"/>
                <w:sz w:val="20"/>
                <w:szCs w:val="20"/>
              </w:rPr>
              <w:t>前の子を養育する場合</w:t>
            </w:r>
            <w:r>
              <w:rPr>
                <w:rFonts w:ascii="游ゴシック" w:eastAsia="游ゴシック" w:hAnsi="游ゴシック" w:hint="eastAsia"/>
                <w:sz w:val="20"/>
                <w:szCs w:val="20"/>
              </w:rPr>
              <w:t>、</w:t>
            </w:r>
            <w:r w:rsidRPr="00F260D2">
              <w:rPr>
                <w:rFonts w:ascii="游ゴシック" w:eastAsia="游ゴシック" w:hAnsi="游ゴシック" w:hint="eastAsia"/>
                <w:sz w:val="20"/>
                <w:szCs w:val="20"/>
              </w:rPr>
              <w:t>１年に５日（子が２人</w:t>
            </w:r>
            <w:r w:rsidRPr="001D3867">
              <w:rPr>
                <w:rFonts w:ascii="游ゴシック" w:eastAsia="游ゴシック" w:hAnsi="游ゴシック" w:hint="eastAsia"/>
                <w:sz w:val="20"/>
                <w:szCs w:val="20"/>
              </w:rPr>
              <w:t>以上</w:t>
            </w:r>
            <w:r w:rsidRPr="00F260D2">
              <w:rPr>
                <w:rFonts w:ascii="游ゴシック" w:eastAsia="游ゴシック" w:hAnsi="游ゴシック" w:hint="eastAsia"/>
                <w:sz w:val="20"/>
                <w:szCs w:val="20"/>
              </w:rPr>
              <w:t>の場合は10日）</w:t>
            </w:r>
            <w:r>
              <w:rPr>
                <w:rFonts w:ascii="游ゴシック" w:eastAsia="游ゴシック" w:hAnsi="游ゴシック" w:hint="eastAsia"/>
                <w:sz w:val="20"/>
                <w:szCs w:val="20"/>
              </w:rPr>
              <w:t>まで、子の世話等のために、休暇が取得できます</w:t>
            </w:r>
            <w:r w:rsidRPr="00CA6EF9">
              <w:rPr>
                <w:rFonts w:ascii="游ゴシック" w:eastAsia="游ゴシック" w:hAnsi="游ゴシック" w:hint="eastAsia"/>
                <w:sz w:val="20"/>
                <w:szCs w:val="20"/>
              </w:rPr>
              <w:t>（時間単位の休暇も可）</w:t>
            </w:r>
            <w:r>
              <w:rPr>
                <w:rFonts w:ascii="游ゴシック" w:eastAsia="游ゴシック" w:hAnsi="游ゴシック" w:hint="eastAsia"/>
                <w:sz w:val="20"/>
                <w:szCs w:val="20"/>
              </w:rPr>
              <w:t>。</w:t>
            </w:r>
          </w:p>
        </w:tc>
      </w:tr>
      <w:tr w:rsidR="000C0FEC" w:rsidRPr="00CC5129" w14:paraId="5662E6EF" w14:textId="77777777" w:rsidTr="00C02E70">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C8F2" w14:textId="77777777" w:rsidR="000C0FEC" w:rsidRPr="00CC5129" w:rsidRDefault="000C0FEC" w:rsidP="00C02E70">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339EC827" w14:textId="77777777" w:rsidR="000C0FEC" w:rsidRPr="00CA6EF9" w:rsidRDefault="000C0FEC" w:rsidP="00C02E70">
            <w:pPr>
              <w:spacing w:line="280" w:lineRule="exact"/>
              <w:rPr>
                <w:rFonts w:ascii="游ゴシック" w:eastAsia="游ゴシック" w:hAnsi="游ゴシック"/>
                <w:spacing w:val="-4"/>
                <w:kern w:val="0"/>
                <w:sz w:val="20"/>
                <w:szCs w:val="20"/>
              </w:rPr>
            </w:pPr>
            <w:r w:rsidRPr="00CC5129">
              <w:rPr>
                <w:rFonts w:ascii="游ゴシック" w:eastAsia="游ゴシック" w:hAnsi="游ゴシック" w:hint="eastAsia"/>
                <w:sz w:val="20"/>
                <w:szCs w:val="20"/>
              </w:rPr>
              <w:t>小学校</w:t>
            </w:r>
            <w:r>
              <w:rPr>
                <w:rFonts w:ascii="游ゴシック" w:eastAsia="游ゴシック" w:hAnsi="游ゴシック" w:hint="eastAsia"/>
                <w:sz w:val="20"/>
                <w:szCs w:val="20"/>
              </w:rPr>
              <w:t>３年生修了</w:t>
            </w:r>
            <w:r w:rsidRPr="00CC5129">
              <w:rPr>
                <w:rFonts w:ascii="游ゴシック" w:eastAsia="游ゴシック" w:hAnsi="游ゴシック" w:hint="eastAsia"/>
                <w:sz w:val="20"/>
                <w:szCs w:val="20"/>
              </w:rPr>
              <w:t>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6D714AA5" w14:textId="77777777" w:rsidR="000C0FEC" w:rsidRPr="005E5387" w:rsidRDefault="000C0FEC" w:rsidP="00C02E70">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Pr>
                <w:rFonts w:ascii="游ゴシック" w:eastAsia="游ゴシック" w:hAnsi="游ゴシック" w:hint="eastAsia"/>
                <w:color w:val="000000"/>
                <w:sz w:val="20"/>
                <w:szCs w:val="20"/>
              </w:rPr>
              <w:t>※</w:t>
            </w:r>
            <w:r w:rsidRPr="00CA6EF9">
              <w:rPr>
                <w:rFonts w:ascii="游ゴシック" w:eastAsia="游ゴシック" w:hAnsi="游ゴシック" w:hint="eastAsia"/>
                <w:color w:val="000000"/>
                <w:sz w:val="20"/>
                <w:szCs w:val="20"/>
              </w:rPr>
              <w:t>対象外の労働者を労使協定で締結している場合の例）</w:t>
            </w:r>
          </w:p>
          <w:p w14:paraId="2E498AE9" w14:textId="77777777" w:rsidR="000C0FEC" w:rsidRPr="00A9574F" w:rsidRDefault="000C0FEC" w:rsidP="00C02E70">
            <w:pPr>
              <w:spacing w:line="280" w:lineRule="exact"/>
              <w:rPr>
                <w:rFonts w:ascii="游ゴシック" w:eastAsia="游ゴシック" w:hAnsi="游ゴシック"/>
                <w:w w:val="93"/>
                <w:sz w:val="22"/>
              </w:rPr>
            </w:pPr>
            <w:r w:rsidRPr="005E5387">
              <w:rPr>
                <w:rFonts w:ascii="游ゴシック" w:eastAsia="游ゴシック" w:hAnsi="游ゴシック" w:hint="eastAsia"/>
                <w:color w:val="000000"/>
                <w:w w:val="93"/>
                <w:sz w:val="20"/>
                <w:szCs w:val="20"/>
              </w:rPr>
              <w:t>１週間の所定労働日数が２日以下の労働者</w:t>
            </w:r>
          </w:p>
        </w:tc>
      </w:tr>
      <w:tr w:rsidR="000C0FEC" w:rsidRPr="00CC5129" w14:paraId="518B671E" w14:textId="77777777" w:rsidTr="00C02E7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B4233F2" w14:textId="77777777" w:rsidR="000C0FEC" w:rsidRDefault="000C0FEC" w:rsidP="00C02E70">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対象となる</w:t>
            </w:r>
          </w:p>
          <w:p w14:paraId="25CF8B94" w14:textId="77777777" w:rsidR="000C0FEC" w:rsidRPr="00CC5129" w:rsidRDefault="000C0FEC" w:rsidP="00C02E70">
            <w:pPr>
              <w:spacing w:line="280" w:lineRule="exact"/>
              <w:ind w:left="442" w:hanging="442"/>
              <w:jc w:val="distribute"/>
              <w:rPr>
                <w:rFonts w:ascii="游ゴシック" w:eastAsia="游ゴシック" w:hAnsi="游ゴシック"/>
                <w:sz w:val="22"/>
              </w:rPr>
            </w:pPr>
            <w:r>
              <w:rPr>
                <w:rFonts w:ascii="游ゴシック" w:eastAsia="游ゴシック" w:hAnsi="游ゴシック" w:hint="eastAsia"/>
                <w:sz w:val="22"/>
              </w:rPr>
              <w:t>事由</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62A7D3E" w14:textId="77777777" w:rsidR="000C0FEC" w:rsidRDefault="000C0FEC" w:rsidP="00C02E7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負傷し、又は疾病にかかった子の世話</w:t>
            </w:r>
          </w:p>
          <w:p w14:paraId="47136A25" w14:textId="77777777" w:rsidR="000C0FEC" w:rsidRPr="00F260D2" w:rsidRDefault="000C0FEC" w:rsidP="00C02E7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子に予防接種や健康診断を受けさせること</w:t>
            </w:r>
          </w:p>
          <w:p w14:paraId="4EDBF73D" w14:textId="77777777" w:rsidR="000C0FEC" w:rsidRPr="00F260D2" w:rsidRDefault="000C0FEC" w:rsidP="00C02E7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感染症に伴う学級閉鎖等になった子の世話</w:t>
            </w:r>
          </w:p>
          <w:p w14:paraId="67A8CB48" w14:textId="77777777" w:rsidR="000C0FEC" w:rsidRDefault="000C0FEC" w:rsidP="00C02E7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w:t>
            </w:r>
            <w:r w:rsidRPr="00F260D2">
              <w:rPr>
                <w:rFonts w:ascii="游ゴシック" w:eastAsia="游ゴシック" w:hAnsi="游ゴシック" w:hint="eastAsia"/>
                <w:sz w:val="20"/>
                <w:szCs w:val="21"/>
              </w:rPr>
              <w:t>子の入園（入学）式、卒園式への参加</w:t>
            </w:r>
          </w:p>
        </w:tc>
      </w:tr>
      <w:tr w:rsidR="000C0FEC" w:rsidRPr="00CC5129" w14:paraId="14CF9DBC" w14:textId="77777777" w:rsidTr="00C02E70">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BFFBB31" w14:textId="77777777" w:rsidR="000C0FEC" w:rsidRDefault="000C0FEC" w:rsidP="00C02E70">
            <w:pPr>
              <w:spacing w:line="280" w:lineRule="exact"/>
              <w:ind w:left="442" w:hanging="442"/>
              <w:jc w:val="distribute"/>
              <w:rPr>
                <w:rFonts w:ascii="游ゴシック" w:eastAsia="游ゴシック" w:hAnsi="游ゴシック"/>
                <w:sz w:val="22"/>
              </w:rPr>
            </w:pPr>
            <w:r w:rsidRPr="00CC5129">
              <w:rPr>
                <w:rFonts w:ascii="游ゴシック" w:eastAsia="游ゴシック" w:hAnsi="游ゴシック" w:hint="eastAsia"/>
                <w:sz w:val="22"/>
              </w:rPr>
              <w:t>申出</w:t>
            </w:r>
            <w:r>
              <w:rPr>
                <w:rFonts w:ascii="游ゴシック" w:eastAsia="游ゴシック" w:hAnsi="游ゴシック" w:hint="eastAsia"/>
                <w:sz w:val="22"/>
              </w:rPr>
              <w:t>先</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CBD4A13" w14:textId="77777777" w:rsidR="000C0FEC" w:rsidRPr="00CA6EF9" w:rsidRDefault="000C0FEC" w:rsidP="00C02E70">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　　　　　　　　　　　）</w:t>
            </w:r>
            <w:r w:rsidRPr="00CA6EF9">
              <w:rPr>
                <w:rFonts w:ascii="游ゴシック" w:eastAsia="游ゴシック" w:hAnsi="游ゴシック" w:hint="eastAsia"/>
                <w:sz w:val="20"/>
                <w:szCs w:val="21"/>
              </w:rPr>
              <w:t>に申し出てください。</w:t>
            </w:r>
          </w:p>
        </w:tc>
      </w:tr>
    </w:tbl>
    <w:p w14:paraId="7BE2FF2C" w14:textId="77777777" w:rsidR="000C0FEC" w:rsidRDefault="000C0FEC" w:rsidP="000C0FEC">
      <w:pPr>
        <w:spacing w:line="320" w:lineRule="exact"/>
        <w:jc w:val="left"/>
        <w:rPr>
          <w:rFonts w:ascii="游ゴシック" w:eastAsia="游ゴシック" w:hAnsi="游ゴシック"/>
          <w:b/>
          <w:sz w:val="28"/>
        </w:rPr>
      </w:pPr>
    </w:p>
    <w:p w14:paraId="61EA81C2" w14:textId="4E643EEF" w:rsidR="00CF15A3" w:rsidRDefault="00CF15A3" w:rsidP="00CF15A3">
      <w:pPr>
        <w:spacing w:line="400" w:lineRule="exact"/>
        <w:ind w:right="-1"/>
        <w:rPr>
          <w:rFonts w:ascii="游ゴシック" w:eastAsia="游ゴシック" w:hAnsi="游ゴシック"/>
          <w:b/>
          <w:sz w:val="28"/>
        </w:rPr>
      </w:pPr>
    </w:p>
    <w:p w14:paraId="7C5BA88F" w14:textId="77777777" w:rsidR="000C0FEC" w:rsidRDefault="000C0FEC" w:rsidP="00CF15A3">
      <w:pPr>
        <w:spacing w:line="400" w:lineRule="exact"/>
        <w:ind w:right="-1"/>
        <w:rPr>
          <w:rFonts w:ascii="游ゴシック" w:eastAsia="游ゴシック" w:hAnsi="游ゴシック"/>
          <w:b/>
          <w:sz w:val="28"/>
        </w:rPr>
      </w:pPr>
    </w:p>
    <w:p w14:paraId="37E4FEFD" w14:textId="77777777" w:rsidR="000C0FEC" w:rsidRDefault="000C0FEC" w:rsidP="00CF15A3">
      <w:pPr>
        <w:spacing w:line="400" w:lineRule="exact"/>
        <w:ind w:right="-1"/>
        <w:rPr>
          <w:rFonts w:ascii="游ゴシック" w:eastAsia="游ゴシック" w:hAnsi="游ゴシック"/>
          <w:b/>
          <w:sz w:val="28"/>
        </w:rPr>
      </w:pPr>
    </w:p>
    <w:p w14:paraId="2DC0CDAE" w14:textId="77777777" w:rsidR="00B50C9B" w:rsidRDefault="00B50C9B" w:rsidP="00CF15A3">
      <w:pPr>
        <w:spacing w:line="400" w:lineRule="exact"/>
        <w:ind w:right="-1"/>
        <w:rPr>
          <w:rFonts w:ascii="游ゴシック" w:eastAsia="游ゴシック" w:hAnsi="游ゴシック"/>
          <w:b/>
          <w:sz w:val="28"/>
        </w:rPr>
      </w:pPr>
    </w:p>
    <w:p w14:paraId="764E9010" w14:textId="77777777" w:rsidR="00B50C9B" w:rsidRDefault="00B50C9B" w:rsidP="00CF15A3">
      <w:pPr>
        <w:spacing w:line="400" w:lineRule="exact"/>
        <w:ind w:right="-1"/>
        <w:rPr>
          <w:rFonts w:ascii="游ゴシック" w:eastAsia="游ゴシック" w:hAnsi="游ゴシック"/>
          <w:b/>
          <w:sz w:val="28"/>
        </w:rPr>
      </w:pPr>
    </w:p>
    <w:p w14:paraId="0D190595" w14:textId="77777777" w:rsidR="00B50C9B" w:rsidRDefault="00B50C9B" w:rsidP="00CF15A3">
      <w:pPr>
        <w:spacing w:line="400" w:lineRule="exact"/>
        <w:ind w:right="-1"/>
        <w:rPr>
          <w:rFonts w:ascii="游ゴシック" w:eastAsia="游ゴシック" w:hAnsi="游ゴシック"/>
          <w:b/>
          <w:sz w:val="28"/>
        </w:rPr>
      </w:pPr>
    </w:p>
    <w:p w14:paraId="272C1940" w14:textId="77777777" w:rsidR="00B50C9B" w:rsidRDefault="00B50C9B" w:rsidP="00CF15A3">
      <w:pPr>
        <w:spacing w:line="400" w:lineRule="exact"/>
        <w:ind w:right="-1"/>
        <w:rPr>
          <w:rFonts w:ascii="游ゴシック" w:eastAsia="游ゴシック" w:hAnsi="游ゴシック"/>
          <w:b/>
          <w:sz w:val="28"/>
        </w:rPr>
      </w:pPr>
    </w:p>
    <w:p w14:paraId="38BC8F75" w14:textId="77777777" w:rsidR="00B50C9B" w:rsidRDefault="00B50C9B" w:rsidP="00CF15A3">
      <w:pPr>
        <w:spacing w:line="400" w:lineRule="exact"/>
        <w:ind w:right="-1"/>
        <w:rPr>
          <w:rFonts w:ascii="游ゴシック" w:eastAsia="游ゴシック" w:hAnsi="游ゴシック"/>
          <w:b/>
          <w:sz w:val="28"/>
        </w:rPr>
      </w:pPr>
    </w:p>
    <w:p w14:paraId="6A6301BC" w14:textId="77777777" w:rsidR="00B50C9B" w:rsidRDefault="00B50C9B" w:rsidP="00CF15A3">
      <w:pPr>
        <w:spacing w:line="400" w:lineRule="exact"/>
        <w:ind w:right="-1"/>
        <w:rPr>
          <w:rFonts w:ascii="游ゴシック" w:eastAsia="游ゴシック" w:hAnsi="游ゴシック"/>
          <w:b/>
          <w:sz w:val="28"/>
        </w:rPr>
      </w:pPr>
    </w:p>
    <w:p w14:paraId="6FB1D7BC" w14:textId="77777777" w:rsidR="00B50C9B" w:rsidRDefault="00B50C9B" w:rsidP="00CF15A3">
      <w:pPr>
        <w:spacing w:line="400" w:lineRule="exact"/>
        <w:ind w:right="-1"/>
        <w:rPr>
          <w:rFonts w:ascii="游ゴシック" w:eastAsia="游ゴシック" w:hAnsi="游ゴシック"/>
          <w:b/>
          <w:sz w:val="28"/>
        </w:rPr>
      </w:pPr>
    </w:p>
    <w:p w14:paraId="7CEE4BC3" w14:textId="77777777" w:rsidR="00B50C9B" w:rsidRPr="000C0FEC" w:rsidRDefault="00B50C9B" w:rsidP="00CF15A3">
      <w:pPr>
        <w:spacing w:line="400" w:lineRule="exact"/>
        <w:ind w:right="-1"/>
        <w:rPr>
          <w:rFonts w:ascii="游ゴシック" w:eastAsia="游ゴシック" w:hAnsi="游ゴシック"/>
          <w:b/>
          <w:sz w:val="28"/>
        </w:rPr>
      </w:pPr>
    </w:p>
    <w:p w14:paraId="7C80E3C3" w14:textId="77777777" w:rsidR="00CF15A3" w:rsidRPr="00CC5129" w:rsidRDefault="00CF15A3" w:rsidP="00CF15A3">
      <w:pPr>
        <w:spacing w:line="320" w:lineRule="exact"/>
        <w:jc w:val="center"/>
        <w:rPr>
          <w:rFonts w:ascii="游ゴシック" w:eastAsia="游ゴシック" w:hAnsi="游ゴシック"/>
          <w:b/>
          <w:sz w:val="28"/>
        </w:rPr>
      </w:pPr>
    </w:p>
    <w:p w14:paraId="77AEAC71" w14:textId="77777777" w:rsidR="00CF15A3" w:rsidRDefault="00CF15A3" w:rsidP="00CF15A3">
      <w:pPr>
        <w:spacing w:line="320" w:lineRule="exact"/>
        <w:jc w:val="center"/>
        <w:rPr>
          <w:rFonts w:ascii="游ゴシック" w:eastAsia="游ゴシック" w:hAnsi="游ゴシック"/>
          <w:b/>
          <w:sz w:val="28"/>
        </w:rPr>
      </w:pPr>
    </w:p>
    <w:p w14:paraId="031A6DF4" w14:textId="77777777" w:rsidR="00CF15A3" w:rsidRPr="00CC5129" w:rsidRDefault="00CF15A3" w:rsidP="00CF15A3">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lastRenderedPageBreak/>
        <w:t>当社では、</w:t>
      </w:r>
      <w:r>
        <w:rPr>
          <w:rFonts w:ascii="游ゴシック" w:eastAsia="游ゴシック" w:hAnsi="游ゴシック" w:hint="eastAsia"/>
          <w:b/>
          <w:sz w:val="28"/>
        </w:rPr>
        <w:t>１,2の措置の利用</w:t>
      </w:r>
      <w:r w:rsidRPr="00CC5129">
        <w:rPr>
          <w:rFonts w:ascii="游ゴシック" w:eastAsia="游ゴシック" w:hAnsi="游ゴシック" w:hint="eastAsia"/>
          <w:b/>
          <w:sz w:val="28"/>
        </w:rPr>
        <w:t>の申出をしたこと又は</w:t>
      </w:r>
      <w:r>
        <w:rPr>
          <w:rFonts w:ascii="游ゴシック" w:eastAsia="游ゴシック" w:hAnsi="游ゴシック" w:hint="eastAsia"/>
          <w:b/>
          <w:sz w:val="28"/>
        </w:rPr>
        <w:t>利用</w:t>
      </w:r>
      <w:r w:rsidRPr="00CC5129">
        <w:rPr>
          <w:rFonts w:ascii="游ゴシック" w:eastAsia="游ゴシック" w:hAnsi="游ゴシック" w:hint="eastAsia"/>
          <w:b/>
          <w:sz w:val="28"/>
        </w:rPr>
        <w:t>したことを理由として不利益な取扱いをすることはありません。</w:t>
      </w:r>
    </w:p>
    <w:p w14:paraId="1C6EAF63" w14:textId="749774EA" w:rsidR="00DA4ECE" w:rsidRDefault="00CF15A3" w:rsidP="00684169">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また、妊娠・出産、育児休業等に関するハラスメント行為を許しません。</w:t>
      </w:r>
    </w:p>
    <w:p w14:paraId="600A178C" w14:textId="566C8672" w:rsidR="00CF15A3" w:rsidRPr="00CC5129" w:rsidRDefault="00CF15A3" w:rsidP="00CF15A3">
      <w:pPr>
        <w:spacing w:line="320" w:lineRule="exact"/>
        <w:ind w:firstLineChars="100" w:firstLine="210"/>
        <w:rPr>
          <w:rFonts w:ascii="游ゴシック" w:eastAsia="游ゴシック" w:hAnsi="游ゴシック"/>
          <w:b/>
          <w:sz w:val="28"/>
        </w:rPr>
      </w:pPr>
      <w:r w:rsidRPr="00CC5129">
        <w:rPr>
          <w:rFonts w:ascii="游ゴシック" w:eastAsia="游ゴシック" w:hAnsi="游ゴシック"/>
          <w:noProof/>
        </w:rPr>
        <mc:AlternateContent>
          <mc:Choice Requires="wps">
            <w:drawing>
              <wp:anchor distT="4294967295" distB="4294967295" distL="114300" distR="114300" simplePos="0" relativeHeight="251660288" behindDoc="0" locked="0" layoutInCell="1" allowOverlap="1" wp14:anchorId="58EFC1BF" wp14:editId="76D83D63">
                <wp:simplePos x="0" y="0"/>
                <wp:positionH relativeFrom="column">
                  <wp:posOffset>-236220</wp:posOffset>
                </wp:positionH>
                <wp:positionV relativeFrom="paragraph">
                  <wp:posOffset>53339</wp:posOffset>
                </wp:positionV>
                <wp:extent cx="671512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24EFF14" id="直線コネクタ 1"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6pt,4.2pt" to="510.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" strokecolor="windowText" strokeweight=".5pt">
                <v:stroke dashstyle="dash" joinstyle="miter"/>
                <o:lock v:ext="edit" shapetype="f"/>
              </v:line>
            </w:pict>
          </mc:Fallback>
        </mc:AlternateContent>
      </w:r>
    </w:p>
    <w:p w14:paraId="7E36389D" w14:textId="05671DDC" w:rsidR="00CF15A3" w:rsidRDefault="00CF15A3" w:rsidP="00B50C9B">
      <w:pPr>
        <w:spacing w:line="300" w:lineRule="exact"/>
        <w:ind w:left="560" w:hangingChars="200" w:hanging="560"/>
        <w:rPr>
          <w:rFonts w:ascii="游ゴシック" w:eastAsia="游ゴシック" w:hAnsi="游ゴシック"/>
          <w:b/>
          <w:sz w:val="28"/>
        </w:rPr>
      </w:pPr>
      <w:r>
        <w:rPr>
          <w:rFonts w:ascii="游ゴシック" w:eastAsia="游ゴシック" w:hAnsi="游ゴシック" w:hint="eastAsia"/>
          <w:b/>
          <w:sz w:val="28"/>
        </w:rPr>
        <w:t>措置</w:t>
      </w:r>
      <w:r w:rsidRPr="00CC5129">
        <w:rPr>
          <w:rFonts w:ascii="游ゴシック" w:eastAsia="游ゴシック" w:hAnsi="游ゴシック" w:hint="eastAsia"/>
          <w:b/>
          <w:sz w:val="28"/>
        </w:rPr>
        <w:t>の</w:t>
      </w:r>
      <w:r>
        <w:rPr>
          <w:rFonts w:ascii="游ゴシック" w:eastAsia="游ゴシック" w:hAnsi="游ゴシック" w:hint="eastAsia"/>
          <w:b/>
          <w:sz w:val="28"/>
        </w:rPr>
        <w:t>利用</w:t>
      </w:r>
      <w:r w:rsidRPr="00CC5129">
        <w:rPr>
          <w:rFonts w:ascii="游ゴシック" w:eastAsia="游ゴシック" w:hAnsi="游ゴシック" w:hint="eastAsia"/>
          <w:b/>
          <w:sz w:val="28"/>
        </w:rPr>
        <w:t>の意向について、以下を記載し、このページのコピーを、　　年　月　日までに、</w:t>
      </w:r>
      <w:r w:rsidR="004F485B">
        <w:rPr>
          <w:rFonts w:ascii="游ゴシック" w:eastAsia="游ゴシック" w:hAnsi="游ゴシック" w:hint="eastAsia"/>
          <w:b/>
          <w:sz w:val="28"/>
        </w:rPr>
        <w:t>（　　　　　　　　　　　）</w:t>
      </w:r>
      <w:r w:rsidRPr="00CC5129">
        <w:rPr>
          <w:rFonts w:ascii="游ゴシック" w:eastAsia="游ゴシック" w:hAnsi="游ゴシック" w:hint="eastAsia"/>
          <w:b/>
          <w:sz w:val="28"/>
        </w:rPr>
        <w:t>へ提出してください。</w:t>
      </w:r>
    </w:p>
    <w:p w14:paraId="0126C850" w14:textId="065A2B1C" w:rsidR="00CF15A3" w:rsidRPr="00875E1A" w:rsidRDefault="00CF15A3" w:rsidP="00CF15A3">
      <w:pPr>
        <w:widowControl/>
        <w:spacing w:line="220" w:lineRule="exact"/>
        <w:ind w:leftChars="1" w:left="334" w:hangingChars="166" w:hanging="332"/>
        <w:jc w:val="left"/>
        <w:rPr>
          <w:rFonts w:ascii="游ゴシック" w:eastAsia="游ゴシック" w:hAnsi="游ゴシック"/>
          <w:spacing w:val="-2"/>
          <w:sz w:val="19"/>
          <w:szCs w:val="19"/>
        </w:rPr>
      </w:pPr>
      <w:r w:rsidRPr="00875E1A">
        <w:rPr>
          <w:rFonts w:ascii="游ゴシック" w:eastAsia="游ゴシック" w:hAnsi="游ゴシック"/>
          <w:noProof/>
          <w:spacing w:val="-2"/>
          <w:sz w:val="20"/>
          <w:szCs w:val="20"/>
        </w:rPr>
        <mc:AlternateContent>
          <mc:Choice Requires="wps">
            <w:drawing>
              <wp:anchor distT="0" distB="0" distL="114300" distR="114300" simplePos="0" relativeHeight="251662336" behindDoc="0" locked="0" layoutInCell="1" allowOverlap="1" wp14:anchorId="00E899D4" wp14:editId="2CB18216">
                <wp:simplePos x="0" y="0"/>
                <wp:positionH relativeFrom="column">
                  <wp:posOffset>-685800</wp:posOffset>
                </wp:positionH>
                <wp:positionV relativeFrom="paragraph">
                  <wp:posOffset>9825990</wp:posOffset>
                </wp:positionV>
                <wp:extent cx="6696075" cy="1691640"/>
                <wp:effectExtent l="0" t="0" r="0" b="0"/>
                <wp:wrapNone/>
                <wp:docPr id="1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1691640"/>
                        </a:xfrm>
                        <a:prstGeom prst="rect">
                          <a:avLst/>
                        </a:prstGeom>
                        <a:solidFill>
                          <a:srgbClr val="FFFFFF"/>
                        </a:solidFill>
                      </wps:spPr>
                      <wps:txbx>
                        <w:txbxContent>
                          <w:p w14:paraId="14F999A1" w14:textId="77777777" w:rsidR="00CF15A3" w:rsidRPr="0024367B" w:rsidRDefault="00CF15A3" w:rsidP="00CF15A3">
                            <w:pPr>
                              <w:pStyle w:val="a3"/>
                              <w:widowControl/>
                              <w:numPr>
                                <w:ilvl w:val="0"/>
                                <w:numId w:val="1"/>
                              </w:numPr>
                              <w:overflowPunct/>
                              <w:adjustRightInd/>
                              <w:spacing w:line="240" w:lineRule="auto"/>
                              <w:ind w:leftChars="0" w:left="402" w:hanging="402"/>
                              <w:textAlignment w:val="auto"/>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46877C98"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56C3BB85"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2DFDB12A"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7882558C"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3B18CC07"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4157FF3C"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0E899D4" id="テキスト ボックス 10" o:spid="_x0000_s1030" type="#_x0000_t202" style="position:absolute;left:0;text-align:left;margin-left:-54pt;margin-top:773.7pt;width:527.25pt;height:1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" stroked="f">
                <v:textbox style="mso-fit-shape-to-text:t">
                  <w:txbxContent>
                    <w:p w14:paraId="14F999A1" w14:textId="77777777" w:rsidR="00CF15A3" w:rsidRPr="0024367B" w:rsidRDefault="00CF15A3" w:rsidP="00CF15A3">
                      <w:pPr>
                        <w:pStyle w:val="a3"/>
                        <w:widowControl/>
                        <w:numPr>
                          <w:ilvl w:val="0"/>
                          <w:numId w:val="1"/>
                        </w:numPr>
                        <w:overflowPunct/>
                        <w:adjustRightInd/>
                        <w:spacing w:line="240" w:lineRule="auto"/>
                        <w:ind w:leftChars="0" w:left="402" w:hanging="402"/>
                        <w:textAlignment w:val="auto"/>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46877C98"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56C3BB85"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2DFDB12A"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7882558C"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3B18CC07"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4157FF3C" w14:textId="77777777" w:rsidR="00CF15A3" w:rsidRPr="0024367B" w:rsidRDefault="00CF15A3" w:rsidP="00CF15A3">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v:textbox>
              </v:shape>
            </w:pict>
          </mc:Fallback>
        </mc:AlternateContent>
      </w:r>
      <w:r w:rsidRPr="00875E1A">
        <w:rPr>
          <w:rFonts w:ascii="游ゴシック" w:eastAsia="游ゴシック" w:hAnsi="游ゴシック" w:hint="eastAsia"/>
          <w:spacing w:val="-2"/>
          <w:sz w:val="20"/>
          <w:szCs w:val="20"/>
        </w:rPr>
        <w:t>（注）事業主は２つ以上の措置を選択して講ずる必要があります。</w:t>
      </w:r>
      <w:r w:rsidRPr="00424B60">
        <w:rPr>
          <w:rFonts w:ascii="游ゴシック" w:eastAsia="游ゴシック" w:hAnsi="游ゴシック" w:hint="eastAsia"/>
          <w:spacing w:val="-2"/>
          <w:sz w:val="20"/>
          <w:szCs w:val="20"/>
        </w:rPr>
        <w:t>選択し</w:t>
      </w:r>
      <w:r>
        <w:rPr>
          <w:rFonts w:ascii="游ゴシック" w:eastAsia="游ゴシック" w:hAnsi="游ゴシック" w:hint="eastAsia"/>
          <w:spacing w:val="-2"/>
          <w:sz w:val="20"/>
          <w:szCs w:val="20"/>
        </w:rPr>
        <w:t>て講じ</w:t>
      </w:r>
      <w:r w:rsidRPr="00875E1A">
        <w:rPr>
          <w:rFonts w:ascii="游ゴシック" w:eastAsia="游ゴシック" w:hAnsi="游ゴシック" w:hint="eastAsia"/>
          <w:spacing w:val="-2"/>
          <w:sz w:val="20"/>
          <w:szCs w:val="20"/>
        </w:rPr>
        <w:t>た措置を</w:t>
      </w:r>
      <w:r w:rsidR="00B50C9B">
        <w:rPr>
          <w:rFonts w:ascii="游ゴシック" w:eastAsia="游ゴシック" w:hAnsi="游ゴシック" w:hint="eastAsia"/>
          <w:spacing w:val="-2"/>
          <w:sz w:val="20"/>
          <w:szCs w:val="20"/>
        </w:rPr>
        <w:t>以外は削除してください</w:t>
      </w:r>
    </w:p>
    <w:p w14:paraId="47DF607B" w14:textId="77777777" w:rsidR="00CF15A3" w:rsidRPr="007B082A" w:rsidRDefault="00CF15A3" w:rsidP="00CF15A3">
      <w:pPr>
        <w:spacing w:line="300" w:lineRule="exact"/>
        <w:rPr>
          <w:rFonts w:ascii="游ゴシック" w:eastAsia="游ゴシック" w:hAnsi="游ゴシック"/>
          <w:bCs/>
          <w:sz w:val="20"/>
        </w:rPr>
      </w:pP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386"/>
      </w:tblGrid>
      <w:tr w:rsidR="00CF15A3" w:rsidRPr="00CC5129" w14:paraId="0BC4C801" w14:textId="77777777" w:rsidTr="005C083C">
        <w:tc>
          <w:tcPr>
            <w:tcW w:w="2093" w:type="dxa"/>
            <w:shd w:val="pct10" w:color="auto" w:fill="auto"/>
          </w:tcPr>
          <w:p w14:paraId="5F852A18" w14:textId="77777777" w:rsidR="00CF15A3" w:rsidRPr="00CC5129" w:rsidRDefault="00CF15A3" w:rsidP="005C083C">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386" w:type="dxa"/>
            <w:shd w:val="pct10" w:color="auto" w:fill="auto"/>
            <w:vAlign w:val="center"/>
          </w:tcPr>
          <w:p w14:paraId="12ACD71A" w14:textId="77777777" w:rsidR="00CF15A3" w:rsidRPr="00CC5129" w:rsidRDefault="00CF15A3" w:rsidP="005C083C">
            <w:pPr>
              <w:spacing w:line="280" w:lineRule="exact"/>
              <w:ind w:left="567" w:firstLine="108"/>
              <w:jc w:val="center"/>
              <w:rPr>
                <w:rFonts w:ascii="游ゴシック" w:eastAsia="游ゴシック" w:hAnsi="游ゴシック"/>
                <w:sz w:val="22"/>
              </w:rPr>
            </w:pPr>
          </w:p>
        </w:tc>
      </w:tr>
      <w:tr w:rsidR="00CF15A3" w:rsidRPr="00CC5129" w14:paraId="0CFD158E" w14:textId="77777777" w:rsidTr="005C083C">
        <w:trPr>
          <w:trHeight w:val="341"/>
        </w:trPr>
        <w:tc>
          <w:tcPr>
            <w:tcW w:w="2093" w:type="dxa"/>
            <w:tcBorders>
              <w:bottom w:val="single" w:sz="4" w:space="0" w:color="000000"/>
            </w:tcBorders>
            <w:shd w:val="clear" w:color="auto" w:fill="auto"/>
            <w:vAlign w:val="center"/>
          </w:tcPr>
          <w:p w14:paraId="173993C0" w14:textId="77777777" w:rsidR="00CF15A3" w:rsidRPr="00CC5129" w:rsidRDefault="00CF15A3" w:rsidP="005C083C">
            <w:pPr>
              <w:spacing w:line="320" w:lineRule="exact"/>
              <w:ind w:left="567" w:firstLine="108"/>
              <w:rPr>
                <w:rFonts w:ascii="游ゴシック" w:eastAsia="游ゴシック" w:hAnsi="游ゴシック"/>
                <w:sz w:val="22"/>
              </w:rPr>
            </w:pPr>
          </w:p>
        </w:tc>
        <w:tc>
          <w:tcPr>
            <w:tcW w:w="5386" w:type="dxa"/>
            <w:tcBorders>
              <w:bottom w:val="single" w:sz="4" w:space="0" w:color="000000"/>
            </w:tcBorders>
            <w:shd w:val="clear" w:color="auto" w:fill="auto"/>
            <w:vAlign w:val="center"/>
          </w:tcPr>
          <w:p w14:paraId="16E5E7DF" w14:textId="77777777" w:rsidR="00CF15A3" w:rsidRPr="00CC5129" w:rsidRDefault="00CF15A3" w:rsidP="005C083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bCs/>
                <w:sz w:val="22"/>
                <w:szCs w:val="22"/>
              </w:rPr>
              <w:t>始業・終業時刻の繰上げ・繰下げ</w:t>
            </w:r>
            <w:r>
              <w:rPr>
                <w:rFonts w:ascii="游ゴシック" w:eastAsia="游ゴシック" w:hAnsi="游ゴシック" w:hint="eastAsia"/>
                <w:sz w:val="22"/>
              </w:rPr>
              <w:t>をする</w:t>
            </w:r>
            <w:r w:rsidRPr="00CC5129">
              <w:rPr>
                <w:rFonts w:ascii="游ゴシック" w:eastAsia="游ゴシック" w:hAnsi="游ゴシック" w:hint="eastAsia"/>
                <w:sz w:val="22"/>
              </w:rPr>
              <w:t>。</w:t>
            </w:r>
          </w:p>
        </w:tc>
      </w:tr>
      <w:tr w:rsidR="00CF15A3" w:rsidRPr="00CC5129" w14:paraId="078D83B1" w14:textId="77777777" w:rsidTr="005C083C">
        <w:trPr>
          <w:trHeight w:val="341"/>
        </w:trPr>
        <w:tc>
          <w:tcPr>
            <w:tcW w:w="2093" w:type="dxa"/>
            <w:tcBorders>
              <w:bottom w:val="single" w:sz="4" w:space="0" w:color="000000"/>
            </w:tcBorders>
            <w:shd w:val="clear" w:color="auto" w:fill="auto"/>
            <w:vAlign w:val="center"/>
          </w:tcPr>
          <w:p w14:paraId="64309D42" w14:textId="77777777" w:rsidR="00CF15A3" w:rsidRPr="00CC5129" w:rsidRDefault="00CF15A3" w:rsidP="005C083C">
            <w:pPr>
              <w:spacing w:line="320" w:lineRule="exact"/>
              <w:ind w:left="567" w:firstLine="108"/>
              <w:rPr>
                <w:rFonts w:ascii="游ゴシック" w:eastAsia="游ゴシック" w:hAnsi="游ゴシック"/>
                <w:sz w:val="22"/>
              </w:rPr>
            </w:pPr>
          </w:p>
        </w:tc>
        <w:tc>
          <w:tcPr>
            <w:tcW w:w="5386" w:type="dxa"/>
            <w:tcBorders>
              <w:bottom w:val="single" w:sz="4" w:space="0" w:color="000000"/>
            </w:tcBorders>
            <w:shd w:val="clear" w:color="auto" w:fill="auto"/>
            <w:vAlign w:val="center"/>
          </w:tcPr>
          <w:p w14:paraId="380DE16A" w14:textId="77777777" w:rsidR="00CF15A3" w:rsidRPr="00CC5129" w:rsidRDefault="00CF15A3" w:rsidP="005C083C">
            <w:pPr>
              <w:spacing w:line="320" w:lineRule="exact"/>
              <w:rPr>
                <w:rFonts w:ascii="游ゴシック" w:eastAsia="游ゴシック" w:hAnsi="游ゴシック"/>
                <w:sz w:val="22"/>
              </w:rPr>
            </w:pPr>
            <w:r>
              <w:rPr>
                <w:rFonts w:ascii="游ゴシック" w:eastAsia="游ゴシック" w:hAnsi="游ゴシック" w:hint="eastAsia"/>
                <w:sz w:val="22"/>
              </w:rPr>
              <w:t xml:space="preserve">　テレワークを実施する。</w:t>
            </w:r>
          </w:p>
        </w:tc>
      </w:tr>
      <w:tr w:rsidR="00CF15A3" w:rsidRPr="00CC5129" w14:paraId="7A3C5E51" w14:textId="77777777" w:rsidTr="005C083C">
        <w:tc>
          <w:tcPr>
            <w:tcW w:w="2093" w:type="dxa"/>
            <w:tcBorders>
              <w:top w:val="single" w:sz="4" w:space="0" w:color="000000"/>
            </w:tcBorders>
            <w:shd w:val="clear" w:color="auto" w:fill="auto"/>
            <w:vAlign w:val="center"/>
          </w:tcPr>
          <w:p w14:paraId="5B01CB28" w14:textId="77777777" w:rsidR="00CF15A3" w:rsidRPr="00CC5129" w:rsidRDefault="00CF15A3" w:rsidP="005C083C">
            <w:pPr>
              <w:spacing w:line="320" w:lineRule="exact"/>
              <w:ind w:left="567" w:firstLine="108"/>
              <w:rPr>
                <w:rFonts w:ascii="游ゴシック" w:eastAsia="游ゴシック" w:hAnsi="游ゴシック"/>
                <w:sz w:val="22"/>
              </w:rPr>
            </w:pPr>
          </w:p>
        </w:tc>
        <w:tc>
          <w:tcPr>
            <w:tcW w:w="5386" w:type="dxa"/>
            <w:tcBorders>
              <w:top w:val="single" w:sz="4" w:space="0" w:color="000000"/>
            </w:tcBorders>
            <w:shd w:val="clear" w:color="auto" w:fill="auto"/>
            <w:vAlign w:val="center"/>
          </w:tcPr>
          <w:p w14:paraId="6EDB9DA9" w14:textId="69E2B468" w:rsidR="00CF15A3" w:rsidRPr="00CC5129" w:rsidRDefault="00B50C9B" w:rsidP="005C083C">
            <w:pPr>
              <w:spacing w:line="320" w:lineRule="exact"/>
              <w:ind w:firstLineChars="100" w:firstLine="240"/>
              <w:rPr>
                <w:rFonts w:ascii="游ゴシック" w:eastAsia="游ゴシック" w:hAnsi="游ゴシック"/>
                <w:sz w:val="22"/>
              </w:rPr>
            </w:pPr>
            <w:r>
              <w:rPr>
                <w:rFonts w:ascii="游ゴシック" w:eastAsia="游ゴシック" w:hAnsi="游ゴシック" w:hint="eastAsia"/>
                <w:bCs/>
                <w:sz w:val="24"/>
              </w:rPr>
              <w:t>短時間勤務を利用する</w:t>
            </w:r>
          </w:p>
        </w:tc>
      </w:tr>
      <w:tr w:rsidR="00B50C9B" w:rsidRPr="00CC5129" w14:paraId="4A3A7D38" w14:textId="77777777" w:rsidTr="005C083C">
        <w:tc>
          <w:tcPr>
            <w:tcW w:w="2093" w:type="dxa"/>
            <w:tcBorders>
              <w:top w:val="single" w:sz="4" w:space="0" w:color="000000"/>
            </w:tcBorders>
            <w:shd w:val="clear" w:color="auto" w:fill="auto"/>
            <w:vAlign w:val="center"/>
          </w:tcPr>
          <w:p w14:paraId="20BCE48E" w14:textId="77777777" w:rsidR="00B50C9B" w:rsidRPr="00CC5129" w:rsidRDefault="00B50C9B" w:rsidP="005C083C">
            <w:pPr>
              <w:spacing w:line="320" w:lineRule="exact"/>
              <w:ind w:left="567" w:firstLine="108"/>
              <w:rPr>
                <w:rFonts w:ascii="游ゴシック" w:eastAsia="游ゴシック" w:hAnsi="游ゴシック"/>
                <w:sz w:val="22"/>
              </w:rPr>
            </w:pPr>
          </w:p>
        </w:tc>
        <w:tc>
          <w:tcPr>
            <w:tcW w:w="5386" w:type="dxa"/>
            <w:tcBorders>
              <w:top w:val="single" w:sz="4" w:space="0" w:color="000000"/>
            </w:tcBorders>
            <w:shd w:val="clear" w:color="auto" w:fill="auto"/>
            <w:vAlign w:val="center"/>
          </w:tcPr>
          <w:p w14:paraId="0998E94A" w14:textId="4F5A4031" w:rsidR="00B50C9B" w:rsidRDefault="00B50C9B" w:rsidP="005C083C">
            <w:pPr>
              <w:spacing w:line="320" w:lineRule="exact"/>
              <w:ind w:firstLineChars="100" w:firstLine="220"/>
              <w:rPr>
                <w:rFonts w:ascii="游ゴシック" w:eastAsia="游ゴシック" w:hAnsi="游ゴシック"/>
                <w:sz w:val="22"/>
              </w:rPr>
            </w:pPr>
            <w:r w:rsidRPr="00153166">
              <w:rPr>
                <w:rFonts w:ascii="游ゴシック" w:eastAsia="游ゴシック" w:hAnsi="游ゴシック" w:hint="eastAsia"/>
                <w:bCs/>
                <w:sz w:val="22"/>
                <w:szCs w:val="22"/>
              </w:rPr>
              <w:t>養育両立支援休暇</w:t>
            </w:r>
            <w:r>
              <w:rPr>
                <w:rFonts w:ascii="游ゴシック" w:eastAsia="游ゴシック" w:hAnsi="游ゴシック" w:hint="eastAsia"/>
                <w:bCs/>
                <w:sz w:val="22"/>
                <w:szCs w:val="22"/>
              </w:rPr>
              <w:t>を利用する</w:t>
            </w:r>
          </w:p>
        </w:tc>
      </w:tr>
      <w:tr w:rsidR="00B50C9B" w:rsidRPr="00CC5129" w14:paraId="5FD89F01" w14:textId="77777777" w:rsidTr="005C083C">
        <w:tc>
          <w:tcPr>
            <w:tcW w:w="2093" w:type="dxa"/>
            <w:tcBorders>
              <w:top w:val="single" w:sz="4" w:space="0" w:color="000000"/>
            </w:tcBorders>
            <w:shd w:val="clear" w:color="auto" w:fill="auto"/>
            <w:vAlign w:val="center"/>
          </w:tcPr>
          <w:p w14:paraId="7AEDC263" w14:textId="77777777" w:rsidR="00B50C9B" w:rsidRPr="00CC5129" w:rsidRDefault="00B50C9B" w:rsidP="005C083C">
            <w:pPr>
              <w:spacing w:line="320" w:lineRule="exact"/>
              <w:ind w:left="567" w:firstLine="108"/>
              <w:rPr>
                <w:rFonts w:ascii="游ゴシック" w:eastAsia="游ゴシック" w:hAnsi="游ゴシック"/>
                <w:sz w:val="22"/>
              </w:rPr>
            </w:pPr>
          </w:p>
        </w:tc>
        <w:tc>
          <w:tcPr>
            <w:tcW w:w="5386" w:type="dxa"/>
            <w:tcBorders>
              <w:top w:val="single" w:sz="4" w:space="0" w:color="000000"/>
            </w:tcBorders>
            <w:shd w:val="clear" w:color="auto" w:fill="auto"/>
            <w:vAlign w:val="center"/>
          </w:tcPr>
          <w:p w14:paraId="0E47496D" w14:textId="08933A10" w:rsidR="00AB44CC" w:rsidRDefault="00AB44CC" w:rsidP="00AB44CC">
            <w:pPr>
              <w:spacing w:line="320" w:lineRule="exact"/>
              <w:ind w:firstLineChars="100" w:firstLine="240"/>
              <w:rPr>
                <w:rFonts w:ascii="游ゴシック" w:eastAsia="游ゴシック" w:hAnsi="游ゴシック"/>
                <w:sz w:val="22"/>
              </w:rPr>
            </w:pPr>
            <w:r>
              <w:rPr>
                <w:rFonts w:ascii="游ゴシック" w:eastAsia="游ゴシック" w:hAnsi="游ゴシック" w:hint="eastAsia"/>
                <w:bCs/>
                <w:sz w:val="24"/>
              </w:rPr>
              <w:t>ベビーシッターを利用する</w:t>
            </w:r>
          </w:p>
        </w:tc>
      </w:tr>
      <w:tr w:rsidR="00B50C9B" w:rsidRPr="00CC5129" w14:paraId="6F5E8173" w14:textId="77777777" w:rsidTr="005C083C">
        <w:tc>
          <w:tcPr>
            <w:tcW w:w="2093" w:type="dxa"/>
            <w:tcBorders>
              <w:top w:val="single" w:sz="4" w:space="0" w:color="000000"/>
            </w:tcBorders>
            <w:shd w:val="clear" w:color="auto" w:fill="auto"/>
            <w:vAlign w:val="center"/>
          </w:tcPr>
          <w:p w14:paraId="4B6EA7CC" w14:textId="77777777" w:rsidR="00B50C9B" w:rsidRPr="00CC5129" w:rsidRDefault="00B50C9B" w:rsidP="005C083C">
            <w:pPr>
              <w:spacing w:line="320" w:lineRule="exact"/>
              <w:ind w:left="567" w:firstLine="108"/>
              <w:rPr>
                <w:rFonts w:ascii="游ゴシック" w:eastAsia="游ゴシック" w:hAnsi="游ゴシック"/>
                <w:sz w:val="22"/>
              </w:rPr>
            </w:pPr>
          </w:p>
        </w:tc>
        <w:tc>
          <w:tcPr>
            <w:tcW w:w="5386" w:type="dxa"/>
            <w:tcBorders>
              <w:top w:val="single" w:sz="4" w:space="0" w:color="000000"/>
            </w:tcBorders>
            <w:shd w:val="clear" w:color="auto" w:fill="auto"/>
            <w:vAlign w:val="center"/>
          </w:tcPr>
          <w:p w14:paraId="6F28129A" w14:textId="027E3FDA" w:rsidR="00B50C9B" w:rsidRDefault="00B50C9B" w:rsidP="005C083C">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いずれも利用</w:t>
            </w:r>
            <w:r w:rsidRPr="00CC5129">
              <w:rPr>
                <w:rFonts w:ascii="游ゴシック" w:eastAsia="游ゴシック" w:hAnsi="游ゴシック" w:hint="eastAsia"/>
                <w:sz w:val="22"/>
              </w:rPr>
              <w:t>する意向はない。</w:t>
            </w:r>
          </w:p>
        </w:tc>
      </w:tr>
      <w:tr w:rsidR="00CF15A3" w:rsidRPr="00CC5129" w14:paraId="08387AFC" w14:textId="77777777" w:rsidTr="005C083C">
        <w:tc>
          <w:tcPr>
            <w:tcW w:w="2093" w:type="dxa"/>
            <w:shd w:val="clear" w:color="auto" w:fill="auto"/>
            <w:vAlign w:val="center"/>
          </w:tcPr>
          <w:p w14:paraId="78FB486D" w14:textId="77777777" w:rsidR="00CF15A3" w:rsidRPr="00CC5129" w:rsidRDefault="00CF15A3" w:rsidP="005C083C">
            <w:pPr>
              <w:spacing w:line="320" w:lineRule="exact"/>
              <w:ind w:left="567" w:firstLine="108"/>
              <w:rPr>
                <w:rFonts w:ascii="游ゴシック" w:eastAsia="游ゴシック" w:hAnsi="游ゴシック"/>
                <w:sz w:val="22"/>
              </w:rPr>
            </w:pPr>
          </w:p>
        </w:tc>
        <w:tc>
          <w:tcPr>
            <w:tcW w:w="5386" w:type="dxa"/>
            <w:shd w:val="clear" w:color="auto" w:fill="auto"/>
            <w:vAlign w:val="center"/>
          </w:tcPr>
          <w:p w14:paraId="5B16794E" w14:textId="77777777" w:rsidR="00CF15A3" w:rsidRPr="00CC5129" w:rsidRDefault="00CF15A3" w:rsidP="005C083C">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79D2BA42" w14:textId="77777777" w:rsidR="00CF15A3" w:rsidRPr="00CC5129" w:rsidRDefault="00CF15A3" w:rsidP="00CF15A3">
      <w:pPr>
        <w:spacing w:line="300" w:lineRule="exact"/>
        <w:rPr>
          <w:rFonts w:ascii="游ゴシック" w:eastAsia="游ゴシック" w:hAnsi="游ゴシック"/>
          <w:sz w:val="22"/>
        </w:rPr>
      </w:pPr>
    </w:p>
    <w:p w14:paraId="24407655" w14:textId="77777777" w:rsidR="00CF15A3" w:rsidRPr="00CC5129" w:rsidRDefault="00CF15A3" w:rsidP="00CF15A3">
      <w:pPr>
        <w:spacing w:line="300" w:lineRule="exact"/>
        <w:rPr>
          <w:rFonts w:ascii="游ゴシック" w:eastAsia="游ゴシック" w:hAnsi="游ゴシック"/>
          <w:sz w:val="22"/>
        </w:rPr>
      </w:pPr>
    </w:p>
    <w:p w14:paraId="58085433" w14:textId="77777777" w:rsidR="00CF15A3" w:rsidRPr="00CC5129" w:rsidRDefault="00CF15A3" w:rsidP="00CF15A3">
      <w:pPr>
        <w:spacing w:line="300" w:lineRule="exact"/>
        <w:rPr>
          <w:rFonts w:ascii="游ゴシック" w:eastAsia="游ゴシック" w:hAnsi="游ゴシック"/>
          <w:sz w:val="22"/>
        </w:rPr>
      </w:pPr>
    </w:p>
    <w:p w14:paraId="529300A4" w14:textId="77777777" w:rsidR="00CF15A3" w:rsidRPr="00CC5129" w:rsidRDefault="00CF15A3" w:rsidP="00CF15A3">
      <w:pPr>
        <w:spacing w:line="300" w:lineRule="exact"/>
        <w:rPr>
          <w:rFonts w:ascii="游ゴシック" w:eastAsia="游ゴシック" w:hAnsi="游ゴシック"/>
          <w:sz w:val="22"/>
        </w:rPr>
      </w:pPr>
    </w:p>
    <w:p w14:paraId="6C8C84CB" w14:textId="77777777" w:rsidR="00CF15A3" w:rsidRDefault="00CF15A3" w:rsidP="00CF15A3">
      <w:pPr>
        <w:spacing w:line="300" w:lineRule="exact"/>
        <w:rPr>
          <w:rFonts w:ascii="游ゴシック" w:eastAsia="游ゴシック" w:hAnsi="游ゴシック"/>
          <w:sz w:val="22"/>
        </w:rPr>
      </w:pPr>
    </w:p>
    <w:p w14:paraId="65CF4B31" w14:textId="77777777" w:rsidR="00CF15A3" w:rsidRDefault="00CF15A3" w:rsidP="00CF15A3">
      <w:pPr>
        <w:spacing w:line="300" w:lineRule="exact"/>
        <w:rPr>
          <w:rFonts w:ascii="游ゴシック" w:eastAsia="游ゴシック" w:hAnsi="游ゴシック"/>
          <w:sz w:val="22"/>
        </w:rPr>
      </w:pPr>
    </w:p>
    <w:p w14:paraId="5C8482EC" w14:textId="77777777" w:rsidR="00CF15A3" w:rsidRDefault="00CF15A3" w:rsidP="00CF15A3">
      <w:pPr>
        <w:spacing w:line="320" w:lineRule="exact"/>
        <w:ind w:firstLineChars="500" w:firstLine="110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労働者は上記措置のうち、ひとつを選択して利用</w:t>
      </w:r>
      <w:r w:rsidRPr="00CC5129">
        <w:rPr>
          <w:rFonts w:ascii="游ゴシック" w:eastAsia="游ゴシック" w:hAnsi="游ゴシック" w:hint="eastAsia"/>
          <w:sz w:val="22"/>
        </w:rPr>
        <w:t>することができます。</w:t>
      </w:r>
    </w:p>
    <w:p w14:paraId="629F75B1" w14:textId="77777777" w:rsidR="00CF15A3" w:rsidRPr="00447BF6" w:rsidRDefault="00CF15A3" w:rsidP="00CF15A3">
      <w:pPr>
        <w:spacing w:line="320" w:lineRule="exact"/>
        <w:ind w:firstLineChars="500" w:firstLine="1100"/>
        <w:rPr>
          <w:rFonts w:ascii="游ゴシック" w:eastAsia="游ゴシック" w:hAnsi="游ゴシック"/>
          <w:sz w:val="22"/>
        </w:rPr>
      </w:pPr>
    </w:p>
    <w:p w14:paraId="758B1D5D" w14:textId="320DE20F" w:rsidR="00C76E81" w:rsidRDefault="00CF15A3" w:rsidP="00C76E81">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sidR="00B50C9B" w:rsidRPr="00CC5129">
        <w:rPr>
          <w:rFonts w:ascii="游ゴシック" w:eastAsia="游ゴシック" w:hAnsi="游ゴシック" w:hint="eastAsia"/>
          <w:sz w:val="22"/>
          <w:lang w:eastAsia="zh-CN"/>
        </w:rPr>
        <w:t>【</w:t>
      </w:r>
      <w:r w:rsidRPr="00CC5129">
        <w:rPr>
          <w:rFonts w:ascii="游ゴシック" w:eastAsia="游ゴシック" w:hAnsi="游ゴシック" w:hint="eastAsia"/>
          <w:sz w:val="22"/>
        </w:rPr>
        <w:t xml:space="preserve">提出日】　</w:t>
      </w:r>
      <w:r w:rsidR="00DF44FD">
        <w:rPr>
          <w:rFonts w:ascii="游ゴシック" w:eastAsia="游ゴシック" w:hAnsi="游ゴシック" w:hint="eastAsia"/>
          <w:sz w:val="22"/>
        </w:rPr>
        <w:t xml:space="preserve">　</w:t>
      </w:r>
      <w:r w:rsidRPr="00CC5129">
        <w:rPr>
          <w:rFonts w:ascii="游ゴシック" w:eastAsia="游ゴシック" w:hAnsi="游ゴシック" w:hint="eastAsia"/>
          <w:sz w:val="22"/>
        </w:rPr>
        <w:t>年</w:t>
      </w:r>
      <w:r w:rsidR="00DF44FD">
        <w:rPr>
          <w:rFonts w:ascii="游ゴシック" w:eastAsia="游ゴシック" w:hAnsi="游ゴシック" w:hint="eastAsia"/>
          <w:sz w:val="22"/>
        </w:rPr>
        <w:t xml:space="preserve">　</w:t>
      </w:r>
      <w:r w:rsidR="00B50C9B">
        <w:rPr>
          <w:rFonts w:ascii="游ゴシック" w:eastAsia="游ゴシック" w:hAnsi="游ゴシック" w:hint="eastAsia"/>
          <w:sz w:val="22"/>
        </w:rPr>
        <w:t xml:space="preserve">　</w:t>
      </w:r>
      <w:r w:rsidRPr="00CC5129">
        <w:rPr>
          <w:rFonts w:ascii="游ゴシック" w:eastAsia="游ゴシック" w:hAnsi="游ゴシック" w:hint="eastAsia"/>
          <w:sz w:val="22"/>
        </w:rPr>
        <w:t>月</w:t>
      </w:r>
      <w:r w:rsidR="00DF44FD">
        <w:rPr>
          <w:rFonts w:ascii="游ゴシック" w:eastAsia="游ゴシック" w:hAnsi="游ゴシック" w:hint="eastAsia"/>
          <w:sz w:val="22"/>
        </w:rPr>
        <w:t xml:space="preserve">　</w:t>
      </w:r>
      <w:r w:rsidR="00B50C9B">
        <w:rPr>
          <w:rFonts w:ascii="游ゴシック" w:eastAsia="游ゴシック" w:hAnsi="游ゴシック" w:hint="eastAsia"/>
          <w:sz w:val="22"/>
        </w:rPr>
        <w:t xml:space="preserve">　</w:t>
      </w:r>
      <w:r w:rsidRPr="00CC5129">
        <w:rPr>
          <w:rFonts w:ascii="游ゴシック" w:eastAsia="游ゴシック" w:hAnsi="游ゴシック" w:hint="eastAsia"/>
          <w:sz w:val="22"/>
        </w:rPr>
        <w:t>日</w:t>
      </w:r>
    </w:p>
    <w:p w14:paraId="48AC0047" w14:textId="132724B3" w:rsidR="00CF15A3" w:rsidRPr="00CC5129" w:rsidRDefault="00DF44FD" w:rsidP="00DF44FD">
      <w:pPr>
        <w:spacing w:line="320" w:lineRule="exact"/>
        <w:ind w:right="880"/>
        <w:jc w:val="center"/>
        <w:rPr>
          <w:rFonts w:ascii="游ゴシック" w:eastAsia="游ゴシック" w:hAnsi="游ゴシック"/>
          <w:sz w:val="22"/>
          <w:lang w:eastAsia="zh-CN"/>
        </w:rPr>
      </w:pPr>
      <w:r>
        <w:rPr>
          <w:rFonts w:ascii="游ゴシック" w:eastAsia="游ゴシック" w:hAnsi="游ゴシック" w:hint="eastAsia"/>
          <w:sz w:val="22"/>
        </w:rPr>
        <w:t xml:space="preserve">　　　　　　　　</w:t>
      </w:r>
      <w:r w:rsidR="00CF15A3" w:rsidRPr="00CC5129">
        <w:rPr>
          <w:rFonts w:ascii="游ゴシック" w:eastAsia="游ゴシック" w:hAnsi="游ゴシック" w:hint="eastAsia"/>
          <w:sz w:val="22"/>
          <w:lang w:eastAsia="zh-CN"/>
        </w:rPr>
        <w:t>【提出者】　所属</w:t>
      </w:r>
      <w:r w:rsidR="00B50C9B">
        <w:rPr>
          <w:rFonts w:ascii="游ゴシック" w:eastAsia="游ゴシック" w:hAnsi="游ゴシック" w:hint="eastAsia"/>
          <w:sz w:val="22"/>
        </w:rPr>
        <w:t xml:space="preserve">（　　　　　　</w:t>
      </w:r>
      <w:r w:rsidR="00AB44CC">
        <w:rPr>
          <w:rFonts w:ascii="游ゴシック" w:eastAsia="游ゴシック" w:hAnsi="游ゴシック" w:hint="eastAsia"/>
          <w:sz w:val="22"/>
        </w:rPr>
        <w:t xml:space="preserve">　</w:t>
      </w:r>
      <w:r w:rsidR="00B50C9B">
        <w:rPr>
          <w:rFonts w:ascii="游ゴシック" w:eastAsia="游ゴシック" w:hAnsi="游ゴシック" w:hint="eastAsia"/>
          <w:sz w:val="22"/>
        </w:rPr>
        <w:t xml:space="preserve">　　　）</w:t>
      </w:r>
      <w:r w:rsidR="00CF15A3" w:rsidRPr="00CC5129">
        <w:rPr>
          <w:rFonts w:ascii="游ゴシック" w:eastAsia="游ゴシック" w:hAnsi="游ゴシック" w:hint="eastAsia"/>
          <w:sz w:val="22"/>
          <w:lang w:eastAsia="zh-CN"/>
        </w:rPr>
        <w:t xml:space="preserve">　</w:t>
      </w:r>
    </w:p>
    <w:p w14:paraId="099386A1" w14:textId="5FB792EF" w:rsidR="00CF15A3" w:rsidRDefault="00DF44FD" w:rsidP="00DF44FD">
      <w:pPr>
        <w:spacing w:line="320" w:lineRule="exact"/>
        <w:ind w:right="880"/>
        <w:jc w:val="center"/>
        <w:rPr>
          <w:rFonts w:ascii="游ゴシック" w:eastAsia="游ゴシック" w:hAnsi="游ゴシック"/>
          <w:sz w:val="22"/>
          <w:lang w:eastAsia="zh-CN"/>
        </w:rPr>
      </w:pPr>
      <w:r>
        <w:rPr>
          <w:rFonts w:ascii="游ゴシック" w:eastAsia="游ゴシック" w:hAnsi="游ゴシック" w:hint="eastAsia"/>
          <w:sz w:val="22"/>
          <w:lang w:eastAsia="zh-CN"/>
        </w:rPr>
        <w:t xml:space="preserve">　　</w:t>
      </w:r>
      <w:r w:rsidR="00B50C9B">
        <w:rPr>
          <w:rFonts w:ascii="游ゴシック" w:eastAsia="游ゴシック" w:hAnsi="游ゴシック" w:hint="eastAsia"/>
          <w:sz w:val="22"/>
        </w:rPr>
        <w:t xml:space="preserve">　　　　　　　　　　　　</w:t>
      </w:r>
      <w:r w:rsidR="00CF15A3" w:rsidRPr="00CC5129">
        <w:rPr>
          <w:rFonts w:ascii="游ゴシック" w:eastAsia="游ゴシック" w:hAnsi="游ゴシック" w:hint="eastAsia"/>
          <w:sz w:val="22"/>
          <w:lang w:eastAsia="zh-CN"/>
        </w:rPr>
        <w:t>氏名</w:t>
      </w:r>
      <w:r w:rsidR="00B50C9B">
        <w:rPr>
          <w:rFonts w:ascii="游ゴシック" w:eastAsia="游ゴシック" w:hAnsi="游ゴシック" w:hint="eastAsia"/>
          <w:sz w:val="22"/>
        </w:rPr>
        <w:t xml:space="preserve">（　　　　　</w:t>
      </w:r>
      <w:r w:rsidR="00AB44CC">
        <w:rPr>
          <w:rFonts w:ascii="游ゴシック" w:eastAsia="游ゴシック" w:hAnsi="游ゴシック" w:hint="eastAsia"/>
          <w:sz w:val="22"/>
        </w:rPr>
        <w:t xml:space="preserve">　</w:t>
      </w:r>
      <w:r w:rsidR="00B50C9B">
        <w:rPr>
          <w:rFonts w:ascii="游ゴシック" w:eastAsia="游ゴシック" w:hAnsi="游ゴシック" w:hint="eastAsia"/>
          <w:sz w:val="22"/>
        </w:rPr>
        <w:t xml:space="preserve">　　　　）</w:t>
      </w:r>
    </w:p>
    <w:p w14:paraId="7BA07200" w14:textId="7F698B8B" w:rsidR="00CF15A3" w:rsidRDefault="00CF15A3" w:rsidP="00CF15A3">
      <w:pPr>
        <w:spacing w:line="320" w:lineRule="exact"/>
        <w:ind w:firstLineChars="2800" w:firstLine="6160"/>
        <w:rPr>
          <w:rFonts w:ascii="游ゴシック" w:eastAsia="游ゴシック" w:hAnsi="游ゴシック"/>
          <w:sz w:val="22"/>
          <w:lang w:eastAsia="zh-CN"/>
        </w:rPr>
      </w:pPr>
      <w:r>
        <w:rPr>
          <w:rFonts w:ascii="游ゴシック" w:eastAsia="游ゴシック" w:hAnsi="游ゴシック"/>
          <w:sz w:val="22"/>
          <w:lang w:eastAsia="zh-CN"/>
        </w:rPr>
        <w:br w:type="page"/>
      </w:r>
    </w:p>
    <w:p w14:paraId="7080D82B" w14:textId="7A0CCF70" w:rsidR="00CF15A3" w:rsidRPr="00B44ED1" w:rsidRDefault="00B44ED1" w:rsidP="00CF15A3">
      <w:pPr>
        <w:spacing w:line="320" w:lineRule="exact"/>
        <w:jc w:val="center"/>
        <w:rPr>
          <w:rFonts w:ascii="游ゴシック" w:eastAsia="游ゴシック" w:hAnsi="游ゴシック"/>
          <w:sz w:val="32"/>
          <w:szCs w:val="32"/>
        </w:rPr>
      </w:pPr>
      <w:r w:rsidRPr="00B44ED1">
        <w:rPr>
          <w:rFonts w:ascii="ＭＳ 明朝" w:hAnsi="ＭＳ 明朝" w:hint="eastAsia"/>
          <w:b/>
          <w:bCs/>
          <w:sz w:val="32"/>
          <w:szCs w:val="32"/>
        </w:rPr>
        <w:lastRenderedPageBreak/>
        <w:t>個別の意向聴取書</w:t>
      </w:r>
    </w:p>
    <w:p w14:paraId="19F1E21C" w14:textId="77777777" w:rsidR="00CF15A3" w:rsidRDefault="00CF15A3" w:rsidP="00CF15A3">
      <w:pPr>
        <w:spacing w:line="320" w:lineRule="exact"/>
        <w:jc w:val="center"/>
        <w:rPr>
          <w:rFonts w:ascii="游ゴシック" w:eastAsia="游ゴシック" w:hAnsi="游ゴシック"/>
          <w:sz w:val="22"/>
        </w:rPr>
      </w:pPr>
    </w:p>
    <w:p w14:paraId="1FC85FFD" w14:textId="42E72510" w:rsidR="00CF15A3" w:rsidRDefault="00CF15A3" w:rsidP="00CF15A3">
      <w:pPr>
        <w:spacing w:line="300" w:lineRule="exact"/>
        <w:rPr>
          <w:rFonts w:ascii="游ゴシック" w:eastAsia="游ゴシック" w:hAnsi="游ゴシック"/>
          <w:b/>
          <w:sz w:val="28"/>
        </w:rPr>
      </w:pPr>
      <w:r>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w:t>
      </w:r>
      <w:r w:rsidR="004F485B">
        <w:rPr>
          <w:rFonts w:ascii="游ゴシック" w:eastAsia="游ゴシック" w:hAnsi="游ゴシック" w:hint="eastAsia"/>
          <w:b/>
          <w:sz w:val="28"/>
        </w:rPr>
        <w:t>（　　　　　　　　　　　）</w:t>
      </w:r>
      <w:r>
        <w:rPr>
          <w:rFonts w:ascii="游ゴシック" w:eastAsia="游ゴシック" w:hAnsi="游ゴシック" w:hint="eastAsia"/>
          <w:b/>
          <w:sz w:val="28"/>
        </w:rPr>
        <w:t>へ提出してください。</w:t>
      </w:r>
    </w:p>
    <w:p w14:paraId="651731B1" w14:textId="77777777" w:rsidR="00CF15A3" w:rsidRDefault="00CF15A3" w:rsidP="00CF15A3">
      <w:pPr>
        <w:spacing w:before="120" w:line="300" w:lineRule="exact"/>
        <w:rPr>
          <w:rFonts w:ascii="游ゴシック" w:eastAsia="游ゴシック" w:hAnsi="游ゴシック"/>
          <w:sz w:val="22"/>
        </w:rPr>
      </w:pPr>
      <w:r>
        <w:rPr>
          <w:rFonts w:ascii="游ゴシック" w:eastAsia="游ゴシック" w:hAnsi="游ゴシック" w:hint="eastAsia"/>
          <w:sz w:val="22"/>
        </w:rPr>
        <w:t>【仕事と育児の両立に関する意向】</w:t>
      </w:r>
    </w:p>
    <w:p w14:paraId="45DA49C3" w14:textId="77777777" w:rsidR="00CF15A3" w:rsidRPr="00932914" w:rsidRDefault="00CF15A3" w:rsidP="00CF15A3">
      <w:pPr>
        <w:spacing w:line="300" w:lineRule="exact"/>
        <w:rPr>
          <w:rFonts w:ascii="游ゴシック" w:eastAsia="游ゴシック" w:hAnsi="游ゴシック"/>
          <w:szCs w:val="22"/>
        </w:rPr>
      </w:pPr>
      <w:r w:rsidRPr="00932914">
        <w:rPr>
          <w:rFonts w:ascii="游ゴシック" w:eastAsia="游ゴシック" w:hAnsi="游ゴシック" w:hint="eastAsia"/>
          <w:sz w:val="20"/>
          <w:szCs w:val="21"/>
        </w:rPr>
        <w:t>※ 以下の勤務条件や両立支援制度等について、希望の条件や利用期間があれば記載してください。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2490"/>
        <w:gridCol w:w="4388"/>
      </w:tblGrid>
      <w:tr w:rsidR="00CF15A3" w14:paraId="773FEAC2" w14:textId="77777777" w:rsidTr="00AB44CC">
        <w:tc>
          <w:tcPr>
            <w:tcW w:w="4106"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24C9E59" w14:textId="77777777" w:rsidR="00CF15A3" w:rsidRDefault="00CF15A3" w:rsidP="005C083C">
            <w:pPr>
              <w:spacing w:line="240" w:lineRule="exact"/>
              <w:jc w:val="center"/>
              <w:rPr>
                <w:rFonts w:ascii="游ゴシック" w:eastAsia="游ゴシック" w:hAnsi="游ゴシック"/>
                <w:position w:val="-4"/>
                <w:sz w:val="22"/>
              </w:rPr>
            </w:pPr>
            <w:r>
              <w:rPr>
                <w:rFonts w:ascii="游ゴシック" w:eastAsia="游ゴシック" w:hAnsi="游ゴシック" w:hint="eastAsia"/>
                <w:position w:val="-4"/>
                <w:sz w:val="22"/>
              </w:rPr>
              <w:t>項目</w:t>
            </w:r>
          </w:p>
        </w:tc>
        <w:tc>
          <w:tcPr>
            <w:tcW w:w="438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0639460" w14:textId="77777777" w:rsidR="00CF15A3" w:rsidRDefault="00CF15A3" w:rsidP="005C083C">
            <w:pPr>
              <w:spacing w:line="280" w:lineRule="exact"/>
              <w:jc w:val="center"/>
              <w:rPr>
                <w:rFonts w:ascii="游ゴシック" w:eastAsia="游ゴシック" w:hAnsi="游ゴシック"/>
                <w:sz w:val="22"/>
              </w:rPr>
            </w:pPr>
            <w:r>
              <w:rPr>
                <w:rFonts w:ascii="游ゴシック" w:eastAsia="游ゴシック" w:hAnsi="游ゴシック" w:hint="eastAsia"/>
                <w:sz w:val="22"/>
              </w:rPr>
              <w:t>希望内容</w:t>
            </w:r>
          </w:p>
        </w:tc>
      </w:tr>
      <w:tr w:rsidR="00CF15A3" w14:paraId="1C8E05AC" w14:textId="77777777" w:rsidTr="00AB44CC">
        <w:tc>
          <w:tcPr>
            <w:tcW w:w="8494"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6A1E040B" w14:textId="77777777" w:rsidR="00CF15A3" w:rsidRDefault="00CF15A3" w:rsidP="005C083C">
            <w:pPr>
              <w:spacing w:line="280" w:lineRule="exact"/>
              <w:jc w:val="left"/>
              <w:rPr>
                <w:rFonts w:ascii="游ゴシック" w:eastAsia="游ゴシック" w:hAnsi="游ゴシック"/>
                <w:sz w:val="22"/>
              </w:rPr>
            </w:pPr>
            <w:r>
              <w:rPr>
                <w:rFonts w:ascii="游ゴシック" w:eastAsia="游ゴシック" w:hAnsi="游ゴシック" w:hint="eastAsia"/>
                <w:sz w:val="22"/>
              </w:rPr>
              <w:t>＜勤務条件＞</w:t>
            </w:r>
          </w:p>
        </w:tc>
      </w:tr>
      <w:tr w:rsidR="00CF15A3" w14:paraId="5DC6BF09" w14:textId="77777777" w:rsidTr="00AB44CC">
        <w:trPr>
          <w:trHeight w:val="341"/>
        </w:trPr>
        <w:tc>
          <w:tcPr>
            <w:tcW w:w="4106" w:type="dxa"/>
            <w:gridSpan w:val="2"/>
            <w:tcBorders>
              <w:top w:val="single" w:sz="4" w:space="0" w:color="000000"/>
              <w:left w:val="single" w:sz="4" w:space="0" w:color="000000"/>
              <w:bottom w:val="single" w:sz="4" w:space="0" w:color="000000"/>
              <w:right w:val="single" w:sz="4" w:space="0" w:color="000000"/>
            </w:tcBorders>
            <w:vAlign w:val="center"/>
            <w:hideMark/>
          </w:tcPr>
          <w:p w14:paraId="0F7C4BA3" w14:textId="77777777" w:rsidR="00CF15A3" w:rsidRDefault="00CF15A3" w:rsidP="005C083C">
            <w:pPr>
              <w:spacing w:line="280" w:lineRule="exact"/>
              <w:ind w:leftChars="67" w:left="141"/>
              <w:rPr>
                <w:rFonts w:ascii="游ゴシック" w:eastAsia="游ゴシック" w:hAnsi="游ゴシック"/>
                <w:spacing w:val="-4"/>
                <w:sz w:val="22"/>
              </w:rPr>
            </w:pPr>
            <w:r>
              <w:rPr>
                <w:rFonts w:ascii="游ゴシック" w:eastAsia="游ゴシック" w:hAnsi="游ゴシック" w:hint="eastAsia"/>
                <w:spacing w:val="-4"/>
                <w:sz w:val="22"/>
              </w:rPr>
              <w:t>勤務時間帯</w:t>
            </w:r>
            <w:r>
              <w:rPr>
                <w:rFonts w:ascii="游ゴシック" w:eastAsia="游ゴシック" w:hAnsi="游ゴシック" w:hint="eastAsia"/>
                <w:spacing w:val="-4"/>
                <w:szCs w:val="22"/>
              </w:rPr>
              <w:t>（始業及び終業の時刻）</w:t>
            </w:r>
          </w:p>
        </w:tc>
        <w:tc>
          <w:tcPr>
            <w:tcW w:w="4388" w:type="dxa"/>
            <w:tcBorders>
              <w:top w:val="single" w:sz="4" w:space="0" w:color="000000"/>
              <w:left w:val="single" w:sz="4" w:space="0" w:color="000000"/>
              <w:bottom w:val="single" w:sz="4" w:space="0" w:color="000000"/>
              <w:right w:val="single" w:sz="4" w:space="0" w:color="000000"/>
            </w:tcBorders>
            <w:vAlign w:val="center"/>
          </w:tcPr>
          <w:p w14:paraId="2E6E6FE0" w14:textId="77777777" w:rsidR="00CF15A3" w:rsidRDefault="00CF15A3" w:rsidP="005C083C">
            <w:pPr>
              <w:spacing w:line="320" w:lineRule="exact"/>
              <w:rPr>
                <w:rFonts w:ascii="游ゴシック" w:eastAsia="游ゴシック" w:hAnsi="游ゴシック"/>
                <w:sz w:val="22"/>
              </w:rPr>
            </w:pPr>
          </w:p>
        </w:tc>
      </w:tr>
      <w:tr w:rsidR="00CF15A3" w14:paraId="6F465CE7" w14:textId="77777777" w:rsidTr="00AB44CC">
        <w:trPr>
          <w:trHeight w:val="289"/>
        </w:trPr>
        <w:tc>
          <w:tcPr>
            <w:tcW w:w="4106" w:type="dxa"/>
            <w:gridSpan w:val="2"/>
            <w:tcBorders>
              <w:top w:val="single" w:sz="4" w:space="0" w:color="000000"/>
              <w:left w:val="single" w:sz="4" w:space="0" w:color="000000"/>
              <w:bottom w:val="single" w:sz="4" w:space="0" w:color="000000"/>
              <w:right w:val="single" w:sz="4" w:space="0" w:color="000000"/>
            </w:tcBorders>
            <w:vAlign w:val="center"/>
            <w:hideMark/>
          </w:tcPr>
          <w:p w14:paraId="2C9BB43B" w14:textId="77777777" w:rsidR="00CF15A3" w:rsidRDefault="00CF15A3" w:rsidP="005C083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勤務地</w:t>
            </w:r>
            <w:r>
              <w:rPr>
                <w:rFonts w:ascii="游ゴシック" w:eastAsia="游ゴシック" w:hAnsi="游ゴシック" w:hint="eastAsia"/>
                <w:szCs w:val="22"/>
              </w:rPr>
              <w:t>（就業の場所）</w:t>
            </w:r>
          </w:p>
        </w:tc>
        <w:tc>
          <w:tcPr>
            <w:tcW w:w="4388" w:type="dxa"/>
            <w:tcBorders>
              <w:top w:val="single" w:sz="4" w:space="0" w:color="000000"/>
              <w:left w:val="single" w:sz="4" w:space="0" w:color="000000"/>
              <w:bottom w:val="single" w:sz="4" w:space="0" w:color="000000"/>
              <w:right w:val="single" w:sz="4" w:space="0" w:color="000000"/>
            </w:tcBorders>
            <w:vAlign w:val="center"/>
          </w:tcPr>
          <w:p w14:paraId="6C5E0DDA" w14:textId="77777777" w:rsidR="00CF15A3" w:rsidRDefault="00CF15A3" w:rsidP="005C083C">
            <w:pPr>
              <w:spacing w:line="320" w:lineRule="exact"/>
              <w:rPr>
                <w:rFonts w:ascii="游ゴシック" w:eastAsia="游ゴシック" w:hAnsi="游ゴシック"/>
                <w:sz w:val="22"/>
              </w:rPr>
            </w:pPr>
          </w:p>
        </w:tc>
      </w:tr>
      <w:tr w:rsidR="00CF15A3" w14:paraId="7ED431D6" w14:textId="77777777" w:rsidTr="00AB44CC">
        <w:tc>
          <w:tcPr>
            <w:tcW w:w="8494" w:type="dxa"/>
            <w:gridSpan w:val="3"/>
            <w:tcBorders>
              <w:top w:val="single" w:sz="4" w:space="0" w:color="000000"/>
              <w:left w:val="single" w:sz="4" w:space="0" w:color="000000"/>
              <w:bottom w:val="single" w:sz="4" w:space="0" w:color="000000"/>
              <w:right w:val="single" w:sz="4" w:space="0" w:color="000000"/>
            </w:tcBorders>
            <w:shd w:val="clear" w:color="auto" w:fill="DEEAF6"/>
            <w:hideMark/>
          </w:tcPr>
          <w:p w14:paraId="7966FBBB" w14:textId="77777777" w:rsidR="00CF15A3" w:rsidRDefault="00CF15A3" w:rsidP="005C083C">
            <w:pPr>
              <w:spacing w:line="320" w:lineRule="exact"/>
              <w:rPr>
                <w:rFonts w:ascii="游ゴシック" w:eastAsia="游ゴシック" w:hAnsi="游ゴシック"/>
                <w:sz w:val="22"/>
              </w:rPr>
            </w:pPr>
            <w:r>
              <w:rPr>
                <w:rFonts w:ascii="游ゴシック" w:eastAsia="游ゴシック" w:hAnsi="游ゴシック" w:hint="eastAsia"/>
                <w:sz w:val="22"/>
              </w:rPr>
              <w:t>＜両立支援制度等の利用期間＞</w:t>
            </w:r>
          </w:p>
        </w:tc>
      </w:tr>
      <w:tr w:rsidR="00CF15A3" w14:paraId="66DA1E1F" w14:textId="77777777" w:rsidTr="00AB44CC">
        <w:tc>
          <w:tcPr>
            <w:tcW w:w="4106" w:type="dxa"/>
            <w:gridSpan w:val="2"/>
            <w:tcBorders>
              <w:top w:val="single" w:sz="4" w:space="0" w:color="000000"/>
              <w:left w:val="single" w:sz="4" w:space="0" w:color="000000"/>
              <w:bottom w:val="single" w:sz="4" w:space="0" w:color="000000"/>
              <w:right w:val="single" w:sz="4" w:space="0" w:color="000000"/>
            </w:tcBorders>
            <w:vAlign w:val="center"/>
            <w:hideMark/>
          </w:tcPr>
          <w:p w14:paraId="2D88D727" w14:textId="77777777" w:rsidR="00CF15A3" w:rsidRDefault="00CF15A3" w:rsidP="005C083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所定外労働の制限</w:t>
            </w:r>
          </w:p>
        </w:tc>
        <w:tc>
          <w:tcPr>
            <w:tcW w:w="4388" w:type="dxa"/>
            <w:tcBorders>
              <w:top w:val="single" w:sz="4" w:space="0" w:color="000000"/>
              <w:left w:val="single" w:sz="4" w:space="0" w:color="000000"/>
              <w:bottom w:val="single" w:sz="4" w:space="0" w:color="000000"/>
              <w:right w:val="single" w:sz="4" w:space="0" w:color="000000"/>
            </w:tcBorders>
            <w:vAlign w:val="center"/>
          </w:tcPr>
          <w:p w14:paraId="75B2C91C" w14:textId="77777777" w:rsidR="00CF15A3" w:rsidRDefault="00CF15A3" w:rsidP="005C083C">
            <w:pPr>
              <w:spacing w:line="320" w:lineRule="exact"/>
              <w:rPr>
                <w:rFonts w:ascii="游ゴシック" w:eastAsia="游ゴシック" w:hAnsi="游ゴシック"/>
                <w:sz w:val="22"/>
              </w:rPr>
            </w:pPr>
          </w:p>
        </w:tc>
      </w:tr>
      <w:tr w:rsidR="00CF15A3" w14:paraId="7CEA8FEC" w14:textId="77777777" w:rsidTr="00AB44CC">
        <w:tc>
          <w:tcPr>
            <w:tcW w:w="4106" w:type="dxa"/>
            <w:gridSpan w:val="2"/>
            <w:tcBorders>
              <w:top w:val="single" w:sz="4" w:space="0" w:color="000000"/>
              <w:left w:val="single" w:sz="4" w:space="0" w:color="000000"/>
              <w:bottom w:val="single" w:sz="4" w:space="0" w:color="000000"/>
              <w:right w:val="single" w:sz="4" w:space="0" w:color="000000"/>
            </w:tcBorders>
            <w:vAlign w:val="center"/>
            <w:hideMark/>
          </w:tcPr>
          <w:p w14:paraId="58C27B47" w14:textId="77777777" w:rsidR="00CF15A3" w:rsidRDefault="00CF15A3" w:rsidP="005C083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時間外労働の制限</w:t>
            </w:r>
          </w:p>
        </w:tc>
        <w:tc>
          <w:tcPr>
            <w:tcW w:w="4388" w:type="dxa"/>
            <w:tcBorders>
              <w:top w:val="single" w:sz="4" w:space="0" w:color="000000"/>
              <w:left w:val="single" w:sz="4" w:space="0" w:color="000000"/>
              <w:bottom w:val="single" w:sz="4" w:space="0" w:color="000000"/>
              <w:right w:val="single" w:sz="4" w:space="0" w:color="000000"/>
            </w:tcBorders>
            <w:vAlign w:val="center"/>
          </w:tcPr>
          <w:p w14:paraId="380041D6" w14:textId="77777777" w:rsidR="00CF15A3" w:rsidRDefault="00CF15A3" w:rsidP="005C083C">
            <w:pPr>
              <w:spacing w:line="320" w:lineRule="exact"/>
              <w:rPr>
                <w:rFonts w:ascii="游ゴシック" w:eastAsia="游ゴシック" w:hAnsi="游ゴシック"/>
                <w:sz w:val="22"/>
              </w:rPr>
            </w:pPr>
          </w:p>
        </w:tc>
      </w:tr>
      <w:tr w:rsidR="00CF15A3" w14:paraId="537C0261" w14:textId="77777777" w:rsidTr="00AB44CC">
        <w:tc>
          <w:tcPr>
            <w:tcW w:w="4106" w:type="dxa"/>
            <w:gridSpan w:val="2"/>
            <w:tcBorders>
              <w:top w:val="single" w:sz="4" w:space="0" w:color="000000"/>
              <w:left w:val="single" w:sz="4" w:space="0" w:color="000000"/>
              <w:bottom w:val="single" w:sz="4" w:space="0" w:color="000000"/>
              <w:right w:val="single" w:sz="4" w:space="0" w:color="000000"/>
            </w:tcBorders>
            <w:vAlign w:val="center"/>
            <w:hideMark/>
          </w:tcPr>
          <w:p w14:paraId="4DA04120" w14:textId="77777777" w:rsidR="00CF15A3" w:rsidRDefault="00CF15A3" w:rsidP="005C083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深夜業の制限</w:t>
            </w:r>
          </w:p>
        </w:tc>
        <w:tc>
          <w:tcPr>
            <w:tcW w:w="4388" w:type="dxa"/>
            <w:tcBorders>
              <w:top w:val="single" w:sz="4" w:space="0" w:color="000000"/>
              <w:left w:val="single" w:sz="4" w:space="0" w:color="000000"/>
              <w:bottom w:val="single" w:sz="4" w:space="0" w:color="000000"/>
              <w:right w:val="single" w:sz="4" w:space="0" w:color="000000"/>
            </w:tcBorders>
            <w:vAlign w:val="center"/>
          </w:tcPr>
          <w:p w14:paraId="17EF5426" w14:textId="77777777" w:rsidR="00CF15A3" w:rsidRDefault="00CF15A3" w:rsidP="005C083C">
            <w:pPr>
              <w:spacing w:line="320" w:lineRule="exact"/>
              <w:rPr>
                <w:rFonts w:ascii="游ゴシック" w:eastAsia="游ゴシック" w:hAnsi="游ゴシック"/>
                <w:sz w:val="22"/>
              </w:rPr>
            </w:pPr>
          </w:p>
        </w:tc>
      </w:tr>
      <w:tr w:rsidR="00CF15A3" w14:paraId="3D0DFDEF" w14:textId="77777777" w:rsidTr="00AB44CC">
        <w:tc>
          <w:tcPr>
            <w:tcW w:w="4106" w:type="dxa"/>
            <w:gridSpan w:val="2"/>
            <w:tcBorders>
              <w:top w:val="single" w:sz="4" w:space="0" w:color="000000"/>
              <w:left w:val="single" w:sz="4" w:space="0" w:color="000000"/>
              <w:bottom w:val="single" w:sz="4" w:space="0" w:color="000000"/>
              <w:right w:val="single" w:sz="4" w:space="0" w:color="000000"/>
            </w:tcBorders>
            <w:vAlign w:val="center"/>
            <w:hideMark/>
          </w:tcPr>
          <w:p w14:paraId="57743581" w14:textId="77777777" w:rsidR="00CF15A3" w:rsidRDefault="00CF15A3" w:rsidP="005C083C">
            <w:pPr>
              <w:spacing w:line="320" w:lineRule="exact"/>
              <w:ind w:leftChars="67" w:left="141"/>
              <w:rPr>
                <w:rFonts w:ascii="游ゴシック" w:eastAsia="游ゴシック" w:hAnsi="游ゴシック"/>
                <w:sz w:val="22"/>
              </w:rPr>
            </w:pPr>
            <w:r>
              <w:rPr>
                <w:rFonts w:ascii="游ゴシック" w:eastAsia="游ゴシック" w:hAnsi="游ゴシック" w:hint="eastAsia"/>
                <w:sz w:val="22"/>
              </w:rPr>
              <w:t>子の看護等休暇</w:t>
            </w:r>
          </w:p>
        </w:tc>
        <w:tc>
          <w:tcPr>
            <w:tcW w:w="4388" w:type="dxa"/>
            <w:tcBorders>
              <w:top w:val="single" w:sz="4" w:space="0" w:color="000000"/>
              <w:left w:val="single" w:sz="4" w:space="0" w:color="000000"/>
              <w:bottom w:val="single" w:sz="4" w:space="0" w:color="000000"/>
              <w:right w:val="single" w:sz="4" w:space="0" w:color="000000"/>
            </w:tcBorders>
            <w:vAlign w:val="center"/>
          </w:tcPr>
          <w:p w14:paraId="20356FC8" w14:textId="77777777" w:rsidR="00CF15A3" w:rsidRDefault="00CF15A3" w:rsidP="005C083C">
            <w:pPr>
              <w:spacing w:line="320" w:lineRule="exact"/>
              <w:rPr>
                <w:rFonts w:ascii="游ゴシック" w:eastAsia="游ゴシック" w:hAnsi="游ゴシック"/>
                <w:sz w:val="22"/>
              </w:rPr>
            </w:pPr>
          </w:p>
        </w:tc>
      </w:tr>
      <w:tr w:rsidR="00AB44CC" w:rsidRPr="00DF26B8" w14:paraId="559AD18D" w14:textId="77777777" w:rsidTr="00AB44CC">
        <w:trPr>
          <w:trHeight w:val="505"/>
        </w:trPr>
        <w:tc>
          <w:tcPr>
            <w:tcW w:w="1616" w:type="dxa"/>
            <w:vMerge w:val="restart"/>
            <w:tcBorders>
              <w:top w:val="single" w:sz="4" w:space="0" w:color="000000"/>
              <w:left w:val="single" w:sz="4" w:space="0" w:color="000000"/>
              <w:right w:val="single" w:sz="4" w:space="0" w:color="000000"/>
            </w:tcBorders>
            <w:vAlign w:val="center"/>
            <w:hideMark/>
          </w:tcPr>
          <w:p w14:paraId="36CAB8E3" w14:textId="77777777" w:rsidR="00AB44CC" w:rsidRDefault="00AB44CC" w:rsidP="005C083C">
            <w:pPr>
              <w:spacing w:line="240" w:lineRule="exact"/>
              <w:ind w:leftChars="67" w:left="141"/>
              <w:rPr>
                <w:rFonts w:ascii="游ゴシック" w:eastAsia="游ゴシック" w:hAnsi="游ゴシック"/>
                <w:sz w:val="20"/>
                <w:szCs w:val="21"/>
              </w:rPr>
            </w:pPr>
            <w:r w:rsidRPr="00DF26B8">
              <w:rPr>
                <w:rFonts w:ascii="游ゴシック" w:eastAsia="游ゴシック" w:hAnsi="游ゴシック" w:hint="eastAsia"/>
                <w:sz w:val="20"/>
                <w:szCs w:val="21"/>
              </w:rPr>
              <w:t>柔軟な働き方を実現するための措置</w:t>
            </w:r>
          </w:p>
          <w:p w14:paraId="5CD38F17" w14:textId="07287986" w:rsidR="00AB44CC" w:rsidRPr="00DF26B8" w:rsidRDefault="00AB44CC" w:rsidP="005C083C">
            <w:pPr>
              <w:spacing w:line="240" w:lineRule="exact"/>
              <w:ind w:leftChars="67" w:left="141"/>
              <w:rPr>
                <w:rFonts w:ascii="游ゴシック" w:eastAsia="游ゴシック" w:hAnsi="游ゴシック"/>
                <w:sz w:val="22"/>
              </w:rPr>
            </w:pPr>
            <w:r w:rsidRPr="00DF26B8">
              <w:rPr>
                <w:rFonts w:ascii="游ゴシック" w:eastAsia="游ゴシック" w:hAnsi="游ゴシック" w:hint="eastAsia"/>
                <w:sz w:val="16"/>
                <w:szCs w:val="16"/>
              </w:rPr>
              <w:t>（注１）</w:t>
            </w:r>
          </w:p>
        </w:tc>
        <w:tc>
          <w:tcPr>
            <w:tcW w:w="2490" w:type="dxa"/>
            <w:tcBorders>
              <w:top w:val="single" w:sz="4" w:space="0" w:color="000000"/>
              <w:left w:val="single" w:sz="4" w:space="0" w:color="000000"/>
              <w:bottom w:val="single" w:sz="4" w:space="0" w:color="000000"/>
              <w:right w:val="single" w:sz="4" w:space="0" w:color="000000"/>
            </w:tcBorders>
            <w:vAlign w:val="center"/>
            <w:hideMark/>
          </w:tcPr>
          <w:p w14:paraId="3B255A52" w14:textId="77777777" w:rsidR="00AB44CC" w:rsidRPr="00DF26B8" w:rsidRDefault="00AB44CC" w:rsidP="005C083C">
            <w:pPr>
              <w:numPr>
                <w:ilvl w:val="0"/>
                <w:numId w:val="2"/>
              </w:numPr>
              <w:spacing w:before="60" w:line="240" w:lineRule="exact"/>
              <w:ind w:left="312" w:hanging="284"/>
              <w:rPr>
                <w:rFonts w:ascii="游ゴシック" w:eastAsia="游ゴシック" w:hAnsi="游ゴシック"/>
                <w:sz w:val="22"/>
              </w:rPr>
            </w:pPr>
            <w:r w:rsidRPr="00DF26B8">
              <w:rPr>
                <w:rFonts w:ascii="游ゴシック" w:eastAsia="游ゴシック" w:hAnsi="游ゴシック" w:hint="eastAsia"/>
                <w:sz w:val="22"/>
              </w:rPr>
              <w:t>始業・終業時刻の繰上げ・繰下げ</w:t>
            </w:r>
          </w:p>
        </w:tc>
        <w:tc>
          <w:tcPr>
            <w:tcW w:w="4388" w:type="dxa"/>
            <w:tcBorders>
              <w:top w:val="single" w:sz="4" w:space="0" w:color="000000"/>
              <w:left w:val="single" w:sz="4" w:space="0" w:color="000000"/>
              <w:bottom w:val="single" w:sz="4" w:space="0" w:color="000000"/>
              <w:right w:val="single" w:sz="4" w:space="0" w:color="000000"/>
            </w:tcBorders>
            <w:vAlign w:val="center"/>
          </w:tcPr>
          <w:p w14:paraId="2306C406" w14:textId="77777777" w:rsidR="00AB44CC" w:rsidRPr="00DF26B8" w:rsidRDefault="00AB44CC" w:rsidP="005C083C">
            <w:pPr>
              <w:spacing w:line="320" w:lineRule="exact"/>
              <w:rPr>
                <w:rFonts w:ascii="游ゴシック" w:eastAsia="游ゴシック" w:hAnsi="游ゴシック"/>
                <w:sz w:val="22"/>
              </w:rPr>
            </w:pPr>
          </w:p>
        </w:tc>
      </w:tr>
      <w:tr w:rsidR="00AB44CC" w:rsidRPr="00DF26B8" w14:paraId="6E208C0A" w14:textId="77777777" w:rsidTr="00AB44CC">
        <w:trPr>
          <w:trHeight w:val="505"/>
        </w:trPr>
        <w:tc>
          <w:tcPr>
            <w:tcW w:w="0" w:type="auto"/>
            <w:vMerge/>
            <w:tcBorders>
              <w:left w:val="single" w:sz="4" w:space="0" w:color="000000"/>
              <w:right w:val="single" w:sz="4" w:space="0" w:color="000000"/>
            </w:tcBorders>
            <w:vAlign w:val="center"/>
            <w:hideMark/>
          </w:tcPr>
          <w:p w14:paraId="2F65F0FB" w14:textId="77777777" w:rsidR="00AB44CC" w:rsidRPr="00DF26B8" w:rsidRDefault="00AB44CC" w:rsidP="005C083C">
            <w:pPr>
              <w:widowControl/>
              <w:jc w:val="left"/>
              <w:rPr>
                <w:rFonts w:ascii="游ゴシック" w:eastAsia="游ゴシック" w:hAnsi="游ゴシック"/>
                <w:sz w:val="22"/>
              </w:rPr>
            </w:pPr>
          </w:p>
        </w:tc>
        <w:tc>
          <w:tcPr>
            <w:tcW w:w="2490" w:type="dxa"/>
            <w:tcBorders>
              <w:top w:val="single" w:sz="4" w:space="0" w:color="000000"/>
              <w:left w:val="single" w:sz="4" w:space="0" w:color="000000"/>
              <w:bottom w:val="single" w:sz="4" w:space="0" w:color="000000"/>
              <w:right w:val="single" w:sz="4" w:space="0" w:color="000000"/>
            </w:tcBorders>
            <w:vAlign w:val="center"/>
            <w:hideMark/>
          </w:tcPr>
          <w:p w14:paraId="74DA9017" w14:textId="77777777" w:rsidR="00AB44CC" w:rsidRPr="00DF26B8" w:rsidRDefault="00AB44CC" w:rsidP="005C083C">
            <w:pPr>
              <w:numPr>
                <w:ilvl w:val="0"/>
                <w:numId w:val="2"/>
              </w:numPr>
              <w:spacing w:line="240" w:lineRule="exact"/>
              <w:ind w:left="312" w:hanging="284"/>
              <w:rPr>
                <w:rFonts w:ascii="游ゴシック" w:eastAsia="游ゴシック" w:hAnsi="游ゴシック"/>
                <w:sz w:val="22"/>
              </w:rPr>
            </w:pPr>
            <w:r w:rsidRPr="00DF26B8">
              <w:rPr>
                <w:rFonts w:ascii="游ゴシック" w:eastAsia="游ゴシック" w:hAnsi="游ゴシック" w:hint="eastAsia"/>
                <w:sz w:val="22"/>
              </w:rPr>
              <w:t>テレワーク</w:t>
            </w:r>
          </w:p>
        </w:tc>
        <w:tc>
          <w:tcPr>
            <w:tcW w:w="4388" w:type="dxa"/>
            <w:tcBorders>
              <w:top w:val="single" w:sz="4" w:space="0" w:color="000000"/>
              <w:left w:val="single" w:sz="4" w:space="0" w:color="000000"/>
              <w:bottom w:val="single" w:sz="4" w:space="0" w:color="000000"/>
              <w:right w:val="single" w:sz="4" w:space="0" w:color="000000"/>
            </w:tcBorders>
            <w:vAlign w:val="center"/>
          </w:tcPr>
          <w:p w14:paraId="7FD6CA6C" w14:textId="77777777" w:rsidR="00AB44CC" w:rsidRPr="00DF26B8" w:rsidRDefault="00AB44CC" w:rsidP="005C083C">
            <w:pPr>
              <w:spacing w:line="320" w:lineRule="exact"/>
              <w:rPr>
                <w:rFonts w:ascii="游ゴシック" w:eastAsia="游ゴシック" w:hAnsi="游ゴシック"/>
                <w:sz w:val="22"/>
              </w:rPr>
            </w:pPr>
          </w:p>
        </w:tc>
      </w:tr>
      <w:tr w:rsidR="00AB44CC" w:rsidRPr="00DF26B8" w14:paraId="28FE6FC2" w14:textId="77777777" w:rsidTr="00AB44CC">
        <w:trPr>
          <w:trHeight w:val="505"/>
        </w:trPr>
        <w:tc>
          <w:tcPr>
            <w:tcW w:w="0" w:type="auto"/>
            <w:vMerge/>
            <w:tcBorders>
              <w:left w:val="single" w:sz="4" w:space="0" w:color="000000"/>
              <w:right w:val="single" w:sz="4" w:space="0" w:color="000000"/>
            </w:tcBorders>
            <w:vAlign w:val="center"/>
          </w:tcPr>
          <w:p w14:paraId="2F8E60BF" w14:textId="77777777" w:rsidR="00AB44CC" w:rsidRPr="00DF26B8" w:rsidRDefault="00AB44CC" w:rsidP="005C083C">
            <w:pPr>
              <w:widowControl/>
              <w:jc w:val="left"/>
              <w:rPr>
                <w:rFonts w:ascii="游ゴシック" w:eastAsia="游ゴシック" w:hAnsi="游ゴシック"/>
                <w:sz w:val="22"/>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042254E2" w14:textId="5D8228F3" w:rsidR="00AB44CC" w:rsidRPr="00DF26B8" w:rsidRDefault="00AB44CC" w:rsidP="005C083C">
            <w:pPr>
              <w:numPr>
                <w:ilvl w:val="0"/>
                <w:numId w:val="2"/>
              </w:numPr>
              <w:spacing w:line="240" w:lineRule="exact"/>
              <w:ind w:left="312" w:hanging="284"/>
              <w:rPr>
                <w:rFonts w:ascii="游ゴシック" w:eastAsia="游ゴシック" w:hAnsi="游ゴシック"/>
                <w:sz w:val="22"/>
              </w:rPr>
            </w:pPr>
            <w:r>
              <w:rPr>
                <w:rFonts w:ascii="游ゴシック" w:eastAsia="游ゴシック" w:hAnsi="游ゴシック" w:hint="eastAsia"/>
                <w:bCs/>
                <w:sz w:val="24"/>
              </w:rPr>
              <w:t>短時間勤務</w:t>
            </w:r>
          </w:p>
        </w:tc>
        <w:tc>
          <w:tcPr>
            <w:tcW w:w="4388" w:type="dxa"/>
            <w:tcBorders>
              <w:top w:val="single" w:sz="4" w:space="0" w:color="000000"/>
              <w:left w:val="single" w:sz="4" w:space="0" w:color="000000"/>
              <w:bottom w:val="single" w:sz="4" w:space="0" w:color="000000"/>
              <w:right w:val="single" w:sz="4" w:space="0" w:color="000000"/>
            </w:tcBorders>
            <w:vAlign w:val="center"/>
          </w:tcPr>
          <w:p w14:paraId="341F1F3E" w14:textId="77777777" w:rsidR="00AB44CC" w:rsidRPr="00DF26B8" w:rsidRDefault="00AB44CC" w:rsidP="005C083C">
            <w:pPr>
              <w:spacing w:line="320" w:lineRule="exact"/>
              <w:rPr>
                <w:rFonts w:ascii="游ゴシック" w:eastAsia="游ゴシック" w:hAnsi="游ゴシック"/>
                <w:sz w:val="22"/>
              </w:rPr>
            </w:pPr>
          </w:p>
        </w:tc>
      </w:tr>
      <w:tr w:rsidR="00AB44CC" w:rsidRPr="00DF26B8" w14:paraId="2310026D" w14:textId="77777777" w:rsidTr="00AB44CC">
        <w:trPr>
          <w:trHeight w:val="505"/>
        </w:trPr>
        <w:tc>
          <w:tcPr>
            <w:tcW w:w="0" w:type="auto"/>
            <w:vMerge/>
            <w:tcBorders>
              <w:left w:val="single" w:sz="4" w:space="0" w:color="000000"/>
              <w:right w:val="single" w:sz="4" w:space="0" w:color="000000"/>
            </w:tcBorders>
            <w:vAlign w:val="center"/>
          </w:tcPr>
          <w:p w14:paraId="2C1B55F4" w14:textId="77777777" w:rsidR="00AB44CC" w:rsidRPr="00DF26B8" w:rsidRDefault="00AB44CC" w:rsidP="005C083C">
            <w:pPr>
              <w:widowControl/>
              <w:jc w:val="left"/>
              <w:rPr>
                <w:rFonts w:ascii="游ゴシック" w:eastAsia="游ゴシック" w:hAnsi="游ゴシック"/>
                <w:sz w:val="22"/>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2FBD37A0" w14:textId="77E26A44" w:rsidR="00AB44CC" w:rsidRPr="001872A2" w:rsidRDefault="00AB44CC" w:rsidP="0045040A">
            <w:pPr>
              <w:pStyle w:val="a3"/>
              <w:numPr>
                <w:ilvl w:val="0"/>
                <w:numId w:val="2"/>
              </w:numPr>
              <w:ind w:leftChars="0"/>
              <w:rPr>
                <w:bCs/>
              </w:rPr>
            </w:pPr>
            <w:r w:rsidRPr="001872A2">
              <w:rPr>
                <w:rFonts w:ascii="游ゴシック" w:eastAsia="游ゴシック" w:hAnsi="游ゴシック" w:hint="eastAsia"/>
                <w:bCs/>
                <w:sz w:val="22"/>
                <w:szCs w:val="22"/>
              </w:rPr>
              <w:t>養育両立支援休暇</w:t>
            </w:r>
          </w:p>
        </w:tc>
        <w:tc>
          <w:tcPr>
            <w:tcW w:w="4388" w:type="dxa"/>
            <w:tcBorders>
              <w:top w:val="single" w:sz="4" w:space="0" w:color="000000"/>
              <w:left w:val="single" w:sz="4" w:space="0" w:color="000000"/>
              <w:bottom w:val="single" w:sz="4" w:space="0" w:color="000000"/>
              <w:right w:val="single" w:sz="4" w:space="0" w:color="000000"/>
            </w:tcBorders>
            <w:vAlign w:val="center"/>
          </w:tcPr>
          <w:p w14:paraId="090BC1A1" w14:textId="77777777" w:rsidR="00AB44CC" w:rsidRPr="00DF26B8" w:rsidRDefault="00AB44CC" w:rsidP="005C083C">
            <w:pPr>
              <w:spacing w:line="320" w:lineRule="exact"/>
              <w:rPr>
                <w:rFonts w:ascii="游ゴシック" w:eastAsia="游ゴシック" w:hAnsi="游ゴシック"/>
                <w:sz w:val="22"/>
              </w:rPr>
            </w:pPr>
          </w:p>
        </w:tc>
      </w:tr>
      <w:tr w:rsidR="00AB44CC" w:rsidRPr="00DF26B8" w14:paraId="01626DB3" w14:textId="77777777" w:rsidTr="00AB44CC">
        <w:trPr>
          <w:trHeight w:val="505"/>
        </w:trPr>
        <w:tc>
          <w:tcPr>
            <w:tcW w:w="0" w:type="auto"/>
            <w:vMerge/>
            <w:tcBorders>
              <w:left w:val="single" w:sz="4" w:space="0" w:color="000000"/>
              <w:bottom w:val="single" w:sz="4" w:space="0" w:color="000000"/>
              <w:right w:val="single" w:sz="4" w:space="0" w:color="000000"/>
            </w:tcBorders>
            <w:vAlign w:val="center"/>
          </w:tcPr>
          <w:p w14:paraId="750F6E53" w14:textId="77777777" w:rsidR="00AB44CC" w:rsidRPr="00DF26B8" w:rsidRDefault="00AB44CC" w:rsidP="005C083C">
            <w:pPr>
              <w:widowControl/>
              <w:jc w:val="left"/>
              <w:rPr>
                <w:rFonts w:ascii="游ゴシック" w:eastAsia="游ゴシック" w:hAnsi="游ゴシック"/>
                <w:sz w:val="22"/>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0938631E" w14:textId="6CD737F8" w:rsidR="00AB44CC" w:rsidRPr="00AB44CC" w:rsidRDefault="00AB44CC" w:rsidP="0045040A">
            <w:pPr>
              <w:pStyle w:val="a3"/>
              <w:numPr>
                <w:ilvl w:val="0"/>
                <w:numId w:val="2"/>
              </w:numPr>
              <w:ind w:leftChars="0"/>
              <w:rPr>
                <w:bCs/>
              </w:rPr>
            </w:pPr>
            <w:r w:rsidRPr="00AB44CC">
              <w:rPr>
                <w:rFonts w:ascii="游ゴシック" w:eastAsia="游ゴシック" w:hAnsi="游ゴシック" w:hint="eastAsia"/>
                <w:bCs/>
                <w:sz w:val="24"/>
              </w:rPr>
              <w:t>ベビーシッター</w:t>
            </w:r>
          </w:p>
          <w:p w14:paraId="6C0852DF" w14:textId="77777777" w:rsidR="00AB44CC" w:rsidRPr="00AB44CC" w:rsidRDefault="00AB44CC" w:rsidP="0045040A">
            <w:pPr>
              <w:spacing w:line="240" w:lineRule="exact"/>
              <w:ind w:left="312"/>
              <w:jc w:val="left"/>
              <w:rPr>
                <w:rFonts w:ascii="游ゴシック" w:eastAsia="游ゴシック" w:hAnsi="游ゴシック"/>
                <w:bCs/>
                <w:sz w:val="22"/>
              </w:rPr>
            </w:pPr>
          </w:p>
        </w:tc>
        <w:tc>
          <w:tcPr>
            <w:tcW w:w="4388" w:type="dxa"/>
            <w:tcBorders>
              <w:top w:val="single" w:sz="4" w:space="0" w:color="000000"/>
              <w:left w:val="single" w:sz="4" w:space="0" w:color="000000"/>
              <w:bottom w:val="single" w:sz="4" w:space="0" w:color="000000"/>
              <w:right w:val="single" w:sz="4" w:space="0" w:color="000000"/>
            </w:tcBorders>
            <w:vAlign w:val="center"/>
          </w:tcPr>
          <w:p w14:paraId="1660246F" w14:textId="77777777" w:rsidR="00AB44CC" w:rsidRPr="00DF26B8" w:rsidRDefault="00AB44CC" w:rsidP="005C083C">
            <w:pPr>
              <w:spacing w:line="320" w:lineRule="exact"/>
              <w:rPr>
                <w:rFonts w:ascii="游ゴシック" w:eastAsia="游ゴシック" w:hAnsi="游ゴシック"/>
                <w:sz w:val="22"/>
              </w:rPr>
            </w:pPr>
          </w:p>
        </w:tc>
      </w:tr>
      <w:tr w:rsidR="00CF15A3" w:rsidRPr="00DF26B8" w14:paraId="0E924E07" w14:textId="77777777" w:rsidTr="00AB44CC">
        <w:trPr>
          <w:trHeight w:val="361"/>
        </w:trPr>
        <w:tc>
          <w:tcPr>
            <w:tcW w:w="4106" w:type="dxa"/>
            <w:gridSpan w:val="2"/>
            <w:tcBorders>
              <w:top w:val="single" w:sz="4" w:space="0" w:color="000000"/>
              <w:left w:val="single" w:sz="4" w:space="0" w:color="000000"/>
              <w:bottom w:val="single" w:sz="4" w:space="0" w:color="000000"/>
              <w:right w:val="single" w:sz="4" w:space="0" w:color="000000"/>
            </w:tcBorders>
            <w:vAlign w:val="center"/>
            <w:hideMark/>
          </w:tcPr>
          <w:p w14:paraId="71A950BE" w14:textId="77777777" w:rsidR="00CF15A3" w:rsidRPr="00DF26B8" w:rsidRDefault="00CF15A3" w:rsidP="005C083C">
            <w:pPr>
              <w:spacing w:line="240" w:lineRule="exact"/>
              <w:ind w:leftChars="67" w:left="141"/>
              <w:rPr>
                <w:rFonts w:ascii="游ゴシック" w:eastAsia="游ゴシック" w:hAnsi="游ゴシック"/>
                <w:sz w:val="22"/>
              </w:rPr>
            </w:pPr>
            <w:r w:rsidRPr="00DF26B8">
              <w:rPr>
                <w:rFonts w:ascii="游ゴシック" w:eastAsia="游ゴシック" w:hAnsi="游ゴシック" w:hint="eastAsia"/>
                <w:sz w:val="22"/>
              </w:rPr>
              <w:t>その他</w:t>
            </w:r>
            <w:r w:rsidRPr="00DF26B8">
              <w:rPr>
                <w:rFonts w:ascii="游ゴシック" w:eastAsia="游ゴシック" w:hAnsi="游ゴシック" w:hint="eastAsia"/>
                <w:sz w:val="16"/>
                <w:szCs w:val="16"/>
              </w:rPr>
              <w:t>（注２）</w:t>
            </w:r>
          </w:p>
        </w:tc>
        <w:tc>
          <w:tcPr>
            <w:tcW w:w="4388" w:type="dxa"/>
            <w:tcBorders>
              <w:top w:val="single" w:sz="4" w:space="0" w:color="000000"/>
              <w:left w:val="single" w:sz="4" w:space="0" w:color="000000"/>
              <w:bottom w:val="single" w:sz="4" w:space="0" w:color="000000"/>
              <w:right w:val="single" w:sz="4" w:space="0" w:color="000000"/>
            </w:tcBorders>
            <w:vAlign w:val="center"/>
          </w:tcPr>
          <w:p w14:paraId="078B85A2" w14:textId="77777777" w:rsidR="00CF15A3" w:rsidRPr="00DF26B8" w:rsidRDefault="00CF15A3" w:rsidP="005C083C">
            <w:pPr>
              <w:spacing w:line="320" w:lineRule="exact"/>
              <w:rPr>
                <w:rFonts w:ascii="游ゴシック" w:eastAsia="游ゴシック" w:hAnsi="游ゴシック"/>
                <w:sz w:val="22"/>
              </w:rPr>
            </w:pPr>
          </w:p>
        </w:tc>
      </w:tr>
    </w:tbl>
    <w:p w14:paraId="4379ABA9" w14:textId="77777777" w:rsidR="001872A2" w:rsidRPr="00424B60" w:rsidRDefault="00CF15A3" w:rsidP="001872A2">
      <w:pPr>
        <w:spacing w:after="120" w:line="240" w:lineRule="exact"/>
        <w:rPr>
          <w:rFonts w:ascii="游ゴシック" w:eastAsia="游ゴシック" w:hAnsi="游ゴシック"/>
          <w:bCs/>
          <w:sz w:val="19"/>
          <w:szCs w:val="19"/>
        </w:rPr>
      </w:pPr>
      <w:r w:rsidRPr="00DF26B8">
        <w:rPr>
          <w:rFonts w:ascii="游ゴシック" w:eastAsia="游ゴシック" w:hAnsi="游ゴシック" w:hint="eastAsia"/>
          <w:bCs/>
          <w:sz w:val="18"/>
          <w:szCs w:val="18"/>
        </w:rPr>
        <w:t>（注１）</w:t>
      </w:r>
      <w:r w:rsidR="001872A2" w:rsidRPr="00185CE2">
        <w:rPr>
          <w:rFonts w:ascii="游ゴシック" w:eastAsia="游ゴシック" w:hAnsi="游ゴシック" w:hint="eastAsia"/>
          <w:bCs/>
          <w:sz w:val="19"/>
          <w:szCs w:val="19"/>
        </w:rPr>
        <w:t>事業主は、柔軟な働き方を実現するための措置として、</w:t>
      </w:r>
      <w:r w:rsidR="001872A2">
        <w:rPr>
          <w:rFonts w:ascii="游ゴシック" w:eastAsia="游ゴシック" w:hAnsi="游ゴシック" w:hint="eastAsia"/>
          <w:bCs/>
          <w:sz w:val="19"/>
          <w:szCs w:val="19"/>
        </w:rPr>
        <w:t>下記の</w:t>
      </w:r>
      <w:r w:rsidR="001872A2" w:rsidRPr="00185CE2">
        <w:rPr>
          <w:rFonts w:ascii="游ゴシック" w:eastAsia="游ゴシック" w:hAnsi="游ゴシック" w:hint="eastAsia"/>
          <w:bCs/>
          <w:sz w:val="19"/>
          <w:szCs w:val="19"/>
        </w:rPr>
        <w:t>（１）</w:t>
      </w:r>
      <w:r w:rsidR="001872A2">
        <w:rPr>
          <w:rFonts w:ascii="游ゴシック" w:eastAsia="游ゴシック" w:hAnsi="游ゴシック" w:hint="eastAsia"/>
          <w:bCs/>
          <w:sz w:val="19"/>
          <w:szCs w:val="19"/>
        </w:rPr>
        <w:t>～（５）</w:t>
      </w:r>
      <w:r w:rsidR="001872A2" w:rsidRPr="00102BB9">
        <w:rPr>
          <w:rFonts w:ascii="游ゴシック" w:eastAsia="游ゴシック" w:hAnsi="游ゴシック" w:hint="eastAsia"/>
          <w:bCs/>
          <w:sz w:val="19"/>
          <w:szCs w:val="19"/>
        </w:rPr>
        <w:t>の中から２つ以上の措置を選択して講ずる必要があります。</w:t>
      </w:r>
      <w:r w:rsidR="001872A2">
        <w:rPr>
          <w:rFonts w:ascii="游ゴシック" w:eastAsia="游ゴシック" w:hAnsi="游ゴシック" w:hint="eastAsia"/>
          <w:bCs/>
          <w:sz w:val="19"/>
          <w:szCs w:val="19"/>
        </w:rPr>
        <w:t>（事業主が選択していない措置は削除してください。</w:t>
      </w:r>
    </w:p>
    <w:p w14:paraId="7F96CA66" w14:textId="58AA4A00" w:rsidR="00CF15A3" w:rsidRPr="00DF26B8" w:rsidRDefault="00CF15A3" w:rsidP="001872A2">
      <w:pPr>
        <w:spacing w:line="240" w:lineRule="exact"/>
        <w:ind w:left="660" w:hangingChars="300" w:hanging="660"/>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56DFA902" w14:textId="77777777" w:rsidR="00CF15A3" w:rsidRPr="00DF26B8" w:rsidRDefault="00CF15A3" w:rsidP="00CF15A3">
      <w:pPr>
        <w:spacing w:line="300" w:lineRule="exact"/>
        <w:ind w:left="200" w:hangingChars="100" w:hanging="200"/>
        <w:rPr>
          <w:rFonts w:ascii="游ゴシック" w:eastAsia="游ゴシック" w:hAnsi="游ゴシック"/>
          <w:spacing w:val="-6"/>
          <w:sz w:val="20"/>
          <w:szCs w:val="21"/>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障害のある子や医療的ケアを必要とする子を養育している場合や、ひとり親である等の場合</w:t>
      </w:r>
      <w:r w:rsidRPr="00326550">
        <w:rPr>
          <w:rFonts w:ascii="游ゴシック" w:eastAsia="游ゴシック" w:hAnsi="游ゴシック" w:hint="eastAsia"/>
          <w:spacing w:val="-6"/>
          <w:sz w:val="20"/>
          <w:szCs w:val="21"/>
        </w:rPr>
        <w:t>であって、仕事と育児の両立に資する就業の条件について希望することがあれば、こちらに</w:t>
      </w:r>
      <w:r w:rsidRPr="00DF26B8">
        <w:rPr>
          <w:rFonts w:ascii="游ゴシック" w:eastAsia="游ゴシック" w:hAnsi="游ゴシック" w:hint="eastAsia"/>
          <w:spacing w:val="-6"/>
          <w:sz w:val="20"/>
          <w:szCs w:val="21"/>
        </w:rPr>
        <w:t>記載してください。</w:t>
      </w:r>
    </w:p>
    <w:p w14:paraId="5D63989A" w14:textId="7C53ED73" w:rsidR="00CF15A3" w:rsidRDefault="00CF15A3" w:rsidP="00CF15A3">
      <w:pPr>
        <w:spacing w:line="320" w:lineRule="exact"/>
        <w:rPr>
          <w:rFonts w:ascii="游ゴシック" w:eastAsia="游ゴシック" w:hAnsi="游ゴシック"/>
          <w:sz w:val="22"/>
        </w:rPr>
      </w:pPr>
      <w:r>
        <w:rPr>
          <w:rFonts w:hint="eastAsia"/>
          <w:noProof/>
        </w:rPr>
        <mc:AlternateContent>
          <mc:Choice Requires="wps">
            <w:drawing>
              <wp:anchor distT="0" distB="0" distL="114300" distR="114300" simplePos="0" relativeHeight="251664384" behindDoc="0" locked="0" layoutInCell="1" allowOverlap="1" wp14:anchorId="38329015" wp14:editId="4E0B6235">
                <wp:simplePos x="0" y="0"/>
                <wp:positionH relativeFrom="margin">
                  <wp:posOffset>17781</wp:posOffset>
                </wp:positionH>
                <wp:positionV relativeFrom="paragraph">
                  <wp:posOffset>12700</wp:posOffset>
                </wp:positionV>
                <wp:extent cx="6036310" cy="716915"/>
                <wp:effectExtent l="0" t="0" r="21590" b="26035"/>
                <wp:wrapNone/>
                <wp:docPr id="182457546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7169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43BCA" id="Rectangle 7" o:spid="_x0000_s1026" style="position:absolute;left:0;text-align:left;margin-left:1.4pt;margin-top:1pt;width:475.3pt;height:5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">
                <v:textbox inset="5.85pt,.7pt,5.85pt,.7pt"/>
                <w10:wrap anchorx="margin"/>
              </v:rect>
            </w:pict>
          </mc:Fallback>
        </mc:AlternateContent>
      </w:r>
    </w:p>
    <w:p w14:paraId="50E234D8" w14:textId="77777777" w:rsidR="00CF15A3" w:rsidRDefault="00CF15A3" w:rsidP="00CF15A3">
      <w:pPr>
        <w:spacing w:line="320" w:lineRule="exact"/>
        <w:rPr>
          <w:rFonts w:ascii="游ゴシック" w:eastAsia="游ゴシック" w:hAnsi="游ゴシック"/>
          <w:sz w:val="22"/>
        </w:rPr>
      </w:pPr>
    </w:p>
    <w:p w14:paraId="111227B3" w14:textId="77777777" w:rsidR="00CF15A3" w:rsidRDefault="00CF15A3" w:rsidP="00CF15A3">
      <w:pPr>
        <w:spacing w:line="320" w:lineRule="exact"/>
        <w:rPr>
          <w:rFonts w:ascii="游ゴシック" w:eastAsia="游ゴシック" w:hAnsi="游ゴシック"/>
          <w:sz w:val="22"/>
        </w:rPr>
      </w:pPr>
    </w:p>
    <w:p w14:paraId="0089C0B8" w14:textId="77777777" w:rsidR="00CF15A3" w:rsidRDefault="00CF15A3" w:rsidP="00CF15A3">
      <w:pPr>
        <w:spacing w:line="320" w:lineRule="exact"/>
        <w:rPr>
          <w:rFonts w:ascii="游ゴシック" w:eastAsia="游ゴシック" w:hAnsi="游ゴシック"/>
          <w:sz w:val="22"/>
        </w:rPr>
      </w:pPr>
    </w:p>
    <w:p w14:paraId="3FB2F948" w14:textId="77777777" w:rsidR="00CF15A3" w:rsidRDefault="00CF15A3" w:rsidP="00CF15A3">
      <w:pPr>
        <w:spacing w:line="320" w:lineRule="exact"/>
        <w:rPr>
          <w:rFonts w:ascii="游ゴシック" w:eastAsia="游ゴシック" w:hAnsi="游ゴシック"/>
          <w:sz w:val="22"/>
        </w:rPr>
      </w:pPr>
    </w:p>
    <w:p w14:paraId="2DAC9963" w14:textId="1F74A61E" w:rsidR="001872A2" w:rsidRDefault="00CF15A3" w:rsidP="001872A2">
      <w:pPr>
        <w:spacing w:line="320" w:lineRule="exact"/>
        <w:rPr>
          <w:rFonts w:ascii="游ゴシック" w:eastAsia="游ゴシック" w:hAnsi="游ゴシック"/>
          <w:sz w:val="22"/>
        </w:rPr>
      </w:pPr>
      <w:r>
        <w:rPr>
          <w:rFonts w:ascii="游ゴシック" w:eastAsia="游ゴシック" w:hAnsi="游ゴシック" w:hint="eastAsia"/>
          <w:sz w:val="22"/>
        </w:rPr>
        <w:t xml:space="preserve"> 　　　　　　　　　　　　　　</w:t>
      </w:r>
      <w:r w:rsidR="001872A2" w:rsidRPr="00CC5129">
        <w:rPr>
          <w:rFonts w:ascii="游ゴシック" w:eastAsia="游ゴシック" w:hAnsi="游ゴシック" w:hint="eastAsia"/>
          <w:sz w:val="22"/>
          <w:lang w:eastAsia="zh-CN"/>
        </w:rPr>
        <w:t>【</w:t>
      </w:r>
      <w:r w:rsidR="001872A2" w:rsidRPr="00CC5129">
        <w:rPr>
          <w:rFonts w:ascii="游ゴシック" w:eastAsia="游ゴシック" w:hAnsi="游ゴシック" w:hint="eastAsia"/>
          <w:sz w:val="22"/>
        </w:rPr>
        <w:t xml:space="preserve">提出日】　</w:t>
      </w:r>
      <w:r w:rsidR="001872A2">
        <w:rPr>
          <w:rFonts w:ascii="游ゴシック" w:eastAsia="游ゴシック" w:hAnsi="游ゴシック" w:hint="eastAsia"/>
          <w:sz w:val="22"/>
        </w:rPr>
        <w:t xml:space="preserve">　</w:t>
      </w:r>
      <w:r w:rsidR="001872A2" w:rsidRPr="00CC5129">
        <w:rPr>
          <w:rFonts w:ascii="游ゴシック" w:eastAsia="游ゴシック" w:hAnsi="游ゴシック" w:hint="eastAsia"/>
          <w:sz w:val="22"/>
        </w:rPr>
        <w:t>年</w:t>
      </w:r>
      <w:r w:rsidR="001872A2">
        <w:rPr>
          <w:rFonts w:ascii="游ゴシック" w:eastAsia="游ゴシック" w:hAnsi="游ゴシック" w:hint="eastAsia"/>
          <w:sz w:val="22"/>
        </w:rPr>
        <w:t xml:space="preserve">　　</w:t>
      </w:r>
      <w:r w:rsidR="001872A2" w:rsidRPr="00CC5129">
        <w:rPr>
          <w:rFonts w:ascii="游ゴシック" w:eastAsia="游ゴシック" w:hAnsi="游ゴシック" w:hint="eastAsia"/>
          <w:sz w:val="22"/>
        </w:rPr>
        <w:t>月</w:t>
      </w:r>
      <w:r w:rsidR="001872A2">
        <w:rPr>
          <w:rFonts w:ascii="游ゴシック" w:eastAsia="游ゴシック" w:hAnsi="游ゴシック" w:hint="eastAsia"/>
          <w:sz w:val="22"/>
        </w:rPr>
        <w:t xml:space="preserve">　　</w:t>
      </w:r>
      <w:r w:rsidR="001872A2" w:rsidRPr="00CC5129">
        <w:rPr>
          <w:rFonts w:ascii="游ゴシック" w:eastAsia="游ゴシック" w:hAnsi="游ゴシック" w:hint="eastAsia"/>
          <w:sz w:val="22"/>
        </w:rPr>
        <w:t>日</w:t>
      </w:r>
    </w:p>
    <w:p w14:paraId="51853B10" w14:textId="509018D8" w:rsidR="001872A2" w:rsidRPr="00CC5129" w:rsidRDefault="001872A2" w:rsidP="001872A2">
      <w:pPr>
        <w:spacing w:line="320" w:lineRule="exact"/>
        <w:ind w:right="880"/>
        <w:jc w:val="center"/>
        <w:rPr>
          <w:rFonts w:ascii="游ゴシック" w:eastAsia="游ゴシック" w:hAnsi="游ゴシック"/>
          <w:sz w:val="22"/>
          <w:lang w:eastAsia="zh-CN"/>
        </w:rPr>
      </w:pPr>
      <w:r>
        <w:rPr>
          <w:rFonts w:ascii="游ゴシック" w:eastAsia="游ゴシック" w:hAnsi="游ゴシック" w:hint="eastAsia"/>
          <w:sz w:val="22"/>
        </w:rPr>
        <w:t xml:space="preserve">　　　　　　　　　　　　　　</w:t>
      </w:r>
      <w:r w:rsidRPr="00CC5129">
        <w:rPr>
          <w:rFonts w:ascii="游ゴシック" w:eastAsia="游ゴシック" w:hAnsi="游ゴシック" w:hint="eastAsia"/>
          <w:sz w:val="22"/>
          <w:lang w:eastAsia="zh-CN"/>
        </w:rPr>
        <w:t>【提出者】　所属</w:t>
      </w:r>
      <w:r>
        <w:rPr>
          <w:rFonts w:ascii="游ゴシック" w:eastAsia="游ゴシック" w:hAnsi="游ゴシック" w:hint="eastAsia"/>
          <w:sz w:val="22"/>
        </w:rPr>
        <w:t>（　　　　　　　　　　）</w:t>
      </w:r>
      <w:r w:rsidRPr="00CC5129">
        <w:rPr>
          <w:rFonts w:ascii="游ゴシック" w:eastAsia="游ゴシック" w:hAnsi="游ゴシック" w:hint="eastAsia"/>
          <w:sz w:val="22"/>
          <w:lang w:eastAsia="zh-CN"/>
        </w:rPr>
        <w:t xml:space="preserve">　</w:t>
      </w:r>
    </w:p>
    <w:p w14:paraId="430BB422" w14:textId="6DCBBF2E" w:rsidR="00CF15A3" w:rsidRDefault="001872A2" w:rsidP="001872A2">
      <w:pPr>
        <w:spacing w:line="320" w:lineRule="exact"/>
        <w:ind w:right="880"/>
        <w:jc w:val="center"/>
        <w:rPr>
          <w:rFonts w:ascii="游ゴシック" w:eastAsia="游ゴシック" w:hAnsi="游ゴシック"/>
          <w:sz w:val="22"/>
        </w:rPr>
      </w:pPr>
      <w:r>
        <w:rPr>
          <w:rFonts w:ascii="游ゴシック" w:eastAsia="游ゴシック" w:hAnsi="游ゴシック" w:hint="eastAsia"/>
          <w:sz w:val="22"/>
          <w:lang w:eastAsia="zh-CN"/>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lang w:eastAsia="zh-CN"/>
        </w:rPr>
        <w:t>氏名</w:t>
      </w:r>
      <w:r>
        <w:rPr>
          <w:rFonts w:ascii="游ゴシック" w:eastAsia="游ゴシック" w:hAnsi="游ゴシック" w:hint="eastAsia"/>
          <w:sz w:val="22"/>
        </w:rPr>
        <w:t>（　　　　　　　　　　）</w:t>
      </w:r>
    </w:p>
    <w:sectPr w:rsidR="00CF15A3">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F46A" w14:textId="77777777" w:rsidR="00F603D0" w:rsidRDefault="00F603D0" w:rsidP="00F603D0">
      <w:r>
        <w:separator/>
      </w:r>
    </w:p>
  </w:endnote>
  <w:endnote w:type="continuationSeparator" w:id="0">
    <w:p w14:paraId="5D144F1B" w14:textId="77777777" w:rsidR="00F603D0" w:rsidRDefault="00F603D0" w:rsidP="00F6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42A3" w14:textId="77777777" w:rsidR="00F603D0" w:rsidRDefault="00F603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767576"/>
      <w:docPartObj>
        <w:docPartGallery w:val="Page Numbers (Bottom of Page)"/>
        <w:docPartUnique/>
      </w:docPartObj>
    </w:sdtPr>
    <w:sdtContent>
      <w:p w14:paraId="5E1A6D3D" w14:textId="5B84E850" w:rsidR="00F603D0" w:rsidRDefault="00F603D0">
        <w:pPr>
          <w:pStyle w:val="a6"/>
          <w:jc w:val="center"/>
        </w:pPr>
        <w:r>
          <w:fldChar w:fldCharType="begin"/>
        </w:r>
        <w:r>
          <w:instrText>PAGE   \* MERGEFORMAT</w:instrText>
        </w:r>
        <w:r>
          <w:fldChar w:fldCharType="separate"/>
        </w:r>
        <w:r>
          <w:rPr>
            <w:lang w:val="ja-JP"/>
          </w:rPr>
          <w:t>2</w:t>
        </w:r>
        <w:r>
          <w:fldChar w:fldCharType="end"/>
        </w:r>
      </w:p>
    </w:sdtContent>
  </w:sdt>
  <w:p w14:paraId="5D9E7FB0" w14:textId="77777777" w:rsidR="00F603D0" w:rsidRDefault="00F603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6D9C" w14:textId="77777777" w:rsidR="00F603D0" w:rsidRDefault="00F603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7726" w14:textId="77777777" w:rsidR="00F603D0" w:rsidRDefault="00F603D0" w:rsidP="00F603D0">
      <w:r>
        <w:separator/>
      </w:r>
    </w:p>
  </w:footnote>
  <w:footnote w:type="continuationSeparator" w:id="0">
    <w:p w14:paraId="0175C017" w14:textId="77777777" w:rsidR="00F603D0" w:rsidRDefault="00F603D0" w:rsidP="00F6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E6A8" w14:textId="77777777" w:rsidR="00F603D0" w:rsidRDefault="00F603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2E64" w14:textId="77777777" w:rsidR="00F603D0" w:rsidRDefault="00F603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B3B8" w14:textId="77777777" w:rsidR="00F603D0" w:rsidRDefault="00F603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num w:numId="1" w16cid:durableId="679088033">
    <w:abstractNumId w:val="0"/>
  </w:num>
  <w:num w:numId="2" w16cid:durableId="465970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189276">
    <w:abstractNumId w:val="1"/>
  </w:num>
  <w:num w:numId="4" w16cid:durableId="28962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A3"/>
    <w:rsid w:val="00000D23"/>
    <w:rsid w:val="00005C90"/>
    <w:rsid w:val="00014462"/>
    <w:rsid w:val="00016B3D"/>
    <w:rsid w:val="00017A96"/>
    <w:rsid w:val="00025D31"/>
    <w:rsid w:val="00032666"/>
    <w:rsid w:val="000327A6"/>
    <w:rsid w:val="000430EE"/>
    <w:rsid w:val="00043F1D"/>
    <w:rsid w:val="00060821"/>
    <w:rsid w:val="00064AE2"/>
    <w:rsid w:val="00065215"/>
    <w:rsid w:val="00076CCD"/>
    <w:rsid w:val="00077FA5"/>
    <w:rsid w:val="000822E2"/>
    <w:rsid w:val="0009306A"/>
    <w:rsid w:val="000A0EEA"/>
    <w:rsid w:val="000A6545"/>
    <w:rsid w:val="000B105A"/>
    <w:rsid w:val="000C0FEC"/>
    <w:rsid w:val="000C6F65"/>
    <w:rsid w:val="000C73BF"/>
    <w:rsid w:val="000D5BE9"/>
    <w:rsid w:val="000D6664"/>
    <w:rsid w:val="000E1FBB"/>
    <w:rsid w:val="000E3F78"/>
    <w:rsid w:val="000F21BF"/>
    <w:rsid w:val="000F6B09"/>
    <w:rsid w:val="00101D45"/>
    <w:rsid w:val="0010504F"/>
    <w:rsid w:val="0010616D"/>
    <w:rsid w:val="00110F01"/>
    <w:rsid w:val="00115DB1"/>
    <w:rsid w:val="00121EE7"/>
    <w:rsid w:val="00126DC9"/>
    <w:rsid w:val="00130169"/>
    <w:rsid w:val="001430A3"/>
    <w:rsid w:val="001432D3"/>
    <w:rsid w:val="00150739"/>
    <w:rsid w:val="00153166"/>
    <w:rsid w:val="0015482E"/>
    <w:rsid w:val="00155D6F"/>
    <w:rsid w:val="00167EAF"/>
    <w:rsid w:val="00180ADA"/>
    <w:rsid w:val="00180D97"/>
    <w:rsid w:val="00186B78"/>
    <w:rsid w:val="00186CD6"/>
    <w:rsid w:val="001872A2"/>
    <w:rsid w:val="0019163F"/>
    <w:rsid w:val="001916F6"/>
    <w:rsid w:val="00191A7A"/>
    <w:rsid w:val="0019511C"/>
    <w:rsid w:val="00195197"/>
    <w:rsid w:val="001A36D1"/>
    <w:rsid w:val="001B55AE"/>
    <w:rsid w:val="001C1C5A"/>
    <w:rsid w:val="001C7020"/>
    <w:rsid w:val="001E3F1B"/>
    <w:rsid w:val="001F1587"/>
    <w:rsid w:val="00202A58"/>
    <w:rsid w:val="00211E4B"/>
    <w:rsid w:val="00212CD6"/>
    <w:rsid w:val="00216750"/>
    <w:rsid w:val="00220437"/>
    <w:rsid w:val="00222894"/>
    <w:rsid w:val="002244BD"/>
    <w:rsid w:val="00224843"/>
    <w:rsid w:val="00232F13"/>
    <w:rsid w:val="00237161"/>
    <w:rsid w:val="00244AF1"/>
    <w:rsid w:val="00244B9B"/>
    <w:rsid w:val="00245254"/>
    <w:rsid w:val="002474BD"/>
    <w:rsid w:val="00247BD3"/>
    <w:rsid w:val="00252147"/>
    <w:rsid w:val="00254DD3"/>
    <w:rsid w:val="00255057"/>
    <w:rsid w:val="00255A46"/>
    <w:rsid w:val="00261DA6"/>
    <w:rsid w:val="00267EDE"/>
    <w:rsid w:val="002717E6"/>
    <w:rsid w:val="00276B9B"/>
    <w:rsid w:val="00286F2A"/>
    <w:rsid w:val="00290338"/>
    <w:rsid w:val="00294636"/>
    <w:rsid w:val="00295FCD"/>
    <w:rsid w:val="002A2C01"/>
    <w:rsid w:val="002B1379"/>
    <w:rsid w:val="002B2393"/>
    <w:rsid w:val="002C0038"/>
    <w:rsid w:val="002C2F01"/>
    <w:rsid w:val="002D55ED"/>
    <w:rsid w:val="002F622E"/>
    <w:rsid w:val="003028B0"/>
    <w:rsid w:val="0031116A"/>
    <w:rsid w:val="003129F9"/>
    <w:rsid w:val="00313ACD"/>
    <w:rsid w:val="00321609"/>
    <w:rsid w:val="00341B13"/>
    <w:rsid w:val="0035376E"/>
    <w:rsid w:val="003559F5"/>
    <w:rsid w:val="003626A4"/>
    <w:rsid w:val="00364F6F"/>
    <w:rsid w:val="0036569D"/>
    <w:rsid w:val="00366942"/>
    <w:rsid w:val="00370E0E"/>
    <w:rsid w:val="003738CE"/>
    <w:rsid w:val="00380876"/>
    <w:rsid w:val="00381F4A"/>
    <w:rsid w:val="00384922"/>
    <w:rsid w:val="00385AA3"/>
    <w:rsid w:val="00391525"/>
    <w:rsid w:val="00397FF0"/>
    <w:rsid w:val="003A688C"/>
    <w:rsid w:val="003A6E08"/>
    <w:rsid w:val="003B0C47"/>
    <w:rsid w:val="003B6448"/>
    <w:rsid w:val="003B64F9"/>
    <w:rsid w:val="003C6712"/>
    <w:rsid w:val="003D752C"/>
    <w:rsid w:val="003E17A0"/>
    <w:rsid w:val="00401F7A"/>
    <w:rsid w:val="00405A37"/>
    <w:rsid w:val="00415286"/>
    <w:rsid w:val="0041669D"/>
    <w:rsid w:val="00423F18"/>
    <w:rsid w:val="00426E14"/>
    <w:rsid w:val="00430C9E"/>
    <w:rsid w:val="004358DC"/>
    <w:rsid w:val="00442529"/>
    <w:rsid w:val="004479A8"/>
    <w:rsid w:val="0045040A"/>
    <w:rsid w:val="0045251F"/>
    <w:rsid w:val="00455630"/>
    <w:rsid w:val="00460041"/>
    <w:rsid w:val="00462AD4"/>
    <w:rsid w:val="0046580E"/>
    <w:rsid w:val="004669D4"/>
    <w:rsid w:val="00467069"/>
    <w:rsid w:val="0047128E"/>
    <w:rsid w:val="004778FE"/>
    <w:rsid w:val="00480AE0"/>
    <w:rsid w:val="004869F6"/>
    <w:rsid w:val="00494DF2"/>
    <w:rsid w:val="00496BF5"/>
    <w:rsid w:val="00496F8C"/>
    <w:rsid w:val="004A082C"/>
    <w:rsid w:val="004A1351"/>
    <w:rsid w:val="004A2940"/>
    <w:rsid w:val="004A714C"/>
    <w:rsid w:val="004A7923"/>
    <w:rsid w:val="004B0C9F"/>
    <w:rsid w:val="004B37A1"/>
    <w:rsid w:val="004B4A72"/>
    <w:rsid w:val="004C1BB3"/>
    <w:rsid w:val="004C27C0"/>
    <w:rsid w:val="004C5835"/>
    <w:rsid w:val="004C759E"/>
    <w:rsid w:val="004D1F8E"/>
    <w:rsid w:val="004D303B"/>
    <w:rsid w:val="004F0BDF"/>
    <w:rsid w:val="004F1E0E"/>
    <w:rsid w:val="004F3441"/>
    <w:rsid w:val="004F485B"/>
    <w:rsid w:val="005042A2"/>
    <w:rsid w:val="005139DF"/>
    <w:rsid w:val="00514E3E"/>
    <w:rsid w:val="00516318"/>
    <w:rsid w:val="005206F5"/>
    <w:rsid w:val="0052270B"/>
    <w:rsid w:val="00535861"/>
    <w:rsid w:val="005443D5"/>
    <w:rsid w:val="0055002D"/>
    <w:rsid w:val="00552295"/>
    <w:rsid w:val="005549FA"/>
    <w:rsid w:val="005569E6"/>
    <w:rsid w:val="00557185"/>
    <w:rsid w:val="00561C3C"/>
    <w:rsid w:val="00566A83"/>
    <w:rsid w:val="005836A8"/>
    <w:rsid w:val="005946F0"/>
    <w:rsid w:val="00597319"/>
    <w:rsid w:val="005B16B4"/>
    <w:rsid w:val="005B4787"/>
    <w:rsid w:val="005B4967"/>
    <w:rsid w:val="005B49FE"/>
    <w:rsid w:val="005B59CD"/>
    <w:rsid w:val="005B7E75"/>
    <w:rsid w:val="005C2A5E"/>
    <w:rsid w:val="005C3F01"/>
    <w:rsid w:val="005D009B"/>
    <w:rsid w:val="005D67D8"/>
    <w:rsid w:val="005E0453"/>
    <w:rsid w:val="005E1811"/>
    <w:rsid w:val="005F0576"/>
    <w:rsid w:val="005F24C3"/>
    <w:rsid w:val="006024C9"/>
    <w:rsid w:val="00606D21"/>
    <w:rsid w:val="00607300"/>
    <w:rsid w:val="00611500"/>
    <w:rsid w:val="00611A99"/>
    <w:rsid w:val="00614898"/>
    <w:rsid w:val="0061571F"/>
    <w:rsid w:val="00617363"/>
    <w:rsid w:val="00625706"/>
    <w:rsid w:val="006266EF"/>
    <w:rsid w:val="00626757"/>
    <w:rsid w:val="006361BF"/>
    <w:rsid w:val="006432DE"/>
    <w:rsid w:val="006435A7"/>
    <w:rsid w:val="0064481B"/>
    <w:rsid w:val="00654E29"/>
    <w:rsid w:val="00656994"/>
    <w:rsid w:val="00657DEB"/>
    <w:rsid w:val="006616D6"/>
    <w:rsid w:val="00663906"/>
    <w:rsid w:val="00673E75"/>
    <w:rsid w:val="006762FF"/>
    <w:rsid w:val="00681947"/>
    <w:rsid w:val="00684169"/>
    <w:rsid w:val="00692FA3"/>
    <w:rsid w:val="006933C2"/>
    <w:rsid w:val="00694938"/>
    <w:rsid w:val="006A0278"/>
    <w:rsid w:val="006B0269"/>
    <w:rsid w:val="006B71B5"/>
    <w:rsid w:val="006C400B"/>
    <w:rsid w:val="006C4FAC"/>
    <w:rsid w:val="006C709A"/>
    <w:rsid w:val="006D0B48"/>
    <w:rsid w:val="006D11F4"/>
    <w:rsid w:val="006D199B"/>
    <w:rsid w:val="006D54A0"/>
    <w:rsid w:val="006E0E20"/>
    <w:rsid w:val="006E3D0B"/>
    <w:rsid w:val="006F3510"/>
    <w:rsid w:val="006F5FCC"/>
    <w:rsid w:val="006F7E55"/>
    <w:rsid w:val="00700672"/>
    <w:rsid w:val="00704EA4"/>
    <w:rsid w:val="0070566B"/>
    <w:rsid w:val="0071170A"/>
    <w:rsid w:val="007119F1"/>
    <w:rsid w:val="007160EC"/>
    <w:rsid w:val="0071677F"/>
    <w:rsid w:val="0073050B"/>
    <w:rsid w:val="00732ABA"/>
    <w:rsid w:val="0074553D"/>
    <w:rsid w:val="00757EFF"/>
    <w:rsid w:val="00761A36"/>
    <w:rsid w:val="00770F80"/>
    <w:rsid w:val="00787A40"/>
    <w:rsid w:val="00790397"/>
    <w:rsid w:val="0079294B"/>
    <w:rsid w:val="00793AD0"/>
    <w:rsid w:val="0079789A"/>
    <w:rsid w:val="007A0838"/>
    <w:rsid w:val="007A365C"/>
    <w:rsid w:val="007B11B4"/>
    <w:rsid w:val="007B64B1"/>
    <w:rsid w:val="007C3435"/>
    <w:rsid w:val="007C35B7"/>
    <w:rsid w:val="007C6623"/>
    <w:rsid w:val="007D1F14"/>
    <w:rsid w:val="007D441C"/>
    <w:rsid w:val="007D61A6"/>
    <w:rsid w:val="007E550A"/>
    <w:rsid w:val="007E76B0"/>
    <w:rsid w:val="007F529F"/>
    <w:rsid w:val="008039EF"/>
    <w:rsid w:val="00805BB8"/>
    <w:rsid w:val="00815FA8"/>
    <w:rsid w:val="008163D2"/>
    <w:rsid w:val="00816801"/>
    <w:rsid w:val="008216C5"/>
    <w:rsid w:val="00822F2F"/>
    <w:rsid w:val="0082326D"/>
    <w:rsid w:val="00824E82"/>
    <w:rsid w:val="00830556"/>
    <w:rsid w:val="00830BCD"/>
    <w:rsid w:val="00853074"/>
    <w:rsid w:val="00853BBD"/>
    <w:rsid w:val="008560C5"/>
    <w:rsid w:val="0085732D"/>
    <w:rsid w:val="008629C5"/>
    <w:rsid w:val="00866022"/>
    <w:rsid w:val="00874D8D"/>
    <w:rsid w:val="008753C9"/>
    <w:rsid w:val="00882DCD"/>
    <w:rsid w:val="008917F1"/>
    <w:rsid w:val="00895A93"/>
    <w:rsid w:val="008A3CAF"/>
    <w:rsid w:val="008A49A0"/>
    <w:rsid w:val="008B5BEF"/>
    <w:rsid w:val="008C0FF1"/>
    <w:rsid w:val="008C6727"/>
    <w:rsid w:val="008D3CB8"/>
    <w:rsid w:val="008D5362"/>
    <w:rsid w:val="008D5E7E"/>
    <w:rsid w:val="008F1560"/>
    <w:rsid w:val="008F357E"/>
    <w:rsid w:val="008F7AA7"/>
    <w:rsid w:val="00905074"/>
    <w:rsid w:val="009334A9"/>
    <w:rsid w:val="00940F81"/>
    <w:rsid w:val="0094124B"/>
    <w:rsid w:val="009457B8"/>
    <w:rsid w:val="00953E09"/>
    <w:rsid w:val="00961D96"/>
    <w:rsid w:val="00962A0E"/>
    <w:rsid w:val="00984661"/>
    <w:rsid w:val="00985C29"/>
    <w:rsid w:val="00993473"/>
    <w:rsid w:val="009948C8"/>
    <w:rsid w:val="0099586C"/>
    <w:rsid w:val="00995995"/>
    <w:rsid w:val="00997A7D"/>
    <w:rsid w:val="009A0754"/>
    <w:rsid w:val="009A5D7E"/>
    <w:rsid w:val="009B749F"/>
    <w:rsid w:val="009C4A67"/>
    <w:rsid w:val="009C5C58"/>
    <w:rsid w:val="009C5EA0"/>
    <w:rsid w:val="009C7705"/>
    <w:rsid w:val="009D01AD"/>
    <w:rsid w:val="009F17A4"/>
    <w:rsid w:val="009F6A51"/>
    <w:rsid w:val="00A00637"/>
    <w:rsid w:val="00A0334A"/>
    <w:rsid w:val="00A14F42"/>
    <w:rsid w:val="00A16D55"/>
    <w:rsid w:val="00A22AFB"/>
    <w:rsid w:val="00A242A6"/>
    <w:rsid w:val="00A32D2C"/>
    <w:rsid w:val="00A420A2"/>
    <w:rsid w:val="00A51ED9"/>
    <w:rsid w:val="00A542AE"/>
    <w:rsid w:val="00A55D27"/>
    <w:rsid w:val="00A56961"/>
    <w:rsid w:val="00A62E02"/>
    <w:rsid w:val="00A66F17"/>
    <w:rsid w:val="00A70C0F"/>
    <w:rsid w:val="00A81030"/>
    <w:rsid w:val="00A8344B"/>
    <w:rsid w:val="00A83590"/>
    <w:rsid w:val="00AA64C4"/>
    <w:rsid w:val="00AB27C6"/>
    <w:rsid w:val="00AB44CC"/>
    <w:rsid w:val="00AB7A8E"/>
    <w:rsid w:val="00AB7ADD"/>
    <w:rsid w:val="00AC18FA"/>
    <w:rsid w:val="00AC34CB"/>
    <w:rsid w:val="00AC6F05"/>
    <w:rsid w:val="00B0095C"/>
    <w:rsid w:val="00B02CBE"/>
    <w:rsid w:val="00B10F29"/>
    <w:rsid w:val="00B13F77"/>
    <w:rsid w:val="00B146BB"/>
    <w:rsid w:val="00B17A6E"/>
    <w:rsid w:val="00B21162"/>
    <w:rsid w:val="00B25B13"/>
    <w:rsid w:val="00B26588"/>
    <w:rsid w:val="00B273B9"/>
    <w:rsid w:val="00B30158"/>
    <w:rsid w:val="00B34C51"/>
    <w:rsid w:val="00B36B4C"/>
    <w:rsid w:val="00B4094D"/>
    <w:rsid w:val="00B44312"/>
    <w:rsid w:val="00B44ED1"/>
    <w:rsid w:val="00B50194"/>
    <w:rsid w:val="00B50C9B"/>
    <w:rsid w:val="00B54394"/>
    <w:rsid w:val="00B7691D"/>
    <w:rsid w:val="00B837DB"/>
    <w:rsid w:val="00B95B0B"/>
    <w:rsid w:val="00BA1A12"/>
    <w:rsid w:val="00BA7E42"/>
    <w:rsid w:val="00BB5C5E"/>
    <w:rsid w:val="00BC1733"/>
    <w:rsid w:val="00BC6203"/>
    <w:rsid w:val="00BD2D55"/>
    <w:rsid w:val="00BF21C2"/>
    <w:rsid w:val="00BF2AF6"/>
    <w:rsid w:val="00C133F8"/>
    <w:rsid w:val="00C1589C"/>
    <w:rsid w:val="00C16150"/>
    <w:rsid w:val="00C254C0"/>
    <w:rsid w:val="00C279B1"/>
    <w:rsid w:val="00C31FEE"/>
    <w:rsid w:val="00C328D9"/>
    <w:rsid w:val="00C42487"/>
    <w:rsid w:val="00C44460"/>
    <w:rsid w:val="00C4458F"/>
    <w:rsid w:val="00C509CF"/>
    <w:rsid w:val="00C50F01"/>
    <w:rsid w:val="00C53ABD"/>
    <w:rsid w:val="00C53E99"/>
    <w:rsid w:val="00C651CC"/>
    <w:rsid w:val="00C6612E"/>
    <w:rsid w:val="00C6670E"/>
    <w:rsid w:val="00C7132B"/>
    <w:rsid w:val="00C7285C"/>
    <w:rsid w:val="00C73AED"/>
    <w:rsid w:val="00C75F12"/>
    <w:rsid w:val="00C761E7"/>
    <w:rsid w:val="00C76E81"/>
    <w:rsid w:val="00C82197"/>
    <w:rsid w:val="00C9226C"/>
    <w:rsid w:val="00C93CCD"/>
    <w:rsid w:val="00C9541A"/>
    <w:rsid w:val="00C9643E"/>
    <w:rsid w:val="00C96F7F"/>
    <w:rsid w:val="00CA249A"/>
    <w:rsid w:val="00CA4AB2"/>
    <w:rsid w:val="00CA4F43"/>
    <w:rsid w:val="00CB1206"/>
    <w:rsid w:val="00CC0801"/>
    <w:rsid w:val="00CC6200"/>
    <w:rsid w:val="00CD00D4"/>
    <w:rsid w:val="00CD14C9"/>
    <w:rsid w:val="00CD2540"/>
    <w:rsid w:val="00CF15A3"/>
    <w:rsid w:val="00CF16E4"/>
    <w:rsid w:val="00CF1A2D"/>
    <w:rsid w:val="00CF2BF7"/>
    <w:rsid w:val="00CF586A"/>
    <w:rsid w:val="00CF6237"/>
    <w:rsid w:val="00D13388"/>
    <w:rsid w:val="00D16D67"/>
    <w:rsid w:val="00D257E2"/>
    <w:rsid w:val="00D25C82"/>
    <w:rsid w:val="00D3214B"/>
    <w:rsid w:val="00D40F86"/>
    <w:rsid w:val="00D51E2F"/>
    <w:rsid w:val="00D52C05"/>
    <w:rsid w:val="00D6417A"/>
    <w:rsid w:val="00D661B4"/>
    <w:rsid w:val="00D70EF8"/>
    <w:rsid w:val="00D714AF"/>
    <w:rsid w:val="00D93857"/>
    <w:rsid w:val="00D93B06"/>
    <w:rsid w:val="00D95A37"/>
    <w:rsid w:val="00D968D2"/>
    <w:rsid w:val="00D97091"/>
    <w:rsid w:val="00DA487F"/>
    <w:rsid w:val="00DA488D"/>
    <w:rsid w:val="00DA4ECE"/>
    <w:rsid w:val="00DB593C"/>
    <w:rsid w:val="00DB795D"/>
    <w:rsid w:val="00DD02C1"/>
    <w:rsid w:val="00DD4BB6"/>
    <w:rsid w:val="00DD5F05"/>
    <w:rsid w:val="00DE06BB"/>
    <w:rsid w:val="00DE3210"/>
    <w:rsid w:val="00DF44FD"/>
    <w:rsid w:val="00E066A8"/>
    <w:rsid w:val="00E06D0F"/>
    <w:rsid w:val="00E15F74"/>
    <w:rsid w:val="00E164C3"/>
    <w:rsid w:val="00E20675"/>
    <w:rsid w:val="00E30DBD"/>
    <w:rsid w:val="00E31E74"/>
    <w:rsid w:val="00E455B5"/>
    <w:rsid w:val="00E46431"/>
    <w:rsid w:val="00E50F3B"/>
    <w:rsid w:val="00E560EB"/>
    <w:rsid w:val="00E56639"/>
    <w:rsid w:val="00E630E7"/>
    <w:rsid w:val="00E74303"/>
    <w:rsid w:val="00E84021"/>
    <w:rsid w:val="00E847A7"/>
    <w:rsid w:val="00E904B3"/>
    <w:rsid w:val="00E905D3"/>
    <w:rsid w:val="00E93351"/>
    <w:rsid w:val="00E93E82"/>
    <w:rsid w:val="00E9708D"/>
    <w:rsid w:val="00EA7861"/>
    <w:rsid w:val="00EB12BC"/>
    <w:rsid w:val="00EC3A21"/>
    <w:rsid w:val="00ED2744"/>
    <w:rsid w:val="00ED537A"/>
    <w:rsid w:val="00ED752C"/>
    <w:rsid w:val="00EE1AD7"/>
    <w:rsid w:val="00EE202A"/>
    <w:rsid w:val="00EE3297"/>
    <w:rsid w:val="00EE3491"/>
    <w:rsid w:val="00EE6D0C"/>
    <w:rsid w:val="00EE7252"/>
    <w:rsid w:val="00EF42F8"/>
    <w:rsid w:val="00EF43DB"/>
    <w:rsid w:val="00EF4DE8"/>
    <w:rsid w:val="00EF64B0"/>
    <w:rsid w:val="00EF6FFE"/>
    <w:rsid w:val="00F02C0F"/>
    <w:rsid w:val="00F055D4"/>
    <w:rsid w:val="00F058E9"/>
    <w:rsid w:val="00F13934"/>
    <w:rsid w:val="00F14716"/>
    <w:rsid w:val="00F15014"/>
    <w:rsid w:val="00F25D94"/>
    <w:rsid w:val="00F25E24"/>
    <w:rsid w:val="00F31F9B"/>
    <w:rsid w:val="00F34337"/>
    <w:rsid w:val="00F36A1B"/>
    <w:rsid w:val="00F43FCC"/>
    <w:rsid w:val="00F451C9"/>
    <w:rsid w:val="00F46CBB"/>
    <w:rsid w:val="00F52576"/>
    <w:rsid w:val="00F603D0"/>
    <w:rsid w:val="00F73397"/>
    <w:rsid w:val="00F76B4B"/>
    <w:rsid w:val="00F9477C"/>
    <w:rsid w:val="00FB1657"/>
    <w:rsid w:val="00FB243C"/>
    <w:rsid w:val="00FB308F"/>
    <w:rsid w:val="00FB3F61"/>
    <w:rsid w:val="00FC463D"/>
    <w:rsid w:val="00FC5ACD"/>
    <w:rsid w:val="00FC619A"/>
    <w:rsid w:val="00FE500D"/>
    <w:rsid w:val="00FF04DF"/>
    <w:rsid w:val="00FF0BE1"/>
    <w:rsid w:val="00FF0F3B"/>
    <w:rsid w:val="00FF5351"/>
    <w:rsid w:val="00FF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8D1DF"/>
  <w15:chartTrackingRefBased/>
  <w15:docId w15:val="{B14E6555-2DA9-4645-87D5-A2EFE78B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2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5A3"/>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paragraph" w:styleId="a4">
    <w:name w:val="header"/>
    <w:basedOn w:val="a"/>
    <w:link w:val="a5"/>
    <w:uiPriority w:val="99"/>
    <w:unhideWhenUsed/>
    <w:rsid w:val="00F603D0"/>
    <w:pPr>
      <w:tabs>
        <w:tab w:val="center" w:pos="4252"/>
        <w:tab w:val="right" w:pos="8504"/>
      </w:tabs>
      <w:snapToGrid w:val="0"/>
    </w:pPr>
  </w:style>
  <w:style w:type="character" w:customStyle="1" w:styleId="a5">
    <w:name w:val="ヘッダー (文字)"/>
    <w:basedOn w:val="a0"/>
    <w:link w:val="a4"/>
    <w:uiPriority w:val="99"/>
    <w:rsid w:val="00F603D0"/>
    <w:rPr>
      <w:rFonts w:ascii="Century" w:eastAsia="ＭＳ 明朝" w:hAnsi="Century" w:cs="Times New Roman"/>
      <w:szCs w:val="24"/>
    </w:rPr>
  </w:style>
  <w:style w:type="paragraph" w:styleId="a6">
    <w:name w:val="footer"/>
    <w:basedOn w:val="a"/>
    <w:link w:val="a7"/>
    <w:uiPriority w:val="99"/>
    <w:unhideWhenUsed/>
    <w:rsid w:val="00F603D0"/>
    <w:pPr>
      <w:tabs>
        <w:tab w:val="center" w:pos="4252"/>
        <w:tab w:val="right" w:pos="8504"/>
      </w:tabs>
      <w:snapToGrid w:val="0"/>
    </w:pPr>
  </w:style>
  <w:style w:type="character" w:customStyle="1" w:styleId="a7">
    <w:name w:val="フッター (文字)"/>
    <w:basedOn w:val="a0"/>
    <w:link w:val="a6"/>
    <w:uiPriority w:val="99"/>
    <w:rsid w:val="00F603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a6c89237-71e3-440e-874e-7dad258e52bd">
      <UserInfo>
        <DisplayName/>
        <AccountId xsi:nil="true"/>
        <AccountType/>
      </UserInfo>
    </Owner>
    <lcf76f155ced4ddcb4097134ff3c332f xmlns="a6c89237-71e3-440e-874e-7dad258e52bd">
      <Terms xmlns="http://schemas.microsoft.com/office/infopath/2007/PartnerControls"/>
    </lcf76f155ced4ddcb4097134ff3c332f>
    <TaxCatchAll xmlns="5d97817f-4418-4126-80a6-5cc4da4a0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E332E710E3934E802D65118215BE64" ma:contentTypeVersion="14" ma:contentTypeDescription="新しいドキュメントを作成します。" ma:contentTypeScope="" ma:versionID="57231b8729762f8eb5da729b19490b0f">
  <xsd:schema xmlns:xsd="http://www.w3.org/2001/XMLSchema" xmlns:xs="http://www.w3.org/2001/XMLSchema" xmlns:p="http://schemas.microsoft.com/office/2006/metadata/properties" xmlns:ns2="a6c89237-71e3-440e-874e-7dad258e52bd" xmlns:ns3="5d97817f-4418-4126-80a6-5cc4da4a022f" targetNamespace="http://schemas.microsoft.com/office/2006/metadata/properties" ma:root="true" ma:fieldsID="b8db508054e14742f0c29c845fe01f88" ns2:_="" ns3:_="">
    <xsd:import namespace="a6c89237-71e3-440e-874e-7dad258e52b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9237-71e3-440e-874e-7dad258e52b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8157b-4635-40f3-a5c3-1326c9e72b6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A9DED-3F37-4008-987A-FA1D53B2AD51}">
  <ds:schemaRefs>
    <ds:schemaRef ds:uri="http://schemas.microsoft.com/office/2006/metadata/properties"/>
    <ds:schemaRef ds:uri="http://schemas.microsoft.com/office/infopath/2007/PartnerControls"/>
    <ds:schemaRef ds:uri="a6c89237-71e3-440e-874e-7dad258e52bd"/>
    <ds:schemaRef ds:uri="5d97817f-4418-4126-80a6-5cc4da4a022f"/>
  </ds:schemaRefs>
</ds:datastoreItem>
</file>

<file path=customXml/itemProps2.xml><?xml version="1.0" encoding="utf-8"?>
<ds:datastoreItem xmlns:ds="http://schemas.openxmlformats.org/officeDocument/2006/customXml" ds:itemID="{700DF1EF-36D1-4F1D-9DE0-1FB27F95A49A}">
  <ds:schemaRefs>
    <ds:schemaRef ds:uri="http://schemas.microsoft.com/sharepoint/v3/contenttype/forms"/>
  </ds:schemaRefs>
</ds:datastoreItem>
</file>

<file path=customXml/itemProps3.xml><?xml version="1.0" encoding="utf-8"?>
<ds:datastoreItem xmlns:ds="http://schemas.openxmlformats.org/officeDocument/2006/customXml" ds:itemID="{C55F4C72-A80E-4D93-97BF-43305F88E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9237-71e3-440e-874e-7dad258e52bd"/>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553</Words>
  <Characters>3155</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0x010100FBE332E710E3934E802D65118215BE64</vt:lpwstr>
  </property>
  <property fmtid="{D5CDD505-2E9C-101B-9397-08002B2CF9AE}" pid="3" name="Order">
    <vt:r8>330100</vt:r8>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