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o:title="50%" color2="#ffd966 [1943]" type="pattern"/>
    </v:background>
  </w:background>
  <w:body>
    <w:p w:rsidR="005E58F9" w:rsidRPr="004239AA" w:rsidRDefault="00042ECB" w:rsidP="00F6623F">
      <w:pPr>
        <w:jc w:val="center"/>
        <w:rPr>
          <w:rFonts w:ascii="HG丸ｺﾞｼｯｸM-PRO" w:eastAsia="HG丸ｺﾞｼｯｸM-PRO" w:hAnsi="HG丸ｺﾞｼｯｸM-PRO"/>
          <w:sz w:val="31"/>
          <w:szCs w:val="31"/>
        </w:rPr>
      </w:pPr>
      <w:r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『</w:t>
      </w:r>
      <w:r w:rsidR="00A05A69"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一人ひとりの</w:t>
      </w:r>
      <w:r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時間</w:t>
      </w:r>
      <w:r w:rsidR="00A05A69"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と健康・安全</w:t>
      </w:r>
      <w:r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を</w:t>
      </w:r>
      <w:bookmarkStart w:id="0" w:name="_GoBack"/>
      <w:bookmarkEnd w:id="0"/>
      <w:r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大切にする千葉</w:t>
      </w:r>
      <w:r w:rsidR="005643C5"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県</w:t>
      </w:r>
      <w:r w:rsidR="00A05A69"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2019</w:t>
      </w:r>
      <w:r w:rsidR="005643C5" w:rsidRPr="004239AA">
        <w:rPr>
          <w:rFonts w:ascii="HG丸ｺﾞｼｯｸM-PRO" w:eastAsia="HG丸ｺﾞｼｯｸM-PRO" w:hAnsi="HG丸ｺﾞｼｯｸM-PRO" w:hint="eastAsia"/>
          <w:sz w:val="31"/>
          <w:szCs w:val="31"/>
        </w:rPr>
        <w:t>』宣言</w:t>
      </w:r>
    </w:p>
    <w:p w:rsidR="00686175" w:rsidRPr="004239AA" w:rsidRDefault="00F6623F" w:rsidP="00F6623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239AA">
        <w:rPr>
          <w:rFonts w:ascii="HG丸ｺﾞｼｯｸM-PRO" w:eastAsia="HG丸ｺﾞｼｯｸM-PRO" w:hAnsi="HG丸ｺﾞｼｯｸM-PRO" w:hint="eastAsia"/>
          <w:sz w:val="28"/>
          <w:szCs w:val="28"/>
        </w:rPr>
        <w:t>～ちば</w:t>
      </w:r>
      <w:r w:rsidR="005E58F9" w:rsidRPr="004239A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4239AA">
        <w:rPr>
          <w:rFonts w:ascii="HG丸ｺﾞｼｯｸM-PRO" w:eastAsia="HG丸ｺﾞｼｯｸM-PRO" w:hAnsi="HG丸ｺﾞｼｯｸM-PRO" w:hint="eastAsia"/>
          <w:sz w:val="28"/>
          <w:szCs w:val="28"/>
        </w:rPr>
        <w:t>魅力ある職場づくり公労使会議～</w:t>
      </w:r>
    </w:p>
    <w:p w:rsidR="00F6623F" w:rsidRPr="004239AA" w:rsidRDefault="00F662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263C" w:rsidRPr="004239AA" w:rsidRDefault="0012263C" w:rsidP="00E070BE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いま</w:t>
      </w:r>
      <w:r w:rsidR="0068617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日本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の社会</w:t>
      </w:r>
      <w:r w:rsidR="0068617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急速に</w:t>
      </w:r>
      <w:r w:rsidR="0068617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人口減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少</w:t>
      </w:r>
      <w:r w:rsidR="00857AE2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565E1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迎え</w:t>
      </w:r>
      <w:r w:rsidR="00EC04B8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ています</w:t>
      </w:r>
      <w:r w:rsidR="00EC04B8" w:rsidRPr="004239AA">
        <w:rPr>
          <w:rFonts w:ascii="HG丸ｺﾞｼｯｸM-PRO" w:eastAsia="HG丸ｺﾞｼｯｸM-PRO" w:hAnsi="HG丸ｺﾞｼｯｸM-PRO"/>
          <w:sz w:val="24"/>
          <w:szCs w:val="24"/>
        </w:rPr>
        <w:t>。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私たちの</w:t>
      </w:r>
      <w:r w:rsidR="00F6623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千葉</w:t>
      </w:r>
      <w:r w:rsidR="00491C6D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県において</w:t>
      </w:r>
      <w:r w:rsidR="00827F6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7F6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2018年4月1日現在386万</w:t>
      </w:r>
      <w:r w:rsidR="000A1F75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827F6E"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(※1)</w:t>
      </w:r>
      <w:r w:rsidR="00827F6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の生産年齢人口（15～64歳）が</w:t>
      </w:r>
      <w:r w:rsidR="003D3002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2060</w:t>
      </w:r>
      <w:r w:rsidR="00491C6D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年には</w:t>
      </w:r>
      <w:r w:rsidR="000A1F75">
        <w:rPr>
          <w:rFonts w:ascii="HG丸ｺﾞｼｯｸM-PRO" w:eastAsia="HG丸ｺﾞｼｯｸM-PRO" w:hAnsi="HG丸ｺﾞｼｯｸM-PRO" w:hint="eastAsia"/>
          <w:sz w:val="24"/>
          <w:szCs w:val="24"/>
        </w:rPr>
        <w:t>22３</w:t>
      </w:r>
      <w:r w:rsidR="003D3002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万</w:t>
      </w:r>
      <w:r w:rsidR="000A1F75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3D3002"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(※2)</w:t>
      </w:r>
      <w:r w:rsidR="003D3002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に減少すると推計されています。</w:t>
      </w:r>
    </w:p>
    <w:p w:rsidR="00686175" w:rsidRPr="004239AA" w:rsidRDefault="00911562" w:rsidP="00E070BE">
      <w:pPr>
        <w:spacing w:beforeLines="50" w:before="171"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このように</w:t>
      </w:r>
      <w:r w:rsidR="00857AE2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私たちを取り巻く環境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が大きく変化する中</w:t>
      </w:r>
      <w:r w:rsidR="0068617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A6D9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これまでのように</w:t>
      </w:r>
      <w:r w:rsidR="00A50084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長時間働いて経済</w:t>
      </w:r>
      <w:r w:rsidR="00EE621A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成長を</w:t>
      </w:r>
      <w:r w:rsidR="00EE621A" w:rsidRPr="004239AA">
        <w:rPr>
          <w:rFonts w:ascii="HG丸ｺﾞｼｯｸM-PRO" w:eastAsia="HG丸ｺﾞｼｯｸM-PRO" w:hAnsi="HG丸ｺﾞｼｯｸM-PRO"/>
          <w:sz w:val="24"/>
          <w:szCs w:val="24"/>
        </w:rPr>
        <w:t>支え</w:t>
      </w:r>
      <w:r w:rsidR="00EE621A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てきた</w:t>
      </w:r>
      <w:r w:rsidR="007868F6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 w:rsidR="0068617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から、</w:t>
      </w:r>
      <w:r w:rsidR="003C2B56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健康で安全な雇用環境</w:t>
      </w:r>
      <w:r w:rsidR="007868F6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の下で多様な労働者がアイデアを出し合い</w:t>
      </w:r>
      <w:r w:rsidR="0068617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、子育</w:t>
      </w:r>
      <w:r w:rsidR="00A50084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="0068617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や介護</w:t>
      </w:r>
      <w:r w:rsidR="00D4658D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8617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療養な</w:t>
      </w:r>
      <w:r w:rsidR="00A50084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ど時間制約がある労働者も</w:t>
      </w:r>
      <w:r w:rsidR="007868F6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大いに</w:t>
      </w:r>
      <w:r w:rsidR="00A50084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活躍できる</w:t>
      </w:r>
      <w:r w:rsidR="00EC04B8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 w:rsidR="00EC04B8" w:rsidRPr="004239AA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EE621A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変革</w:t>
      </w:r>
      <w:r w:rsidR="00EE621A" w:rsidRPr="004239AA">
        <w:rPr>
          <w:rFonts w:ascii="HG丸ｺﾞｼｯｸM-PRO" w:eastAsia="HG丸ｺﾞｼｯｸM-PRO" w:hAnsi="HG丸ｺﾞｼｯｸM-PRO"/>
          <w:sz w:val="24"/>
          <w:szCs w:val="24"/>
        </w:rPr>
        <w:t>していく</w:t>
      </w:r>
      <w:r w:rsidR="00EC04B8" w:rsidRPr="004239AA">
        <w:rPr>
          <w:rFonts w:ascii="HG丸ｺﾞｼｯｸM-PRO" w:eastAsia="HG丸ｺﾞｼｯｸM-PRO" w:hAnsi="HG丸ｺﾞｼｯｸM-PRO"/>
          <w:sz w:val="24"/>
          <w:szCs w:val="24"/>
        </w:rPr>
        <w:t>ことが求められています。</w:t>
      </w:r>
    </w:p>
    <w:p w:rsidR="005643C5" w:rsidRPr="004239AA" w:rsidRDefault="00EC04B8" w:rsidP="00E070BE">
      <w:pPr>
        <w:spacing w:beforeLines="50" w:before="171"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働き方改革</w:t>
      </w:r>
      <w:r w:rsidRPr="004239AA">
        <w:rPr>
          <w:rFonts w:ascii="HG丸ｺﾞｼｯｸM-PRO" w:eastAsia="HG丸ｺﾞｼｯｸM-PRO" w:hAnsi="HG丸ｺﾞｼｯｸM-PRO"/>
          <w:sz w:val="24"/>
          <w:szCs w:val="24"/>
        </w:rPr>
        <w:t>関連法により、</w:t>
      </w:r>
      <w:r w:rsidR="005643C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長時間労働を是正</w:t>
      </w:r>
      <w:r w:rsidR="00AD1AFB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するための</w:t>
      </w:r>
      <w:r w:rsidR="00196621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フレームが確立され</w:t>
      </w:r>
      <w:r w:rsidR="00AD1AFB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、本年４月から施行されます。</w:t>
      </w:r>
      <w:r w:rsidR="005643C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これを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契機</w:t>
      </w:r>
      <w:r w:rsidRPr="004239AA">
        <w:rPr>
          <w:rFonts w:ascii="HG丸ｺﾞｼｯｸM-PRO" w:eastAsia="HG丸ｺﾞｼｯｸM-PRO" w:hAnsi="HG丸ｺﾞｼｯｸM-PRO"/>
          <w:sz w:val="24"/>
          <w:szCs w:val="24"/>
        </w:rPr>
        <w:t>に、</w:t>
      </w:r>
      <w:r w:rsidR="003565E1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私たちは</w:t>
      </w:r>
      <w:r w:rsidR="003565E1" w:rsidRPr="004239AA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196621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個々の事情に応じた多様で柔軟な働き方を、自分で「選択」でき、</w:t>
      </w:r>
      <w:r w:rsidR="00FA6D9E" w:rsidRPr="004239AA">
        <w:rPr>
          <w:rFonts w:ascii="HG丸ｺﾞｼｯｸM-PRO" w:eastAsia="HG丸ｺﾞｼｯｸM-PRO" w:hAnsi="HG丸ｺﾞｼｯｸM-PRO"/>
          <w:sz w:val="24"/>
          <w:szCs w:val="24"/>
        </w:rPr>
        <w:t>いきいきと働き暮らせる</w:t>
      </w:r>
      <w:r w:rsidR="00FA6D9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3565E1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565E1" w:rsidRPr="004239AA">
        <w:rPr>
          <w:rFonts w:ascii="HG丸ｺﾞｼｯｸM-PRO" w:eastAsia="HG丸ｺﾞｼｯｸM-PRO" w:hAnsi="HG丸ｺﾞｼｯｸM-PRO"/>
          <w:sz w:val="24"/>
          <w:szCs w:val="24"/>
        </w:rPr>
        <w:t>つくっていか</w:t>
      </w:r>
      <w:r w:rsidR="00FA6D9E" w:rsidRPr="004239AA">
        <w:rPr>
          <w:rFonts w:ascii="HG丸ｺﾞｼｯｸM-PRO" w:eastAsia="HG丸ｺﾞｼｯｸM-PRO" w:hAnsi="HG丸ｺﾞｼｯｸM-PRO"/>
          <w:sz w:val="24"/>
          <w:szCs w:val="24"/>
        </w:rPr>
        <w:t>なければなりません。</w:t>
      </w:r>
      <w:r w:rsidR="00FA6D9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そのために</w:t>
      </w:r>
      <w:r w:rsidR="007312DD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A6D9E" w:rsidRPr="004239AA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196621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C698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ちばの魅力ある職場づくり公労使会議</w:t>
      </w:r>
      <w:r w:rsidR="00196621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312DD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主体的に</w:t>
      </w:r>
      <w:r w:rsidR="00827F6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「働き方改革」の意義と法令順守</w:t>
      </w:r>
      <w:r w:rsidR="005643C5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A6D9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呼びかけていく</w:t>
      </w:r>
      <w:r w:rsidR="00FA6D9E" w:rsidRPr="004239AA">
        <w:rPr>
          <w:rFonts w:ascii="HG丸ｺﾞｼｯｸM-PRO" w:eastAsia="HG丸ｺﾞｼｯｸM-PRO" w:hAnsi="HG丸ｺﾞｼｯｸM-PRO"/>
          <w:sz w:val="24"/>
          <w:szCs w:val="24"/>
        </w:rPr>
        <w:t>ことが必要です。</w:t>
      </w:r>
    </w:p>
    <w:p w:rsidR="00686175" w:rsidRPr="004239AA" w:rsidRDefault="00196621" w:rsidP="00E070BE">
      <w:pPr>
        <w:spacing w:beforeLines="50" w:before="171"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3377A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ちば</w:t>
      </w:r>
      <w:r w:rsidR="007C698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3377A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魅力ある職場づくり公労使会議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D4658D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1951D6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ここに</w:t>
      </w:r>
      <w:r w:rsidR="001951D6" w:rsidRPr="004239AA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F6623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7C698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一人ひとりの</w:t>
      </w:r>
      <w:r w:rsidR="00F6623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 w:rsidR="007C698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と健康・安全</w:t>
      </w:r>
      <w:r w:rsidR="00F6623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を大切にする千葉</w:t>
      </w:r>
      <w:r w:rsidR="001951D6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="007C698F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2019</w:t>
      </w:r>
      <w:r w:rsidR="001951D6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』を宣言し、</w:t>
      </w:r>
      <w:r w:rsidR="00FA6D9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地域に</w:t>
      </w:r>
      <w:r w:rsidR="00FA6D9E" w:rsidRPr="004239AA">
        <w:rPr>
          <w:rFonts w:ascii="HG丸ｺﾞｼｯｸM-PRO" w:eastAsia="HG丸ｺﾞｼｯｸM-PRO" w:hAnsi="HG丸ｺﾞｼｯｸM-PRO"/>
          <w:sz w:val="24"/>
          <w:szCs w:val="24"/>
        </w:rPr>
        <w:t>かかわるすべての人</w:t>
      </w:r>
      <w:r w:rsidR="007312DD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1951D6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9220C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働く時間」</w:t>
      </w:r>
      <w:r w:rsidR="001235DA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「休息する時間」</w:t>
      </w:r>
      <w:r w:rsidR="0089220C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「生活する時間」</w:t>
      </w:r>
      <w:r w:rsidR="00827F6E"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を大切にし、健康で安全にいきいきと活躍する魅力ある職場づくり</w:t>
      </w:r>
      <w:r w:rsidR="001951D6" w:rsidRPr="004239AA">
        <w:rPr>
          <w:rFonts w:ascii="HG丸ｺﾞｼｯｸM-PRO" w:eastAsia="HG丸ｺﾞｼｯｸM-PRO" w:hAnsi="HG丸ｺﾞｼｯｸM-PRO"/>
          <w:sz w:val="24"/>
          <w:szCs w:val="24"/>
        </w:rPr>
        <w:t>に取り組みます。</w:t>
      </w:r>
    </w:p>
    <w:p w:rsidR="009B64F8" w:rsidRPr="004239AA" w:rsidRDefault="003D3002" w:rsidP="004239AA">
      <w:pPr>
        <w:spacing w:line="24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※1：平成</w:t>
      </w:r>
      <w:r w:rsidR="00827F6E" w:rsidRPr="004239AA">
        <w:rPr>
          <w:rFonts w:ascii="HG丸ｺﾞｼｯｸM-PRO" w:eastAsia="HG丸ｺﾞｼｯｸM-PRO" w:hAnsi="HG丸ｺﾞｼｯｸM-PRO"/>
          <w:sz w:val="16"/>
          <w:szCs w:val="16"/>
        </w:rPr>
        <w:t>3</w:t>
      </w:r>
      <w:r w:rsidR="00827F6E"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0</w:t>
      </w:r>
      <w:r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年</w:t>
      </w:r>
      <w:r w:rsidR="005B1CC0">
        <w:rPr>
          <w:rFonts w:ascii="HG丸ｺﾞｼｯｸM-PRO" w:eastAsia="HG丸ｺﾞｼｯｸM-PRO" w:hAnsi="HG丸ｺﾞｼｯｸM-PRO" w:hint="eastAsia"/>
          <w:sz w:val="16"/>
          <w:szCs w:val="16"/>
        </w:rPr>
        <w:t>７月</w:t>
      </w:r>
      <w:r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827F6E"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千葉県年齢別・町丁字別人口</w:t>
      </w:r>
      <w:r w:rsidR="0090370E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827F6E"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平成30年度</w:t>
      </w:r>
      <w:r w:rsidR="0090370E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より</w:t>
      </w:r>
    </w:p>
    <w:p w:rsidR="00F149A0" w:rsidRPr="004239AA" w:rsidRDefault="003D3002" w:rsidP="004239AA">
      <w:pPr>
        <w:spacing w:line="24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4239AA">
        <w:rPr>
          <w:rFonts w:ascii="HG丸ｺﾞｼｯｸM-PRO" w:eastAsia="HG丸ｺﾞｼｯｸM-PRO" w:hAnsi="HG丸ｺﾞｼｯｸM-PRO" w:hint="eastAsia"/>
          <w:sz w:val="16"/>
          <w:szCs w:val="16"/>
        </w:rPr>
        <w:t>※2：平成27年10月・千葉県人口ビジョンより</w:t>
      </w:r>
    </w:p>
    <w:p w:rsidR="009913E9" w:rsidRDefault="009913E9" w:rsidP="009913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13E9" w:rsidRPr="004239AA" w:rsidRDefault="009913E9" w:rsidP="00A7366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平成31年</w:t>
      </w:r>
      <w:r w:rsidR="0020135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274A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01357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913E9" w:rsidRPr="004239AA" w:rsidRDefault="009913E9" w:rsidP="00A7366D">
      <w:pPr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39AA">
        <w:rPr>
          <w:rFonts w:ascii="HG丸ｺﾞｼｯｸM-PRO" w:eastAsia="HG丸ｺﾞｼｯｸM-PRO" w:hAnsi="HG丸ｺﾞｼｯｸM-PRO" w:hint="eastAsia"/>
          <w:sz w:val="24"/>
          <w:szCs w:val="24"/>
        </w:rPr>
        <w:t>ちばの魅力ある職場づくり公労使会議</w:t>
      </w:r>
    </w:p>
    <w:p w:rsidR="009913E9" w:rsidRPr="004239AA" w:rsidRDefault="00C4566D" w:rsidP="00587CB0">
      <w:pPr>
        <w:ind w:firstLineChars="250" w:firstLine="400"/>
        <w:jc w:val="left"/>
        <w:rPr>
          <w:rFonts w:ascii="HG丸ｺﾞｼｯｸM-PRO" w:eastAsia="HG丸ｺﾞｼｯｸM-PRO" w:hAnsi="HG丸ｺﾞｼｯｸM-PRO"/>
          <w:sz w:val="16"/>
          <w:szCs w:val="24"/>
        </w:rPr>
      </w:pPr>
      <w:r>
        <w:rPr>
          <w:rFonts w:ascii="HG丸ｺﾞｼｯｸM-PRO" w:eastAsia="HG丸ｺﾞｼｯｸM-PRO" w:hAnsi="HG丸ｺﾞｼｯｸM-PRO" w:hint="eastAsia"/>
          <w:sz w:val="16"/>
          <w:szCs w:val="24"/>
        </w:rPr>
        <w:t>参画機関・団体</w:t>
      </w:r>
    </w:p>
    <w:tbl>
      <w:tblPr>
        <w:tblStyle w:val="a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758"/>
        <w:gridCol w:w="2770"/>
        <w:gridCol w:w="1701"/>
      </w:tblGrid>
      <w:tr w:rsidR="00587CB0" w:rsidRPr="004239AA" w:rsidTr="00587CB0">
        <w:trPr>
          <w:trHeight w:val="1110"/>
        </w:trPr>
        <w:tc>
          <w:tcPr>
            <w:tcW w:w="1559" w:type="dxa"/>
          </w:tcPr>
          <w:p w:rsidR="00587CB0" w:rsidRPr="004239AA" w:rsidRDefault="00587CB0" w:rsidP="004239AA">
            <w:pPr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千葉県</w:t>
            </w:r>
          </w:p>
          <w:p w:rsidR="00587CB0" w:rsidRPr="004239AA" w:rsidRDefault="00587CB0" w:rsidP="004239AA">
            <w:pPr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千葉市</w:t>
            </w:r>
          </w:p>
          <w:p w:rsidR="00587CB0" w:rsidRDefault="00587CB0" w:rsidP="00587CB0">
            <w:pPr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千葉県市長会</w:t>
            </w:r>
          </w:p>
        </w:tc>
        <w:tc>
          <w:tcPr>
            <w:tcW w:w="2758" w:type="dxa"/>
          </w:tcPr>
          <w:p w:rsidR="00587CB0" w:rsidRPr="004239AA" w:rsidRDefault="00587CB0" w:rsidP="004239AA">
            <w:pPr>
              <w:ind w:leftChars="-48" w:left="-101" w:rightChars="-49" w:right="-103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社</w:t>
            </w: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）千葉県経営者協会</w:t>
            </w:r>
          </w:p>
          <w:p w:rsidR="00587CB0" w:rsidRPr="004239AA" w:rsidRDefault="00587CB0" w:rsidP="004239AA">
            <w:pPr>
              <w:ind w:leftChars="-48" w:left="-101" w:rightChars="-49" w:right="-103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千葉県中小企業団体中央会</w:t>
            </w:r>
          </w:p>
          <w:p w:rsidR="00587CB0" w:rsidRPr="00587CB0" w:rsidRDefault="00587CB0" w:rsidP="00587CB0">
            <w:pPr>
              <w:ind w:leftChars="-48" w:left="-101" w:rightChars="-49" w:right="-103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社</w:t>
            </w: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）千葉県商工会議所連合会</w:t>
            </w:r>
          </w:p>
        </w:tc>
        <w:tc>
          <w:tcPr>
            <w:tcW w:w="2770" w:type="dxa"/>
          </w:tcPr>
          <w:p w:rsidR="00587CB0" w:rsidRPr="004239AA" w:rsidRDefault="00587CB0" w:rsidP="004239AA">
            <w:pPr>
              <w:ind w:leftChars="-45" w:left="-94" w:rightChars="-51" w:right="-107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千葉県社会保険労務士会</w:t>
            </w:r>
          </w:p>
          <w:p w:rsidR="00587CB0" w:rsidRPr="004239AA" w:rsidRDefault="00587CB0" w:rsidP="004239AA">
            <w:pPr>
              <w:ind w:leftChars="-45" w:left="-94" w:rightChars="-51" w:right="-107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千葉県税理士会</w:t>
            </w:r>
          </w:p>
          <w:p w:rsidR="00587CB0" w:rsidRPr="00587CB0" w:rsidRDefault="00587CB0" w:rsidP="00587CB0">
            <w:pPr>
              <w:ind w:leftChars="-45" w:left="-94" w:rightChars="-51" w:right="-107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（公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財</w:t>
            </w: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）千葉県産業振興センター</w:t>
            </w:r>
          </w:p>
        </w:tc>
        <w:tc>
          <w:tcPr>
            <w:tcW w:w="1701" w:type="dxa"/>
          </w:tcPr>
          <w:p w:rsidR="00587CB0" w:rsidRPr="004239AA" w:rsidRDefault="00587CB0" w:rsidP="004239AA">
            <w:pPr>
              <w:ind w:leftChars="-47" w:left="-99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（株）千葉銀行</w:t>
            </w:r>
          </w:p>
          <w:p w:rsidR="00587CB0" w:rsidRPr="004239AA" w:rsidRDefault="00587CB0" w:rsidP="004239AA">
            <w:pPr>
              <w:ind w:leftChars="-47" w:left="-99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千葉信用金庫</w:t>
            </w:r>
          </w:p>
        </w:tc>
      </w:tr>
      <w:tr w:rsidR="00587CB0" w:rsidRPr="004239AA" w:rsidTr="00587CB0">
        <w:trPr>
          <w:trHeight w:val="966"/>
        </w:trPr>
        <w:tc>
          <w:tcPr>
            <w:tcW w:w="1559" w:type="dxa"/>
          </w:tcPr>
          <w:p w:rsidR="00587CB0" w:rsidRPr="004239AA" w:rsidRDefault="00587CB0" w:rsidP="00587CB0">
            <w:pPr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千葉県町村会</w:t>
            </w:r>
          </w:p>
          <w:p w:rsidR="00587CB0" w:rsidRDefault="00587CB0" w:rsidP="00587CB0">
            <w:pPr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関東経済産業局</w:t>
            </w:r>
          </w:p>
          <w:p w:rsidR="00587CB0" w:rsidRPr="004239AA" w:rsidRDefault="00587CB0" w:rsidP="00587CB0">
            <w:pPr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千葉労働局</w:t>
            </w:r>
          </w:p>
        </w:tc>
        <w:tc>
          <w:tcPr>
            <w:tcW w:w="2758" w:type="dxa"/>
          </w:tcPr>
          <w:p w:rsidR="00587CB0" w:rsidRDefault="00587CB0" w:rsidP="00587CB0">
            <w:pPr>
              <w:ind w:leftChars="-48" w:left="-101" w:rightChars="-49" w:right="-103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千葉県商工会連合会</w:t>
            </w:r>
          </w:p>
          <w:p w:rsidR="00587CB0" w:rsidRPr="004239AA" w:rsidRDefault="00587CB0" w:rsidP="004239AA">
            <w:pPr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日本労働組合総連合会千葉県連合会</w:t>
            </w:r>
          </w:p>
        </w:tc>
        <w:tc>
          <w:tcPr>
            <w:tcW w:w="4471" w:type="dxa"/>
            <w:gridSpan w:val="2"/>
          </w:tcPr>
          <w:p w:rsidR="00587CB0" w:rsidRPr="004239AA" w:rsidRDefault="00587CB0" w:rsidP="00587CB0">
            <w:pPr>
              <w:ind w:leftChars="-45" w:left="-94" w:rightChars="-51" w:right="-107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（独）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労働者健康安全機構千葉産業保健総合支援センター</w:t>
            </w:r>
          </w:p>
          <w:p w:rsidR="00587CB0" w:rsidRPr="004239AA" w:rsidRDefault="00587CB0" w:rsidP="004239AA">
            <w:pPr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4239A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千葉働き方改革推進支援センター</w:t>
            </w:r>
          </w:p>
        </w:tc>
      </w:tr>
    </w:tbl>
    <w:p w:rsidR="009913E9" w:rsidRPr="004239AA" w:rsidRDefault="009913E9" w:rsidP="00E070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913E9" w:rsidRPr="004239AA" w:rsidSect="0074722C">
      <w:headerReference w:type="default" r:id="rId8"/>
      <w:pgSz w:w="11906" w:h="16838" w:code="9"/>
      <w:pgMar w:top="1134" w:right="1134" w:bottom="1134" w:left="1134" w:header="851" w:footer="992" w:gutter="0"/>
      <w:pgBorders w:offsetFrom="page">
        <w:top w:val="handmade2" w:sz="31" w:space="24" w:color="BF8F00" w:themeColor="accent4" w:themeShade="BF"/>
        <w:left w:val="handmade2" w:sz="31" w:space="24" w:color="BF8F00" w:themeColor="accent4" w:themeShade="BF"/>
        <w:bottom w:val="handmade2" w:sz="31" w:space="24" w:color="BF8F00" w:themeColor="accent4" w:themeShade="BF"/>
        <w:right w:val="handmade2" w:sz="31" w:space="24" w:color="BF8F00" w:themeColor="accent4" w:themeShade="BF"/>
      </w:pgBorders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70" w:rsidRDefault="00894870" w:rsidP="00686175">
      <w:r>
        <w:separator/>
      </w:r>
    </w:p>
  </w:endnote>
  <w:endnote w:type="continuationSeparator" w:id="0">
    <w:p w:rsidR="00894870" w:rsidRDefault="00894870" w:rsidP="0068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70" w:rsidRDefault="00894870" w:rsidP="00686175">
      <w:r>
        <w:separator/>
      </w:r>
    </w:p>
  </w:footnote>
  <w:footnote w:type="continuationSeparator" w:id="0">
    <w:p w:rsidR="00894870" w:rsidRDefault="00894870" w:rsidP="0068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C1" w:rsidRPr="00A567C1" w:rsidRDefault="00A567C1" w:rsidP="00A567C1">
    <w:pPr>
      <w:pStyle w:val="a3"/>
      <w:jc w:val="center"/>
      <w:rPr>
        <w:rFonts w:ascii="HG丸ｺﾞｼｯｸM-PRO" w:eastAsia="HG丸ｺﾞｼｯｸM-PRO" w:hAnsi="HG丸ｺﾞｼｯｸM-PRO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7BCF"/>
    <w:multiLevelType w:val="hybridMultilevel"/>
    <w:tmpl w:val="3B4EAC7C"/>
    <w:lvl w:ilvl="0" w:tplc="92D2F84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E0567"/>
    <w:multiLevelType w:val="hybridMultilevel"/>
    <w:tmpl w:val="15ACBA66"/>
    <w:lvl w:ilvl="0" w:tplc="EE6C634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5"/>
    <w:rsid w:val="00042ECB"/>
    <w:rsid w:val="000A1F75"/>
    <w:rsid w:val="000E393F"/>
    <w:rsid w:val="0012263C"/>
    <w:rsid w:val="001235DA"/>
    <w:rsid w:val="001256AD"/>
    <w:rsid w:val="001923DF"/>
    <w:rsid w:val="001951D6"/>
    <w:rsid w:val="00196621"/>
    <w:rsid w:val="001A398C"/>
    <w:rsid w:val="001C237E"/>
    <w:rsid w:val="00201357"/>
    <w:rsid w:val="002028CA"/>
    <w:rsid w:val="002702AA"/>
    <w:rsid w:val="00286497"/>
    <w:rsid w:val="002B2E44"/>
    <w:rsid w:val="002F7442"/>
    <w:rsid w:val="003565E1"/>
    <w:rsid w:val="003C2B56"/>
    <w:rsid w:val="003D3002"/>
    <w:rsid w:val="004239AA"/>
    <w:rsid w:val="0043377A"/>
    <w:rsid w:val="00434165"/>
    <w:rsid w:val="0044503A"/>
    <w:rsid w:val="00491C6D"/>
    <w:rsid w:val="005643C5"/>
    <w:rsid w:val="00587CB0"/>
    <w:rsid w:val="005B1CC0"/>
    <w:rsid w:val="005E58F9"/>
    <w:rsid w:val="006274A7"/>
    <w:rsid w:val="00641D6C"/>
    <w:rsid w:val="00686175"/>
    <w:rsid w:val="007312DD"/>
    <w:rsid w:val="0074722C"/>
    <w:rsid w:val="007868F6"/>
    <w:rsid w:val="007B473E"/>
    <w:rsid w:val="007C698F"/>
    <w:rsid w:val="00827F6E"/>
    <w:rsid w:val="00830264"/>
    <w:rsid w:val="0083551E"/>
    <w:rsid w:val="008362BE"/>
    <w:rsid w:val="00857AE2"/>
    <w:rsid w:val="0089220C"/>
    <w:rsid w:val="00894870"/>
    <w:rsid w:val="008E2948"/>
    <w:rsid w:val="0090370E"/>
    <w:rsid w:val="00911562"/>
    <w:rsid w:val="009913E9"/>
    <w:rsid w:val="009A2B1D"/>
    <w:rsid w:val="009B3F2A"/>
    <w:rsid w:val="009B4DAF"/>
    <w:rsid w:val="009B64F8"/>
    <w:rsid w:val="009C5D3B"/>
    <w:rsid w:val="009F591E"/>
    <w:rsid w:val="00A05A69"/>
    <w:rsid w:val="00A50084"/>
    <w:rsid w:val="00A546C5"/>
    <w:rsid w:val="00A567C1"/>
    <w:rsid w:val="00A7366D"/>
    <w:rsid w:val="00AD1AFB"/>
    <w:rsid w:val="00B37497"/>
    <w:rsid w:val="00BA2695"/>
    <w:rsid w:val="00BC31D3"/>
    <w:rsid w:val="00BF5106"/>
    <w:rsid w:val="00C4566D"/>
    <w:rsid w:val="00C60F95"/>
    <w:rsid w:val="00C90DE0"/>
    <w:rsid w:val="00CB6CA3"/>
    <w:rsid w:val="00CC79AA"/>
    <w:rsid w:val="00D4658D"/>
    <w:rsid w:val="00E070BE"/>
    <w:rsid w:val="00E5666C"/>
    <w:rsid w:val="00EC04B8"/>
    <w:rsid w:val="00EE621A"/>
    <w:rsid w:val="00EE6D37"/>
    <w:rsid w:val="00EF0833"/>
    <w:rsid w:val="00F149A0"/>
    <w:rsid w:val="00F215F6"/>
    <w:rsid w:val="00F6623F"/>
    <w:rsid w:val="00F70872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1303]"/>
    </o:shapedefaults>
    <o:shapelayout v:ext="edit">
      <o:idmap v:ext="edit" data="1"/>
    </o:shapelayout>
  </w:shapeDefaults>
  <w:decimalSymbol w:val="."/>
  <w:listSeparator w:val=","/>
  <w15:docId w15:val="{9939E8AD-F360-4590-9A27-AD726195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175"/>
  </w:style>
  <w:style w:type="paragraph" w:styleId="a5">
    <w:name w:val="footer"/>
    <w:basedOn w:val="a"/>
    <w:link w:val="a6"/>
    <w:uiPriority w:val="99"/>
    <w:unhideWhenUsed/>
    <w:rsid w:val="00686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175"/>
  </w:style>
  <w:style w:type="paragraph" w:styleId="a7">
    <w:name w:val="Balloon Text"/>
    <w:basedOn w:val="a"/>
    <w:link w:val="a8"/>
    <w:uiPriority w:val="99"/>
    <w:semiHidden/>
    <w:unhideWhenUsed/>
    <w:rsid w:val="007C6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69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913E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913E9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913E9"/>
  </w:style>
  <w:style w:type="character" w:customStyle="1" w:styleId="ac">
    <w:name w:val="日付 (文字)"/>
    <w:basedOn w:val="a0"/>
    <w:link w:val="ab"/>
    <w:uiPriority w:val="99"/>
    <w:semiHidden/>
    <w:rsid w:val="009913E9"/>
  </w:style>
  <w:style w:type="table" w:styleId="ad">
    <w:name w:val="Table Grid"/>
    <w:basedOn w:val="a1"/>
    <w:uiPriority w:val="39"/>
    <w:rsid w:val="0099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13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一也</dc:creator>
  <cp:lastModifiedBy>厚生労働省</cp:lastModifiedBy>
  <cp:revision>3</cp:revision>
  <cp:lastPrinted>2019-02-28T06:17:00Z</cp:lastPrinted>
  <dcterms:created xsi:type="dcterms:W3CDTF">2019-02-28T05:41:00Z</dcterms:created>
  <dcterms:modified xsi:type="dcterms:W3CDTF">2019-02-28T06:44:00Z</dcterms:modified>
</cp:coreProperties>
</file>