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B" w:rsidRPr="00654B47" w:rsidRDefault="00492657" w:rsidP="007813C0">
      <w:pPr>
        <w:spacing w:line="240" w:lineRule="atLeast"/>
        <w:rPr>
          <w:rFonts w:ascii="HG丸ｺﾞｼｯｸM-PRO" w:eastAsia="HG丸ｺﾞｼｯｸM-PRO" w:hAnsiTheme="majorEastAsia"/>
          <w:b/>
          <w:color w:val="FF0000"/>
          <w:sz w:val="36"/>
          <w:szCs w:val="36"/>
        </w:rPr>
      </w:pPr>
      <w:r w:rsidRPr="00492657">
        <w:rPr>
          <w:rFonts w:ascii="HG丸ｺﾞｼｯｸM-PRO" w:eastAsia="HG丸ｺﾞｼｯｸM-PRO" w:hAnsiTheme="majorEastAsia"/>
          <w:b/>
          <w:noProof/>
          <w:color w:val="FF0000"/>
          <w:sz w:val="72"/>
          <w:szCs w:val="7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-14.1pt;margin-top:-25.95pt;width:518.1pt;height:88.95pt;z-index:251671040;v-text-anchor:middle" fillcolor="#fcf" strokecolor="#a5a5a5 [2092]" strokeweight="1.5pt">
            <v:textbox style="mso-next-textbox:#_x0000_s1039" inset="5.85pt,.7pt,5.85pt,.7pt">
              <w:txbxContent>
                <w:p w:rsidR="009E0A56" w:rsidRPr="00FD184C" w:rsidRDefault="009E0A56" w:rsidP="00FC29E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emboss/>
                      <w:color w:val="FF0000"/>
                      <w:sz w:val="72"/>
                      <w:szCs w:val="72"/>
                      <w:u w:val="single"/>
                    </w:rPr>
                  </w:pPr>
                  <w:r w:rsidRPr="00FD184C">
                    <w:rPr>
                      <w:rFonts w:ascii="HG丸ｺﾞｼｯｸM-PRO" w:eastAsia="HG丸ｺﾞｼｯｸM-PRO" w:hint="eastAsia"/>
                      <w:b/>
                      <w:emboss/>
                      <w:color w:val="FF0000"/>
                      <w:sz w:val="72"/>
                      <w:szCs w:val="72"/>
                    </w:rPr>
                    <w:t>愛知県ナースセンター</w:t>
                  </w:r>
                  <w:r w:rsidRPr="00FD184C">
                    <w:rPr>
                      <w:rFonts w:ascii="HG丸ｺﾞｼｯｸM-PRO" w:eastAsia="HG丸ｺﾞｼｯｸM-PRO" w:hint="eastAsia"/>
                      <w:emboss/>
                      <w:color w:val="FF0000"/>
                      <w:sz w:val="40"/>
                      <w:szCs w:val="40"/>
                    </w:rPr>
                    <w:t>が</w:t>
                  </w:r>
                </w:p>
                <w:p w:rsidR="009E0A56" w:rsidRPr="00FD184C" w:rsidRDefault="009E0A56" w:rsidP="00FC29E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emboss/>
                      <w:color w:val="FF0000"/>
                      <w:w w:val="66"/>
                      <w:sz w:val="48"/>
                      <w:szCs w:val="48"/>
                    </w:rPr>
                  </w:pPr>
                  <w:r w:rsidRPr="0023210C">
                    <w:rPr>
                      <w:rFonts w:ascii="HG丸ｺﾞｼｯｸM-PRO" w:eastAsia="HG丸ｺﾞｼｯｸM-PRO" w:hint="eastAsia"/>
                      <w:emboss/>
                      <w:color w:val="FF0000"/>
                      <w:w w:val="66"/>
                      <w:sz w:val="52"/>
                      <w:szCs w:val="52"/>
                      <w:u w:val="single"/>
                    </w:rPr>
                    <w:t>ハローワーク</w:t>
                  </w:r>
                  <w:r w:rsidR="0023210C" w:rsidRPr="0023210C">
                    <w:rPr>
                      <w:rFonts w:ascii="HG丸ｺﾞｼｯｸM-PRO" w:eastAsia="HG丸ｺﾞｼｯｸM-PRO" w:hint="eastAsia"/>
                      <w:emboss/>
                      <w:color w:val="FF0000"/>
                      <w:w w:val="66"/>
                      <w:sz w:val="52"/>
                      <w:szCs w:val="52"/>
                      <w:u w:val="single"/>
                    </w:rPr>
                    <w:t>岡崎</w:t>
                  </w:r>
                  <w:r w:rsidRPr="00FD184C">
                    <w:rPr>
                      <w:rFonts w:ascii="HG丸ｺﾞｼｯｸM-PRO" w:eastAsia="HG丸ｺﾞｼｯｸM-PRO" w:hint="eastAsia"/>
                      <w:emboss/>
                      <w:color w:val="FF0000"/>
                      <w:w w:val="66"/>
                      <w:sz w:val="44"/>
                      <w:szCs w:val="44"/>
                    </w:rPr>
                    <w:t>で</w:t>
                  </w:r>
                  <w:r w:rsidRPr="00FD184C">
                    <w:rPr>
                      <w:rFonts w:ascii="HG丸ｺﾞｼｯｸM-PRO" w:eastAsia="HG丸ｺﾞｼｯｸM-PRO" w:hint="eastAsia"/>
                      <w:b/>
                      <w:emboss/>
                      <w:color w:val="FF0000"/>
                      <w:sz w:val="56"/>
                      <w:szCs w:val="56"/>
                    </w:rPr>
                    <w:t>復職相談</w:t>
                  </w:r>
                  <w:r w:rsidR="00FC29E9" w:rsidRPr="00FD184C">
                    <w:rPr>
                      <w:rFonts w:ascii="HG丸ｺﾞｼｯｸM-PRO" w:eastAsia="HG丸ｺﾞｼｯｸM-PRO" w:hint="eastAsia"/>
                      <w:b/>
                      <w:emboss/>
                      <w:color w:val="FF0000"/>
                      <w:sz w:val="56"/>
                      <w:szCs w:val="56"/>
                    </w:rPr>
                    <w:t>等</w:t>
                  </w:r>
                  <w:r w:rsidRPr="00FD184C">
                    <w:rPr>
                      <w:rFonts w:ascii="HG丸ｺﾞｼｯｸM-PRO" w:eastAsia="HG丸ｺﾞｼｯｸM-PRO" w:hint="eastAsia"/>
                      <w:emboss/>
                      <w:color w:val="FF0000"/>
                      <w:w w:val="66"/>
                      <w:sz w:val="44"/>
                      <w:szCs w:val="44"/>
                    </w:rPr>
                    <w:t>を行います。</w:t>
                  </w:r>
                </w:p>
              </w:txbxContent>
            </v:textbox>
          </v:shape>
        </w:pict>
      </w:r>
      <w:r w:rsidR="00485F0B" w:rsidRPr="00654B47">
        <w:rPr>
          <w:rFonts w:ascii="HG丸ｺﾞｼｯｸM-PRO" w:eastAsia="HG丸ｺﾞｼｯｸM-PRO" w:hAnsiTheme="majorEastAsia" w:hint="eastAsia"/>
          <w:b/>
          <w:color w:val="FF0000"/>
          <w:sz w:val="72"/>
          <w:szCs w:val="72"/>
        </w:rPr>
        <w:t>愛知県ナースセンター</w:t>
      </w:r>
      <w:r w:rsidR="00485F0B" w:rsidRPr="00654B47">
        <w:rPr>
          <w:rFonts w:ascii="HG丸ｺﾞｼｯｸM-PRO" w:eastAsia="HG丸ｺﾞｼｯｸM-PRO" w:hAnsiTheme="majorEastAsia" w:hint="eastAsia"/>
          <w:b/>
          <w:color w:val="FF0000"/>
          <w:sz w:val="36"/>
          <w:szCs w:val="36"/>
        </w:rPr>
        <w:t>が</w:t>
      </w:r>
    </w:p>
    <w:p w:rsidR="00ED3CE2" w:rsidRDefault="000A3D83" w:rsidP="005C5E9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127635</wp:posOffset>
            </wp:positionV>
            <wp:extent cx="1181100" cy="1343025"/>
            <wp:effectExtent l="19050" t="0" r="0" b="0"/>
            <wp:wrapThrough wrapText="bothSides">
              <wp:wrapPolygon edited="0">
                <wp:start x="6619" y="0"/>
                <wp:lineTo x="5226" y="613"/>
                <wp:lineTo x="2787" y="3677"/>
                <wp:lineTo x="2787" y="4902"/>
                <wp:lineTo x="-348" y="9191"/>
                <wp:lineTo x="348" y="14706"/>
                <wp:lineTo x="2787" y="19609"/>
                <wp:lineTo x="3484" y="21447"/>
                <wp:lineTo x="17071" y="21447"/>
                <wp:lineTo x="19161" y="21447"/>
                <wp:lineTo x="21600" y="20528"/>
                <wp:lineTo x="21600" y="16851"/>
                <wp:lineTo x="20555" y="15932"/>
                <wp:lineTo x="16723" y="14706"/>
                <wp:lineTo x="18116" y="3983"/>
                <wp:lineTo x="14632" y="919"/>
                <wp:lineTo x="12194" y="0"/>
                <wp:lineTo x="6619" y="0"/>
              </wp:wrapPolygon>
            </wp:wrapThrough>
            <wp:docPr id="4" name="図 4" descr="http://www.wanpagu-s.sakura.ne.jp/illust/illust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agu-s.sakura.ne.jp/illust/illust3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657">
        <w:rPr>
          <w:rFonts w:ascii="HG丸ｺﾞｼｯｸM-PRO" w:eastAsia="HG丸ｺﾞｼｯｸM-PRO"/>
          <w:b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27.15pt;margin-top:12pt;width:299.25pt;height:102pt;z-index:251674112;mso-position-horizontal-relative:text;mso-position-vertical-relative:text" adj="22268,9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 inset="5.85pt,.7pt,5.85pt,.7pt">
              <w:txbxContent>
                <w:p w:rsidR="00B059FF" w:rsidRPr="00982FDA" w:rsidRDefault="00B059F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82FD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「やりたいけど・・・」を</w:t>
                  </w:r>
                </w:p>
                <w:p w:rsidR="00B059FF" w:rsidRPr="00982FDA" w:rsidRDefault="00B059F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82FD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「やってみよう！」へ</w:t>
                  </w:r>
                </w:p>
                <w:p w:rsidR="00952D1F" w:rsidRPr="00982FDA" w:rsidRDefault="00952D1F" w:rsidP="00982FDA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82FDA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カムバック研修の案内</w:t>
                  </w:r>
                  <w:r w:rsidRPr="00982FD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や</w:t>
                  </w:r>
                  <w:r w:rsidRPr="00982FDA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復職相談！</w:t>
                  </w:r>
                </w:p>
                <w:p w:rsidR="008A1CE4" w:rsidRPr="00982FDA" w:rsidRDefault="008A1CE4" w:rsidP="00982FDA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82FD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あなたのお仕事探し応援します！</w:t>
                  </w:r>
                </w:p>
              </w:txbxContent>
            </v:textbox>
          </v:shape>
        </w:pict>
      </w:r>
    </w:p>
    <w:p w:rsidR="00B73AC8" w:rsidRPr="00654B47" w:rsidRDefault="00B73AC8" w:rsidP="005C5E92">
      <w:pPr>
        <w:rPr>
          <w:rFonts w:ascii="HG丸ｺﾞｼｯｸM-PRO" w:eastAsia="HG丸ｺﾞｼｯｸM-PRO"/>
          <w:b/>
          <w:sz w:val="24"/>
          <w:szCs w:val="24"/>
        </w:rPr>
      </w:pPr>
    </w:p>
    <w:p w:rsidR="00340E5D" w:rsidRPr="00654B47" w:rsidRDefault="00340E5D" w:rsidP="005C5E92">
      <w:pPr>
        <w:rPr>
          <w:rFonts w:ascii="HG丸ｺﾞｼｯｸM-PRO" w:eastAsia="HG丸ｺﾞｼｯｸM-PRO"/>
          <w:sz w:val="24"/>
          <w:szCs w:val="24"/>
        </w:rPr>
      </w:pPr>
    </w:p>
    <w:p w:rsidR="00A038FB" w:rsidRPr="00654B47" w:rsidRDefault="00A038FB" w:rsidP="005C5E92">
      <w:pPr>
        <w:rPr>
          <w:rFonts w:ascii="HG丸ｺﾞｼｯｸM-PRO" w:eastAsia="HG丸ｺﾞｼｯｸM-PRO"/>
          <w:sz w:val="24"/>
          <w:szCs w:val="24"/>
        </w:rPr>
      </w:pPr>
    </w:p>
    <w:p w:rsidR="00A038FB" w:rsidRPr="00654B47" w:rsidRDefault="00A038FB" w:rsidP="005C5E92">
      <w:pPr>
        <w:rPr>
          <w:rFonts w:ascii="HG丸ｺﾞｼｯｸM-PRO" w:eastAsia="HG丸ｺﾞｼｯｸM-PRO"/>
          <w:sz w:val="24"/>
          <w:szCs w:val="24"/>
        </w:rPr>
      </w:pPr>
    </w:p>
    <w:p w:rsidR="0016077E" w:rsidRPr="00654B47" w:rsidRDefault="001A67C4" w:rsidP="005C5E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1832610</wp:posOffset>
            </wp:positionV>
            <wp:extent cx="1228725" cy="1609725"/>
            <wp:effectExtent l="19050" t="0" r="9525" b="0"/>
            <wp:wrapThrough wrapText="bothSides">
              <wp:wrapPolygon edited="0">
                <wp:start x="8372" y="0"/>
                <wp:lineTo x="1340" y="767"/>
                <wp:lineTo x="-335" y="1534"/>
                <wp:lineTo x="-335" y="4090"/>
                <wp:lineTo x="1674" y="8180"/>
                <wp:lineTo x="5023" y="12270"/>
                <wp:lineTo x="6363" y="21217"/>
                <wp:lineTo x="6698" y="21217"/>
                <wp:lineTo x="15740" y="21217"/>
                <wp:lineTo x="16074" y="21217"/>
                <wp:lineTo x="17079" y="20450"/>
                <wp:lineTo x="17414" y="12270"/>
                <wp:lineTo x="20093" y="8436"/>
                <wp:lineTo x="20093" y="8180"/>
                <wp:lineTo x="21767" y="4346"/>
                <wp:lineTo x="21767" y="1534"/>
                <wp:lineTo x="20428" y="767"/>
                <wp:lineTo x="13730" y="0"/>
                <wp:lineTo x="8372" y="0"/>
              </wp:wrapPolygon>
            </wp:wrapThrough>
            <wp:docPr id="2" name="図 1" descr="E:\Usr\KTNAWA\WJWorkArea\V3\3\Work\おじぎノーマルガール_１(更新)_20140919145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r\KTNAWA\WJWorkArea\V3\3\Work\おじぎノーマルガール_１(更新)_201409191451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657">
        <w:rPr>
          <w:rFonts w:ascii="HG丸ｺﾞｼｯｸM-PRO" w:eastAsia="HG丸ｺﾞｼｯｸM-PRO"/>
          <w:noProof/>
          <w:sz w:val="24"/>
          <w:szCs w:val="24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7" type="#_x0000_t54" style="position:absolute;left:0;text-align:left;margin-left:15.15pt;margin-top:54pt;width:456.75pt;height:45pt;z-index:251670016;mso-position-horizontal-relative:text;mso-position-vertical-relative:text;v-text-anchor:middle" adj="2700,1908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37" inset="5.85pt,.7pt,5.85pt,.7pt">
              <w:txbxContent>
                <w:p w:rsidR="005542BE" w:rsidRPr="00ED3CE2" w:rsidRDefault="00AD7972" w:rsidP="005542BE">
                  <w:pPr>
                    <w:jc w:val="center"/>
                    <w:rPr>
                      <w:rFonts w:ascii="HG丸ｺﾞｼｯｸM-PRO" w:eastAsia="HG丸ｺﾞｼｯｸM-PRO"/>
                      <w:embos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emboss/>
                      <w:color w:val="FFFFFF"/>
                      <w:sz w:val="48"/>
                      <w:szCs w:val="48"/>
                    </w:rPr>
                    <w:t>ナースセンター巡回相談</w:t>
                  </w:r>
                </w:p>
              </w:txbxContent>
            </v:textbox>
          </v:shape>
        </w:pict>
      </w:r>
      <w:r w:rsidR="000C569B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5452110</wp:posOffset>
            </wp:positionV>
            <wp:extent cx="1181100" cy="1143000"/>
            <wp:effectExtent l="19050" t="0" r="0" b="0"/>
            <wp:wrapThrough wrapText="bothSides">
              <wp:wrapPolygon edited="0">
                <wp:start x="6271" y="0"/>
                <wp:lineTo x="4181" y="1080"/>
                <wp:lineTo x="2439" y="3960"/>
                <wp:lineTo x="2787" y="5760"/>
                <wp:lineTo x="-348" y="7920"/>
                <wp:lineTo x="0" y="11520"/>
                <wp:lineTo x="5574" y="17280"/>
                <wp:lineTo x="5574" y="21240"/>
                <wp:lineTo x="18813" y="21240"/>
                <wp:lineTo x="19161" y="21240"/>
                <wp:lineTo x="21600" y="18000"/>
                <wp:lineTo x="21600" y="15120"/>
                <wp:lineTo x="17419" y="11160"/>
                <wp:lineTo x="16026" y="4680"/>
                <wp:lineTo x="13935" y="1080"/>
                <wp:lineTo x="12542" y="0"/>
                <wp:lineTo x="6271" y="0"/>
              </wp:wrapPolygon>
            </wp:wrapThrough>
            <wp:docPr id="10" name="図 4" descr="C:\Documents and Settings\kanri\デスクトップ\illust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nri\デスクトップ\illust2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657">
        <w:rPr>
          <w:rFonts w:ascii="HG丸ｺﾞｼｯｸM-PRO" w:eastAsia="HG丸ｺﾞｼｯｸM-PRO"/>
          <w:noProof/>
          <w:sz w:val="24"/>
          <w:szCs w:val="24"/>
        </w:rPr>
        <w:pict>
          <v:roundrect id="_x0000_s1034" style="position:absolute;left:0;text-align:left;margin-left:22.65pt;margin-top:444.3pt;width:445.5pt;height:80.55pt;z-index:251665920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 inset="5.85pt,.7pt,5.85pt,.7pt">
              <w:txbxContent>
                <w:p w:rsidR="003A30DC" w:rsidRPr="000C569B" w:rsidRDefault="003A30DC" w:rsidP="00D95BA6">
                  <w:pPr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お問い合わせ</w:t>
                  </w:r>
                </w:p>
                <w:p w:rsidR="003A30DC" w:rsidRPr="000C569B" w:rsidRDefault="007F53EB" w:rsidP="000C569B">
                  <w:pPr>
                    <w:ind w:firstLineChars="100" w:firstLine="26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公益</w:t>
                  </w:r>
                  <w:r w:rsidR="003A30DC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社団法人　愛知県看護協会　愛知県ナースセンター</w:t>
                  </w:r>
                </w:p>
                <w:p w:rsidR="003A30DC" w:rsidRPr="000C569B" w:rsidRDefault="003A30DC" w:rsidP="000C569B">
                  <w:pPr>
                    <w:ind w:firstLineChars="100" w:firstLine="26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ＴＥＬ　０５２－８７１－０６００</w:t>
                  </w:r>
                </w:p>
                <w:p w:rsidR="003A30DC" w:rsidRPr="000C569B" w:rsidRDefault="003A30DC" w:rsidP="000C569B">
                  <w:pPr>
                    <w:ind w:firstLineChars="100" w:firstLine="26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ＦＡＸ　０５２－８８３－３６８６</w:t>
                  </w:r>
                </w:p>
              </w:txbxContent>
            </v:textbox>
          </v:roundrect>
        </w:pict>
      </w:r>
      <w:r w:rsidR="00492657" w:rsidRPr="00492657">
        <w:rPr>
          <w:rFonts w:ascii="HG丸ｺﾞｼｯｸM-PRO" w:eastAsia="HG丸ｺﾞｼｯｸM-PRO" w:hAnsiTheme="majorEastAsia"/>
          <w:b/>
          <w:noProof/>
          <w:color w:val="FF0000"/>
          <w:sz w:val="36"/>
          <w:szCs w:val="36"/>
          <w:u w:val="single"/>
        </w:rPr>
        <w:pict>
          <v:roundrect id="_x0000_s1033" style="position:absolute;left:0;text-align:left;margin-left:18.9pt;margin-top:99pt;width:453pt;height:340.05pt;z-index:251664896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 inset="5.85pt,.7pt,5.85pt,.7pt">
              <w:txbxContent>
                <w:p w:rsidR="003A30DC" w:rsidRPr="000C569B" w:rsidRDefault="00982FDA" w:rsidP="000C569B">
                  <w:pPr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相談実施日</w:t>
                  </w:r>
                </w:p>
                <w:p w:rsidR="0016077E" w:rsidRPr="000C569B" w:rsidRDefault="00982FDA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平成２６</w:t>
                  </w:r>
                  <w:r w:rsidR="0016077E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年</w:t>
                  </w:r>
                  <w:r w:rsidR="002631B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１０月１７日（金</w:t>
                  </w:r>
                  <w:r w:rsidR="004C087A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）</w:t>
                  </w:r>
                </w:p>
                <w:p w:rsidR="0016077E" w:rsidRPr="000C569B" w:rsidRDefault="00982FDA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平成２６</w:t>
                  </w:r>
                  <w:r w:rsidR="0016077E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年</w:t>
                  </w:r>
                  <w:r w:rsidR="002631B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１１月２１日（金</w:t>
                  </w:r>
                  <w:r w:rsidR="004C087A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）</w:t>
                  </w:r>
                </w:p>
                <w:p w:rsidR="007F53EB" w:rsidRPr="000C569B" w:rsidRDefault="00982FDA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平成２６</w:t>
                  </w:r>
                  <w:r w:rsidR="0016077E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年</w:t>
                  </w:r>
                  <w:r w:rsidR="002631B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１２月１９日（金</w:t>
                  </w:r>
                  <w:r w:rsidR="004C087A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）</w:t>
                  </w:r>
                </w:p>
                <w:p w:rsidR="00A94189" w:rsidRPr="000C569B" w:rsidRDefault="002631B3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平成２７年　１月１６日（金</w:t>
                  </w:r>
                  <w:r w:rsidR="004C087A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）</w:t>
                  </w:r>
                </w:p>
                <w:p w:rsidR="00A94189" w:rsidRPr="000C569B" w:rsidRDefault="004C087A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平成２７</w:t>
                  </w:r>
                  <w:r w:rsidR="00D7655B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　２</w:t>
                  </w:r>
                  <w:r w:rsidR="00D7655B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月</w:t>
                  </w:r>
                  <w:r w:rsidR="002631B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２０日（金</w:t>
                  </w:r>
                  <w:r w:rsidR="00A94189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）</w:t>
                  </w:r>
                </w:p>
                <w:p w:rsidR="00A94189" w:rsidRPr="000C569B" w:rsidRDefault="002631B3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平成２７年　３月２０日（金</w:t>
                  </w:r>
                  <w:r w:rsidR="004C087A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）</w:t>
                  </w:r>
                </w:p>
                <w:p w:rsidR="00ED3CE2" w:rsidRPr="000C569B" w:rsidRDefault="00ED3CE2" w:rsidP="000C569B">
                  <w:pPr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相談時間</w:t>
                  </w:r>
                </w:p>
                <w:p w:rsidR="00ED3CE2" w:rsidRPr="000C569B" w:rsidRDefault="00ED3CE2" w:rsidP="00ED3CE2">
                  <w:pPr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　</w:t>
                  </w:r>
                  <w:r w:rsid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　</w:t>
                  </w: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各日</w:t>
                  </w:r>
                  <w:r w:rsidR="001D7B42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　</w:t>
                  </w: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9：00～</w:t>
                  </w:r>
                  <w:r w:rsidR="004C087A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1</w:t>
                  </w:r>
                  <w:r w:rsidR="005144A1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２</w:t>
                  </w:r>
                  <w:r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：00</w:t>
                  </w:r>
                </w:p>
                <w:p w:rsidR="003A30DC" w:rsidRPr="000C569B" w:rsidRDefault="003A30DC" w:rsidP="000C569B">
                  <w:pPr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相談場所</w:t>
                  </w:r>
                </w:p>
                <w:p w:rsidR="003A30DC" w:rsidRPr="000C569B" w:rsidRDefault="004C087A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岡崎市羽根町北乾地５０－１　岡崎合同庁舎</w:t>
                  </w:r>
                </w:p>
                <w:p w:rsidR="007F53EB" w:rsidRPr="000C569B" w:rsidRDefault="004C087A" w:rsidP="000C569B">
                  <w:pPr>
                    <w:ind w:firstLineChars="200" w:firstLine="52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ハローワーク岡崎</w:t>
                  </w:r>
                </w:p>
                <w:p w:rsidR="00957588" w:rsidRPr="000C569B" w:rsidRDefault="00957588" w:rsidP="000C569B">
                  <w:pPr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0C569B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相談内容</w:t>
                  </w:r>
                </w:p>
                <w:p w:rsidR="00957588" w:rsidRPr="000C569B" w:rsidRDefault="000C569B" w:rsidP="000C569B">
                  <w:pPr>
                    <w:pStyle w:val="a9"/>
                    <w:ind w:leftChars="0" w:left="585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① 看護職求人・求職情報に関する相談</w:t>
                  </w:r>
                </w:p>
                <w:p w:rsidR="00957588" w:rsidRPr="000C569B" w:rsidRDefault="000C569B" w:rsidP="000C569B">
                  <w:pPr>
                    <w:pStyle w:val="a9"/>
                    <w:ind w:leftChars="0" w:left="585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② </w:t>
                  </w:r>
                  <w:r w:rsidR="00957588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看護の仕事内容（各種施設・医療機関等）に関する相談</w:t>
                  </w:r>
                </w:p>
                <w:p w:rsidR="00957588" w:rsidRPr="000C569B" w:rsidRDefault="000C569B" w:rsidP="000C569B">
                  <w:pPr>
                    <w:pStyle w:val="a9"/>
                    <w:ind w:leftChars="0" w:left="585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③ </w:t>
                  </w:r>
                  <w:r w:rsidR="00957588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看護の資格取得等に関する相談</w:t>
                  </w:r>
                </w:p>
                <w:p w:rsidR="00957588" w:rsidRPr="000C569B" w:rsidRDefault="000C569B" w:rsidP="000C569B">
                  <w:pPr>
                    <w:pStyle w:val="a9"/>
                    <w:ind w:leftChars="0" w:left="585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④ 再就業へ向けての看護技術等の研修に関する相談　</w:t>
                  </w:r>
                  <w:r w:rsidR="00957588" w:rsidRPr="000C569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 xml:space="preserve">　など</w:t>
                  </w:r>
                </w:p>
              </w:txbxContent>
            </v:textbox>
          </v:roundrect>
        </w:pict>
      </w:r>
      <w:r w:rsidR="00982FDA">
        <w:rPr>
          <w:rFonts w:ascii="HG丸ｺﾞｼｯｸM-PRO" w:eastAsia="HG丸ｺﾞｼｯｸM-PRO" w:hAnsiTheme="majorEastAsia"/>
          <w:b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422910</wp:posOffset>
            </wp:positionV>
            <wp:extent cx="6477000" cy="7524750"/>
            <wp:effectExtent l="19050" t="0" r="0" b="0"/>
            <wp:wrapThrough wrapText="bothSides">
              <wp:wrapPolygon edited="0">
                <wp:start x="-64" y="0"/>
                <wp:lineTo x="-64" y="19030"/>
                <wp:lineTo x="508" y="19249"/>
                <wp:lineTo x="2160" y="19249"/>
                <wp:lineTo x="2160" y="20124"/>
                <wp:lineTo x="1842" y="20561"/>
                <wp:lineTo x="1906" y="20998"/>
                <wp:lineTo x="2096" y="21491"/>
                <wp:lineTo x="2160" y="21491"/>
                <wp:lineTo x="2986" y="21491"/>
                <wp:lineTo x="15120" y="21491"/>
                <wp:lineTo x="19694" y="21381"/>
                <wp:lineTo x="19631" y="20998"/>
                <wp:lineTo x="19694" y="20998"/>
                <wp:lineTo x="19631" y="20452"/>
                <wp:lineTo x="19440" y="19249"/>
                <wp:lineTo x="21028" y="19249"/>
                <wp:lineTo x="21600" y="19030"/>
                <wp:lineTo x="21600" y="0"/>
                <wp:lineTo x="-64" y="0"/>
              </wp:wrapPolygon>
            </wp:wrapThrough>
            <wp:docPr id="1" name="図 1" descr="C:\Documents and Settings\All Users\Documents\福祉人材\栗本ﾌｫﾙﾀﾞ\パンダ\PANDA\iroiro_panda\kanb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667" name="図 119" descr="C:\Documents and Settings\All Users\Documents\福祉人材\栗本ﾌｫﾙﾀﾞ\パンダ\PANDA\iroiro_panda\kanb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6077E" w:rsidRPr="00654B47" w:rsidSect="00957588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EA" w:rsidRDefault="00F774EA" w:rsidP="00485F0B">
      <w:r>
        <w:separator/>
      </w:r>
    </w:p>
  </w:endnote>
  <w:endnote w:type="continuationSeparator" w:id="0">
    <w:p w:rsidR="00F774EA" w:rsidRDefault="00F774EA" w:rsidP="0048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EA" w:rsidRDefault="00F774EA" w:rsidP="00485F0B">
      <w:r>
        <w:separator/>
      </w:r>
    </w:p>
  </w:footnote>
  <w:footnote w:type="continuationSeparator" w:id="0">
    <w:p w:rsidR="00F774EA" w:rsidRDefault="00F774EA" w:rsidP="00485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750C"/>
    <w:multiLevelType w:val="hybridMultilevel"/>
    <w:tmpl w:val="BCCA2C5A"/>
    <w:lvl w:ilvl="0" w:tplc="67BCEC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ru v:ext="edit" colors="#ff8bf7,fuchsia,#f69,#6ff,#f39,#f6f"/>
      <o:colormenu v:ext="edit" fillcolor="none [664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996"/>
    <w:rsid w:val="00071055"/>
    <w:rsid w:val="000A3D83"/>
    <w:rsid w:val="000A6156"/>
    <w:rsid w:val="000C569B"/>
    <w:rsid w:val="00102D27"/>
    <w:rsid w:val="00123A4F"/>
    <w:rsid w:val="00146C9E"/>
    <w:rsid w:val="0016077E"/>
    <w:rsid w:val="00185798"/>
    <w:rsid w:val="001A67C4"/>
    <w:rsid w:val="001D7B42"/>
    <w:rsid w:val="00216D64"/>
    <w:rsid w:val="0023210C"/>
    <w:rsid w:val="002631B3"/>
    <w:rsid w:val="002A1C05"/>
    <w:rsid w:val="00340E5D"/>
    <w:rsid w:val="003722B6"/>
    <w:rsid w:val="00383EF5"/>
    <w:rsid w:val="00385C3F"/>
    <w:rsid w:val="003875D5"/>
    <w:rsid w:val="003A30DC"/>
    <w:rsid w:val="003D264E"/>
    <w:rsid w:val="003D4AB7"/>
    <w:rsid w:val="00411576"/>
    <w:rsid w:val="00412980"/>
    <w:rsid w:val="00442737"/>
    <w:rsid w:val="00453064"/>
    <w:rsid w:val="00485F0B"/>
    <w:rsid w:val="00492657"/>
    <w:rsid w:val="0049452C"/>
    <w:rsid w:val="004C087A"/>
    <w:rsid w:val="005144A1"/>
    <w:rsid w:val="00545C11"/>
    <w:rsid w:val="005542BE"/>
    <w:rsid w:val="005C5E92"/>
    <w:rsid w:val="005F3D3D"/>
    <w:rsid w:val="00626D77"/>
    <w:rsid w:val="00634D3D"/>
    <w:rsid w:val="0065266B"/>
    <w:rsid w:val="00654B47"/>
    <w:rsid w:val="006761AB"/>
    <w:rsid w:val="006779A4"/>
    <w:rsid w:val="006A7E1B"/>
    <w:rsid w:val="0077231B"/>
    <w:rsid w:val="007813C0"/>
    <w:rsid w:val="00794C64"/>
    <w:rsid w:val="00797F89"/>
    <w:rsid w:val="007A7A04"/>
    <w:rsid w:val="007B1796"/>
    <w:rsid w:val="007F53EB"/>
    <w:rsid w:val="007F76ED"/>
    <w:rsid w:val="008251DA"/>
    <w:rsid w:val="008479F5"/>
    <w:rsid w:val="00851349"/>
    <w:rsid w:val="008818A7"/>
    <w:rsid w:val="008A053A"/>
    <w:rsid w:val="008A1CE4"/>
    <w:rsid w:val="0090767E"/>
    <w:rsid w:val="00933757"/>
    <w:rsid w:val="009378FC"/>
    <w:rsid w:val="009509D1"/>
    <w:rsid w:val="00952D1F"/>
    <w:rsid w:val="00957588"/>
    <w:rsid w:val="009621C8"/>
    <w:rsid w:val="00982FDA"/>
    <w:rsid w:val="009B651E"/>
    <w:rsid w:val="009E0A56"/>
    <w:rsid w:val="00A0193E"/>
    <w:rsid w:val="00A038FB"/>
    <w:rsid w:val="00A05D70"/>
    <w:rsid w:val="00A370FB"/>
    <w:rsid w:val="00A47B1A"/>
    <w:rsid w:val="00A57996"/>
    <w:rsid w:val="00A75AB4"/>
    <w:rsid w:val="00A80979"/>
    <w:rsid w:val="00A94189"/>
    <w:rsid w:val="00AD7972"/>
    <w:rsid w:val="00AF1C52"/>
    <w:rsid w:val="00B059FF"/>
    <w:rsid w:val="00B611B4"/>
    <w:rsid w:val="00B64064"/>
    <w:rsid w:val="00B73AC8"/>
    <w:rsid w:val="00C1761F"/>
    <w:rsid w:val="00C8347D"/>
    <w:rsid w:val="00D32717"/>
    <w:rsid w:val="00D34F48"/>
    <w:rsid w:val="00D7655B"/>
    <w:rsid w:val="00D95BA6"/>
    <w:rsid w:val="00E35224"/>
    <w:rsid w:val="00E623D7"/>
    <w:rsid w:val="00E91858"/>
    <w:rsid w:val="00ED2F4B"/>
    <w:rsid w:val="00ED3CE2"/>
    <w:rsid w:val="00F057AA"/>
    <w:rsid w:val="00F313ED"/>
    <w:rsid w:val="00F37A14"/>
    <w:rsid w:val="00F561B3"/>
    <w:rsid w:val="00F774EA"/>
    <w:rsid w:val="00FB4147"/>
    <w:rsid w:val="00FC141E"/>
    <w:rsid w:val="00FC29E9"/>
    <w:rsid w:val="00FD0CED"/>
    <w:rsid w:val="00FD184C"/>
    <w:rsid w:val="00FD41C8"/>
    <w:rsid w:val="00F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ru v:ext="edit" colors="#ff8bf7,fuchsia,#f69,#6ff,#f39,#f6f"/>
      <o:colormenu v:ext="edit" fillcolor="none [664]" strokecolor="none [2092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1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5F0B"/>
  </w:style>
  <w:style w:type="paragraph" w:styleId="a7">
    <w:name w:val="footer"/>
    <w:basedOn w:val="a"/>
    <w:link w:val="a8"/>
    <w:uiPriority w:val="99"/>
    <w:semiHidden/>
    <w:unhideWhenUsed/>
    <w:rsid w:val="0048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5F0B"/>
  </w:style>
  <w:style w:type="paragraph" w:styleId="a9">
    <w:name w:val="List Paragraph"/>
    <w:basedOn w:val="a"/>
    <w:uiPriority w:val="34"/>
    <w:qFormat/>
    <w:rsid w:val="0095758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022A-A65E-49DA-9C7A-A9294A2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naka_gyo73</dc:creator>
  <cp:lastModifiedBy>職業安定行政関係システム</cp:lastModifiedBy>
  <cp:revision>2</cp:revision>
  <cp:lastPrinted>2015-01-16T09:30:00Z</cp:lastPrinted>
  <dcterms:created xsi:type="dcterms:W3CDTF">2015-01-16T09:30:00Z</dcterms:created>
  <dcterms:modified xsi:type="dcterms:W3CDTF">2015-01-16T09:30:00Z</dcterms:modified>
</cp:coreProperties>
</file>