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FC" w:rsidRPr="00F77FFC" w:rsidRDefault="00F77FFC" w:rsidP="00F77FFC">
      <w:pPr>
        <w:ind w:leftChars="100" w:left="240" w:firstLineChars="100" w:firstLine="240"/>
        <w:jc w:val="right"/>
        <w:rPr>
          <w:rFonts w:ascii="ＭＳ ゴシック" w:eastAsia="ＭＳ ゴシック" w:hAnsi="ＭＳ ゴシック"/>
        </w:rPr>
      </w:pPr>
      <w:bookmarkStart w:id="0" w:name="_GoBack"/>
      <w:bookmarkEnd w:id="0"/>
      <w:r w:rsidRPr="003B131A">
        <w:rPr>
          <w:rFonts w:ascii="ＭＳ ゴシック" w:eastAsia="ＭＳ ゴシック" w:hAnsi="ＭＳ ゴシック" w:hint="eastAsia"/>
          <w:szCs w:val="24"/>
        </w:rPr>
        <w:t>【</w:t>
      </w:r>
      <w:r>
        <w:rPr>
          <w:rFonts w:ascii="ＭＳ ゴシック" w:eastAsia="ＭＳ ゴシック" w:hAnsi="ＭＳ ゴシック" w:hint="eastAsia"/>
          <w:szCs w:val="24"/>
        </w:rPr>
        <w:t>別添８</w:t>
      </w:r>
      <w:r w:rsidRPr="003B131A">
        <w:rPr>
          <w:rFonts w:ascii="ＭＳ ゴシック" w:eastAsia="ＭＳ ゴシック" w:hAnsi="ＭＳ ゴシック" w:hint="eastAsia"/>
          <w:szCs w:val="24"/>
        </w:rPr>
        <w:t>】</w:t>
      </w:r>
    </w:p>
    <w:p w:rsidR="000B0902" w:rsidRPr="003B131A" w:rsidRDefault="0036246E"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（認定申請用）</w:t>
      </w:r>
    </w:p>
    <w:p w:rsidR="006C67A5" w:rsidRPr="003B131A" w:rsidRDefault="006C67A5" w:rsidP="000B0902">
      <w:pPr>
        <w:jc w:val="left"/>
        <w:rPr>
          <w:rFonts w:ascii="ＭＳ ゴシック" w:eastAsia="ＭＳ ゴシック" w:hAnsi="ＭＳ ゴシック"/>
          <w:sz w:val="20"/>
          <w:szCs w:val="20"/>
        </w:rPr>
      </w:pPr>
    </w:p>
    <w:p w:rsidR="00AC5A6A" w:rsidRDefault="00A462F2" w:rsidP="00D408F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の雇用の促進等に関する法律第</w:t>
      </w:r>
      <w:r w:rsidR="002921E4">
        <w:rPr>
          <w:rFonts w:ascii="ＭＳ ゴシック" w:eastAsia="ＭＳ ゴシック" w:hAnsi="ＭＳ ゴシック" w:hint="eastAsia"/>
          <w:sz w:val="22"/>
        </w:rPr>
        <w:t>15</w:t>
      </w:r>
      <w:r w:rsidR="00EC16B3">
        <w:rPr>
          <w:rFonts w:ascii="ＭＳ ゴシック" w:eastAsia="ＭＳ ゴシック" w:hAnsi="ＭＳ ゴシック" w:hint="eastAsia"/>
          <w:sz w:val="22"/>
        </w:rPr>
        <w:t>条に基づく基準適合事業主</w:t>
      </w:r>
      <w:r w:rsidR="00570D10">
        <w:rPr>
          <w:rFonts w:ascii="ＭＳ ゴシック" w:eastAsia="ＭＳ ゴシック" w:hAnsi="ＭＳ ゴシック" w:hint="eastAsia"/>
          <w:sz w:val="22"/>
        </w:rPr>
        <w:t>と</w:t>
      </w:r>
      <w:r w:rsidR="000B0902" w:rsidRPr="003B131A">
        <w:rPr>
          <w:rFonts w:ascii="ＭＳ ゴシック" w:eastAsia="ＭＳ ゴシック" w:hAnsi="ＭＳ ゴシック" w:hint="eastAsia"/>
          <w:sz w:val="22"/>
        </w:rPr>
        <w:t>なるため、</w:t>
      </w:r>
    </w:p>
    <w:p w:rsidR="000B0902" w:rsidRDefault="000B0902" w:rsidP="00AC5A6A">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以下の基準を満たしていることを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FA7FF3" w:rsidRDefault="00967A1B"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１　若者を対象とした正社員の求人申込み又は募集を行っていること。</w:t>
      </w:r>
    </w:p>
    <w:p w:rsidR="000B0902" w:rsidRPr="00D408F1" w:rsidRDefault="00967A1B"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２</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Default="00786988"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36246E" w:rsidRDefault="00967A1B"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36246E">
        <w:rPr>
          <w:rFonts w:ascii="ＭＳ ゴシック" w:eastAsia="ＭＳ ゴシック" w:hAnsi="ＭＳ ゴシック" w:hint="eastAsia"/>
          <w:sz w:val="22"/>
        </w:rPr>
        <w:t>(１)　直近の</w:t>
      </w:r>
      <w:r w:rsidR="0036246E">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w:t>
      </w:r>
      <w:r w:rsidR="0036246E" w:rsidRPr="003B131A">
        <w:rPr>
          <w:rFonts w:ascii="ＭＳ ゴシック" w:eastAsia="ＭＳ ゴシック" w:hAnsi="ＭＳ ゴシック" w:hint="eastAsia"/>
          <w:color w:val="000000"/>
          <w:spacing w:val="-5"/>
          <w:kern w:val="24"/>
          <w:sz w:val="22"/>
        </w:rPr>
        <w:t>が</w:t>
      </w:r>
      <w:r w:rsidR="0036246E">
        <w:rPr>
          <w:rFonts w:ascii="ＭＳ ゴシック" w:eastAsia="ＭＳ ゴシック" w:hAnsi="ＭＳ ゴシック" w:hint="eastAsia"/>
          <w:color w:val="000000"/>
          <w:spacing w:val="-5"/>
          <w:kern w:val="24"/>
          <w:sz w:val="22"/>
        </w:rPr>
        <w:t>2</w:t>
      </w:r>
      <w:r w:rsidR="0036246E" w:rsidRPr="003B131A">
        <w:rPr>
          <w:rFonts w:ascii="ＭＳ ゴシック" w:eastAsia="ＭＳ ゴシック" w:hAnsi="ＭＳ ゴシック" w:hint="eastAsia"/>
          <w:color w:val="000000"/>
          <w:spacing w:val="-5"/>
          <w:kern w:val="24"/>
          <w:sz w:val="22"/>
        </w:rPr>
        <w:t>0％以下</w:t>
      </w:r>
      <w:r w:rsidR="0036246E">
        <w:rPr>
          <w:rFonts w:ascii="ＭＳ ゴシック" w:eastAsia="ＭＳ ゴシック" w:hAnsi="ＭＳ ゴシック" w:hint="eastAsia"/>
          <w:color w:val="000000"/>
          <w:spacing w:val="-5"/>
          <w:kern w:val="24"/>
          <w:sz w:val="22"/>
        </w:rPr>
        <w:t>であること。</w:t>
      </w:r>
    </w:p>
    <w:p w:rsidR="0036246E" w:rsidRPr="00111A0B" w:rsidRDefault="0036246E" w:rsidP="007E43B2">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7E43B2">
        <w:rPr>
          <w:rFonts w:ascii="ＭＳ ゴシック" w:eastAsia="ＭＳ ゴシック" w:hAnsi="ＭＳ ゴシック" w:hint="eastAsia"/>
          <w:color w:val="000000"/>
          <w:spacing w:val="-5"/>
          <w:kern w:val="24"/>
          <w:sz w:val="22"/>
        </w:rPr>
        <w:t>直近の３事業年度</w:t>
      </w:r>
      <w:r w:rsidR="00CF104A">
        <w:rPr>
          <w:rFonts w:ascii="ＭＳ ゴシック" w:eastAsia="ＭＳ ゴシック" w:hAnsi="ＭＳ ゴシック" w:hint="eastAsia"/>
          <w:color w:val="000000"/>
          <w:spacing w:val="-5"/>
          <w:kern w:val="24"/>
          <w:sz w:val="22"/>
        </w:rPr>
        <w:t>において採用した新規学校卒業</w:t>
      </w:r>
      <w:r w:rsidR="007E43B2">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rsidR="00550CC6" w:rsidRPr="00BF0562" w:rsidRDefault="00967A1B"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w:t>
      </w:r>
      <w:r w:rsidR="0036246E">
        <w:rPr>
          <w:rFonts w:ascii="ＭＳ ゴシック" w:eastAsia="ＭＳ ゴシック" w:hAnsi="ＭＳ ゴシック" w:hint="eastAsia"/>
          <w:sz w:val="22"/>
        </w:rPr>
        <w:t>２</w:t>
      </w:r>
      <w:r w:rsidR="00786988">
        <w:rPr>
          <w:rFonts w:ascii="ＭＳ ゴシック" w:eastAsia="ＭＳ ゴシック" w:hAnsi="ＭＳ ゴシック" w:hint="eastAsia"/>
          <w:sz w:val="22"/>
        </w:rPr>
        <w:t>)</w:t>
      </w:r>
      <w:r w:rsidR="00570D10">
        <w:rPr>
          <w:rFonts w:ascii="ＭＳ ゴシック" w:eastAsia="ＭＳ ゴシック" w:hAnsi="ＭＳ ゴシック" w:hint="eastAsia"/>
          <w:sz w:val="22"/>
        </w:rPr>
        <w:t xml:space="preserve">　</w:t>
      </w:r>
      <w:r w:rsidR="0036246E">
        <w:rPr>
          <w:rFonts w:ascii="ＭＳ ゴシック" w:eastAsia="ＭＳ ゴシック" w:hAnsi="ＭＳ ゴシック" w:hint="eastAsia"/>
          <w:sz w:val="22"/>
        </w:rPr>
        <w:t xml:space="preserve"> </w:t>
      </w:r>
      <w:r w:rsidR="00244852">
        <w:rPr>
          <w:rFonts w:ascii="ＭＳ ゴシック" w:eastAsia="ＭＳ ゴシック" w:hAnsi="ＭＳ ゴシック" w:hint="eastAsia"/>
          <w:sz w:val="22"/>
        </w:rPr>
        <w:t>人材育成方針及び教育訓練計画を策定し</w:t>
      </w:r>
      <w:r w:rsidR="00BF0562">
        <w:rPr>
          <w:rFonts w:ascii="ＭＳ ゴシック" w:eastAsia="ＭＳ ゴシック" w:hAnsi="ＭＳ ゴシック" w:hint="eastAsia"/>
          <w:sz w:val="22"/>
        </w:rPr>
        <w:t>ていること。</w:t>
      </w:r>
    </w:p>
    <w:p w:rsidR="007E43B2" w:rsidRPr="0003054E" w:rsidRDefault="00967A1B"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7E43B2">
        <w:rPr>
          <w:rFonts w:ascii="ＭＳ ゴシック" w:eastAsia="ＭＳ ゴシック" w:hAnsi="ＭＳ ゴシック" w:hint="eastAsia"/>
          <w:color w:val="000000"/>
          <w:spacing w:val="-5"/>
          <w:kern w:val="24"/>
          <w:sz w:val="22"/>
        </w:rPr>
        <w:t>かつ、月平均法定外労働時間が60時間以上の正社員がいないこと。</w:t>
      </w:r>
    </w:p>
    <w:p w:rsidR="0003054E" w:rsidRPr="003B131A" w:rsidRDefault="00967A1B"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7E43B2">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F104A">
        <w:rPr>
          <w:rFonts w:ascii="ＭＳ ゴシック" w:eastAsia="ＭＳ ゴシック" w:hAnsi="ＭＳ ゴシック" w:hint="eastAsia"/>
          <w:color w:val="000000"/>
          <w:spacing w:val="-5"/>
          <w:kern w:val="24"/>
          <w:sz w:val="22"/>
        </w:rPr>
        <w:t>正社員1人当たり５日を上限に</w:t>
      </w:r>
      <w:r w:rsidR="007E43B2">
        <w:rPr>
          <w:rFonts w:ascii="ＭＳ ゴシック" w:eastAsia="ＭＳ ゴシック" w:hAnsi="ＭＳ ゴシック" w:hint="eastAsia"/>
          <w:color w:val="000000"/>
          <w:spacing w:val="-5"/>
          <w:kern w:val="24"/>
          <w:sz w:val="22"/>
        </w:rPr>
        <w:t>含むことができる。）</w:t>
      </w:r>
    </w:p>
    <w:p w:rsidR="00030F17" w:rsidRPr="00786988" w:rsidRDefault="00967A1B"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Pr>
          <w:rFonts w:ascii="ＭＳ ゴシック" w:eastAsia="ＭＳ ゴシック" w:hAnsi="ＭＳ ゴシック" w:hint="eastAsia"/>
          <w:color w:val="000000"/>
          <w:spacing w:val="-5"/>
          <w:kern w:val="24"/>
          <w:sz w:val="22"/>
        </w:rPr>
        <w:t>（くるみん認定</w:t>
      </w:r>
      <w:r w:rsidR="00CF104A">
        <w:rPr>
          <w:rFonts w:ascii="ＭＳ ゴシック" w:eastAsia="ＭＳ ゴシック" w:hAnsi="ＭＳ ゴシック" w:hint="eastAsia"/>
          <w:color w:val="000000"/>
          <w:spacing w:val="-5"/>
          <w:kern w:val="24"/>
          <w:sz w:val="22"/>
        </w:rPr>
        <w:t>又は</w:t>
      </w:r>
      <w:r w:rsidR="007E43B2">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967A1B"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 xml:space="preserve">４　 </w:t>
      </w:r>
      <w:r w:rsidR="00AC5A6A">
        <w:rPr>
          <w:rFonts w:ascii="ＭＳ ゴシック" w:eastAsia="ＭＳ ゴシック" w:hAnsi="ＭＳ ゴシック" w:hint="eastAsia"/>
          <w:color w:val="000000"/>
          <w:spacing w:val="-5"/>
          <w:kern w:val="24"/>
          <w:sz w:val="22"/>
        </w:rPr>
        <w:t>青少年の雇用の促進等に関する法律施行規則第</w:t>
      </w:r>
      <w:r w:rsidR="002921E4">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967A1B"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５</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967A1B"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６</w:t>
      </w:r>
      <w:r w:rsidR="00844B52">
        <w:rPr>
          <w:rFonts w:ascii="ＭＳ ゴシック" w:eastAsia="ＭＳ ゴシック" w:hAnsi="ＭＳ ゴシック" w:hint="eastAsia"/>
          <w:sz w:val="22"/>
        </w:rPr>
        <w:t xml:space="preserve">　過去３年以内に７から12</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967A1B"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967A1B"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967A1B"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９</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967A1B"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10</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D05EE4" w:rsidRDefault="00967A1B"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D05EE4" w:rsidRDefault="00967A1B"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Pr>
              <w:rFonts w:ascii="ＭＳ ゴシック" w:eastAsia="ＭＳ ゴシック" w:hAnsi="ＭＳ ゴシック" w:hint="eastAsia"/>
              <w:sz w:val="22"/>
              <w:szCs w:val="24"/>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12</w:t>
      </w:r>
      <w:r w:rsidR="00786988" w:rsidRPr="0011464F">
        <w:rPr>
          <w:rFonts w:ascii="ＭＳ ゴシック" w:eastAsia="ＭＳ ゴシック" w:hAnsi="ＭＳ ゴシック" w:hint="eastAsia"/>
          <w:sz w:val="22"/>
        </w:rPr>
        <w:t xml:space="preserve">　関係法令</w:t>
      </w:r>
      <w:r w:rsidR="0036246E">
        <w:rPr>
          <w:rFonts w:ascii="ＭＳ ゴシック" w:eastAsia="ＭＳ ゴシック" w:hAnsi="ＭＳ ゴシック" w:hint="eastAsia"/>
          <w:sz w:val="22"/>
        </w:rPr>
        <w:t>に</w:t>
      </w:r>
      <w:r w:rsidR="00786988" w:rsidRPr="0011464F">
        <w:rPr>
          <w:rFonts w:ascii="ＭＳ ゴシック" w:eastAsia="ＭＳ ゴシック" w:hAnsi="ＭＳ ゴシック" w:hint="eastAsia"/>
          <w:sz w:val="22"/>
        </w:rPr>
        <w:t>違反</w:t>
      </w:r>
      <w:r w:rsidR="0036246E">
        <w:rPr>
          <w:rFonts w:ascii="ＭＳ ゴシック" w:eastAsia="ＭＳ ゴシック" w:hAnsi="ＭＳ ゴシック" w:hint="eastAsia"/>
          <w:sz w:val="22"/>
        </w:rPr>
        <w:t>する</w:t>
      </w:r>
      <w:r w:rsidR="0079451B">
        <w:rPr>
          <w:rFonts w:ascii="ＭＳ ゴシック" w:eastAsia="ＭＳ ゴシック" w:hAnsi="ＭＳ ゴシック" w:hint="eastAsia"/>
          <w:sz w:val="22"/>
        </w:rPr>
        <w:t>以下の</w:t>
      </w:r>
      <w:r w:rsidR="0036246E">
        <w:rPr>
          <w:rFonts w:ascii="ＭＳ ゴシック" w:eastAsia="ＭＳ ゴシック" w:hAnsi="ＭＳ ゴシック" w:hint="eastAsia"/>
          <w:sz w:val="22"/>
        </w:rPr>
        <w:t>重大な事実が</w:t>
      </w:r>
      <w:r w:rsidR="00786988" w:rsidRPr="0011464F">
        <w:rPr>
          <w:rFonts w:ascii="ＭＳ ゴシック" w:eastAsia="ＭＳ ゴシック" w:hAnsi="ＭＳ ゴシック" w:hint="eastAsia"/>
          <w:sz w:val="22"/>
        </w:rPr>
        <w:t>ないこと</w:t>
      </w:r>
      <w:r w:rsidR="0036246E">
        <w:rPr>
          <w:rFonts w:ascii="ＭＳ ゴシック" w:eastAsia="ＭＳ ゴシック" w:hAnsi="ＭＳ ゴシック" w:hint="eastAsia"/>
          <w:sz w:val="22"/>
        </w:rPr>
        <w:t>。</w:t>
      </w:r>
      <w:r w:rsidR="000A1F61">
        <w:rPr>
          <w:rFonts w:ascii="ＭＳ ゴシック" w:eastAsia="ＭＳ ゴシック" w:hAnsi="ＭＳ ゴシック" w:hint="eastAsia"/>
          <w:sz w:val="22"/>
        </w:rPr>
        <w:t xml:space="preserve">                  </w:t>
      </w:r>
    </w:p>
    <w:p w:rsidR="00D05EE4"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Pr>
          <w:rFonts w:asciiTheme="majorEastAsia" w:eastAsiaTheme="majorEastAsia" w:hAnsiTheme="majorEastAsia" w:hint="eastAsia"/>
          <w:color w:val="000000"/>
          <w:spacing w:val="-5"/>
          <w:kern w:val="24"/>
          <w:sz w:val="16"/>
          <w:szCs w:val="16"/>
        </w:rPr>
        <w:t xml:space="preserve">　　</w:t>
      </w:r>
    </w:p>
    <w:p w:rsidR="00B86E74" w:rsidRPr="0094012B"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意思がない場合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FD2C6C">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Pr="0094012B">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Pr>
          <w:rFonts w:asciiTheme="majorEastAsia" w:eastAsiaTheme="majorEastAsia" w:hAnsiTheme="majorEastAsia" w:hint="eastAsia"/>
          <w:color w:val="000000"/>
          <w:spacing w:val="-5"/>
          <w:kern w:val="24"/>
          <w:sz w:val="16"/>
          <w:szCs w:val="16"/>
        </w:rPr>
        <w:t>又は</w:t>
      </w:r>
      <w:r w:rsidRPr="0094012B">
        <w:rPr>
          <w:rFonts w:asciiTheme="majorEastAsia" w:eastAsiaTheme="majorEastAsia" w:hAnsiTheme="majorEastAsia" w:hint="eastAsia"/>
          <w:color w:val="000000"/>
          <w:spacing w:val="-5"/>
          <w:kern w:val="24"/>
          <w:sz w:val="16"/>
          <w:szCs w:val="16"/>
        </w:rPr>
        <w:t>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rsidR="00B86E74" w:rsidRDefault="00B86E74" w:rsidP="00B86E74">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当該事業主又はその属する事業所のいずれかが青少年の雇用の促進等に関する法律</w:t>
      </w:r>
      <w:r w:rsidR="00517AD6" w:rsidRPr="0094012B">
        <w:rPr>
          <w:rFonts w:asciiTheme="majorEastAsia" w:eastAsiaTheme="majorEastAsia" w:hAnsiTheme="majorEastAsia" w:cs="Arial" w:hint="eastAsia"/>
          <w:kern w:val="0"/>
          <w:sz w:val="16"/>
          <w:szCs w:val="16"/>
        </w:rPr>
        <w:t>（昭和</w:t>
      </w:r>
      <w:r w:rsidR="00517AD6">
        <w:rPr>
          <w:rFonts w:asciiTheme="majorEastAsia" w:eastAsiaTheme="majorEastAsia" w:hAnsiTheme="majorEastAsia" w:cs="Arial" w:hint="eastAsia"/>
          <w:kern w:val="0"/>
          <w:sz w:val="16"/>
          <w:szCs w:val="16"/>
        </w:rPr>
        <w:t>45</w:t>
      </w:r>
      <w:r w:rsidR="00517AD6" w:rsidRPr="0094012B">
        <w:rPr>
          <w:rFonts w:asciiTheme="majorEastAsia" w:eastAsiaTheme="majorEastAsia" w:hAnsiTheme="majorEastAsia" w:cs="Arial" w:hint="eastAsia"/>
          <w:kern w:val="0"/>
          <w:sz w:val="16"/>
          <w:szCs w:val="16"/>
        </w:rPr>
        <w:t>年法律第</w:t>
      </w:r>
      <w:r w:rsidR="00517AD6">
        <w:rPr>
          <w:rFonts w:asciiTheme="majorEastAsia" w:eastAsiaTheme="majorEastAsia" w:hAnsiTheme="majorEastAsia" w:cs="Arial" w:hint="eastAsia"/>
          <w:kern w:val="0"/>
          <w:sz w:val="16"/>
          <w:szCs w:val="16"/>
        </w:rPr>
        <w:t>98</w:t>
      </w:r>
      <w:r w:rsidR="00517AD6"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FD2C6C">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FD2C6C">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B86E74" w:rsidRPr="0094012B"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D92963">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111A0B" w:rsidRPr="00111A0B" w:rsidRDefault="00B86E74" w:rsidP="00B86E74">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FD2C6C">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9451B" w:rsidRPr="00111A0B" w:rsidRDefault="0079451B" w:rsidP="008D4723">
      <w:pPr>
        <w:jc w:val="left"/>
        <w:rPr>
          <w:rFonts w:ascii="ＭＳ ゴシック" w:eastAsia="ＭＳ ゴシック" w:hAnsi="ＭＳ ゴシック"/>
          <w:sz w:val="21"/>
          <w:szCs w:val="24"/>
        </w:rPr>
      </w:pPr>
    </w:p>
    <w:p w:rsidR="00F77FFC" w:rsidRDefault="00F77FFC" w:rsidP="008D4723">
      <w:pPr>
        <w:jc w:val="left"/>
        <w:rPr>
          <w:rFonts w:ascii="ＭＳ ゴシック" w:eastAsia="ＭＳ ゴシック" w:hAnsi="ＭＳ ゴシック"/>
          <w:sz w:val="21"/>
          <w:szCs w:val="24"/>
        </w:rPr>
      </w:pPr>
    </w:p>
    <w:p w:rsidR="000B0902" w:rsidRDefault="00967A1B"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平成　　　年　　　月　　　日</w:t>
      </w: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u w:val="single"/>
        </w:rPr>
      </w:pPr>
      <w:r w:rsidRPr="003B131A">
        <w:rPr>
          <w:rFonts w:ascii="ＭＳ ゴシック" w:eastAsia="ＭＳ ゴシック" w:hAnsi="ＭＳ ゴシック" w:hint="eastAsia"/>
          <w:szCs w:val="24"/>
          <w:u w:val="single"/>
        </w:rPr>
        <w:t>事業</w:t>
      </w:r>
      <w:r w:rsidR="003B131A">
        <w:rPr>
          <w:rFonts w:ascii="ＭＳ ゴシック" w:eastAsia="ＭＳ ゴシック" w:hAnsi="ＭＳ ゴシック" w:hint="eastAsia"/>
          <w:szCs w:val="24"/>
          <w:u w:val="single"/>
        </w:rPr>
        <w:t>主</w:t>
      </w:r>
      <w:r w:rsidRPr="003B131A">
        <w:rPr>
          <w:rFonts w:ascii="ＭＳ ゴシック" w:eastAsia="ＭＳ ゴシック" w:hAnsi="ＭＳ ゴシック" w:hint="eastAsia"/>
          <w:szCs w:val="24"/>
          <w:u w:val="single"/>
        </w:rPr>
        <w:t xml:space="preserve">名　　　　　　　　　　　　　　　</w:t>
      </w:r>
      <w:r w:rsidR="00266825" w:rsidRPr="003B131A">
        <w:rPr>
          <w:rFonts w:ascii="ＭＳ ゴシック" w:eastAsia="ＭＳ ゴシック" w:hAnsi="ＭＳ ゴシック" w:hint="eastAsia"/>
          <w:szCs w:val="24"/>
        </w:rPr>
        <w:t>（記名押印、又は署名）</w:t>
      </w:r>
    </w:p>
    <w:p w:rsidR="000B0902" w:rsidRPr="00AC5A6A" w:rsidRDefault="00AC5A6A" w:rsidP="000B0902">
      <w:pPr>
        <w:ind w:firstLineChars="100" w:firstLine="240"/>
        <w:jc w:val="left"/>
        <w:rPr>
          <w:rFonts w:ascii="ＭＳ ゴシック" w:eastAsia="ＭＳ ゴシック" w:hAnsi="ＭＳ ゴシック"/>
          <w:szCs w:val="24"/>
        </w:rPr>
      </w:pPr>
      <w:r w:rsidRPr="00AC5A6A">
        <w:rPr>
          <w:rFonts w:ascii="ＭＳ ゴシック" w:eastAsia="ＭＳ ゴシック" w:hAnsi="ＭＳ ゴシック" w:hint="eastAsia"/>
          <w:szCs w:val="24"/>
        </w:rPr>
        <w:t>申請担当者</w:t>
      </w:r>
    </w:p>
    <w:p w:rsidR="000B0902" w:rsidRPr="003B131A" w:rsidRDefault="00AC5A6A" w:rsidP="000B0902">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p>
    <w:p w:rsidR="000B0902" w:rsidRPr="003B131A" w:rsidRDefault="000B0902" w:rsidP="000B0902">
      <w:pPr>
        <w:ind w:firstLineChars="100" w:firstLine="240"/>
        <w:jc w:val="left"/>
        <w:rPr>
          <w:rFonts w:ascii="ＭＳ ゴシック" w:eastAsia="ＭＳ ゴシック" w:hAnsi="ＭＳ ゴシック"/>
          <w:szCs w:val="24"/>
          <w:u w:val="single"/>
        </w:rPr>
      </w:pPr>
    </w:p>
    <w:p w:rsidR="00A10FDE" w:rsidRDefault="00AC5A6A" w:rsidP="003E343D">
      <w:pPr>
        <w:ind w:firstLineChars="100" w:firstLine="240"/>
        <w:jc w:val="left"/>
        <w:rPr>
          <w:rFonts w:ascii="ＭＳ 明朝" w:hAnsi="ＭＳ 明朝"/>
        </w:rPr>
      </w:pPr>
      <w:r>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1B" w:rsidRDefault="00967A1B" w:rsidP="006F2B48">
      <w:r>
        <w:separator/>
      </w:r>
    </w:p>
  </w:endnote>
  <w:endnote w:type="continuationSeparator" w:id="0">
    <w:p w:rsidR="00967A1B" w:rsidRDefault="00967A1B"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721D49" w:rsidRPr="00721D49">
      <w:rPr>
        <w:noProof/>
        <w:lang w:val="ja-JP"/>
      </w:rPr>
      <w:t>2</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1B" w:rsidRDefault="00967A1B" w:rsidP="006F2B48">
      <w:r>
        <w:separator/>
      </w:r>
    </w:p>
  </w:footnote>
  <w:footnote w:type="continuationSeparator" w:id="0">
    <w:p w:rsidR="00967A1B" w:rsidRDefault="00967A1B"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11869"/>
    <w:rsid w:val="0051294D"/>
    <w:rsid w:val="00512AE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1D49"/>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67A1B"/>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4CAD"/>
    <w:rsid w:val="00CE53C2"/>
    <w:rsid w:val="00CF104A"/>
    <w:rsid w:val="00CF318B"/>
    <w:rsid w:val="00CF46E3"/>
    <w:rsid w:val="00CF5B18"/>
    <w:rsid w:val="00CF689A"/>
    <w:rsid w:val="00CF7304"/>
    <w:rsid w:val="00CF738B"/>
    <w:rsid w:val="00CF7AE5"/>
    <w:rsid w:val="00D0305E"/>
    <w:rsid w:val="00D05EE4"/>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57F7-CBE7-4DF6-8137-143304123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B32CE63-AABE-4BF0-B910-76CD2CB5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2</cp:revision>
  <cp:lastPrinted>2017-03-24T02:44:00Z</cp:lastPrinted>
  <dcterms:created xsi:type="dcterms:W3CDTF">2017-04-06T05:18:00Z</dcterms:created>
  <dcterms:modified xsi:type="dcterms:W3CDTF">2017-04-06T05:18:00Z</dcterms:modified>
</cp:coreProperties>
</file>