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A036" w14:textId="7632F6A3" w:rsidR="000B2002" w:rsidRPr="000B2002" w:rsidRDefault="00440606" w:rsidP="000B2002">
      <w:pPr>
        <w:spacing w:line="360" w:lineRule="exact"/>
        <w:jc w:val="right"/>
        <w:rPr>
          <w:rFonts w:asciiTheme="majorEastAsia" w:eastAsiaTheme="majorEastAsia" w:hAnsiTheme="majorEastAsia"/>
          <w:sz w:val="24"/>
          <w:szCs w:val="24"/>
        </w:rPr>
      </w:pPr>
      <w:r>
        <w:rPr>
          <w:noProof/>
        </w:rPr>
        <mc:AlternateContent>
          <mc:Choice Requires="wps">
            <w:drawing>
              <wp:anchor distT="0" distB="0" distL="114300" distR="114300" simplePos="0" relativeHeight="251659264" behindDoc="0" locked="0" layoutInCell="1" allowOverlap="1" wp14:anchorId="1C2CD1A4" wp14:editId="7E732EF5">
                <wp:simplePos x="0" y="0"/>
                <wp:positionH relativeFrom="margin">
                  <wp:posOffset>0</wp:posOffset>
                </wp:positionH>
                <wp:positionV relativeFrom="paragraph">
                  <wp:posOffset>0</wp:posOffset>
                </wp:positionV>
                <wp:extent cx="2171700" cy="368300"/>
                <wp:effectExtent l="0" t="0" r="19050" b="12700"/>
                <wp:wrapNone/>
                <wp:docPr id="1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68300"/>
                        </a:xfrm>
                        <a:prstGeom prst="rect">
                          <a:avLst/>
                        </a:prstGeom>
                        <a:solidFill>
                          <a:srgbClr val="FFFFFF"/>
                        </a:solidFill>
                        <a:ln w="25400" cmpd="dbl">
                          <a:solidFill>
                            <a:sysClr val="windowText" lastClr="000000"/>
                          </a:solidFill>
                          <a:miter lim="800000"/>
                          <a:headEnd/>
                          <a:tailEnd/>
                        </a:ln>
                      </wps:spPr>
                      <wps:txbx>
                        <w:txbxContent>
                          <w:p w14:paraId="796C40A0" w14:textId="77777777" w:rsidR="00440606" w:rsidRDefault="00440606" w:rsidP="00440606">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参考例４（要領第５の２</w:t>
                            </w:r>
                            <w:r w:rsidRPr="007E3134">
                              <w:rPr>
                                <w:rFonts w:ascii="HGP創英角ｺﾞｼｯｸUB" w:eastAsia="HGP創英角ｺﾞｼｯｸUB" w:hAnsi="HGP創英角ｺﾞｼｯｸUB" w:cs="Times New Roman" w:hint="eastAsia"/>
                                <w:color w:val="000000"/>
                              </w:rPr>
                              <w:t>（</w:t>
                            </w:r>
                            <w:r w:rsidRPr="007E3134">
                              <w:rPr>
                                <w:rFonts w:ascii="HGP創英角ｺﾞｼｯｸUB" w:eastAsia="HGP創英角ｺﾞｼｯｸUB" w:hAnsi="HGP創英角ｺﾞｼｯｸUB" w:cs="Times New Roman"/>
                                <w:color w:val="000000"/>
                              </w:rPr>
                              <w:t>3</w:t>
                            </w:r>
                            <w:r w:rsidRPr="007E3134">
                              <w:rPr>
                                <w:rFonts w:ascii="HGP創英角ｺﾞｼｯｸUB" w:eastAsia="HGP創英角ｺﾞｼｯｸUB" w:hAnsi="HGP創英角ｺﾞｼｯｸUB" w:cs="Times New Roman" w:hint="eastAsia"/>
                                <w:color w:val="000000"/>
                              </w:rPr>
                              <w:t>）</w:t>
                            </w:r>
                            <w:r>
                              <w:rPr>
                                <w:rFonts w:ascii="Century" w:eastAsia="HGP創英角ｺﾞｼｯｸUB" w:hAnsi="HGP創英角ｺﾞｼｯｸUB" w:cs="Times New Roman" w:hint="eastAsia"/>
                                <w:color w:val="000000"/>
                                <w:kern w:val="2"/>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2CD1A4" id="正方形/長方形 11" o:spid="_x0000_s1026" style="position:absolute;left:0;text-align:left;margin-left:0;margin-top:0;width:171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" strokecolor="windowText" strokeweight="2pt">
                <v:stroke linestyle="thinThin"/>
                <v:textbox>
                  <w:txbxContent>
                    <w:p w14:paraId="796C40A0" w14:textId="77777777" w:rsidR="00440606" w:rsidRDefault="00440606" w:rsidP="00440606">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参考例４（要領第５の２</w:t>
                      </w:r>
                      <w:r w:rsidRPr="007E3134">
                        <w:rPr>
                          <w:rFonts w:ascii="HGP創英角ｺﾞｼｯｸUB" w:eastAsia="HGP創英角ｺﾞｼｯｸUB" w:hAnsi="HGP創英角ｺﾞｼｯｸUB" w:cs="Times New Roman" w:hint="eastAsia"/>
                          <w:color w:val="000000"/>
                        </w:rPr>
                        <w:t>（</w:t>
                      </w:r>
                      <w:r w:rsidRPr="007E3134">
                        <w:rPr>
                          <w:rFonts w:ascii="HGP創英角ｺﾞｼｯｸUB" w:eastAsia="HGP創英角ｺﾞｼｯｸUB" w:hAnsi="HGP創英角ｺﾞｼｯｸUB" w:cs="Times New Roman"/>
                          <w:color w:val="000000"/>
                        </w:rPr>
                        <w:t>3</w:t>
                      </w:r>
                      <w:r w:rsidRPr="007E3134">
                        <w:rPr>
                          <w:rFonts w:ascii="HGP創英角ｺﾞｼｯｸUB" w:eastAsia="HGP創英角ｺﾞｼｯｸUB" w:hAnsi="HGP創英角ｺﾞｼｯｸUB" w:cs="Times New Roman" w:hint="eastAsia"/>
                          <w:color w:val="000000"/>
                        </w:rPr>
                        <w:t>）</w:t>
                      </w:r>
                      <w:r>
                        <w:rPr>
                          <w:rFonts w:ascii="Century" w:eastAsia="HGP創英角ｺﾞｼｯｸUB" w:hAnsi="HGP創英角ｺﾞｼｯｸUB" w:cs="Times New Roman" w:hint="eastAsia"/>
                          <w:color w:val="000000"/>
                          <w:kern w:val="2"/>
                        </w:rPr>
                        <w:t>）</w:t>
                      </w:r>
                    </w:p>
                  </w:txbxContent>
                </v:textbox>
                <w10:wrap anchorx="margin"/>
              </v:rect>
            </w:pict>
          </mc:Fallback>
        </mc:AlternateContent>
      </w:r>
      <w:r w:rsidR="002B6857">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3957E82C" w14:textId="77777777" w:rsidR="000B2002" w:rsidRPr="000B2002" w:rsidRDefault="000B2002" w:rsidP="000B2002">
      <w:pPr>
        <w:spacing w:line="360" w:lineRule="exact"/>
        <w:rPr>
          <w:rFonts w:asciiTheme="majorEastAsia" w:eastAsiaTheme="majorEastAsia" w:hAnsiTheme="majorEastAsia"/>
          <w:sz w:val="24"/>
          <w:szCs w:val="24"/>
        </w:rPr>
      </w:pPr>
    </w:p>
    <w:p w14:paraId="7C72AE6E"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569AB8FB"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08B75B51" w14:textId="77777777" w:rsidR="000B2002" w:rsidRPr="000B2002" w:rsidRDefault="000B2002" w:rsidP="000B2002">
      <w:pPr>
        <w:spacing w:line="360" w:lineRule="exact"/>
        <w:rPr>
          <w:rFonts w:asciiTheme="majorEastAsia" w:eastAsiaTheme="majorEastAsia" w:hAnsiTheme="majorEastAsia"/>
          <w:sz w:val="24"/>
          <w:szCs w:val="24"/>
        </w:rPr>
      </w:pPr>
    </w:p>
    <w:p w14:paraId="7D36D5A4"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BAEDCA7" w14:textId="77777777" w:rsidR="000B2002" w:rsidRPr="000B2002" w:rsidRDefault="006367D2"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3E53D80C"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319414FC" w14:textId="77777777" w:rsidR="000B2002" w:rsidRPr="000B2002" w:rsidRDefault="000B2002" w:rsidP="000B2002">
      <w:pPr>
        <w:spacing w:line="360" w:lineRule="exact"/>
        <w:rPr>
          <w:rFonts w:asciiTheme="majorEastAsia" w:eastAsiaTheme="majorEastAsia" w:hAnsiTheme="majorEastAsia"/>
          <w:sz w:val="24"/>
          <w:szCs w:val="24"/>
        </w:rPr>
      </w:pPr>
    </w:p>
    <w:p w14:paraId="18F5CC1C" w14:textId="77777777" w:rsidR="000B2002" w:rsidRPr="000B2002" w:rsidRDefault="000B2002" w:rsidP="000B2002">
      <w:pPr>
        <w:spacing w:line="360" w:lineRule="exact"/>
        <w:rPr>
          <w:rFonts w:asciiTheme="majorEastAsia" w:eastAsiaTheme="majorEastAsia" w:hAnsiTheme="majorEastAsia"/>
          <w:sz w:val="24"/>
          <w:szCs w:val="24"/>
        </w:rPr>
      </w:pPr>
    </w:p>
    <w:p w14:paraId="28A4095E"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380821A8" w14:textId="77777777" w:rsidR="000B2002" w:rsidRDefault="000B2002" w:rsidP="000B2002">
      <w:pPr>
        <w:spacing w:line="360" w:lineRule="exact"/>
        <w:rPr>
          <w:rFonts w:asciiTheme="majorEastAsia" w:eastAsiaTheme="majorEastAsia" w:hAnsiTheme="majorEastAsia"/>
          <w:sz w:val="24"/>
          <w:szCs w:val="24"/>
        </w:rPr>
      </w:pPr>
    </w:p>
    <w:p w14:paraId="2B0000F3" w14:textId="77777777" w:rsidR="000B2002" w:rsidRPr="000B2002" w:rsidRDefault="000B2002" w:rsidP="000B2002">
      <w:pPr>
        <w:spacing w:line="360" w:lineRule="exact"/>
        <w:rPr>
          <w:rFonts w:asciiTheme="majorEastAsia" w:eastAsiaTheme="majorEastAsia" w:hAnsiTheme="majorEastAsia"/>
          <w:sz w:val="24"/>
          <w:szCs w:val="24"/>
        </w:rPr>
      </w:pPr>
    </w:p>
    <w:p w14:paraId="3A3138BA"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0D5A183B" w14:textId="77777777" w:rsidR="00D23A6C" w:rsidRDefault="00D23A6C" w:rsidP="000B2002">
      <w:pPr>
        <w:spacing w:line="360" w:lineRule="exact"/>
        <w:rPr>
          <w:rFonts w:asciiTheme="majorEastAsia" w:eastAsiaTheme="majorEastAsia" w:hAnsiTheme="majorEastAsia"/>
          <w:sz w:val="24"/>
          <w:szCs w:val="24"/>
        </w:rPr>
      </w:pPr>
    </w:p>
    <w:p w14:paraId="54604F0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0DC5615E"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0E7BCB">
        <w:rPr>
          <w:rFonts w:asciiTheme="majorEastAsia" w:eastAsiaTheme="majorEastAsia" w:hAnsiTheme="majorEastAsia" w:hint="eastAsia"/>
          <w:sz w:val="24"/>
          <w:szCs w:val="24"/>
          <w:bdr w:val="dashed" w:sz="4" w:space="0" w:color="auto"/>
          <w:shd w:val="clear" w:color="auto" w:fill="F7CAAC" w:themeFill="accent2" w:themeFillTint="66"/>
        </w:rPr>
        <w:t>【則第2</w:t>
      </w:r>
      <w:r w:rsidRPr="000E7BCB">
        <w:rPr>
          <w:rFonts w:asciiTheme="majorEastAsia" w:eastAsiaTheme="majorEastAsia" w:hAnsiTheme="majorEastAsia"/>
          <w:sz w:val="24"/>
          <w:szCs w:val="24"/>
          <w:bdr w:val="dashed" w:sz="4" w:space="0" w:color="auto"/>
          <w:shd w:val="clear" w:color="auto" w:fill="F7CAAC" w:themeFill="accent2" w:themeFillTint="66"/>
        </w:rPr>
        <w:t>4</w:t>
      </w:r>
      <w:r w:rsidRPr="000E7BCB">
        <w:rPr>
          <w:rFonts w:asciiTheme="majorEastAsia" w:eastAsiaTheme="majorEastAsia" w:hAnsiTheme="majorEastAsia" w:hint="eastAsia"/>
          <w:sz w:val="24"/>
          <w:szCs w:val="24"/>
          <w:bdr w:val="dashed" w:sz="4" w:space="0" w:color="auto"/>
          <w:shd w:val="clear" w:color="auto" w:fill="F7CAAC" w:themeFill="accent2" w:themeFillTint="66"/>
        </w:rPr>
        <w:t>条の４第１号</w:t>
      </w:r>
      <w:r w:rsidR="005A584B" w:rsidRPr="000E7BCB">
        <w:rPr>
          <w:rFonts w:asciiTheme="majorEastAsia" w:eastAsiaTheme="majorEastAsia" w:hAnsiTheme="majorEastAsia" w:hint="eastAsia"/>
          <w:sz w:val="24"/>
          <w:szCs w:val="24"/>
          <w:bdr w:val="dashed" w:sz="4" w:space="0" w:color="auto"/>
          <w:shd w:val="clear" w:color="auto" w:fill="F7CAAC" w:themeFill="accent2" w:themeFillTint="66"/>
        </w:rPr>
        <w:t>イ</w:t>
      </w:r>
      <w:r w:rsidRPr="000E7BCB">
        <w:rPr>
          <w:rFonts w:asciiTheme="majorEastAsia" w:eastAsiaTheme="majorEastAsia" w:hAnsiTheme="majorEastAsia" w:hint="eastAsia"/>
          <w:sz w:val="24"/>
          <w:szCs w:val="24"/>
          <w:bdr w:val="dashed" w:sz="4" w:space="0" w:color="auto"/>
          <w:shd w:val="clear" w:color="auto" w:fill="F7CAAC" w:themeFill="accent2" w:themeFillTint="66"/>
        </w:rPr>
        <w:t>関係】</w:t>
      </w:r>
    </w:p>
    <w:p w14:paraId="68351D1A"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58AA52F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193EF7B3" w14:textId="604508AB"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6021C2"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0E7BCB">
        <w:rPr>
          <w:rFonts w:asciiTheme="majorEastAsia" w:eastAsiaTheme="majorEastAsia" w:hAnsiTheme="majorEastAsia" w:hint="eastAsia"/>
          <w:sz w:val="24"/>
          <w:szCs w:val="24"/>
          <w:bdr w:val="dashed" w:sz="4" w:space="0" w:color="auto"/>
          <w:shd w:val="clear" w:color="auto" w:fill="F7CAAC" w:themeFill="accent2" w:themeFillTint="66"/>
        </w:rPr>
        <w:t>＜厚生労働省編職業細分類</w:t>
      </w:r>
      <w:r w:rsidR="006021C2" w:rsidRPr="000E7BCB">
        <w:rPr>
          <w:rFonts w:asciiTheme="majorEastAsia" w:eastAsiaTheme="majorEastAsia" w:hAnsiTheme="majorEastAsia" w:hint="eastAsia"/>
          <w:sz w:val="24"/>
          <w:szCs w:val="24"/>
          <w:bdr w:val="dashed" w:sz="4" w:space="0" w:color="auto"/>
          <w:shd w:val="clear" w:color="auto" w:fill="F7CAAC" w:themeFill="accent2" w:themeFillTint="66"/>
        </w:rPr>
        <w:t>045</w:t>
      </w:r>
      <w:r w:rsidR="001A0C47" w:rsidRPr="000E7BCB">
        <w:rPr>
          <w:rFonts w:asciiTheme="majorEastAsia" w:eastAsiaTheme="majorEastAsia" w:hAnsiTheme="majorEastAsia"/>
          <w:sz w:val="24"/>
          <w:szCs w:val="24"/>
          <w:bdr w:val="dashed" w:sz="4" w:space="0" w:color="auto"/>
          <w:shd w:val="clear" w:color="auto" w:fill="F7CAAC" w:themeFill="accent2" w:themeFillTint="66"/>
        </w:rPr>
        <w:t>-0</w:t>
      </w:r>
      <w:r w:rsidR="006021C2" w:rsidRPr="000E7BCB">
        <w:rPr>
          <w:rFonts w:asciiTheme="majorEastAsia" w:eastAsiaTheme="majorEastAsia" w:hAnsiTheme="majorEastAsia" w:hint="eastAsia"/>
          <w:sz w:val="24"/>
          <w:szCs w:val="24"/>
          <w:bdr w:val="dashed" w:sz="4" w:space="0" w:color="auto"/>
          <w:shd w:val="clear" w:color="auto" w:fill="F7CAAC" w:themeFill="accent2" w:themeFillTint="66"/>
        </w:rPr>
        <w:t>7</w:t>
      </w:r>
      <w:r w:rsidR="001A0C47" w:rsidRPr="000E7BCB">
        <w:rPr>
          <w:rFonts w:asciiTheme="majorEastAsia" w:eastAsiaTheme="majorEastAsia" w:hAnsiTheme="majorEastAsia" w:hint="eastAsia"/>
          <w:sz w:val="24"/>
          <w:szCs w:val="24"/>
          <w:bdr w:val="dashed" w:sz="4" w:space="0" w:color="auto"/>
          <w:shd w:val="clear" w:color="auto" w:fill="F7CAAC" w:themeFill="accent2" w:themeFillTint="66"/>
        </w:rPr>
        <w:t>＞</w:t>
      </w:r>
    </w:p>
    <w:p w14:paraId="1FB1598F"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0E7BCB">
        <w:rPr>
          <w:rFonts w:asciiTheme="majorEastAsia" w:eastAsiaTheme="majorEastAsia" w:hAnsiTheme="majorEastAsia" w:hint="eastAsia"/>
          <w:sz w:val="24"/>
          <w:szCs w:val="24"/>
          <w:bdr w:val="dashed" w:sz="4" w:space="0" w:color="auto"/>
          <w:shd w:val="clear" w:color="auto" w:fill="F7CAAC" w:themeFill="accent2" w:themeFillTint="66"/>
        </w:rPr>
        <w:t xml:space="preserve">※　</w:t>
      </w:r>
      <w:r w:rsidR="00F12C5E" w:rsidRPr="000E7BCB">
        <w:rPr>
          <w:rFonts w:asciiTheme="majorEastAsia" w:eastAsiaTheme="majorEastAsia" w:hAnsiTheme="majorEastAsia" w:hint="eastAsia"/>
          <w:sz w:val="24"/>
          <w:szCs w:val="24"/>
          <w:bdr w:val="dashed" w:sz="4" w:space="0" w:color="auto"/>
          <w:shd w:val="clear" w:color="auto" w:fill="F7CAAC" w:themeFill="accent2" w:themeFillTint="66"/>
        </w:rPr>
        <w:t>例えば、</w:t>
      </w:r>
      <w:r w:rsidRPr="000E7BCB">
        <w:rPr>
          <w:rFonts w:asciiTheme="majorEastAsia" w:eastAsiaTheme="majorEastAsia" w:hAnsiTheme="majorEastAsia" w:hint="eastAsia"/>
          <w:sz w:val="24"/>
          <w:szCs w:val="24"/>
          <w:bdr w:val="dashed" w:sz="4" w:space="0" w:color="auto"/>
          <w:shd w:val="clear" w:color="auto" w:fill="F7CAAC" w:themeFill="accent2" w:themeFillTint="66"/>
        </w:rPr>
        <w:t>厚生労働省編職業</w:t>
      </w:r>
      <w:r w:rsidR="00F12C5E" w:rsidRPr="000E7BCB">
        <w:rPr>
          <w:rFonts w:asciiTheme="majorEastAsia" w:eastAsiaTheme="majorEastAsia" w:hAnsiTheme="majorEastAsia" w:hint="eastAsia"/>
          <w:sz w:val="24"/>
          <w:szCs w:val="24"/>
          <w:bdr w:val="dashed" w:sz="4" w:space="0" w:color="auto"/>
          <w:shd w:val="clear" w:color="auto" w:fill="F7CAAC" w:themeFill="accent2" w:themeFillTint="66"/>
        </w:rPr>
        <w:t>細</w:t>
      </w:r>
      <w:r w:rsidRPr="000E7BCB">
        <w:rPr>
          <w:rFonts w:asciiTheme="majorEastAsia" w:eastAsiaTheme="majorEastAsia" w:hAnsiTheme="majorEastAsia" w:hint="eastAsia"/>
          <w:sz w:val="24"/>
          <w:szCs w:val="24"/>
          <w:bdr w:val="dashed" w:sz="4" w:space="0" w:color="auto"/>
          <w:shd w:val="clear" w:color="auto" w:fill="F7CAAC" w:themeFill="accent2" w:themeFillTint="66"/>
        </w:rPr>
        <w:t>分類</w:t>
      </w:r>
      <w:r w:rsidR="00F12C5E" w:rsidRPr="000E7BCB">
        <w:rPr>
          <w:rFonts w:asciiTheme="majorEastAsia" w:eastAsiaTheme="majorEastAsia" w:hAnsiTheme="majorEastAsia" w:hint="eastAsia"/>
          <w:sz w:val="24"/>
          <w:szCs w:val="24"/>
          <w:bdr w:val="dashed" w:sz="4" w:space="0" w:color="auto"/>
          <w:shd w:val="clear" w:color="auto" w:fill="F7CAAC" w:themeFill="accent2" w:themeFillTint="66"/>
        </w:rPr>
        <w:t>により</w:t>
      </w:r>
      <w:r w:rsidRPr="000E7BCB">
        <w:rPr>
          <w:rFonts w:asciiTheme="majorEastAsia" w:eastAsiaTheme="majorEastAsia" w:hAnsiTheme="majorEastAsia" w:hint="eastAsia"/>
          <w:sz w:val="24"/>
          <w:szCs w:val="24"/>
          <w:bdr w:val="dashed" w:sz="4" w:space="0" w:color="auto"/>
          <w:shd w:val="clear" w:color="auto" w:fill="F7CAAC" w:themeFill="accent2" w:themeFillTint="66"/>
        </w:rPr>
        <w:t>記載。</w:t>
      </w:r>
    </w:p>
    <w:p w14:paraId="71C57A05"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0E7BCB">
        <w:rPr>
          <w:rFonts w:asciiTheme="majorEastAsia" w:eastAsiaTheme="majorEastAsia" w:hAnsiTheme="majorEastAsia" w:hint="eastAsia"/>
          <w:sz w:val="24"/>
          <w:szCs w:val="24"/>
          <w:bdr w:val="dashed" w:sz="4" w:space="0" w:color="auto"/>
          <w:shd w:val="clear" w:color="auto" w:fill="F7CAAC" w:themeFill="accent2" w:themeFillTint="66"/>
        </w:rPr>
        <w:t>※　例として細分類を記載しているのは、業務の内容が同一であるかどうかの判断を細分類を目安として行うこととしていることによる。</w:t>
      </w:r>
    </w:p>
    <w:p w14:paraId="3FE6FF10"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1BD3DC5C"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29B97D34"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0E7BCB">
        <w:rPr>
          <w:rFonts w:asciiTheme="majorEastAsia" w:eastAsiaTheme="majorEastAsia" w:hAnsiTheme="majorEastAsia" w:hint="eastAsia"/>
          <w:sz w:val="24"/>
          <w:szCs w:val="24"/>
          <w:bdr w:val="dashed" w:sz="4" w:space="0" w:color="auto"/>
          <w:shd w:val="clear" w:color="auto" w:fill="F7CAAC" w:themeFill="accent2" w:themeFillTint="66"/>
        </w:rPr>
        <w:t>※　中核的業務以外の比較対象労働者が従事する業務を</w:t>
      </w:r>
      <w:r w:rsidR="0007243C" w:rsidRPr="000E7BCB">
        <w:rPr>
          <w:rFonts w:asciiTheme="majorEastAsia" w:eastAsiaTheme="majorEastAsia" w:hAnsiTheme="majorEastAsia" w:hint="eastAsia"/>
          <w:sz w:val="24"/>
          <w:szCs w:val="24"/>
          <w:bdr w:val="dashed" w:sz="4" w:space="0" w:color="auto"/>
          <w:shd w:val="clear" w:color="auto" w:fill="F7CAAC" w:themeFill="accent2" w:themeFillTint="66"/>
        </w:rPr>
        <w:t>記載。</w:t>
      </w:r>
    </w:p>
    <w:p w14:paraId="4C050E2E"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FDCFD4"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3C1ADF0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6DEB798B"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7DA2AD72"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64E4FA9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3F6EE074"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1BA59B4F"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3B43DF05"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0E7BCB">
        <w:rPr>
          <w:rFonts w:asciiTheme="majorEastAsia" w:eastAsiaTheme="majorEastAsia" w:hAnsiTheme="majorEastAsia" w:hint="eastAsia"/>
          <w:sz w:val="24"/>
          <w:szCs w:val="24"/>
          <w:bdr w:val="dashed" w:sz="4" w:space="0" w:color="auto"/>
          <w:shd w:val="clear" w:color="auto" w:fill="F7CAAC" w:themeFill="accent2" w:themeFillTint="66"/>
        </w:rPr>
        <w:t>※「その他」については、責任の程度を</w:t>
      </w:r>
      <w:r w:rsidR="00A14444" w:rsidRPr="000E7BCB">
        <w:rPr>
          <w:rFonts w:asciiTheme="majorEastAsia" w:eastAsiaTheme="majorEastAsia" w:hAnsiTheme="majorEastAsia" w:hint="eastAsia"/>
          <w:sz w:val="24"/>
          <w:szCs w:val="24"/>
          <w:bdr w:val="dashed" w:sz="4" w:space="0" w:color="auto"/>
          <w:shd w:val="clear" w:color="auto" w:fill="F7CAAC" w:themeFill="accent2" w:themeFillTint="66"/>
        </w:rPr>
        <w:t>指すもの</w:t>
      </w:r>
      <w:r w:rsidRPr="000E7BCB">
        <w:rPr>
          <w:rFonts w:asciiTheme="majorEastAsia" w:eastAsiaTheme="majorEastAsia" w:hAnsiTheme="majorEastAsia" w:hint="eastAsia"/>
          <w:sz w:val="24"/>
          <w:szCs w:val="24"/>
          <w:bdr w:val="dashed" w:sz="4" w:space="0" w:color="auto"/>
          <w:shd w:val="clear" w:color="auto" w:fill="F7CAAC" w:themeFill="accent2" w:themeFillTint="66"/>
        </w:rPr>
        <w:t>があれば記載</w:t>
      </w:r>
    </w:p>
    <w:p w14:paraId="35CF9AEF"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778DAD"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D83114C"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483B565E"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276D321C"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23282D79"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57653181"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602904B1"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20A5EA8C"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1823B416"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CC05E73"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AF42CEE"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346C876B"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0E7BCB">
        <w:rPr>
          <w:rFonts w:asciiTheme="majorEastAsia" w:eastAsiaTheme="majorEastAsia" w:hAnsiTheme="majorEastAsia" w:hint="eastAsia"/>
          <w:sz w:val="24"/>
          <w:szCs w:val="24"/>
          <w:bdr w:val="dashed" w:sz="4" w:space="0" w:color="auto"/>
          <w:shd w:val="clear" w:color="auto" w:fill="F7CAAC" w:themeFill="accent2" w:themeFillTint="66"/>
        </w:rPr>
        <w:t>【則第2</w:t>
      </w:r>
      <w:r w:rsidR="00EA71CD" w:rsidRPr="000E7BCB">
        <w:rPr>
          <w:rFonts w:asciiTheme="majorEastAsia" w:eastAsiaTheme="majorEastAsia" w:hAnsiTheme="majorEastAsia"/>
          <w:sz w:val="24"/>
          <w:szCs w:val="24"/>
          <w:bdr w:val="dashed" w:sz="4" w:space="0" w:color="auto"/>
          <w:shd w:val="clear" w:color="auto" w:fill="F7CAAC" w:themeFill="accent2" w:themeFillTint="66"/>
        </w:rPr>
        <w:t>4</w:t>
      </w:r>
      <w:r w:rsidR="00EA71CD" w:rsidRPr="000E7BCB">
        <w:rPr>
          <w:rFonts w:asciiTheme="majorEastAsia" w:eastAsiaTheme="majorEastAsia" w:hAnsiTheme="majorEastAsia" w:hint="eastAsia"/>
          <w:sz w:val="24"/>
          <w:szCs w:val="24"/>
          <w:bdr w:val="dashed" w:sz="4" w:space="0" w:color="auto"/>
          <w:shd w:val="clear" w:color="auto" w:fill="F7CAAC" w:themeFill="accent2" w:themeFillTint="66"/>
        </w:rPr>
        <w:t>条の４第１号</w:t>
      </w:r>
      <w:r w:rsidR="005A584B" w:rsidRPr="000E7BCB">
        <w:rPr>
          <w:rFonts w:asciiTheme="majorEastAsia" w:eastAsiaTheme="majorEastAsia" w:hAnsiTheme="majorEastAsia" w:hint="eastAsia"/>
          <w:sz w:val="24"/>
          <w:szCs w:val="24"/>
          <w:bdr w:val="dashed" w:sz="4" w:space="0" w:color="auto"/>
          <w:shd w:val="clear" w:color="auto" w:fill="F7CAAC" w:themeFill="accent2" w:themeFillTint="66"/>
        </w:rPr>
        <w:t>ロ</w:t>
      </w:r>
      <w:r w:rsidR="00EA71CD" w:rsidRPr="000E7BCB">
        <w:rPr>
          <w:rFonts w:asciiTheme="majorEastAsia" w:eastAsiaTheme="majorEastAsia" w:hAnsiTheme="majorEastAsia" w:hint="eastAsia"/>
          <w:sz w:val="24"/>
          <w:szCs w:val="24"/>
          <w:bdr w:val="dashed" w:sz="4" w:space="0" w:color="auto"/>
          <w:shd w:val="clear" w:color="auto" w:fill="F7CAAC" w:themeFill="accent2" w:themeFillTint="66"/>
        </w:rPr>
        <w:t>関係】</w:t>
      </w:r>
    </w:p>
    <w:p w14:paraId="4293EF82"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w:t>
      </w:r>
      <w:r w:rsidR="0062032E">
        <w:rPr>
          <w:rFonts w:asciiTheme="majorEastAsia" w:eastAsiaTheme="majorEastAsia" w:hAnsiTheme="majorEastAsia" w:hint="eastAsia"/>
          <w:sz w:val="24"/>
          <w:szCs w:val="24"/>
        </w:rPr>
        <w:t>標準的なモデル</w:t>
      </w:r>
      <w:r>
        <w:rPr>
          <w:rFonts w:asciiTheme="majorEastAsia" w:eastAsiaTheme="majorEastAsia" w:hAnsiTheme="majorEastAsia" w:hint="eastAsia"/>
          <w:sz w:val="24"/>
          <w:szCs w:val="24"/>
        </w:rPr>
        <w:t>）</w:t>
      </w:r>
    </w:p>
    <w:p w14:paraId="40582DAF"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0E7BCB">
        <w:rPr>
          <w:rFonts w:asciiTheme="majorEastAsia" w:eastAsiaTheme="majorEastAsia" w:hAnsiTheme="majorEastAsia" w:hint="eastAsia"/>
          <w:sz w:val="24"/>
          <w:szCs w:val="24"/>
          <w:bdr w:val="dashed" w:sz="4" w:space="0" w:color="auto"/>
          <w:shd w:val="clear" w:color="auto" w:fill="F7CAAC" w:themeFill="accent2" w:themeFillTint="66"/>
        </w:rPr>
        <w:t>【</w:t>
      </w:r>
      <w:r w:rsidR="009778C2" w:rsidRPr="000E7BCB">
        <w:rPr>
          <w:rFonts w:asciiTheme="majorEastAsia" w:eastAsiaTheme="majorEastAsia" w:hAnsiTheme="majorEastAsia" w:hint="eastAsia"/>
          <w:sz w:val="24"/>
          <w:szCs w:val="24"/>
          <w:bdr w:val="dashed" w:sz="4" w:space="0" w:color="auto"/>
          <w:shd w:val="clear" w:color="auto" w:fill="F7CAAC" w:themeFill="accent2" w:themeFillTint="66"/>
        </w:rPr>
        <w:t>以下の参考の※の</w:t>
      </w:r>
      <w:r w:rsidRPr="000E7BCB">
        <w:rPr>
          <w:rFonts w:asciiTheme="majorEastAsia" w:eastAsiaTheme="majorEastAsia" w:hAnsiTheme="majorEastAsia" w:hint="eastAsia"/>
          <w:sz w:val="24"/>
          <w:szCs w:val="24"/>
          <w:bdr w:val="dashed" w:sz="4" w:space="0" w:color="auto"/>
          <w:shd w:val="clear" w:color="auto" w:fill="F7CAAC" w:themeFill="accent2" w:themeFillTint="66"/>
        </w:rPr>
        <w:t>③】</w:t>
      </w:r>
    </w:p>
    <w:p w14:paraId="11DD7C27"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8F09505"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091CB24"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342AF454"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6EEC0298"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3783714D" w14:textId="77777777" w:rsidTr="00606B3A">
        <w:tc>
          <w:tcPr>
            <w:tcW w:w="6520" w:type="dxa"/>
          </w:tcPr>
          <w:p w14:paraId="6F2C7761"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17ECAF50"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6E0E5944"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5F99F15E" w14:textId="77777777" w:rsidTr="00606B3A">
        <w:tc>
          <w:tcPr>
            <w:tcW w:w="6520" w:type="dxa"/>
          </w:tcPr>
          <w:p w14:paraId="489E6A84"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0069381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0DD1899" w14:textId="77777777" w:rsidTr="00606B3A">
        <w:tc>
          <w:tcPr>
            <w:tcW w:w="6520" w:type="dxa"/>
          </w:tcPr>
          <w:p w14:paraId="2FCD9EA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7E4B7BE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7E22ADA" w14:textId="77777777" w:rsidTr="00606B3A">
        <w:tc>
          <w:tcPr>
            <w:tcW w:w="6520" w:type="dxa"/>
          </w:tcPr>
          <w:p w14:paraId="2D056AB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3DCC79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E2E19D1" w14:textId="77777777" w:rsidTr="00606B3A">
        <w:tc>
          <w:tcPr>
            <w:tcW w:w="6520" w:type="dxa"/>
          </w:tcPr>
          <w:p w14:paraId="0A92A0C0"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362D980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E674724" w14:textId="77777777" w:rsidTr="00606B3A">
        <w:tc>
          <w:tcPr>
            <w:tcW w:w="6520" w:type="dxa"/>
          </w:tcPr>
          <w:p w14:paraId="19A10F2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52CF86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019623" w14:textId="77777777" w:rsidTr="00606B3A">
        <w:tc>
          <w:tcPr>
            <w:tcW w:w="6520" w:type="dxa"/>
          </w:tcPr>
          <w:p w14:paraId="5B21393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249C1C9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BE988E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9366EC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845504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46251778"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18023D79"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0E7BCB">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5A584B" w:rsidRPr="000E7BCB">
        <w:rPr>
          <w:rFonts w:asciiTheme="majorEastAsia" w:eastAsiaTheme="majorEastAsia" w:hAnsiTheme="majorEastAsia" w:hint="eastAsia"/>
          <w:sz w:val="24"/>
          <w:szCs w:val="24"/>
          <w:bdr w:val="dashed" w:sz="4" w:space="0" w:color="auto"/>
          <w:shd w:val="clear" w:color="auto" w:fill="F7CAAC" w:themeFill="accent2" w:themeFillTint="66"/>
        </w:rPr>
        <w:t>ハ</w:t>
      </w:r>
      <w:r w:rsidR="00EA71CD" w:rsidRPr="000E7BCB">
        <w:rPr>
          <w:rFonts w:asciiTheme="majorEastAsia" w:eastAsiaTheme="majorEastAsia" w:hAnsiTheme="majorEastAsia" w:hint="eastAsia"/>
          <w:sz w:val="24"/>
          <w:szCs w:val="24"/>
          <w:bdr w:val="dashed" w:sz="4" w:space="0" w:color="auto"/>
          <w:shd w:val="clear" w:color="auto" w:fill="F7CAAC" w:themeFill="accent2" w:themeFillTint="66"/>
        </w:rPr>
        <w:t>関係】</w:t>
      </w:r>
    </w:p>
    <w:p w14:paraId="28FD0D7F"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0E7BCB">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5A584B" w:rsidRPr="000E7BCB">
        <w:rPr>
          <w:rFonts w:asciiTheme="majorEastAsia" w:eastAsiaTheme="majorEastAsia" w:hAnsiTheme="majorEastAsia" w:hint="eastAsia"/>
          <w:sz w:val="24"/>
          <w:szCs w:val="24"/>
          <w:bdr w:val="dashed" w:sz="4" w:space="0" w:color="auto"/>
          <w:shd w:val="clear" w:color="auto" w:fill="F7CAAC" w:themeFill="accent2" w:themeFillTint="66"/>
        </w:rPr>
        <w:t>ニ</w:t>
      </w:r>
      <w:r w:rsidR="00DE0E67" w:rsidRPr="000E7BCB">
        <w:rPr>
          <w:rFonts w:asciiTheme="majorEastAsia" w:eastAsiaTheme="majorEastAsia" w:hAnsiTheme="majorEastAsia" w:hint="eastAsia"/>
          <w:sz w:val="24"/>
          <w:szCs w:val="24"/>
          <w:bdr w:val="dashed" w:sz="4" w:space="0" w:color="auto"/>
          <w:shd w:val="clear" w:color="auto" w:fill="F7CAAC" w:themeFill="accent2" w:themeFillTint="66"/>
        </w:rPr>
        <w:t>関係】</w:t>
      </w:r>
    </w:p>
    <w:p w14:paraId="0EFB8001"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0E7BCB">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5A584B" w:rsidRPr="000E7BCB">
        <w:rPr>
          <w:rFonts w:asciiTheme="majorEastAsia" w:eastAsiaTheme="majorEastAsia" w:hAnsiTheme="majorEastAsia" w:hint="eastAsia"/>
          <w:sz w:val="24"/>
          <w:szCs w:val="24"/>
          <w:bdr w:val="dashed" w:sz="4" w:space="0" w:color="auto"/>
          <w:shd w:val="clear" w:color="auto" w:fill="F7CAAC" w:themeFill="accent2" w:themeFillTint="66"/>
        </w:rPr>
        <w:t>ホ</w:t>
      </w:r>
      <w:r w:rsidR="00DE0E67" w:rsidRPr="000E7BCB">
        <w:rPr>
          <w:rFonts w:asciiTheme="majorEastAsia" w:eastAsiaTheme="majorEastAsia" w:hAnsiTheme="majorEastAsia" w:hint="eastAsia"/>
          <w:sz w:val="24"/>
          <w:szCs w:val="24"/>
          <w:bdr w:val="dashed" w:sz="4" w:space="0" w:color="auto"/>
          <w:shd w:val="clear" w:color="auto" w:fill="F7CAAC" w:themeFill="accent2" w:themeFillTint="66"/>
        </w:rPr>
        <w:t>関係】</w:t>
      </w:r>
    </w:p>
    <w:p w14:paraId="616A690C"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02E7C97E" w14:textId="77777777" w:rsidTr="000D5163">
        <w:tc>
          <w:tcPr>
            <w:tcW w:w="9286" w:type="dxa"/>
            <w:gridSpan w:val="2"/>
          </w:tcPr>
          <w:p w14:paraId="4A4CE486"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0B0618" w14:paraId="0237F023" w14:textId="77777777" w:rsidTr="000D5163">
        <w:tc>
          <w:tcPr>
            <w:tcW w:w="9286" w:type="dxa"/>
            <w:gridSpan w:val="2"/>
          </w:tcPr>
          <w:p w14:paraId="11298DF7" w14:textId="77777777" w:rsidR="000B0618" w:rsidRDefault="000B0618"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r>
      <w:tr w:rsidR="000B0618" w14:paraId="47C217DE" w14:textId="77777777" w:rsidTr="00391BFE">
        <w:tc>
          <w:tcPr>
            <w:tcW w:w="4648" w:type="dxa"/>
          </w:tcPr>
          <w:p w14:paraId="37042A0F" w14:textId="77777777" w:rsidR="000B0618" w:rsidRPr="00EF5A5F"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35CE55E6" w14:textId="77777777" w:rsidR="000B0618"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7C1A8C24"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217F41E2"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0E1081" w14:paraId="24DF2567" w14:textId="77777777" w:rsidTr="00CA62E2">
        <w:tc>
          <w:tcPr>
            <w:tcW w:w="9286" w:type="dxa"/>
            <w:gridSpan w:val="2"/>
            <w:shd w:val="clear" w:color="auto" w:fill="auto"/>
          </w:tcPr>
          <w:p w14:paraId="2A0F37DF" w14:textId="77777777" w:rsidR="000E1081" w:rsidRPr="00BE7324" w:rsidRDefault="000E1081" w:rsidP="000E1081">
            <w:pPr>
              <w:spacing w:line="360" w:lineRule="exact"/>
              <w:rPr>
                <w:rFonts w:asciiTheme="majorEastAsia" w:eastAsiaTheme="majorEastAsia" w:hAnsiTheme="majorEastAsia"/>
                <w:sz w:val="24"/>
                <w:szCs w:val="24"/>
              </w:rPr>
            </w:pPr>
            <w:r w:rsidRPr="00BE7324">
              <w:rPr>
                <w:rFonts w:asciiTheme="majorEastAsia" w:eastAsiaTheme="majorEastAsia" w:hAnsiTheme="majorEastAsia" w:hint="eastAsia"/>
                <w:sz w:val="24"/>
                <w:szCs w:val="24"/>
              </w:rPr>
              <w:t>①　基本給</w:t>
            </w:r>
          </w:p>
        </w:tc>
      </w:tr>
      <w:tr w:rsidR="000B0618" w14:paraId="446CD7E7" w14:textId="77777777" w:rsidTr="00CA62E2">
        <w:tc>
          <w:tcPr>
            <w:tcW w:w="9286" w:type="dxa"/>
            <w:gridSpan w:val="2"/>
            <w:shd w:val="clear" w:color="auto" w:fill="auto"/>
          </w:tcPr>
          <w:p w14:paraId="1FAAAD85"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正社員賃金規程</w:t>
            </w: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別表第１」の賃金表のうち、「１級１号俸」から「１級10号俸」までを適用。</w:t>
            </w:r>
          </w:p>
          <w:p w14:paraId="71CF9DA2"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級</w:t>
            </w:r>
            <w:r>
              <w:rPr>
                <w:rFonts w:asciiTheme="majorEastAsia" w:eastAsiaTheme="majorEastAsia" w:hAnsiTheme="majorEastAsia" w:hint="eastAsia"/>
                <w:sz w:val="24"/>
                <w:szCs w:val="24"/>
              </w:rPr>
              <w:t>及び</w:t>
            </w:r>
            <w:r w:rsidR="000B0618">
              <w:rPr>
                <w:rFonts w:asciiTheme="majorEastAsia" w:eastAsiaTheme="majorEastAsia" w:hAnsiTheme="majorEastAsia" w:hint="eastAsia"/>
                <w:sz w:val="24"/>
                <w:szCs w:val="24"/>
              </w:rPr>
              <w:t>号俸は、正社員賃金規程別表第２の職能等級表により決定。</w:t>
            </w:r>
          </w:p>
          <w:p w14:paraId="44DF3348"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半期ごとに評価を行い、その結果により、職能</w:t>
            </w:r>
            <w:r>
              <w:rPr>
                <w:rFonts w:asciiTheme="majorEastAsia" w:eastAsiaTheme="majorEastAsia" w:hAnsiTheme="majorEastAsia" w:hint="eastAsia"/>
                <w:sz w:val="24"/>
                <w:szCs w:val="24"/>
              </w:rPr>
              <w:t>等級</w:t>
            </w:r>
            <w:r w:rsidR="000B0618">
              <w:rPr>
                <w:rFonts w:asciiTheme="majorEastAsia" w:eastAsiaTheme="majorEastAsia" w:hAnsiTheme="majorEastAsia" w:hint="eastAsia"/>
                <w:sz w:val="24"/>
                <w:szCs w:val="24"/>
              </w:rPr>
              <w:t>の上昇の有無・程度を決定。</w:t>
            </w:r>
          </w:p>
          <w:p w14:paraId="41BF2C7E" w14:textId="77777777" w:rsidR="00884680"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・勤続１年につき、0.25万円の加算。</w:t>
            </w:r>
          </w:p>
          <w:p w14:paraId="5E1AC7B8" w14:textId="77777777" w:rsidR="000B0618" w:rsidRPr="000B0618" w:rsidRDefault="00297D58" w:rsidP="0088468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別途、別表第１及び別表第２を提供</w:t>
            </w:r>
            <w:r>
              <w:rPr>
                <w:rFonts w:asciiTheme="majorEastAsia" w:eastAsiaTheme="majorEastAsia" w:hAnsiTheme="majorEastAsia" w:hint="eastAsia"/>
                <w:sz w:val="24"/>
                <w:szCs w:val="24"/>
              </w:rPr>
              <w:t>＞</w:t>
            </w:r>
          </w:p>
        </w:tc>
      </w:tr>
      <w:tr w:rsidR="000B0618" w14:paraId="765EB4C5" w14:textId="77777777" w:rsidTr="00CA62E2">
        <w:tc>
          <w:tcPr>
            <w:tcW w:w="4648" w:type="dxa"/>
            <w:shd w:val="clear" w:color="auto" w:fill="auto"/>
          </w:tcPr>
          <w:p w14:paraId="1EA38EA3"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・労働に対する基本的な対償として支払われるもの</w:t>
            </w:r>
          </w:p>
          <w:p w14:paraId="03A3D544"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・労働者の能力の向上のための努力を促進する目的</w:t>
            </w:r>
          </w:p>
          <w:p w14:paraId="3F394135" w14:textId="77777777" w:rsidR="000B0618" w:rsidRPr="00EF5A5F"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12876E3D"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09CE7C9"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E74EAC0" w14:textId="77777777" w:rsidR="000B0618" w:rsidRDefault="000B0618"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2A49CE6C"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240F4F33" w14:textId="77777777" w:rsidTr="00CA62E2">
        <w:tc>
          <w:tcPr>
            <w:tcW w:w="9286" w:type="dxa"/>
            <w:gridSpan w:val="2"/>
            <w:shd w:val="clear" w:color="auto" w:fill="auto"/>
          </w:tcPr>
          <w:p w14:paraId="6C80CB97"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884680" w:rsidRPr="00884680" w14:paraId="645D2A33" w14:textId="77777777" w:rsidTr="00CA62E2">
        <w:tc>
          <w:tcPr>
            <w:tcW w:w="9286" w:type="dxa"/>
            <w:gridSpan w:val="2"/>
            <w:shd w:val="clear" w:color="auto" w:fill="auto"/>
          </w:tcPr>
          <w:p w14:paraId="7A5E2E5E" w14:textId="77777777" w:rsidR="00884680" w:rsidRDefault="00297D58"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基本給２か月分に、個人業績に係る評価係数（※）を乗じた額を支給</w:t>
            </w:r>
          </w:p>
          <w:p w14:paraId="0A25B9FF" w14:textId="0E379A6B" w:rsidR="00884680" w:rsidRDefault="00884680"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評価係数は、Ａ評価（特に優秀）：1.2、Ｂ評価（優秀）：1.0、Ｃ</w:t>
            </w:r>
            <w:r w:rsidR="009971B8">
              <w:rPr>
                <w:rFonts w:asciiTheme="majorEastAsia" w:eastAsiaTheme="majorEastAsia" w:hAnsiTheme="majorEastAsia" w:hint="eastAsia"/>
                <w:sz w:val="24"/>
                <w:szCs w:val="24"/>
              </w:rPr>
              <w:t>評価</w:t>
            </w:r>
            <w:r w:rsidR="00297D58">
              <w:rPr>
                <w:rFonts w:asciiTheme="majorEastAsia" w:eastAsiaTheme="majorEastAsia" w:hAnsiTheme="majorEastAsia" w:hint="eastAsia"/>
                <w:sz w:val="24"/>
                <w:szCs w:val="24"/>
              </w:rPr>
              <w:t>（普通）：0.8</w:t>
            </w:r>
          </w:p>
        </w:tc>
      </w:tr>
      <w:tr w:rsidR="00884680" w14:paraId="083FBD16" w14:textId="77777777" w:rsidTr="00CA62E2">
        <w:tc>
          <w:tcPr>
            <w:tcW w:w="4648" w:type="dxa"/>
            <w:shd w:val="clear" w:color="auto" w:fill="auto"/>
          </w:tcPr>
          <w:p w14:paraId="5C308D2A" w14:textId="77777777" w:rsidR="008F32AD" w:rsidRDefault="008F32AD" w:rsidP="00D62EF3">
            <w:pPr>
              <w:spacing w:line="360" w:lineRule="exact"/>
              <w:ind w:left="240" w:hangingChars="100" w:hanging="240"/>
              <w:rPr>
                <w:rFonts w:asciiTheme="majorEastAsia" w:eastAsiaTheme="majorEastAsia" w:hAnsiTheme="majorEastAsia"/>
                <w:sz w:val="24"/>
                <w:szCs w:val="24"/>
              </w:rPr>
            </w:pPr>
          </w:p>
          <w:p w14:paraId="6528DA11" w14:textId="49F1CC1F" w:rsidR="00884680" w:rsidRPr="00EF5A5F" w:rsidRDefault="0088468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429B76"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基本給額、支給月数により算定</w:t>
            </w:r>
          </w:p>
          <w:p w14:paraId="7552DD2C"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06FBE2FD" w14:textId="77777777" w:rsidR="00884680" w:rsidRDefault="0088468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個人業績：Ａ～Ｃ評価（「特に優秀」、「優秀」、「普通」の三段階評価）</w:t>
            </w:r>
          </w:p>
        </w:tc>
      </w:tr>
    </w:tbl>
    <w:p w14:paraId="104598D0"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p w14:paraId="5904104B"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0BF1F7F3"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5CC1CB90"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11AB4C8D" w14:textId="77777777" w:rsidR="00703485" w:rsidRDefault="00703485" w:rsidP="002A23B7">
      <w:pPr>
        <w:spacing w:line="360" w:lineRule="exact"/>
        <w:ind w:left="240" w:hangingChars="100" w:hanging="240"/>
        <w:rPr>
          <w:rFonts w:asciiTheme="majorEastAsia" w:eastAsiaTheme="majorEastAsia" w:hAnsiTheme="majorEastAsia"/>
          <w:sz w:val="24"/>
          <w:szCs w:val="24"/>
        </w:rPr>
      </w:pPr>
    </w:p>
    <w:p w14:paraId="73A46CA6"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5AD7DA52" w14:textId="77777777" w:rsidTr="00CA62E2">
        <w:tc>
          <w:tcPr>
            <w:tcW w:w="9286" w:type="dxa"/>
            <w:gridSpan w:val="2"/>
            <w:shd w:val="clear" w:color="auto" w:fill="auto"/>
          </w:tcPr>
          <w:p w14:paraId="05E91BB0"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③　役職手当：制度</w:t>
            </w:r>
            <w:r w:rsidR="00790135">
              <w:rPr>
                <w:rFonts w:asciiTheme="majorEastAsia" w:eastAsiaTheme="majorEastAsia" w:hAnsiTheme="majorEastAsia" w:hint="eastAsia"/>
                <w:sz w:val="24"/>
                <w:szCs w:val="24"/>
              </w:rPr>
              <w:t>有</w:t>
            </w:r>
          </w:p>
        </w:tc>
      </w:tr>
      <w:tr w:rsidR="00297D58" w14:paraId="04DEE7EA" w14:textId="77777777" w:rsidTr="00CA62E2">
        <w:tc>
          <w:tcPr>
            <w:tcW w:w="9286" w:type="dxa"/>
            <w:gridSpan w:val="2"/>
            <w:shd w:val="clear" w:color="auto" w:fill="auto"/>
          </w:tcPr>
          <w:p w14:paraId="25DF5C2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リーダー５万円／月、副リーダーに３万円／月を支給</w:t>
            </w:r>
          </w:p>
        </w:tc>
      </w:tr>
      <w:tr w:rsidR="00297D58" w14:paraId="5F2DEC4C" w14:textId="77777777" w:rsidTr="00CA62E2">
        <w:tc>
          <w:tcPr>
            <w:tcW w:w="4648" w:type="dxa"/>
            <w:shd w:val="clear" w:color="auto" w:fill="auto"/>
          </w:tcPr>
          <w:p w14:paraId="7673A1C5" w14:textId="77777777" w:rsidR="00297D58"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4D11F163" w14:textId="77777777" w:rsidR="00297D58" w:rsidRPr="00EF5A5F"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44662F51"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1F3213C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7FCEF71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7EC67CA1" w14:textId="77777777" w:rsidTr="00CA62E2">
        <w:tc>
          <w:tcPr>
            <w:tcW w:w="9286" w:type="dxa"/>
            <w:gridSpan w:val="2"/>
            <w:shd w:val="clear" w:color="auto" w:fill="auto"/>
          </w:tcPr>
          <w:p w14:paraId="41EB667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297D58" w14:paraId="0F579031" w14:textId="77777777" w:rsidTr="00CA62E2">
        <w:tc>
          <w:tcPr>
            <w:tcW w:w="9286" w:type="dxa"/>
            <w:gridSpan w:val="2"/>
            <w:shd w:val="clear" w:color="auto" w:fill="auto"/>
          </w:tcPr>
          <w:p w14:paraId="1FA81C6F"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17E138A" w14:textId="77777777" w:rsidTr="00CA62E2">
        <w:tc>
          <w:tcPr>
            <w:tcW w:w="4648" w:type="dxa"/>
            <w:shd w:val="clear" w:color="auto" w:fill="auto"/>
          </w:tcPr>
          <w:p w14:paraId="2D434E51" w14:textId="77777777" w:rsidR="00297D58" w:rsidRPr="00EF5A5F" w:rsidRDefault="00297D5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A203AD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CC048E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E662EB" w14:textId="77777777" w:rsidTr="00CA62E2">
        <w:tc>
          <w:tcPr>
            <w:tcW w:w="9286" w:type="dxa"/>
            <w:gridSpan w:val="2"/>
            <w:shd w:val="clear" w:color="auto" w:fill="auto"/>
          </w:tcPr>
          <w:p w14:paraId="67B9D9D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特殊勤務手当：制度無</w:t>
            </w:r>
          </w:p>
        </w:tc>
      </w:tr>
      <w:tr w:rsidR="00297D58" w14:paraId="2289B789" w14:textId="77777777" w:rsidTr="00CA62E2">
        <w:tc>
          <w:tcPr>
            <w:tcW w:w="9286" w:type="dxa"/>
            <w:gridSpan w:val="2"/>
            <w:shd w:val="clear" w:color="auto" w:fill="auto"/>
          </w:tcPr>
          <w:p w14:paraId="246DC77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525CF9E5" w14:textId="77777777" w:rsidTr="00CA62E2">
        <w:tc>
          <w:tcPr>
            <w:tcW w:w="4648" w:type="dxa"/>
            <w:shd w:val="clear" w:color="auto" w:fill="auto"/>
          </w:tcPr>
          <w:p w14:paraId="1852C90E"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AF7E019"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3EBA5B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9DA8AD8" w14:textId="77777777" w:rsidTr="00BE7324">
        <w:tc>
          <w:tcPr>
            <w:tcW w:w="9286" w:type="dxa"/>
            <w:gridSpan w:val="2"/>
            <w:shd w:val="clear" w:color="auto" w:fill="auto"/>
          </w:tcPr>
          <w:p w14:paraId="12419AC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p>
        </w:tc>
      </w:tr>
      <w:tr w:rsidR="00297D58" w14:paraId="2DD51D46" w14:textId="77777777" w:rsidTr="00BE7324">
        <w:tc>
          <w:tcPr>
            <w:tcW w:w="9286" w:type="dxa"/>
            <w:gridSpan w:val="2"/>
            <w:shd w:val="clear" w:color="auto" w:fill="auto"/>
          </w:tcPr>
          <w:p w14:paraId="500D6B2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部下がおらず、かつ無欠勤の場合に一律１万円／月を支給</w:t>
            </w:r>
          </w:p>
        </w:tc>
      </w:tr>
      <w:tr w:rsidR="00297D58" w14:paraId="5A9D6217" w14:textId="77777777" w:rsidTr="00BE7324">
        <w:tc>
          <w:tcPr>
            <w:tcW w:w="4648" w:type="dxa"/>
            <w:shd w:val="clear" w:color="auto" w:fill="auto"/>
          </w:tcPr>
          <w:p w14:paraId="63D0D94C" w14:textId="77777777" w:rsidR="00297D58" w:rsidRPr="00EF5A5F" w:rsidRDefault="00297D5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5E2D34C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責任の程度：部下１～３名</w:t>
            </w:r>
          </w:p>
          <w:p w14:paraId="074E1C39" w14:textId="536A7CEF"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62C8ECB6"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AC0309E" w14:textId="77777777" w:rsidTr="00BE7324">
        <w:tc>
          <w:tcPr>
            <w:tcW w:w="9286" w:type="dxa"/>
            <w:gridSpan w:val="2"/>
            <w:shd w:val="clear" w:color="auto" w:fill="auto"/>
          </w:tcPr>
          <w:p w14:paraId="512DF29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297D58" w14:paraId="6ADF8C9E" w14:textId="77777777" w:rsidTr="00BE7324">
        <w:tc>
          <w:tcPr>
            <w:tcW w:w="9286" w:type="dxa"/>
            <w:gridSpan w:val="2"/>
            <w:shd w:val="clear" w:color="auto" w:fill="auto"/>
          </w:tcPr>
          <w:p w14:paraId="6A160C3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0CB21B1" w14:textId="77777777" w:rsidTr="00BE7324">
        <w:tc>
          <w:tcPr>
            <w:tcW w:w="4648" w:type="dxa"/>
            <w:shd w:val="clear" w:color="auto" w:fill="auto"/>
          </w:tcPr>
          <w:p w14:paraId="1D228628"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08170A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BD83C2C"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84F423F" w14:textId="77777777" w:rsidTr="00BE7324">
        <w:tc>
          <w:tcPr>
            <w:tcW w:w="9286" w:type="dxa"/>
            <w:gridSpan w:val="2"/>
            <w:shd w:val="clear" w:color="auto" w:fill="auto"/>
          </w:tcPr>
          <w:p w14:paraId="118938A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297D58" w14:paraId="5B7FAABB" w14:textId="77777777" w:rsidTr="00BE7324">
        <w:tc>
          <w:tcPr>
            <w:tcW w:w="9286" w:type="dxa"/>
            <w:gridSpan w:val="2"/>
            <w:shd w:val="clear" w:color="auto" w:fill="auto"/>
          </w:tcPr>
          <w:p w14:paraId="73AD5415"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68C32115" w14:textId="77777777" w:rsidTr="00BE7324">
        <w:tc>
          <w:tcPr>
            <w:tcW w:w="4648" w:type="dxa"/>
            <w:shd w:val="clear" w:color="auto" w:fill="auto"/>
          </w:tcPr>
          <w:p w14:paraId="4BC5A093"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7ADFCAB"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0D9114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A23B7" w14:paraId="48965CB2" w14:textId="77777777" w:rsidTr="00BE7324">
        <w:tc>
          <w:tcPr>
            <w:tcW w:w="9286" w:type="dxa"/>
            <w:gridSpan w:val="2"/>
            <w:shd w:val="clear" w:color="auto" w:fill="auto"/>
          </w:tcPr>
          <w:p w14:paraId="42797550"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97D58" w14:paraId="7CB8953E" w14:textId="77777777" w:rsidTr="00BE7324">
        <w:tc>
          <w:tcPr>
            <w:tcW w:w="9286" w:type="dxa"/>
            <w:gridSpan w:val="2"/>
            <w:shd w:val="clear" w:color="auto" w:fill="auto"/>
          </w:tcPr>
          <w:p w14:paraId="4B6F0250" w14:textId="77777777" w:rsidR="00297D58" w:rsidRDefault="006D424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実費を支給（上限５万円／月）</w:t>
            </w:r>
          </w:p>
        </w:tc>
      </w:tr>
      <w:tr w:rsidR="00297D58" w14:paraId="6E2057B0" w14:textId="77777777" w:rsidTr="00BE7324">
        <w:tc>
          <w:tcPr>
            <w:tcW w:w="4648" w:type="dxa"/>
            <w:shd w:val="clear" w:color="auto" w:fill="auto"/>
          </w:tcPr>
          <w:p w14:paraId="50427817" w14:textId="77777777" w:rsidR="00297D58" w:rsidRPr="00EF5A5F" w:rsidRDefault="00297D5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2105DAE8" w14:textId="77777777" w:rsidR="00297D58" w:rsidRDefault="00297D58"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78ABB3DF" w14:textId="77777777" w:rsidR="00297D58" w:rsidRDefault="00297D58" w:rsidP="000D5163">
            <w:pPr>
              <w:spacing w:line="360" w:lineRule="exact"/>
              <w:rPr>
                <w:rFonts w:asciiTheme="majorEastAsia" w:eastAsiaTheme="majorEastAsia" w:hAnsiTheme="majorEastAsia"/>
                <w:sz w:val="24"/>
                <w:szCs w:val="24"/>
              </w:rPr>
            </w:pPr>
          </w:p>
        </w:tc>
      </w:tr>
    </w:tbl>
    <w:p w14:paraId="69D0E782"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C21D0A7" w14:textId="77777777" w:rsidTr="00BE7324">
        <w:tc>
          <w:tcPr>
            <w:tcW w:w="9286" w:type="dxa"/>
            <w:gridSpan w:val="2"/>
            <w:shd w:val="clear" w:color="auto" w:fill="auto"/>
          </w:tcPr>
          <w:p w14:paraId="0E4E47B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6D4248" w14:paraId="2A2CB8B1" w14:textId="77777777" w:rsidTr="00BE7324">
        <w:tc>
          <w:tcPr>
            <w:tcW w:w="9286" w:type="dxa"/>
            <w:gridSpan w:val="2"/>
            <w:shd w:val="clear" w:color="auto" w:fill="auto"/>
          </w:tcPr>
          <w:p w14:paraId="684E9811" w14:textId="77777777" w:rsidR="006D4248" w:rsidRDefault="006D4248" w:rsidP="006D424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・出張に要する交通費を全額支給</w:t>
            </w:r>
          </w:p>
        </w:tc>
      </w:tr>
      <w:tr w:rsidR="006D4248" w14:paraId="5C806B53" w14:textId="77777777" w:rsidTr="00BE7324">
        <w:tc>
          <w:tcPr>
            <w:tcW w:w="4648" w:type="dxa"/>
            <w:shd w:val="clear" w:color="auto" w:fill="auto"/>
          </w:tcPr>
          <w:p w14:paraId="10B62317" w14:textId="77777777" w:rsidR="006D4248" w:rsidRPr="00EF5A5F" w:rsidRDefault="006D4248"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366CD317"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07EAF9DE"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5A23967"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1C28D85C" w14:textId="77777777" w:rsidTr="00BE7324">
        <w:tc>
          <w:tcPr>
            <w:tcW w:w="9286" w:type="dxa"/>
            <w:gridSpan w:val="2"/>
            <w:shd w:val="clear" w:color="auto" w:fill="auto"/>
          </w:tcPr>
          <w:p w14:paraId="7B80ED9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E1725A" w14:paraId="528E35E0" w14:textId="77777777" w:rsidTr="00BE7324">
        <w:tc>
          <w:tcPr>
            <w:tcW w:w="9286" w:type="dxa"/>
            <w:gridSpan w:val="2"/>
            <w:shd w:val="clear" w:color="auto" w:fill="auto"/>
          </w:tcPr>
          <w:p w14:paraId="660114F7"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E4CDA66" w14:textId="77777777" w:rsidTr="00BE7324">
        <w:tc>
          <w:tcPr>
            <w:tcW w:w="4648" w:type="dxa"/>
            <w:shd w:val="clear" w:color="auto" w:fill="auto"/>
          </w:tcPr>
          <w:p w14:paraId="34B5ACAA"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8ADCAE1"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56371E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AD2191A" w14:textId="77777777" w:rsidTr="00BE7324">
        <w:tc>
          <w:tcPr>
            <w:tcW w:w="9286" w:type="dxa"/>
            <w:gridSpan w:val="2"/>
            <w:shd w:val="clear" w:color="auto" w:fill="auto"/>
          </w:tcPr>
          <w:p w14:paraId="331514F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E1725A" w14:paraId="7072F4DC" w14:textId="77777777" w:rsidTr="00BE7324">
        <w:tc>
          <w:tcPr>
            <w:tcW w:w="9286" w:type="dxa"/>
            <w:gridSpan w:val="2"/>
            <w:shd w:val="clear" w:color="auto" w:fill="auto"/>
          </w:tcPr>
          <w:p w14:paraId="7919DE52"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60A7989C" w14:textId="77777777" w:rsidTr="00BE7324">
        <w:tc>
          <w:tcPr>
            <w:tcW w:w="4648" w:type="dxa"/>
            <w:shd w:val="clear" w:color="auto" w:fill="auto"/>
          </w:tcPr>
          <w:p w14:paraId="05288C8B"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A4644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8968818"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4734D3E" w14:textId="77777777" w:rsidTr="00BE7324">
        <w:tc>
          <w:tcPr>
            <w:tcW w:w="9286" w:type="dxa"/>
            <w:gridSpan w:val="2"/>
            <w:shd w:val="clear" w:color="auto" w:fill="auto"/>
          </w:tcPr>
          <w:p w14:paraId="61EFB8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E1725A" w14:paraId="0A0CCAEC" w14:textId="77777777" w:rsidTr="00BE7324">
        <w:tc>
          <w:tcPr>
            <w:tcW w:w="9286" w:type="dxa"/>
            <w:gridSpan w:val="2"/>
            <w:shd w:val="clear" w:color="auto" w:fill="auto"/>
          </w:tcPr>
          <w:p w14:paraId="16670A8F"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9C08901" w14:textId="77777777" w:rsidTr="00BE7324">
        <w:tc>
          <w:tcPr>
            <w:tcW w:w="4648" w:type="dxa"/>
            <w:shd w:val="clear" w:color="auto" w:fill="auto"/>
          </w:tcPr>
          <w:p w14:paraId="27D17157"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8F5D386"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A54D69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D999D34" w14:textId="77777777" w:rsidTr="00BE7324">
        <w:tc>
          <w:tcPr>
            <w:tcW w:w="9286" w:type="dxa"/>
            <w:gridSpan w:val="2"/>
            <w:shd w:val="clear" w:color="auto" w:fill="auto"/>
          </w:tcPr>
          <w:p w14:paraId="53B90F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食堂：施設有</w:t>
            </w:r>
          </w:p>
        </w:tc>
      </w:tr>
      <w:tr w:rsidR="00E1725A" w14:paraId="3070B809" w14:textId="77777777" w:rsidTr="00BE7324">
        <w:tc>
          <w:tcPr>
            <w:tcW w:w="9286" w:type="dxa"/>
            <w:gridSpan w:val="2"/>
            <w:shd w:val="clear" w:color="auto" w:fill="auto"/>
          </w:tcPr>
          <w:p w14:paraId="0930CE8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就業する事業所に食堂がある場合には、利用の機会を付与</w:t>
            </w:r>
          </w:p>
        </w:tc>
      </w:tr>
      <w:tr w:rsidR="00E1725A" w14:paraId="14B64F64" w14:textId="77777777" w:rsidTr="00BE7324">
        <w:tc>
          <w:tcPr>
            <w:tcW w:w="4648" w:type="dxa"/>
            <w:shd w:val="clear" w:color="auto" w:fill="auto"/>
          </w:tcPr>
          <w:p w14:paraId="6F510FAD" w14:textId="77777777" w:rsidR="00E1725A" w:rsidRPr="00EF5A5F" w:rsidRDefault="00E1725A"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13D35AF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w:t>
            </w:r>
          </w:p>
          <w:p w14:paraId="2E552D44" w14:textId="41CCFCD2"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就業する事業所：Ａ支店（食堂無）、Ｂ支店（食堂有</w:t>
            </w:r>
            <w:r w:rsidR="00EB7272">
              <w:rPr>
                <w:rFonts w:asciiTheme="majorEastAsia" w:eastAsiaTheme="majorEastAsia" w:hAnsiTheme="majorEastAsia" w:hint="eastAsia"/>
                <w:sz w:val="24"/>
                <w:szCs w:val="24"/>
              </w:rPr>
              <w:t>：利用時間12時～13時</w:t>
            </w:r>
            <w:r>
              <w:rPr>
                <w:rFonts w:asciiTheme="majorEastAsia" w:eastAsiaTheme="majorEastAsia" w:hAnsiTheme="majorEastAsia" w:hint="eastAsia"/>
                <w:sz w:val="24"/>
                <w:szCs w:val="24"/>
              </w:rPr>
              <w:t>）</w:t>
            </w:r>
          </w:p>
        </w:tc>
      </w:tr>
    </w:tbl>
    <w:p w14:paraId="31105FF5"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3E27EC5" w14:textId="77777777" w:rsidTr="00BE7324">
        <w:tc>
          <w:tcPr>
            <w:tcW w:w="9286" w:type="dxa"/>
            <w:gridSpan w:val="2"/>
            <w:shd w:val="clear" w:color="auto" w:fill="auto"/>
          </w:tcPr>
          <w:p w14:paraId="5C3E0F6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休憩室：施設無</w:t>
            </w:r>
          </w:p>
        </w:tc>
      </w:tr>
      <w:tr w:rsidR="00E1725A" w14:paraId="5B55E2DB" w14:textId="77777777" w:rsidTr="00BE7324">
        <w:tc>
          <w:tcPr>
            <w:tcW w:w="9286" w:type="dxa"/>
            <w:gridSpan w:val="2"/>
            <w:shd w:val="clear" w:color="auto" w:fill="auto"/>
          </w:tcPr>
          <w:p w14:paraId="332631EB"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2F722F3A" w14:textId="77777777" w:rsidTr="00BE7324">
        <w:tc>
          <w:tcPr>
            <w:tcW w:w="4648" w:type="dxa"/>
            <w:shd w:val="clear" w:color="auto" w:fill="auto"/>
          </w:tcPr>
          <w:p w14:paraId="08ECC746"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EA5887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8A9BD0"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0162F8E1" w14:textId="77777777" w:rsidTr="00BE7324">
        <w:tc>
          <w:tcPr>
            <w:tcW w:w="9286" w:type="dxa"/>
            <w:gridSpan w:val="2"/>
            <w:shd w:val="clear" w:color="auto" w:fill="auto"/>
          </w:tcPr>
          <w:p w14:paraId="428848F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E1725A" w14:paraId="11106A98" w14:textId="77777777" w:rsidTr="00BE7324">
        <w:tc>
          <w:tcPr>
            <w:tcW w:w="9286" w:type="dxa"/>
            <w:gridSpan w:val="2"/>
            <w:shd w:val="clear" w:color="auto" w:fill="auto"/>
          </w:tcPr>
          <w:p w14:paraId="4CF29379"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就業する事業所に更衣室がある場合には、利用の機会を付与</w:t>
            </w:r>
          </w:p>
        </w:tc>
      </w:tr>
      <w:tr w:rsidR="00E1725A" w14:paraId="2FE878A5" w14:textId="77777777" w:rsidTr="00BE7324">
        <w:tc>
          <w:tcPr>
            <w:tcW w:w="4648" w:type="dxa"/>
            <w:shd w:val="clear" w:color="auto" w:fill="auto"/>
          </w:tcPr>
          <w:p w14:paraId="3DD5FBCC" w14:textId="77777777" w:rsidR="00E1725A" w:rsidRPr="00EF5A5F" w:rsidRDefault="00E1725A"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55298BE3"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w:t>
            </w:r>
          </w:p>
          <w:p w14:paraId="35E867F2"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就業する事業所：Ａ支店・Ｂ支店（更衣室有）</w:t>
            </w:r>
          </w:p>
        </w:tc>
      </w:tr>
    </w:tbl>
    <w:p w14:paraId="04692198"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E8A53C6" w14:textId="77777777" w:rsidTr="00BE7324">
        <w:tc>
          <w:tcPr>
            <w:tcW w:w="9286" w:type="dxa"/>
            <w:gridSpan w:val="2"/>
            <w:shd w:val="clear" w:color="auto" w:fill="auto"/>
          </w:tcPr>
          <w:p w14:paraId="503A7AE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CD7AD9" w14:paraId="225C1ACC" w14:textId="77777777" w:rsidTr="00BE7324">
        <w:tc>
          <w:tcPr>
            <w:tcW w:w="9286" w:type="dxa"/>
            <w:gridSpan w:val="2"/>
            <w:shd w:val="clear" w:color="auto" w:fill="auto"/>
          </w:tcPr>
          <w:p w14:paraId="4BBCBAEE"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転勤があり、かつ就業する事業所が転勤者用社宅を保有している場合に提供</w:t>
            </w:r>
          </w:p>
        </w:tc>
      </w:tr>
      <w:tr w:rsidR="00CD7AD9" w14:paraId="704DF8B3" w14:textId="77777777" w:rsidTr="00BE7324">
        <w:tc>
          <w:tcPr>
            <w:tcW w:w="4648" w:type="dxa"/>
            <w:shd w:val="clear" w:color="auto" w:fill="auto"/>
          </w:tcPr>
          <w:p w14:paraId="427CD1E3" w14:textId="77777777" w:rsidR="00CD7AD9" w:rsidRPr="00EF5A5F" w:rsidRDefault="00CD7AD9"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498CB9C5"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w:t>
            </w:r>
          </w:p>
          <w:p w14:paraId="36BF9F45" w14:textId="77777777" w:rsidR="00CD7AD9" w:rsidRPr="00054AE0"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7A4AD4AC"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29920BED" w14:textId="77777777" w:rsidTr="00BE7324">
        <w:tc>
          <w:tcPr>
            <w:tcW w:w="9286" w:type="dxa"/>
            <w:gridSpan w:val="2"/>
            <w:shd w:val="clear" w:color="auto" w:fill="auto"/>
          </w:tcPr>
          <w:p w14:paraId="23CDCF2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⑱　慶弔休暇：制度</w:t>
            </w:r>
            <w:r w:rsidR="00E604F5">
              <w:rPr>
                <w:rFonts w:asciiTheme="majorEastAsia" w:eastAsiaTheme="majorEastAsia" w:hAnsiTheme="majorEastAsia" w:hint="eastAsia"/>
                <w:sz w:val="24"/>
                <w:szCs w:val="24"/>
              </w:rPr>
              <w:t>有</w:t>
            </w:r>
          </w:p>
        </w:tc>
      </w:tr>
      <w:tr w:rsidR="00397528" w14:paraId="52C4E718" w14:textId="77777777" w:rsidTr="00BE7324">
        <w:tc>
          <w:tcPr>
            <w:tcW w:w="9286" w:type="dxa"/>
            <w:gridSpan w:val="2"/>
            <w:shd w:val="clear" w:color="auto" w:fill="auto"/>
          </w:tcPr>
          <w:p w14:paraId="62E0525F" w14:textId="1C763BB1"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EB7272">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r w:rsidR="00397528" w14:paraId="661F6562" w14:textId="77777777" w:rsidTr="00BE7324">
        <w:tc>
          <w:tcPr>
            <w:tcW w:w="4648" w:type="dxa"/>
            <w:shd w:val="clear" w:color="auto" w:fill="auto"/>
          </w:tcPr>
          <w:p w14:paraId="66E262BA" w14:textId="135F8088" w:rsidR="00C114C0" w:rsidRPr="00EF5A5F" w:rsidRDefault="00C114C0" w:rsidP="00FA307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B7272" w:rsidRPr="00EB7272">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15F25FB3"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0E4E1F9C" w14:textId="77777777" w:rsidR="00397528" w:rsidRDefault="00397528" w:rsidP="0039752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5D8145E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D525DE" w14:textId="77777777" w:rsidTr="00BE7324">
        <w:tc>
          <w:tcPr>
            <w:tcW w:w="9286" w:type="dxa"/>
            <w:gridSpan w:val="2"/>
            <w:shd w:val="clear" w:color="auto" w:fill="auto"/>
          </w:tcPr>
          <w:p w14:paraId="43639EF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397528" w14:paraId="0A193369" w14:textId="77777777" w:rsidTr="00BE7324">
        <w:tc>
          <w:tcPr>
            <w:tcW w:w="9286" w:type="dxa"/>
            <w:gridSpan w:val="2"/>
            <w:shd w:val="clear" w:color="auto" w:fill="auto"/>
          </w:tcPr>
          <w:p w14:paraId="0F1A96D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147130EA" w14:textId="77777777" w:rsidTr="00BE7324">
        <w:tc>
          <w:tcPr>
            <w:tcW w:w="4648" w:type="dxa"/>
            <w:shd w:val="clear" w:color="auto" w:fill="auto"/>
          </w:tcPr>
          <w:p w14:paraId="03D6084F"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50964EA"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56E348F"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8E5B820" w14:textId="77777777" w:rsidTr="00BE7324">
        <w:tc>
          <w:tcPr>
            <w:tcW w:w="9286" w:type="dxa"/>
            <w:gridSpan w:val="2"/>
            <w:shd w:val="clear" w:color="auto" w:fill="auto"/>
          </w:tcPr>
          <w:p w14:paraId="7FE32A96"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397528" w14:paraId="2A91A30B" w14:textId="77777777" w:rsidTr="00BE7324">
        <w:tc>
          <w:tcPr>
            <w:tcW w:w="9286" w:type="dxa"/>
            <w:gridSpan w:val="2"/>
            <w:shd w:val="clear" w:color="auto" w:fill="auto"/>
          </w:tcPr>
          <w:p w14:paraId="2FD5726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507E1B3D" w14:textId="77777777" w:rsidTr="00BE7324">
        <w:tc>
          <w:tcPr>
            <w:tcW w:w="4648" w:type="dxa"/>
            <w:shd w:val="clear" w:color="auto" w:fill="auto"/>
          </w:tcPr>
          <w:p w14:paraId="3028B27E"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45448E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0E7D206"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0D9B388D" w14:textId="77777777" w:rsidTr="00BE7324">
        <w:tc>
          <w:tcPr>
            <w:tcW w:w="9286" w:type="dxa"/>
            <w:gridSpan w:val="2"/>
            <w:shd w:val="clear" w:color="auto" w:fill="auto"/>
          </w:tcPr>
          <w:p w14:paraId="2870E202"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397528" w14:paraId="0D26096D" w14:textId="77777777" w:rsidTr="00BE7324">
        <w:tc>
          <w:tcPr>
            <w:tcW w:w="9286" w:type="dxa"/>
            <w:gridSpan w:val="2"/>
            <w:shd w:val="clear" w:color="auto" w:fill="auto"/>
          </w:tcPr>
          <w:p w14:paraId="16D53A3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6A514040" w14:textId="77777777" w:rsidTr="00BE7324">
        <w:tc>
          <w:tcPr>
            <w:tcW w:w="4648" w:type="dxa"/>
            <w:shd w:val="clear" w:color="auto" w:fill="auto"/>
          </w:tcPr>
          <w:p w14:paraId="074440B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0745798"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1AD5E1"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DBDAB3F" w14:textId="77777777" w:rsidTr="64D903C2">
        <w:tc>
          <w:tcPr>
            <w:tcW w:w="9286" w:type="dxa"/>
            <w:gridSpan w:val="2"/>
            <w:shd w:val="clear" w:color="auto" w:fill="auto"/>
          </w:tcPr>
          <w:p w14:paraId="028BF188"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356AA6">
              <w:rPr>
                <w:rFonts w:asciiTheme="majorEastAsia" w:eastAsiaTheme="majorEastAsia" w:hAnsiTheme="majorEastAsia" w:hint="eastAsia"/>
                <w:sz w:val="24"/>
                <w:szCs w:val="24"/>
              </w:rPr>
              <w:t>有</w:t>
            </w:r>
          </w:p>
        </w:tc>
      </w:tr>
      <w:tr w:rsidR="00397528" w14:paraId="6A3C4CA7" w14:textId="77777777" w:rsidTr="64D903C2">
        <w:tc>
          <w:tcPr>
            <w:tcW w:w="9286" w:type="dxa"/>
            <w:gridSpan w:val="2"/>
            <w:shd w:val="clear" w:color="auto" w:fill="auto"/>
          </w:tcPr>
          <w:p w14:paraId="005F7C9D"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r w:rsidR="00397528" w14:paraId="4A1CFBE9" w14:textId="77777777" w:rsidTr="64D903C2">
        <w:tc>
          <w:tcPr>
            <w:tcW w:w="4648" w:type="dxa"/>
            <w:shd w:val="clear" w:color="auto" w:fill="auto"/>
          </w:tcPr>
          <w:p w14:paraId="265596A9" w14:textId="77777777" w:rsidR="00397528" w:rsidRPr="00EF5A5F" w:rsidRDefault="0039752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C819A27" w14:textId="563CFDA9" w:rsidR="00397528" w:rsidRDefault="00397528" w:rsidP="64D903C2">
            <w:pPr>
              <w:spacing w:line="360" w:lineRule="exact"/>
              <w:rPr>
                <w:rFonts w:asciiTheme="majorEastAsia" w:eastAsiaTheme="majorEastAsia" w:hAnsiTheme="majorEastAsia"/>
                <w:sz w:val="24"/>
                <w:szCs w:val="24"/>
              </w:rPr>
            </w:pPr>
            <w:r w:rsidRPr="64D903C2">
              <w:rPr>
                <w:rFonts w:asciiTheme="majorEastAsia" w:eastAsiaTheme="majorEastAsia" w:hAnsiTheme="majorEastAsia"/>
                <w:sz w:val="24"/>
                <w:szCs w:val="24"/>
              </w:rPr>
              <w:t>業務の内容を考慮</w:t>
            </w:r>
          </w:p>
          <w:p w14:paraId="53038BF4"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業務の内容：品出し、レジ、接客</w:t>
            </w:r>
          </w:p>
        </w:tc>
      </w:tr>
    </w:tbl>
    <w:p w14:paraId="54F9058A"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EDBF4E2" w14:textId="77777777" w:rsidTr="00BE7324">
        <w:tc>
          <w:tcPr>
            <w:tcW w:w="9286" w:type="dxa"/>
            <w:gridSpan w:val="2"/>
            <w:shd w:val="clear" w:color="auto" w:fill="auto"/>
          </w:tcPr>
          <w:p w14:paraId="70566E8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397528" w14:paraId="347A7A9A" w14:textId="77777777" w:rsidTr="00BE7324">
        <w:tc>
          <w:tcPr>
            <w:tcW w:w="9286" w:type="dxa"/>
            <w:gridSpan w:val="2"/>
            <w:shd w:val="clear" w:color="auto" w:fill="auto"/>
          </w:tcPr>
          <w:p w14:paraId="174E5E0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7682E3C8" w14:textId="77777777" w:rsidTr="00BE7324">
        <w:tc>
          <w:tcPr>
            <w:tcW w:w="4648" w:type="dxa"/>
            <w:shd w:val="clear" w:color="auto" w:fill="auto"/>
          </w:tcPr>
          <w:p w14:paraId="59BE3F09"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8514F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69609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14:paraId="273D4AC9" w14:textId="77777777" w:rsidTr="00BE7324">
        <w:tc>
          <w:tcPr>
            <w:tcW w:w="9286" w:type="dxa"/>
            <w:gridSpan w:val="2"/>
            <w:shd w:val="clear" w:color="auto" w:fill="auto"/>
          </w:tcPr>
          <w:p w14:paraId="63AAB70D"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：制度有</w:t>
            </w:r>
          </w:p>
        </w:tc>
      </w:tr>
      <w:tr w:rsidR="00397528" w14:paraId="1D0AD63D" w14:textId="77777777" w:rsidTr="00BE7324">
        <w:tc>
          <w:tcPr>
            <w:tcW w:w="9286" w:type="dxa"/>
            <w:gridSpan w:val="2"/>
            <w:shd w:val="clear" w:color="auto" w:fill="auto"/>
          </w:tcPr>
          <w:p w14:paraId="756ACB6C" w14:textId="7CDC1E66"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勤続３年以上の場合</w:t>
            </w:r>
            <w:r w:rsidR="00807843">
              <w:rPr>
                <w:rFonts w:asciiTheme="majorEastAsia" w:eastAsiaTheme="majorEastAsia" w:hAnsiTheme="majorEastAsia" w:hint="eastAsia"/>
                <w:sz w:val="24"/>
                <w:szCs w:val="24"/>
              </w:rPr>
              <w:t>で、会社都合</w:t>
            </w:r>
            <w:r w:rsidR="00C759D4">
              <w:rPr>
                <w:rFonts w:asciiTheme="majorEastAsia" w:eastAsiaTheme="majorEastAsia" w:hAnsiTheme="majorEastAsia" w:hint="eastAsia"/>
                <w:sz w:val="24"/>
                <w:szCs w:val="24"/>
              </w:rPr>
              <w:t>に</w:t>
            </w:r>
            <w:r w:rsidR="00807843">
              <w:rPr>
                <w:rFonts w:asciiTheme="majorEastAsia" w:eastAsiaTheme="majorEastAsia" w:hAnsiTheme="majorEastAsia" w:hint="eastAsia"/>
                <w:sz w:val="24"/>
                <w:szCs w:val="24"/>
              </w:rPr>
              <w:t>より退職した場合は、基本給</w:t>
            </w:r>
            <w:r w:rsidR="00B87F7E">
              <w:rPr>
                <w:rFonts w:asciiTheme="majorEastAsia" w:eastAsiaTheme="majorEastAsia" w:hAnsiTheme="majorEastAsia" w:hint="eastAsia"/>
                <w:sz w:val="24"/>
                <w:szCs w:val="24"/>
              </w:rPr>
              <w:t>額</w:t>
            </w:r>
            <w:r w:rsidR="00807843">
              <w:rPr>
                <w:rFonts w:asciiTheme="majorEastAsia" w:eastAsiaTheme="majorEastAsia" w:hAnsiTheme="majorEastAsia" w:hint="eastAsia"/>
                <w:sz w:val="24"/>
                <w:szCs w:val="24"/>
              </w:rPr>
              <w:t>１ヶ月分を</w:t>
            </w:r>
            <w:r>
              <w:rPr>
                <w:rFonts w:asciiTheme="majorEastAsia" w:eastAsiaTheme="majorEastAsia" w:hAnsiTheme="majorEastAsia" w:hint="eastAsia"/>
                <w:sz w:val="24"/>
                <w:szCs w:val="24"/>
              </w:rPr>
              <w:t>支給</w:t>
            </w:r>
          </w:p>
        </w:tc>
      </w:tr>
      <w:tr w:rsidR="00397528" w14:paraId="6EAE87E9" w14:textId="77777777" w:rsidTr="00BE7324">
        <w:tc>
          <w:tcPr>
            <w:tcW w:w="4648" w:type="dxa"/>
            <w:shd w:val="clear" w:color="auto" w:fill="auto"/>
          </w:tcPr>
          <w:p w14:paraId="43C99A22" w14:textId="77777777" w:rsidR="00397528" w:rsidRDefault="0039752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282AD821" w14:textId="77777777" w:rsidR="00397528" w:rsidRPr="00EF5A5F" w:rsidRDefault="0039752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0EB2324C"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5404BF3"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38A0DF4B"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rsidRPr="00A54D4A" w14:paraId="22D907E8" w14:textId="77777777" w:rsidTr="00BE7324">
        <w:tc>
          <w:tcPr>
            <w:tcW w:w="9286" w:type="dxa"/>
            <w:gridSpan w:val="2"/>
            <w:shd w:val="clear" w:color="auto" w:fill="auto"/>
          </w:tcPr>
          <w:p w14:paraId="0EA31E96"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397528" w14:paraId="59C2BA32" w14:textId="77777777" w:rsidTr="00BE7324">
        <w:tc>
          <w:tcPr>
            <w:tcW w:w="9286" w:type="dxa"/>
            <w:gridSpan w:val="2"/>
            <w:shd w:val="clear" w:color="auto" w:fill="auto"/>
          </w:tcPr>
          <w:p w14:paraId="7B11179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0D3D7DAA" w14:textId="77777777" w:rsidTr="00BE7324">
        <w:tc>
          <w:tcPr>
            <w:tcW w:w="4648" w:type="dxa"/>
            <w:shd w:val="clear" w:color="auto" w:fill="auto"/>
          </w:tcPr>
          <w:p w14:paraId="1E6DEEC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A6EF1C1"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0AA2AD"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p w14:paraId="320F7800" w14:textId="77777777" w:rsidR="00397528" w:rsidRDefault="0039752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3D2930" w14:paraId="19B10C6F" w14:textId="77777777" w:rsidTr="00BE7324">
        <w:tc>
          <w:tcPr>
            <w:tcW w:w="9286" w:type="dxa"/>
            <w:gridSpan w:val="2"/>
            <w:shd w:val="clear" w:color="auto" w:fill="auto"/>
          </w:tcPr>
          <w:p w14:paraId="167B77D6"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97528" w14:paraId="27947D06" w14:textId="77777777" w:rsidTr="00BE7324">
        <w:tc>
          <w:tcPr>
            <w:tcW w:w="9286" w:type="dxa"/>
            <w:gridSpan w:val="2"/>
            <w:shd w:val="clear" w:color="auto" w:fill="auto"/>
          </w:tcPr>
          <w:p w14:paraId="3836C0F0"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扶養家族１人につき１万円を支給（上限３万円）</w:t>
            </w:r>
          </w:p>
        </w:tc>
      </w:tr>
      <w:tr w:rsidR="00397528" w14:paraId="1997E6F8" w14:textId="77777777" w:rsidTr="00BE7324">
        <w:tc>
          <w:tcPr>
            <w:tcW w:w="4648" w:type="dxa"/>
            <w:shd w:val="clear" w:color="auto" w:fill="auto"/>
          </w:tcPr>
          <w:p w14:paraId="068D0DC0" w14:textId="77777777" w:rsidR="00397528" w:rsidRPr="00EF5A5F" w:rsidRDefault="00397528"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6C55258F"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w:t>
            </w:r>
          </w:p>
          <w:p w14:paraId="198EE29A"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扶養家族：０～１人</w:t>
            </w:r>
          </w:p>
        </w:tc>
      </w:tr>
    </w:tbl>
    <w:p w14:paraId="73847455"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4E5431CA" w14:textId="77777777" w:rsidTr="00BE7324">
        <w:tc>
          <w:tcPr>
            <w:tcW w:w="9286" w:type="dxa"/>
            <w:gridSpan w:val="3"/>
            <w:shd w:val="clear" w:color="auto" w:fill="auto"/>
          </w:tcPr>
          <w:p w14:paraId="3B6FE295"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6367D2">
              <w:rPr>
                <w:rFonts w:asciiTheme="majorEastAsia" w:eastAsiaTheme="majorEastAsia" w:hAnsiTheme="majorEastAsia" w:hint="eastAsia"/>
                <w:sz w:val="24"/>
                <w:szCs w:val="24"/>
              </w:rPr>
              <w:t>◇</w:t>
            </w:r>
          </w:p>
        </w:tc>
      </w:tr>
      <w:tr w:rsidR="00C32B02" w14:paraId="0D1ED2F3" w14:textId="77777777" w:rsidTr="00BE7324">
        <w:tc>
          <w:tcPr>
            <w:tcW w:w="1388" w:type="dxa"/>
            <w:shd w:val="clear" w:color="auto" w:fill="auto"/>
          </w:tcPr>
          <w:p w14:paraId="0F06ED0D"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7C0B6F6"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737A76D"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8F594A"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006161C0"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32EFAB96"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F96731C"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39CAC453" w14:textId="77777777" w:rsidR="000E538C" w:rsidRDefault="006367D2"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32DA851C"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04315EAA"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5094AEA"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008BE4D4"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4F03DE">
      <w:headerReference w:type="default" r:id="rId9"/>
      <w:footerReference w:type="default" r:id="rId10"/>
      <w:pgSz w:w="11906" w:h="16838"/>
      <w:pgMar w:top="1440" w:right="1080" w:bottom="1440" w:left="1080" w:header="851" w:footer="283" w:gutter="0"/>
      <w:pgNumType w:fmt="numberInDash" w:start="4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61DE" w14:textId="77777777" w:rsidR="00A87523" w:rsidRDefault="00A87523" w:rsidP="00D23A6C">
      <w:r>
        <w:separator/>
      </w:r>
    </w:p>
  </w:endnote>
  <w:endnote w:type="continuationSeparator" w:id="0">
    <w:p w14:paraId="6489559D" w14:textId="77777777" w:rsidR="00A87523" w:rsidRDefault="00A87523"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9D52" w14:textId="77777777" w:rsidR="002C5678" w:rsidRDefault="002C5678" w:rsidP="00703485">
    <w:pPr>
      <w:pStyle w:val="a5"/>
    </w:pPr>
  </w:p>
  <w:p w14:paraId="03645D7C"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A975" w14:textId="77777777" w:rsidR="00A87523" w:rsidRDefault="00A87523" w:rsidP="00D23A6C">
      <w:r>
        <w:separator/>
      </w:r>
    </w:p>
  </w:footnote>
  <w:footnote w:type="continuationSeparator" w:id="0">
    <w:p w14:paraId="70049D56" w14:textId="77777777" w:rsidR="00A87523" w:rsidRDefault="00A87523"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D523" w14:textId="77777777" w:rsidR="000D5163" w:rsidRPr="00D23A6C" w:rsidRDefault="00BE7324" w:rsidP="00BE7324">
    <w:pPr>
      <w:pStyle w:val="a3"/>
      <w:wordWrap w:val="0"/>
      <w:ind w:right="420"/>
      <w:jc w:val="right"/>
      <w:rPr>
        <w:rFonts w:asciiTheme="majorEastAsia" w:eastAsiaTheme="majorEastAsia" w:hAnsiTheme="majorEastAsia"/>
      </w:rPr>
    </w:pPr>
    <w:r w:rsidRPr="00BE7324">
      <w:rPr>
        <w:rFonts w:asciiTheme="majorEastAsia" w:eastAsiaTheme="majorEastAsia" w:hAnsiTheme="majorEastAsia"/>
      </w:rPr>
      <w:t>（記入例：比較対象労働者が</w:t>
    </w:r>
    <w:r>
      <w:rPr>
        <w:rFonts w:asciiTheme="majorEastAsia" w:eastAsiaTheme="majorEastAsia" w:hAnsiTheme="majorEastAsia" w:hint="eastAsia"/>
      </w:rPr>
      <w:t>標準的なモデル</w:t>
    </w:r>
    <w:r w:rsidRPr="00BE7324">
      <w:rPr>
        <w:rFonts w:asciiTheme="majorEastAsia" w:eastAsiaTheme="majorEastAsia" w:hAnsiTheme="majorEastAsia"/>
      </w:rPr>
      <w:t>の場合）</w:t>
    </w:r>
    <w:r w:rsidRPr="00BE7324">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BE7324">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21CE8"/>
    <w:rsid w:val="00054AE0"/>
    <w:rsid w:val="00064F9F"/>
    <w:rsid w:val="0007243C"/>
    <w:rsid w:val="000B0618"/>
    <w:rsid w:val="000B2002"/>
    <w:rsid w:val="000D5163"/>
    <w:rsid w:val="000E1081"/>
    <w:rsid w:val="000E538C"/>
    <w:rsid w:val="000E7B03"/>
    <w:rsid w:val="000E7BCB"/>
    <w:rsid w:val="000F6BD6"/>
    <w:rsid w:val="00130A88"/>
    <w:rsid w:val="00164EB2"/>
    <w:rsid w:val="001712E6"/>
    <w:rsid w:val="0018029F"/>
    <w:rsid w:val="00182FF2"/>
    <w:rsid w:val="001A0C47"/>
    <w:rsid w:val="00286A4D"/>
    <w:rsid w:val="0029046F"/>
    <w:rsid w:val="00297D58"/>
    <w:rsid w:val="002A23B7"/>
    <w:rsid w:val="002A6F68"/>
    <w:rsid w:val="002A7573"/>
    <w:rsid w:val="002B6857"/>
    <w:rsid w:val="002C5678"/>
    <w:rsid w:val="002D2267"/>
    <w:rsid w:val="002D6D39"/>
    <w:rsid w:val="00356AA6"/>
    <w:rsid w:val="00397528"/>
    <w:rsid w:val="003D2930"/>
    <w:rsid w:val="00440606"/>
    <w:rsid w:val="004D1AE0"/>
    <w:rsid w:val="004F03DE"/>
    <w:rsid w:val="00522078"/>
    <w:rsid w:val="00572499"/>
    <w:rsid w:val="00585366"/>
    <w:rsid w:val="005A2820"/>
    <w:rsid w:val="005A584B"/>
    <w:rsid w:val="005A7BA8"/>
    <w:rsid w:val="005E4017"/>
    <w:rsid w:val="006021C2"/>
    <w:rsid w:val="00606B3A"/>
    <w:rsid w:val="0062032E"/>
    <w:rsid w:val="006367D2"/>
    <w:rsid w:val="00640881"/>
    <w:rsid w:val="00666427"/>
    <w:rsid w:val="006D4248"/>
    <w:rsid w:val="00703485"/>
    <w:rsid w:val="00705F44"/>
    <w:rsid w:val="00714B13"/>
    <w:rsid w:val="007412FF"/>
    <w:rsid w:val="007450A2"/>
    <w:rsid w:val="00790135"/>
    <w:rsid w:val="007A0061"/>
    <w:rsid w:val="007D10A8"/>
    <w:rsid w:val="007F2AA5"/>
    <w:rsid w:val="00801FC4"/>
    <w:rsid w:val="00807843"/>
    <w:rsid w:val="0083224D"/>
    <w:rsid w:val="00845CBB"/>
    <w:rsid w:val="00884680"/>
    <w:rsid w:val="008A0831"/>
    <w:rsid w:val="008F195A"/>
    <w:rsid w:val="008F32AD"/>
    <w:rsid w:val="008F5494"/>
    <w:rsid w:val="00953495"/>
    <w:rsid w:val="009778C2"/>
    <w:rsid w:val="009971B8"/>
    <w:rsid w:val="009B2D70"/>
    <w:rsid w:val="00A14444"/>
    <w:rsid w:val="00A54D4A"/>
    <w:rsid w:val="00A63E5B"/>
    <w:rsid w:val="00A87523"/>
    <w:rsid w:val="00AC6C37"/>
    <w:rsid w:val="00AD71D3"/>
    <w:rsid w:val="00B44C4D"/>
    <w:rsid w:val="00B668F8"/>
    <w:rsid w:val="00B87F7E"/>
    <w:rsid w:val="00BE7324"/>
    <w:rsid w:val="00C114C0"/>
    <w:rsid w:val="00C32B02"/>
    <w:rsid w:val="00C7529D"/>
    <w:rsid w:val="00C759D4"/>
    <w:rsid w:val="00C92CA9"/>
    <w:rsid w:val="00C965F0"/>
    <w:rsid w:val="00CA62E2"/>
    <w:rsid w:val="00CC3F6A"/>
    <w:rsid w:val="00CD7AD9"/>
    <w:rsid w:val="00CE5F33"/>
    <w:rsid w:val="00D110C8"/>
    <w:rsid w:val="00D12E23"/>
    <w:rsid w:val="00D1572A"/>
    <w:rsid w:val="00D23A6C"/>
    <w:rsid w:val="00D336D1"/>
    <w:rsid w:val="00D42A7A"/>
    <w:rsid w:val="00D62EF3"/>
    <w:rsid w:val="00D841F1"/>
    <w:rsid w:val="00DE0E67"/>
    <w:rsid w:val="00DF0806"/>
    <w:rsid w:val="00E1239A"/>
    <w:rsid w:val="00E1725A"/>
    <w:rsid w:val="00E43417"/>
    <w:rsid w:val="00E46817"/>
    <w:rsid w:val="00E565E2"/>
    <w:rsid w:val="00E604F5"/>
    <w:rsid w:val="00EA71CD"/>
    <w:rsid w:val="00EB7272"/>
    <w:rsid w:val="00EF5A5F"/>
    <w:rsid w:val="00F12C5E"/>
    <w:rsid w:val="00F17671"/>
    <w:rsid w:val="00F252F1"/>
    <w:rsid w:val="00FA3079"/>
    <w:rsid w:val="00FC76DE"/>
    <w:rsid w:val="00FD4F73"/>
    <w:rsid w:val="64D9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C0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6021C2"/>
  </w:style>
  <w:style w:type="paragraph" w:styleId="Web">
    <w:name w:val="Normal (Web)"/>
    <w:basedOn w:val="a"/>
    <w:uiPriority w:val="99"/>
    <w:semiHidden/>
    <w:unhideWhenUsed/>
    <w:rsid w:val="004406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D45D4-DFC1-4DE7-AD8A-CF98ECCE7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A78FD-799B-4081-865F-D1F80225DB13}">
  <ds:schemaRefs>
    <ds:schemaRef ds:uri="http://schemas.microsoft.com/office/2006/metadata/properties"/>
    <ds:schemaRef ds:uri="http://schemas.microsoft.com/office/infopath/2007/PartnerControls"/>
    <ds:schemaRef ds:uri="723a2671-e8a7-4cdb-ad3e-eabb6608327f"/>
    <ds:schemaRef ds:uri="263dbbe5-076b-4606-a03b-9598f5f2f35a"/>
  </ds:schemaRefs>
</ds:datastoreItem>
</file>

<file path=customXml/itemProps3.xml><?xml version="1.0" encoding="utf-8"?>
<ds:datastoreItem xmlns:ds="http://schemas.openxmlformats.org/officeDocument/2006/customXml" ds:itemID="{06FB07DC-62A0-4DEA-9561-C155A89B4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568</Words>
  <Characters>3243</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