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87109" w14:textId="467DD486" w:rsidR="00E05216" w:rsidRDefault="001A30C5" w:rsidP="00B2647C">
      <w:pPr>
        <w:overflowPunct w:val="0"/>
        <w:jc w:val="right"/>
        <w:textAlignment w:val="baseline"/>
        <w:rPr>
          <w:rFonts w:ascii="ＭＳ 明朝" w:eastAsia="ＭＳ 明朝" w:hAnsi="Times New Roman" w:cs="ＭＳ 明朝"/>
          <w:color w:val="000000"/>
          <w:kern w:val="0"/>
          <w:szCs w:val="24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様式第</w:t>
      </w:r>
      <w:r w:rsidR="00C03587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10</w:t>
      </w:r>
      <w:r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号</w:t>
      </w:r>
    </w:p>
    <w:p w14:paraId="5BE52343" w14:textId="77777777" w:rsidR="009A21AF" w:rsidRPr="00E05216" w:rsidRDefault="009A21AF" w:rsidP="00B2647C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008695A3" w14:textId="77777777" w:rsidR="00E05216" w:rsidRPr="00E05216" w:rsidRDefault="002F7F8B" w:rsidP="00E05216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地域雇用活性化推進事業</w:t>
      </w:r>
      <w:r w:rsidR="00E05216" w:rsidRPr="00E05216">
        <w:rPr>
          <w:rFonts w:ascii="ＭＳ 明朝" w:eastAsia="ＭＳ 明朝" w:hAnsi="Times New Roman" w:cs="ＭＳ 明朝" w:hint="eastAsia"/>
          <w:color w:val="000000"/>
          <w:kern w:val="0"/>
          <w:szCs w:val="24"/>
        </w:rPr>
        <w:t>に係る会計事務取扱規程（例）</w:t>
      </w:r>
    </w:p>
    <w:p w14:paraId="46274EF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6D0CBE15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（目的）</w:t>
      </w:r>
    </w:p>
    <w:p w14:paraId="1CE50FF6" w14:textId="77777777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第１条　この規程は、○○○○協議会（以下「協議会」という。）が、</w:t>
      </w:r>
      <w:r w:rsidR="002F7F8B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地域雇用活性化推進事業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（以下「事業」という。）の実施に要する経費として交付を受けた委託費（以下「委託費」という。）に係る会計事務に関し必要な事項を定め、適正な事務処理を図ることを目的とする。</w:t>
      </w:r>
    </w:p>
    <w:p w14:paraId="1AA20C3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55BC38A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（予算）</w:t>
      </w:r>
    </w:p>
    <w:p w14:paraId="30D65D3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第２条　事業に係る予算は、委託費をもってあてることとする。</w:t>
      </w:r>
    </w:p>
    <w:p w14:paraId="2AC32588" w14:textId="77777777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事業に係る予算</w:t>
      </w:r>
      <w:r w:rsidR="00DB775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に委託費以外のものがある場合には、委託費と区分して経理</w:t>
      </w:r>
      <w:r w:rsidR="00EA388A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する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。</w:t>
      </w:r>
    </w:p>
    <w:p w14:paraId="1B83935F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21B9697F" w14:textId="6BACBD0F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（会計責任者）</w:t>
      </w:r>
    </w:p>
    <w:p w14:paraId="6110F9A3" w14:textId="7C54B60E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第３条　会計責任者は、協議会規約に基づき任命された者とする。</w:t>
      </w:r>
    </w:p>
    <w:p w14:paraId="6345CD83" w14:textId="4775507B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会計責任者は、必要があると認めるときは、出納者及び補助者を任命して、会計事務の一部を行わせることができる。</w:t>
      </w:r>
    </w:p>
    <w:p w14:paraId="07E9F8A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35F3EA64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（委託費の受入口座）</w:t>
      </w:r>
    </w:p>
    <w:p w14:paraId="6973D71E" w14:textId="00BEA557" w:rsidR="00E05216" w:rsidRP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第４条　会計責任者は、○○銀行○○支店に代表名義の口座を開設し、その口座に委託費を受け入れるものとする。</w:t>
      </w:r>
    </w:p>
    <w:p w14:paraId="1C107D1B" w14:textId="4EBAA939" w:rsidR="00E05216" w:rsidRDefault="00E05216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受入口座の名義は、必ず協議会の名称及び前項の職名を含むものとする。</w:t>
      </w:r>
    </w:p>
    <w:p w14:paraId="69FADF46" w14:textId="2CD9A5FE" w:rsidR="00F964AD" w:rsidRPr="00F964AD" w:rsidRDefault="00F964AD" w:rsidP="00E56B3A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口座については、</w:t>
      </w:r>
      <w:r w:rsidR="004A296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会計責任者が管理する。</w:t>
      </w:r>
    </w:p>
    <w:p w14:paraId="3F9C3B2B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6796A999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（支出事務）</w:t>
      </w:r>
    </w:p>
    <w:p w14:paraId="5C518CC7" w14:textId="5CDDE31B" w:rsidR="00095702" w:rsidRPr="00E56B3A" w:rsidRDefault="00E05216" w:rsidP="00095702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第５条　会計責任者は、予算の範囲内において、支出決議書により支出決議を行うものとする。</w:t>
      </w:r>
      <w:r w:rsidR="0022115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支</w:t>
      </w:r>
      <w:r w:rsidR="0009570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出</w:t>
      </w:r>
      <w:r w:rsidR="0022115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決議については、</w:t>
      </w:r>
      <w:r w:rsidR="0009570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協議会規約に基づき任命された</w:t>
      </w:r>
      <w:r w:rsidR="00221159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事務局長</w:t>
      </w:r>
      <w:r w:rsidR="00095702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まで決裁をとること。</w:t>
      </w:r>
    </w:p>
    <w:p w14:paraId="72FD001F" w14:textId="2A01A2A7" w:rsidR="00E05216" w:rsidRDefault="00E05216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支出決議された債務は、速やかに支払うものとし、支払方法は銀行振込とする。ただし、必要と認められる事情がある場合は現金払とする。</w:t>
      </w:r>
    </w:p>
    <w:p w14:paraId="63180645" w14:textId="42D09BAE" w:rsidR="00541C08" w:rsidRPr="00E05216" w:rsidRDefault="00541C08" w:rsidP="00D21C08">
      <w:pPr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３　現金払とする際には、</w:t>
      </w:r>
      <w:r w:rsidR="006C7E8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出納印は</w:t>
      </w:r>
      <w:r w:rsidR="004A2964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事務局長が管理し、事務局長が押印する。</w:t>
      </w:r>
    </w:p>
    <w:p w14:paraId="6EFA9248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1DCAB91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（帳簿）</w:t>
      </w:r>
    </w:p>
    <w:p w14:paraId="638FD4BF" w14:textId="77777777" w:rsidR="00C40128" w:rsidRDefault="00E05216" w:rsidP="00AF33FD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第６条　会計責任者は、現金出納簿、科目整理簿及び物品管理簿を備え付け、会計の執行状況及び</w:t>
      </w:r>
      <w:r w:rsidR="00DB7751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物品の在庫状況を記録、計算、整理し、実績を明らかにしておくもの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とする。</w:t>
      </w:r>
    </w:p>
    <w:p w14:paraId="200A2DC1" w14:textId="574DED27" w:rsidR="00AF33FD" w:rsidRDefault="00AF33FD" w:rsidP="00AF33FD">
      <w:pPr>
        <w:overflowPunct w:val="0"/>
        <w:ind w:left="240" w:hangingChars="100" w:hanging="24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２　帳簿の記録内容等については、定期的に事務局長が確認を行う。</w:t>
      </w:r>
    </w:p>
    <w:p w14:paraId="696584C6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</w:p>
    <w:p w14:paraId="76A3A17A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 xml:space="preserve"> (</w:t>
      </w: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書類の保存</w:t>
      </w:r>
      <w:r w:rsidRPr="00E05216">
        <w:rPr>
          <w:rFonts w:ascii="ＭＳ 明朝" w:eastAsia="ＭＳ 明朝" w:hAnsi="ＭＳ 明朝" w:cs="ＭＳ 明朝"/>
          <w:color w:val="000000"/>
          <w:kern w:val="0"/>
          <w:szCs w:val="24"/>
        </w:rPr>
        <w:t>)</w:t>
      </w:r>
    </w:p>
    <w:p w14:paraId="7E76C7B1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第７条　会計に関する帳簿及び書類の保存期間は、事業終了後、５年間とする。</w:t>
      </w:r>
    </w:p>
    <w:p w14:paraId="2DD7D39A" w14:textId="77777777" w:rsidR="00E05216" w:rsidRDefault="00E05216" w:rsidP="00E05216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4"/>
        </w:rPr>
      </w:pPr>
    </w:p>
    <w:p w14:paraId="4BDD8FFD" w14:textId="77777777" w:rsidR="00E05216" w:rsidRPr="00E05216" w:rsidRDefault="00E05216" w:rsidP="00E05216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（その他）</w:t>
      </w:r>
    </w:p>
    <w:p w14:paraId="0DE9BCF9" w14:textId="475E69FC" w:rsidR="00E05216" w:rsidRPr="00E05216" w:rsidRDefault="00E05216" w:rsidP="00D21C08">
      <w:pPr>
        <w:tabs>
          <w:tab w:val="left" w:pos="993"/>
        </w:tabs>
        <w:overflowPunct w:val="0"/>
        <w:ind w:left="240" w:hangingChars="100" w:hanging="24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第８条　この規程で定めるもののほか、会計事務処理上必要な事項については、協議会の総会の議決を経て、協議会の代表が別に定めるものとする。</w:t>
      </w:r>
    </w:p>
    <w:p w14:paraId="28551E8D" w14:textId="77777777" w:rsidR="00A317ED" w:rsidRPr="00A7144E" w:rsidRDefault="001A7E79" w:rsidP="00A7144E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kern w:val="0"/>
          <w:szCs w:val="24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附則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この規約は、</w:t>
      </w:r>
      <w:r w:rsidR="00813053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>令和</w:t>
      </w:r>
      <w:r w:rsidR="00E05216" w:rsidRPr="00E05216">
        <w:rPr>
          <w:rFonts w:ascii="ＭＳ 明朝" w:eastAsia="ＭＳ 明朝" w:hAnsi="ＭＳ 明朝" w:cs="ＭＳ 明朝" w:hint="eastAsia"/>
          <w:color w:val="000000"/>
          <w:kern w:val="0"/>
          <w:szCs w:val="24"/>
        </w:rPr>
        <w:t xml:space="preserve">　　年　月　日から施行する。</w:t>
      </w:r>
    </w:p>
    <w:sectPr w:rsidR="00A317ED" w:rsidRPr="00A7144E" w:rsidSect="00E56B3A">
      <w:pgSz w:w="11906" w:h="16838"/>
      <w:pgMar w:top="964" w:right="1021" w:bottom="964" w:left="1021" w:header="720" w:footer="720" w:gutter="0"/>
      <w:cols w:space="720"/>
      <w:noEndnote/>
      <w:docGrid w:type="linesAndChars"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67BC7" w14:textId="77777777" w:rsidR="00F90FD7" w:rsidRDefault="00F90FD7" w:rsidP="00B11BB1">
      <w:r>
        <w:separator/>
      </w:r>
    </w:p>
  </w:endnote>
  <w:endnote w:type="continuationSeparator" w:id="0">
    <w:p w14:paraId="0841DBE3" w14:textId="77777777" w:rsidR="00F90FD7" w:rsidRDefault="00F90FD7" w:rsidP="00B1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1CE2E" w14:textId="77777777" w:rsidR="00F90FD7" w:rsidRDefault="00F90FD7" w:rsidP="00B11BB1">
      <w:r>
        <w:separator/>
      </w:r>
    </w:p>
  </w:footnote>
  <w:footnote w:type="continuationSeparator" w:id="0">
    <w:p w14:paraId="5096D5FD" w14:textId="77777777" w:rsidR="00F90FD7" w:rsidRDefault="00F90FD7" w:rsidP="00B11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rawingGridVerticalSpacing w:val="331"/>
  <w:displayHorizontalDrawingGridEvery w:val="0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216"/>
    <w:rsid w:val="000243B5"/>
    <w:rsid w:val="00037AC1"/>
    <w:rsid w:val="00095702"/>
    <w:rsid w:val="000E4393"/>
    <w:rsid w:val="000E5905"/>
    <w:rsid w:val="001A30C5"/>
    <w:rsid w:val="001A7E79"/>
    <w:rsid w:val="00221159"/>
    <w:rsid w:val="00264D0B"/>
    <w:rsid w:val="002F7F8B"/>
    <w:rsid w:val="003B7F12"/>
    <w:rsid w:val="003D7215"/>
    <w:rsid w:val="004114EE"/>
    <w:rsid w:val="004A2964"/>
    <w:rsid w:val="00541C08"/>
    <w:rsid w:val="005C2598"/>
    <w:rsid w:val="00666CA0"/>
    <w:rsid w:val="006A043C"/>
    <w:rsid w:val="006C7E86"/>
    <w:rsid w:val="007D34B9"/>
    <w:rsid w:val="00813053"/>
    <w:rsid w:val="00870BF4"/>
    <w:rsid w:val="009173CE"/>
    <w:rsid w:val="009A21AF"/>
    <w:rsid w:val="009B0879"/>
    <w:rsid w:val="00A317ED"/>
    <w:rsid w:val="00A7144E"/>
    <w:rsid w:val="00AE4826"/>
    <w:rsid w:val="00AF33FD"/>
    <w:rsid w:val="00B11BB1"/>
    <w:rsid w:val="00B2647C"/>
    <w:rsid w:val="00BD2CF7"/>
    <w:rsid w:val="00C03587"/>
    <w:rsid w:val="00C31D30"/>
    <w:rsid w:val="00C40128"/>
    <w:rsid w:val="00CF5A1F"/>
    <w:rsid w:val="00D21C08"/>
    <w:rsid w:val="00D30C77"/>
    <w:rsid w:val="00D57034"/>
    <w:rsid w:val="00D723A8"/>
    <w:rsid w:val="00DB450E"/>
    <w:rsid w:val="00DB7751"/>
    <w:rsid w:val="00E05216"/>
    <w:rsid w:val="00E56B3A"/>
    <w:rsid w:val="00E62D55"/>
    <w:rsid w:val="00EA388A"/>
    <w:rsid w:val="00EF0DEA"/>
    <w:rsid w:val="00F90FD7"/>
    <w:rsid w:val="00F9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597F2D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ゴシック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11BB1"/>
  </w:style>
  <w:style w:type="paragraph" w:styleId="a5">
    <w:name w:val="footer"/>
    <w:basedOn w:val="a"/>
    <w:link w:val="a6"/>
    <w:uiPriority w:val="99"/>
    <w:unhideWhenUsed/>
    <w:rsid w:val="00B11BB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11BB1"/>
  </w:style>
  <w:style w:type="character" w:styleId="a7">
    <w:name w:val="annotation reference"/>
    <w:basedOn w:val="a0"/>
    <w:uiPriority w:val="99"/>
    <w:semiHidden/>
    <w:unhideWhenUsed/>
    <w:rsid w:val="00BD2CF7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BD2CF7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BD2CF7"/>
  </w:style>
  <w:style w:type="paragraph" w:styleId="aa">
    <w:name w:val="annotation subject"/>
    <w:basedOn w:val="a8"/>
    <w:next w:val="a8"/>
    <w:link w:val="ab"/>
    <w:uiPriority w:val="99"/>
    <w:semiHidden/>
    <w:unhideWhenUsed/>
    <w:rsid w:val="00BD2CF7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BD2CF7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BD2CF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BD2CF7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C035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2EA3EF11D3675479B6A4F95F906B1A7" ma:contentTypeVersion="14" ma:contentTypeDescription="新しいドキュメントを作成します。" ma:contentTypeScope="" ma:versionID="11f8dcd0195eecb7a064fccadf18be1a">
  <xsd:schema xmlns:xsd="http://www.w3.org/2001/XMLSchema" xmlns:xs="http://www.w3.org/2001/XMLSchema" xmlns:p="http://schemas.microsoft.com/office/2006/metadata/properties" xmlns:ns2="86053ea8-6a41-4d65-a5b4-373f26688c68" xmlns:ns3="5d97817f-4418-4126-80a6-5cc4da4a022f" targetNamespace="http://schemas.microsoft.com/office/2006/metadata/properties" ma:root="true" ma:fieldsID="cf5711f7aa3dc55966b4db08fe619f12" ns2:_="" ns3:_="">
    <xsd:import namespace="86053ea8-6a41-4d65-a5b4-373f26688c68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3ea8-6a41-4d65-a5b4-373f26688c68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486f8a7-65db-48f9-a575-46d31a02d1b0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3ea8-6a41-4d65-a5b4-373f26688c68">
      <Terms xmlns="http://schemas.microsoft.com/office/infopath/2007/PartnerControls"/>
    </lcf76f155ced4ddcb4097134ff3c332f>
    <TaxCatchAll xmlns="5d97817f-4418-4126-80a6-5cc4da4a022f" xsi:nil="true"/>
    <Owner xmlns="86053ea8-6a41-4d65-a5b4-373f26688c68">
      <UserInfo>
        <DisplayName/>
        <AccountId xsi:nil="true"/>
        <AccountType/>
      </UserInfo>
    </Owner>
  </documentManagement>
</p:properties>
</file>

<file path=customXml/itemProps1.xml><?xml version="1.0" encoding="utf-8"?>
<ds:datastoreItem xmlns:ds="http://schemas.openxmlformats.org/officeDocument/2006/customXml" ds:itemID="{6D933B7D-4BC6-47A3-A7F4-295EA9DCB17C}"/>
</file>

<file path=customXml/itemProps2.xml><?xml version="1.0" encoding="utf-8"?>
<ds:datastoreItem xmlns:ds="http://schemas.openxmlformats.org/officeDocument/2006/customXml" ds:itemID="{93D8FCA2-EE28-459D-B9B6-CA4B20C81AA5}"/>
</file>

<file path=customXml/itemProps3.xml><?xml version="1.0" encoding="utf-8"?>
<ds:datastoreItem xmlns:ds="http://schemas.openxmlformats.org/officeDocument/2006/customXml" ds:itemID="{8279A11C-6A58-4CDE-A648-7B2DFEC4A3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2026-02-24T08:51:00Z</dcterms:created>
  <dcterms:modified xsi:type="dcterms:W3CDTF">2026-02-24T08:51:00Z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0x01010012EA3EF11D3675479B6A4F95F906B1A7</vt:lpwstr>
  </property>
</Properties>
</file>