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B6358" w14:textId="54818CDD" w:rsidR="00C86469" w:rsidRPr="00464A77" w:rsidRDefault="00B7099F" w:rsidP="00B36FAD">
      <w:pPr>
        <w:snapToGrid w:val="0"/>
        <w:jc w:val="center"/>
        <w:rPr>
          <w:rFonts w:ascii="游明朝" w:eastAsia="游明朝" w:hAnsi="游明朝" w:hint="default"/>
          <w:sz w:val="21"/>
          <w:szCs w:val="21"/>
        </w:rPr>
      </w:pPr>
      <w:r w:rsidRPr="00464A77">
        <w:rPr>
          <w:rFonts w:ascii="游明朝" w:eastAsia="游明朝" w:hAnsi="游明朝"/>
          <w:sz w:val="21"/>
          <w:szCs w:val="21"/>
        </w:rPr>
        <w:t>ビジネス・インターンシップ実施に関する覚書</w:t>
      </w:r>
    </w:p>
    <w:p w14:paraId="55CF2898" w14:textId="77777777" w:rsidR="00C86469" w:rsidRPr="00464A77" w:rsidRDefault="00C86469" w:rsidP="00B36FAD">
      <w:pPr>
        <w:snapToGrid w:val="0"/>
        <w:rPr>
          <w:rFonts w:ascii="游明朝" w:eastAsia="游明朝" w:hAnsi="游明朝" w:hint="default"/>
          <w:sz w:val="21"/>
          <w:szCs w:val="21"/>
        </w:rPr>
      </w:pPr>
    </w:p>
    <w:p w14:paraId="4E4E2718" w14:textId="67E13D01" w:rsidR="00C86469" w:rsidRPr="00464A77" w:rsidRDefault="00B36FAD" w:rsidP="00B36FAD">
      <w:pPr>
        <w:snapToGrid w:val="0"/>
        <w:ind w:firstLineChars="100" w:firstLine="211"/>
        <w:rPr>
          <w:rFonts w:ascii="游明朝" w:eastAsia="游明朝" w:hAnsi="游明朝" w:hint="default"/>
          <w:sz w:val="21"/>
          <w:szCs w:val="21"/>
        </w:rPr>
      </w:pPr>
      <w:r w:rsidRPr="00F222DA">
        <w:rPr>
          <w:rFonts w:ascii="游明朝" w:eastAsia="游明朝" w:hAnsi="游明朝"/>
          <w:sz w:val="21"/>
          <w:szCs w:val="21"/>
          <w:shd w:val="pct15" w:color="auto" w:fill="FFFFFF"/>
        </w:rPr>
        <w:t>〈企業名〉</w:t>
      </w:r>
      <w:r w:rsidR="00F81E8C" w:rsidRPr="00464A77">
        <w:rPr>
          <w:rFonts w:ascii="游明朝" w:eastAsia="游明朝" w:hAnsi="游明朝"/>
          <w:sz w:val="21"/>
          <w:szCs w:val="21"/>
        </w:rPr>
        <w:t>（以下「企業」という）と</w:t>
      </w:r>
      <w:r w:rsidRPr="00F222DA">
        <w:rPr>
          <w:rFonts w:ascii="游明朝" w:eastAsia="游明朝" w:hAnsi="游明朝"/>
          <w:sz w:val="21"/>
          <w:szCs w:val="21"/>
          <w:shd w:val="pct15" w:color="auto" w:fill="FFFFFF"/>
        </w:rPr>
        <w:t>〈学校名〉</w:t>
      </w:r>
      <w:r w:rsidR="00F81E8C" w:rsidRPr="00464A77">
        <w:rPr>
          <w:rFonts w:ascii="游明朝" w:eastAsia="游明朝" w:hAnsi="游明朝"/>
          <w:sz w:val="21"/>
          <w:szCs w:val="21"/>
        </w:rPr>
        <w:t>（以下「大学」という）は、</w:t>
      </w:r>
      <w:r w:rsidRPr="00F222DA">
        <w:rPr>
          <w:rFonts w:ascii="游明朝" w:eastAsia="游明朝" w:hAnsi="游明朝"/>
          <w:sz w:val="21"/>
          <w:szCs w:val="21"/>
          <w:shd w:val="pct15" w:color="auto" w:fill="FFFFFF"/>
        </w:rPr>
        <w:t>〈氏名〉</w:t>
      </w:r>
      <w:r w:rsidR="00B7099F" w:rsidRPr="00464A77">
        <w:rPr>
          <w:rFonts w:ascii="游明朝" w:eastAsia="游明朝" w:hAnsi="游明朝"/>
          <w:sz w:val="21"/>
          <w:szCs w:val="21"/>
        </w:rPr>
        <w:t>（以下「学生」という）のビジネス・インターンシップ（以下「インターンシップ」という。）の実施について、下記のとおり覚書を締結する。</w:t>
      </w:r>
    </w:p>
    <w:p w14:paraId="273E9A0A" w14:textId="77777777" w:rsidR="00C86469" w:rsidRPr="00464A77" w:rsidRDefault="00C86469" w:rsidP="00B36FAD">
      <w:pPr>
        <w:snapToGrid w:val="0"/>
        <w:rPr>
          <w:rFonts w:ascii="游明朝" w:eastAsia="游明朝" w:hAnsi="游明朝" w:hint="default"/>
          <w:sz w:val="21"/>
          <w:szCs w:val="21"/>
        </w:rPr>
      </w:pPr>
    </w:p>
    <w:p w14:paraId="27A82EB4" w14:textId="77777777" w:rsidR="00C86469" w:rsidRPr="00464A77" w:rsidRDefault="00B7099F" w:rsidP="00B36FAD">
      <w:pPr>
        <w:snapToGrid w:val="0"/>
        <w:jc w:val="center"/>
        <w:rPr>
          <w:rFonts w:ascii="游明朝" w:eastAsia="游明朝" w:hAnsi="游明朝" w:hint="default"/>
          <w:sz w:val="21"/>
          <w:szCs w:val="21"/>
        </w:rPr>
      </w:pPr>
      <w:r w:rsidRPr="00464A77">
        <w:rPr>
          <w:rFonts w:ascii="游明朝" w:eastAsia="游明朝" w:hAnsi="游明朝"/>
          <w:sz w:val="21"/>
          <w:szCs w:val="21"/>
        </w:rPr>
        <w:t>記</w:t>
      </w:r>
    </w:p>
    <w:p w14:paraId="7A146449" w14:textId="77777777" w:rsidR="00C86469" w:rsidRPr="00464A77" w:rsidRDefault="00C86469" w:rsidP="00B36FAD">
      <w:pPr>
        <w:snapToGrid w:val="0"/>
        <w:rPr>
          <w:rFonts w:ascii="游明朝" w:eastAsia="游明朝" w:hAnsi="游明朝" w:hint="default"/>
          <w:sz w:val="21"/>
          <w:szCs w:val="21"/>
        </w:rPr>
      </w:pPr>
    </w:p>
    <w:p w14:paraId="7B584DDC" w14:textId="77777777"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第１　基本的役割</w:t>
      </w:r>
    </w:p>
    <w:p w14:paraId="05AFEF2E" w14:textId="77777777"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１　学生の受入れ</w:t>
      </w:r>
    </w:p>
    <w:p w14:paraId="49776DBC" w14:textId="45ED7783" w:rsidR="00F81E8C" w:rsidRPr="00464A77" w:rsidRDefault="00713914"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企業は、学生を</w:t>
      </w:r>
      <w:r w:rsidR="00970EDF" w:rsidRPr="00970EDF">
        <w:rPr>
          <w:rFonts w:ascii="游明朝" w:eastAsia="游明朝" w:hAnsi="游明朝"/>
          <w:sz w:val="21"/>
          <w:szCs w:val="21"/>
          <w:shd w:val="pct15" w:color="auto" w:fill="FFFFFF"/>
        </w:rPr>
        <w:t xml:space="preserve">　年　月　日～　月　日</w:t>
      </w:r>
      <w:r w:rsidR="00B7099F" w:rsidRPr="00464A77">
        <w:rPr>
          <w:rFonts w:ascii="游明朝" w:eastAsia="游明朝" w:hAnsi="游明朝"/>
          <w:sz w:val="21"/>
          <w:szCs w:val="21"/>
        </w:rPr>
        <w:t>の期間（以下「インターンシップ実施期間」という。）、学生をインターンシップ生として受入れ、あらかじめ外国人雇用サービスセンター（以下「外セン」という。）に提出したインターンシップ実施計画書に基づき、インターンシップを実施することとし、その期間、学生に対して必要な指導・助言を行う。</w:t>
      </w:r>
    </w:p>
    <w:p w14:paraId="05B99DB7" w14:textId="77777777"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２　大学の指導</w:t>
      </w:r>
    </w:p>
    <w:p w14:paraId="3CE435D8" w14:textId="77777777" w:rsidR="00C86469" w:rsidRPr="00464A77" w:rsidRDefault="00B7099F"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大学は、学生に対し、本覚書に定める事項を周知するとともに、円滑なインターンシップを進めるために必要な指導等を行う。</w:t>
      </w:r>
    </w:p>
    <w:p w14:paraId="19F27A6F" w14:textId="77777777"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３　企業と大学と外センの連携</w:t>
      </w:r>
    </w:p>
    <w:p w14:paraId="064FBB6F" w14:textId="77777777" w:rsidR="00C86469" w:rsidRPr="00464A77" w:rsidRDefault="00B7099F"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企業と大学と外センは、インタ</w:t>
      </w:r>
      <w:bookmarkStart w:id="0" w:name="_GoBack"/>
      <w:bookmarkEnd w:id="0"/>
      <w:r w:rsidRPr="00464A77">
        <w:rPr>
          <w:rFonts w:ascii="游明朝" w:eastAsia="游明朝" w:hAnsi="游明朝"/>
          <w:sz w:val="21"/>
          <w:szCs w:val="21"/>
        </w:rPr>
        <w:t>ーンシップの実施に当たり、お互いに連携・協力を行う。</w:t>
      </w:r>
    </w:p>
    <w:p w14:paraId="28450530" w14:textId="77777777"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第２　インターンシップ実施時間、参加経費及び事故への対応</w:t>
      </w:r>
    </w:p>
    <w:p w14:paraId="7AE4BFBA" w14:textId="77777777"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１　インターンシップ実施時間</w:t>
      </w:r>
    </w:p>
    <w:p w14:paraId="349C32BD" w14:textId="2B67FF1A" w:rsidR="00C86469" w:rsidRPr="00464A77" w:rsidRDefault="00B7099F"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実施時間は、</w:t>
      </w:r>
      <w:r w:rsidR="00464A77" w:rsidRPr="00464A77">
        <w:rPr>
          <w:rFonts w:ascii="游明朝" w:eastAsia="游明朝" w:hAnsi="游明朝"/>
          <w:sz w:val="21"/>
          <w:szCs w:val="21"/>
          <w:shd w:val="pct15" w:color="auto" w:fill="FFFFFF"/>
        </w:rPr>
        <w:t xml:space="preserve">　：　～　：</w:t>
      </w:r>
      <w:r w:rsidR="00B36FAD" w:rsidRPr="00464A77">
        <w:rPr>
          <w:rFonts w:ascii="游明朝" w:eastAsia="游明朝" w:hAnsi="游明朝"/>
          <w:sz w:val="21"/>
          <w:szCs w:val="21"/>
          <w:shd w:val="pct15" w:color="auto" w:fill="FFFFFF"/>
        </w:rPr>
        <w:t xml:space="preserve">　</w:t>
      </w:r>
      <w:r w:rsidRPr="00464A77">
        <w:rPr>
          <w:rFonts w:ascii="游明朝" w:eastAsia="游明朝" w:hAnsi="游明朝"/>
          <w:sz w:val="21"/>
          <w:szCs w:val="21"/>
        </w:rPr>
        <w:t>まで（以下「定時」という。）とし、このうち、</w:t>
      </w:r>
      <w:r w:rsidR="00464A77" w:rsidRPr="00464A77">
        <w:rPr>
          <w:rFonts w:ascii="游明朝" w:eastAsia="游明朝" w:hAnsi="游明朝"/>
          <w:sz w:val="21"/>
          <w:szCs w:val="21"/>
        </w:rPr>
        <w:t>休憩時間は</w:t>
      </w:r>
      <w:r w:rsidR="00464A77" w:rsidRPr="00464A77">
        <w:rPr>
          <w:rFonts w:ascii="游明朝" w:eastAsia="游明朝" w:hAnsi="游明朝"/>
          <w:sz w:val="21"/>
          <w:szCs w:val="21"/>
          <w:shd w:val="pct15" w:color="auto" w:fill="FFFFFF"/>
        </w:rPr>
        <w:t xml:space="preserve">　：　～　：　</w:t>
      </w:r>
      <w:r w:rsidRPr="00464A77">
        <w:rPr>
          <w:rFonts w:ascii="游明朝" w:eastAsia="游明朝" w:hAnsi="游明朝"/>
          <w:sz w:val="21"/>
          <w:szCs w:val="21"/>
        </w:rPr>
        <w:t>とする。</w:t>
      </w:r>
    </w:p>
    <w:p w14:paraId="6753535A" w14:textId="77777777"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２　インターンシップ実施場所</w:t>
      </w:r>
    </w:p>
    <w:p w14:paraId="02B1839C" w14:textId="472FA106" w:rsidR="00C86469" w:rsidRPr="00464A77" w:rsidRDefault="00B7099F" w:rsidP="00B36FAD">
      <w:pPr>
        <w:snapToGrid w:val="0"/>
        <w:ind w:firstLineChars="300" w:firstLine="633"/>
        <w:rPr>
          <w:rFonts w:ascii="游明朝" w:eastAsia="游明朝" w:hAnsi="游明朝" w:hint="default"/>
          <w:sz w:val="21"/>
          <w:szCs w:val="21"/>
        </w:rPr>
      </w:pPr>
      <w:r w:rsidRPr="00464A77">
        <w:rPr>
          <w:rFonts w:ascii="游明朝" w:eastAsia="游明朝" w:hAnsi="游明朝"/>
          <w:sz w:val="21"/>
          <w:szCs w:val="21"/>
        </w:rPr>
        <w:t>実施場所は、原則として企業（</w:t>
      </w:r>
      <w:r w:rsidRPr="00464A77">
        <w:rPr>
          <w:rFonts w:ascii="游明朝" w:eastAsia="游明朝" w:hAnsi="游明朝"/>
          <w:sz w:val="21"/>
          <w:szCs w:val="21"/>
          <w:shd w:val="pct15" w:color="auto" w:fill="FFFFFF"/>
        </w:rPr>
        <w:t>「企業の所在地」</w:t>
      </w:r>
      <w:r w:rsidRPr="00464A77">
        <w:rPr>
          <w:rFonts w:ascii="游明朝" w:eastAsia="游明朝" w:hAnsi="游明朝"/>
          <w:sz w:val="21"/>
          <w:szCs w:val="21"/>
        </w:rPr>
        <w:t>）とする。</w:t>
      </w:r>
    </w:p>
    <w:p w14:paraId="6F1297F7" w14:textId="77777777"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３　参加費用等</w:t>
      </w:r>
    </w:p>
    <w:p w14:paraId="375CC396" w14:textId="77777777" w:rsidR="00C86469" w:rsidRPr="00464A77" w:rsidRDefault="00B7099F"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インターンシップ中は、無報酬とする。ただし、交通費や昼食代等、労働の対価とは認められない手当を企業が負担することは差し支えない。</w:t>
      </w:r>
    </w:p>
    <w:p w14:paraId="7CC82EC6" w14:textId="77777777"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４　インターンシップ実施中の事故等</w:t>
      </w:r>
    </w:p>
    <w:p w14:paraId="26B7679B" w14:textId="77777777" w:rsidR="00F81E8C" w:rsidRPr="00464A77" w:rsidRDefault="00F81E8C" w:rsidP="00B36FAD">
      <w:pPr>
        <w:snapToGrid w:val="0"/>
        <w:ind w:leftChars="150" w:left="677" w:hangingChars="150" w:hanging="316"/>
        <w:rPr>
          <w:rFonts w:ascii="游明朝" w:eastAsia="游明朝" w:hAnsi="游明朝" w:hint="default"/>
          <w:sz w:val="21"/>
          <w:szCs w:val="21"/>
        </w:rPr>
      </w:pPr>
      <w:r w:rsidRPr="00464A77">
        <w:rPr>
          <w:rFonts w:ascii="游明朝" w:eastAsia="游明朝" w:hAnsi="游明朝"/>
          <w:sz w:val="21"/>
          <w:szCs w:val="21"/>
        </w:rPr>
        <w:t xml:space="preserve"> </w:t>
      </w:r>
      <w:r w:rsidR="00B7099F" w:rsidRPr="00464A77">
        <w:rPr>
          <w:rFonts w:ascii="游明朝" w:eastAsia="游明朝" w:hAnsi="游明朝"/>
          <w:sz w:val="21"/>
          <w:szCs w:val="21"/>
        </w:rPr>
        <w:t>(1) インターンシップに参加する学生は、外センが保険料を負担する賠償責任保険及び傷害保険に加入していなければならない。</w:t>
      </w:r>
    </w:p>
    <w:p w14:paraId="650E5A95" w14:textId="77777777" w:rsidR="00F81E8C" w:rsidRPr="00464A77" w:rsidRDefault="00B7099F" w:rsidP="00B36FAD">
      <w:pPr>
        <w:snapToGrid w:val="0"/>
        <w:ind w:leftChars="150" w:left="677" w:hangingChars="150" w:hanging="316"/>
        <w:rPr>
          <w:rFonts w:ascii="游明朝" w:eastAsia="游明朝" w:hAnsi="游明朝" w:hint="default"/>
          <w:sz w:val="21"/>
          <w:szCs w:val="21"/>
        </w:rPr>
      </w:pPr>
      <w:r w:rsidRPr="00464A77">
        <w:rPr>
          <w:rFonts w:ascii="游明朝" w:eastAsia="游明朝" w:hAnsi="游明朝"/>
          <w:sz w:val="21"/>
          <w:szCs w:val="21"/>
        </w:rPr>
        <w:t>(2) 学生が企業又は第三者に損害を与えた場合は、外センが保険料を負担する賠償責任保険により補償する。なお、企業及び第三者は当該保険の保険金の範囲内で学生に対する求償権を放棄する。</w:t>
      </w:r>
    </w:p>
    <w:p w14:paraId="72B5E596" w14:textId="77777777" w:rsidR="00F81E8C" w:rsidRPr="00464A77" w:rsidRDefault="00B7099F" w:rsidP="00B36FAD">
      <w:pPr>
        <w:snapToGrid w:val="0"/>
        <w:ind w:leftChars="150" w:left="677" w:hangingChars="150" w:hanging="316"/>
        <w:rPr>
          <w:rFonts w:ascii="游明朝" w:eastAsia="游明朝" w:hAnsi="游明朝" w:hint="default"/>
          <w:sz w:val="21"/>
          <w:szCs w:val="21"/>
        </w:rPr>
      </w:pPr>
      <w:r w:rsidRPr="00464A77">
        <w:rPr>
          <w:rFonts w:ascii="游明朝" w:eastAsia="游明朝" w:hAnsi="游明朝"/>
          <w:sz w:val="21"/>
          <w:szCs w:val="21"/>
        </w:rPr>
        <w:t>(3) インターンシップ中の事故により学生が傷害を負った場合は、外センが保険料を負担する傷害保険により補償する。なお、大学及び学生は当該保険の保険金の範囲内で企業に対する求償権を放棄する。</w:t>
      </w:r>
    </w:p>
    <w:p w14:paraId="47359511" w14:textId="77777777" w:rsidR="00F81E8C" w:rsidRPr="00464A77" w:rsidRDefault="00B7099F" w:rsidP="00B36FAD">
      <w:pPr>
        <w:snapToGrid w:val="0"/>
        <w:ind w:leftChars="150" w:left="677" w:hangingChars="150" w:hanging="316"/>
        <w:rPr>
          <w:rFonts w:ascii="游明朝" w:eastAsia="游明朝" w:hAnsi="游明朝" w:hint="default"/>
          <w:sz w:val="21"/>
          <w:szCs w:val="21"/>
        </w:rPr>
      </w:pPr>
      <w:r w:rsidRPr="00464A77">
        <w:rPr>
          <w:rFonts w:ascii="游明朝" w:eastAsia="游明朝" w:hAnsi="游明朝"/>
          <w:sz w:val="21"/>
          <w:szCs w:val="21"/>
        </w:rPr>
        <w:t>(4) 上記(1)から(3)までの保険の利用に関する手続等については、外センが行う。</w:t>
      </w:r>
    </w:p>
    <w:p w14:paraId="6DA48477" w14:textId="77777777"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５　学生の懲戒等</w:t>
      </w:r>
    </w:p>
    <w:p w14:paraId="5B7ABA85" w14:textId="77777777" w:rsidR="00C86469" w:rsidRPr="00464A77" w:rsidRDefault="00B7099F"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インターンシップ実施に伴う学生の懲戒、賠償等に関する最終的な責任は、大学が負うものとする。</w:t>
      </w:r>
    </w:p>
    <w:p w14:paraId="0C0857CA" w14:textId="77777777"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第３　インターンシップ実施期間中の遵守事項等</w:t>
      </w:r>
    </w:p>
    <w:p w14:paraId="371C8A6B" w14:textId="77777777" w:rsidR="00F81E8C" w:rsidRPr="00464A77" w:rsidRDefault="00B7099F" w:rsidP="00B36FAD">
      <w:pPr>
        <w:snapToGrid w:val="0"/>
        <w:ind w:leftChars="100" w:left="452" w:hangingChars="100" w:hanging="211"/>
        <w:rPr>
          <w:rFonts w:ascii="游明朝" w:eastAsia="游明朝" w:hAnsi="游明朝" w:hint="default"/>
          <w:sz w:val="21"/>
          <w:szCs w:val="21"/>
        </w:rPr>
      </w:pPr>
      <w:r w:rsidRPr="00464A77">
        <w:rPr>
          <w:rFonts w:ascii="游明朝" w:eastAsia="游明朝" w:hAnsi="游明朝"/>
          <w:sz w:val="21"/>
          <w:szCs w:val="21"/>
        </w:rPr>
        <w:t>１　インターンシップ実施期間中、学生は企業の社員としての身分は保有しないが、企業経</w:t>
      </w:r>
      <w:r w:rsidRPr="00464A77">
        <w:rPr>
          <w:rFonts w:ascii="游明朝" w:eastAsia="游明朝" w:hAnsi="游明朝"/>
          <w:sz w:val="21"/>
          <w:szCs w:val="21"/>
        </w:rPr>
        <w:lastRenderedPageBreak/>
        <w:t>営の適正な運営の確保等が図られるように行動するものとし、企業の信用を失墜するような行為を行ってはならない。</w:t>
      </w:r>
    </w:p>
    <w:p w14:paraId="5CF700E3" w14:textId="77777777" w:rsidR="00F81E8C" w:rsidRPr="00464A77" w:rsidRDefault="00B7099F" w:rsidP="00B36FAD">
      <w:pPr>
        <w:snapToGrid w:val="0"/>
        <w:ind w:leftChars="100" w:left="452" w:hangingChars="100" w:hanging="211"/>
        <w:rPr>
          <w:rFonts w:ascii="游明朝" w:eastAsia="游明朝" w:hAnsi="游明朝" w:hint="default"/>
          <w:sz w:val="21"/>
          <w:szCs w:val="21"/>
        </w:rPr>
      </w:pPr>
      <w:r w:rsidRPr="00464A77">
        <w:rPr>
          <w:rFonts w:ascii="游明朝" w:eastAsia="游明朝" w:hAnsi="游明朝"/>
          <w:sz w:val="21"/>
          <w:szCs w:val="21"/>
        </w:rPr>
        <w:t>２　学生がインターンシップ実施期間中に企業の信用を失墜するような行為その他企業経営の適正な運営上不都合な行為を行った場合、企業は当該学生に係るインターンシップを打ち切ることができるものとする。</w:t>
      </w:r>
    </w:p>
    <w:p w14:paraId="0AE9F263" w14:textId="77777777" w:rsidR="00F81E8C" w:rsidRPr="00464A77" w:rsidRDefault="00B7099F" w:rsidP="00B36FAD">
      <w:pPr>
        <w:snapToGrid w:val="0"/>
        <w:ind w:leftChars="100" w:left="452" w:hangingChars="100" w:hanging="211"/>
        <w:rPr>
          <w:rFonts w:ascii="游明朝" w:eastAsia="游明朝" w:hAnsi="游明朝" w:hint="default"/>
          <w:sz w:val="21"/>
          <w:szCs w:val="21"/>
        </w:rPr>
      </w:pPr>
      <w:r w:rsidRPr="00464A77">
        <w:rPr>
          <w:rFonts w:ascii="游明朝" w:eastAsia="游明朝" w:hAnsi="游明朝"/>
          <w:sz w:val="21"/>
          <w:szCs w:val="21"/>
        </w:rPr>
        <w:t>３　学生は、インターンシップ実施時間中は、インターンシップに専念するものとし、インターンシップに支障が生じないよう、出社するものとする。</w:t>
      </w:r>
    </w:p>
    <w:p w14:paraId="4C048559" w14:textId="77777777" w:rsidR="00F81E8C" w:rsidRPr="00464A77" w:rsidRDefault="00B7099F" w:rsidP="00B36FAD">
      <w:pPr>
        <w:snapToGrid w:val="0"/>
        <w:ind w:leftChars="100" w:left="452" w:hangingChars="100" w:hanging="211"/>
        <w:rPr>
          <w:rFonts w:ascii="游明朝" w:eastAsia="游明朝" w:hAnsi="游明朝" w:hint="default"/>
          <w:sz w:val="21"/>
          <w:szCs w:val="21"/>
        </w:rPr>
      </w:pPr>
      <w:r w:rsidRPr="00464A77">
        <w:rPr>
          <w:rFonts w:ascii="游明朝" w:eastAsia="游明朝" w:hAnsi="游明朝"/>
          <w:sz w:val="21"/>
          <w:szCs w:val="21"/>
        </w:rPr>
        <w:t>４　学生は、インターンシップを欠務しようとする場合は、事前に企業に申し出るものとする。やむを得ず、事前に申し出ることができない場合であっても、事後、速やかに企業に連絡するものとする。</w:t>
      </w:r>
    </w:p>
    <w:p w14:paraId="647C88D0" w14:textId="77777777" w:rsidR="00F81E8C" w:rsidRPr="00464A77" w:rsidRDefault="00B7099F" w:rsidP="00B36FAD">
      <w:pPr>
        <w:snapToGrid w:val="0"/>
        <w:ind w:leftChars="100" w:left="452" w:hangingChars="100" w:hanging="211"/>
        <w:rPr>
          <w:rFonts w:ascii="游明朝" w:eastAsia="游明朝" w:hAnsi="游明朝" w:hint="default"/>
          <w:sz w:val="21"/>
          <w:szCs w:val="21"/>
        </w:rPr>
      </w:pPr>
      <w:bookmarkStart w:id="1" w:name="OLE_LINK1"/>
      <w:r w:rsidRPr="00464A77">
        <w:rPr>
          <w:rFonts w:ascii="游明朝" w:eastAsia="游明朝" w:hAnsi="游明朝"/>
          <w:sz w:val="21"/>
          <w:szCs w:val="21"/>
        </w:rPr>
        <w:t>５　学生は、インターンシップ実施期間中に知ることができた秘密について、インターンシップ実施期間中及びインターンシップ実施期間終了後、部外者（大学を含む。）に漏らしてはならない。</w:t>
      </w:r>
    </w:p>
    <w:bookmarkEnd w:id="1"/>
    <w:p w14:paraId="69321624" w14:textId="6984C433" w:rsidR="00C86469" w:rsidRPr="00464A77" w:rsidRDefault="00464A77" w:rsidP="00B36FAD">
      <w:pPr>
        <w:snapToGrid w:val="0"/>
        <w:ind w:leftChars="100" w:left="452" w:hangingChars="100" w:hanging="211"/>
        <w:rPr>
          <w:rFonts w:ascii="游明朝" w:eastAsia="游明朝" w:hAnsi="游明朝" w:hint="default"/>
          <w:sz w:val="21"/>
          <w:szCs w:val="21"/>
        </w:rPr>
      </w:pPr>
      <w:r w:rsidRPr="00464A77">
        <w:rPr>
          <w:rFonts w:ascii="游明朝" w:eastAsia="游明朝" w:hAnsi="游明朝"/>
          <w:sz w:val="21"/>
          <w:szCs w:val="21"/>
        </w:rPr>
        <w:t>6</w:t>
      </w:r>
      <w:r w:rsidR="00B7099F" w:rsidRPr="00464A77">
        <w:rPr>
          <w:rFonts w:ascii="游明朝" w:eastAsia="游明朝" w:hAnsi="游明朝"/>
          <w:sz w:val="21"/>
          <w:szCs w:val="21"/>
        </w:rPr>
        <w:t xml:space="preserve">　企業は、２に該当する場合のほか、インターンシップ実施期間中の遵守事項等に従わないときはインターンシップを打ち切ることができるものとし、その際には速やかに大学及び外センにその旨を通知する。</w:t>
      </w:r>
    </w:p>
    <w:p w14:paraId="5B0FF54C" w14:textId="77777777"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第４　協議</w:t>
      </w:r>
    </w:p>
    <w:p w14:paraId="0E42402D" w14:textId="77777777" w:rsidR="00C86469" w:rsidRPr="00464A77" w:rsidRDefault="00B7099F" w:rsidP="00B36FAD">
      <w:pPr>
        <w:snapToGrid w:val="0"/>
        <w:ind w:leftChars="200" w:left="482" w:firstLineChars="100" w:firstLine="211"/>
        <w:rPr>
          <w:rFonts w:ascii="游明朝" w:eastAsia="游明朝" w:hAnsi="游明朝" w:hint="default"/>
          <w:sz w:val="21"/>
          <w:szCs w:val="21"/>
        </w:rPr>
      </w:pPr>
      <w:r w:rsidRPr="00464A77">
        <w:rPr>
          <w:rFonts w:ascii="游明朝" w:eastAsia="游明朝" w:hAnsi="游明朝"/>
          <w:sz w:val="21"/>
          <w:szCs w:val="21"/>
        </w:rPr>
        <w:t>本覚書に定めがない事項等については、企業と大学が協議した上で決定するものとする。</w:t>
      </w:r>
    </w:p>
    <w:p w14:paraId="1EA4B07A" w14:textId="77777777" w:rsidR="00F81E8C" w:rsidRPr="00464A77" w:rsidRDefault="00F81E8C" w:rsidP="00B36FAD">
      <w:pPr>
        <w:snapToGrid w:val="0"/>
        <w:rPr>
          <w:rFonts w:ascii="游明朝" w:eastAsia="游明朝" w:hAnsi="游明朝" w:hint="default"/>
          <w:sz w:val="21"/>
          <w:szCs w:val="21"/>
        </w:rPr>
      </w:pPr>
    </w:p>
    <w:p w14:paraId="2F12FFA7" w14:textId="0BA6F49E" w:rsidR="00C86469" w:rsidRPr="00464A77" w:rsidRDefault="00B7099F" w:rsidP="00B36FAD">
      <w:pPr>
        <w:snapToGrid w:val="0"/>
        <w:ind w:firstLineChars="100" w:firstLine="211"/>
        <w:rPr>
          <w:rFonts w:ascii="游明朝" w:eastAsia="游明朝" w:hAnsi="游明朝" w:hint="default"/>
          <w:sz w:val="21"/>
          <w:szCs w:val="21"/>
        </w:rPr>
      </w:pPr>
      <w:r w:rsidRPr="00464A77">
        <w:rPr>
          <w:rFonts w:ascii="游明朝" w:eastAsia="游明朝" w:hAnsi="游明朝"/>
          <w:sz w:val="21"/>
          <w:szCs w:val="21"/>
        </w:rPr>
        <w:t>本覚書の締結を証するため、本書２通を作成し、企業と大学が記名捺印の上、それぞれ１通を保管するとともに、一部複写し、当該複写を</w:t>
      </w:r>
      <w:r w:rsidR="00464A77" w:rsidRPr="00464A77">
        <w:rPr>
          <w:rFonts w:ascii="游明朝" w:eastAsia="游明朝" w:hAnsi="游明朝"/>
          <w:sz w:val="21"/>
          <w:szCs w:val="21"/>
        </w:rPr>
        <w:t>名古屋外国人雇用サービスセンターに提出</w:t>
      </w:r>
      <w:r w:rsidRPr="00464A77">
        <w:rPr>
          <w:rFonts w:ascii="游明朝" w:eastAsia="游明朝" w:hAnsi="游明朝"/>
          <w:sz w:val="21"/>
          <w:szCs w:val="21"/>
        </w:rPr>
        <w:t>するものとする。</w:t>
      </w:r>
    </w:p>
    <w:p w14:paraId="06E68083" w14:textId="77777777" w:rsidR="00C86469" w:rsidRPr="00464A77" w:rsidRDefault="00C86469" w:rsidP="00B36FAD">
      <w:pPr>
        <w:snapToGrid w:val="0"/>
        <w:rPr>
          <w:rFonts w:ascii="游明朝" w:eastAsia="游明朝" w:hAnsi="游明朝" w:hint="default"/>
          <w:sz w:val="21"/>
          <w:szCs w:val="21"/>
        </w:rPr>
      </w:pPr>
    </w:p>
    <w:p w14:paraId="53DCE912" w14:textId="77777777" w:rsidR="00F81E8C" w:rsidRPr="00464A77" w:rsidRDefault="00F81E8C" w:rsidP="00B36FAD">
      <w:pPr>
        <w:snapToGrid w:val="0"/>
        <w:rPr>
          <w:rFonts w:ascii="游明朝" w:eastAsia="游明朝" w:hAnsi="游明朝" w:hint="default"/>
          <w:sz w:val="21"/>
          <w:szCs w:val="21"/>
        </w:rPr>
      </w:pPr>
    </w:p>
    <w:p w14:paraId="5CE63C51" w14:textId="77777777" w:rsidR="00F81E8C" w:rsidRPr="00464A77" w:rsidRDefault="00F81E8C" w:rsidP="00B36FAD">
      <w:pPr>
        <w:snapToGrid w:val="0"/>
        <w:rPr>
          <w:rFonts w:ascii="游明朝" w:eastAsia="游明朝" w:hAnsi="游明朝" w:hint="default"/>
          <w:sz w:val="21"/>
          <w:szCs w:val="21"/>
        </w:rPr>
      </w:pPr>
    </w:p>
    <w:p w14:paraId="07A4D508" w14:textId="0298419B" w:rsidR="00C86469" w:rsidRPr="00464A77" w:rsidRDefault="00713914" w:rsidP="00B36FAD">
      <w:pPr>
        <w:snapToGrid w:val="0"/>
        <w:rPr>
          <w:rFonts w:ascii="游明朝" w:eastAsia="游明朝" w:hAnsi="游明朝" w:hint="default"/>
          <w:sz w:val="21"/>
          <w:szCs w:val="21"/>
        </w:rPr>
      </w:pPr>
      <w:r w:rsidRPr="00464A77">
        <w:rPr>
          <w:rFonts w:ascii="游明朝" w:eastAsia="游明朝" w:hAnsi="游明朝"/>
          <w:sz w:val="21"/>
          <w:szCs w:val="21"/>
        </w:rPr>
        <w:t>令和</w:t>
      </w:r>
      <w:r w:rsidR="00464A77" w:rsidRPr="00464A77">
        <w:rPr>
          <w:rFonts w:ascii="游明朝" w:eastAsia="游明朝" w:hAnsi="游明朝"/>
          <w:sz w:val="21"/>
          <w:szCs w:val="21"/>
        </w:rPr>
        <w:t xml:space="preserve">　　年　　月　　</w:t>
      </w:r>
      <w:r w:rsidR="00B7099F" w:rsidRPr="00464A77">
        <w:rPr>
          <w:rFonts w:ascii="游明朝" w:eastAsia="游明朝" w:hAnsi="游明朝"/>
          <w:sz w:val="21"/>
          <w:szCs w:val="21"/>
        </w:rPr>
        <w:t>日</w:t>
      </w:r>
    </w:p>
    <w:p w14:paraId="598D5312" w14:textId="77777777" w:rsidR="00C86469" w:rsidRPr="00464A77" w:rsidRDefault="00C86469" w:rsidP="00B36FAD">
      <w:pPr>
        <w:snapToGrid w:val="0"/>
        <w:rPr>
          <w:rFonts w:ascii="游明朝" w:eastAsia="游明朝" w:hAnsi="游明朝" w:hint="default"/>
          <w:sz w:val="21"/>
          <w:szCs w:val="21"/>
        </w:rPr>
      </w:pPr>
    </w:p>
    <w:p w14:paraId="1DB8B81A" w14:textId="77777777" w:rsidR="00C86469" w:rsidRPr="00464A77" w:rsidRDefault="00C86469" w:rsidP="00B36FAD">
      <w:pPr>
        <w:snapToGrid w:val="0"/>
        <w:rPr>
          <w:rFonts w:ascii="游明朝" w:eastAsia="游明朝" w:hAnsi="游明朝" w:hint="default"/>
          <w:sz w:val="21"/>
          <w:szCs w:val="21"/>
        </w:rPr>
      </w:pPr>
    </w:p>
    <w:p w14:paraId="527B79C3" w14:textId="54A6851E"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w:t>
      </w:r>
      <w:r w:rsidR="00464A77" w:rsidRPr="00464A77">
        <w:rPr>
          <w:rFonts w:ascii="游明朝" w:eastAsia="游明朝" w:hAnsi="游明朝"/>
          <w:sz w:val="21"/>
          <w:szCs w:val="21"/>
        </w:rPr>
        <w:t>企業名</w:t>
      </w:r>
    </w:p>
    <w:p w14:paraId="65FB1025" w14:textId="3E72E187" w:rsidR="00C86469" w:rsidRPr="00464A77" w:rsidRDefault="00464A77"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所在地</w:t>
      </w:r>
    </w:p>
    <w:p w14:paraId="6BA74144" w14:textId="77777777" w:rsidR="00C86469" w:rsidRPr="00464A77" w:rsidRDefault="00C86469" w:rsidP="00B36FAD">
      <w:pPr>
        <w:snapToGrid w:val="0"/>
        <w:rPr>
          <w:rFonts w:ascii="游明朝" w:eastAsia="游明朝" w:hAnsi="游明朝" w:hint="default"/>
          <w:sz w:val="21"/>
          <w:szCs w:val="21"/>
        </w:rPr>
      </w:pPr>
    </w:p>
    <w:p w14:paraId="0A7FC824" w14:textId="6C37CCEE"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w:t>
      </w:r>
      <w:r w:rsidR="00464A77" w:rsidRPr="00464A77">
        <w:rPr>
          <w:rFonts w:ascii="游明朝" w:eastAsia="游明朝" w:hAnsi="游明朝"/>
          <w:sz w:val="21"/>
          <w:szCs w:val="21"/>
        </w:rPr>
        <w:t>担当者責任者氏名　　　　　　　　　　　　　　　印</w:t>
      </w:r>
    </w:p>
    <w:p w14:paraId="632DB90F" w14:textId="77777777" w:rsidR="00C86469" w:rsidRPr="00464A77" w:rsidRDefault="00C86469" w:rsidP="00B36FAD">
      <w:pPr>
        <w:snapToGrid w:val="0"/>
        <w:rPr>
          <w:rFonts w:ascii="游明朝" w:eastAsia="游明朝" w:hAnsi="游明朝" w:hint="default"/>
          <w:sz w:val="21"/>
          <w:szCs w:val="21"/>
        </w:rPr>
      </w:pPr>
    </w:p>
    <w:p w14:paraId="6C216630" w14:textId="77777777" w:rsidR="00C86469" w:rsidRPr="00464A77" w:rsidRDefault="00C86469" w:rsidP="00B36FAD">
      <w:pPr>
        <w:snapToGrid w:val="0"/>
        <w:rPr>
          <w:rFonts w:ascii="游明朝" w:eastAsia="游明朝" w:hAnsi="游明朝" w:hint="default"/>
          <w:sz w:val="21"/>
          <w:szCs w:val="21"/>
        </w:rPr>
      </w:pPr>
    </w:p>
    <w:p w14:paraId="585A354C" w14:textId="0A160701"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w:t>
      </w:r>
      <w:r w:rsidR="00464A77" w:rsidRPr="00464A77">
        <w:rPr>
          <w:rFonts w:ascii="游明朝" w:eastAsia="游明朝" w:hAnsi="游明朝"/>
          <w:sz w:val="21"/>
          <w:szCs w:val="21"/>
        </w:rPr>
        <w:t>学校名</w:t>
      </w:r>
    </w:p>
    <w:p w14:paraId="17BB9A2D" w14:textId="49C8DF44" w:rsidR="00C86469" w:rsidRPr="00464A77" w:rsidRDefault="00464A77"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所在地</w:t>
      </w:r>
    </w:p>
    <w:p w14:paraId="1316639A" w14:textId="77777777" w:rsidR="00C86469" w:rsidRPr="00464A77" w:rsidRDefault="00C86469" w:rsidP="00B36FAD">
      <w:pPr>
        <w:snapToGrid w:val="0"/>
        <w:rPr>
          <w:rFonts w:ascii="游明朝" w:eastAsia="游明朝" w:hAnsi="游明朝" w:hint="default"/>
          <w:sz w:val="21"/>
          <w:szCs w:val="21"/>
        </w:rPr>
      </w:pPr>
    </w:p>
    <w:p w14:paraId="5CF7C7B6" w14:textId="6B1D497C" w:rsidR="00C86469" w:rsidRPr="00464A77" w:rsidRDefault="00B7099F" w:rsidP="00B36FAD">
      <w:pPr>
        <w:snapToGrid w:val="0"/>
        <w:rPr>
          <w:rFonts w:ascii="游明朝" w:eastAsia="游明朝" w:hAnsi="游明朝" w:hint="default"/>
          <w:sz w:val="21"/>
          <w:szCs w:val="21"/>
        </w:rPr>
      </w:pPr>
      <w:r w:rsidRPr="00464A77">
        <w:rPr>
          <w:rFonts w:ascii="游明朝" w:eastAsia="游明朝" w:hAnsi="游明朝"/>
          <w:sz w:val="21"/>
          <w:szCs w:val="21"/>
        </w:rPr>
        <w:t xml:space="preserve">　　　　　</w:t>
      </w:r>
      <w:r w:rsidR="00464A77" w:rsidRPr="00464A77">
        <w:rPr>
          <w:rFonts w:ascii="游明朝" w:eastAsia="游明朝" w:hAnsi="游明朝"/>
          <w:sz w:val="21"/>
          <w:szCs w:val="21"/>
        </w:rPr>
        <w:t>担当責任者氏名　　　　　　　　　　　　　　　　印</w:t>
      </w:r>
    </w:p>
    <w:p w14:paraId="28B576DF" w14:textId="77777777" w:rsidR="00C86469" w:rsidRPr="00464A77" w:rsidRDefault="00C86469" w:rsidP="00B36FAD">
      <w:pPr>
        <w:snapToGrid w:val="0"/>
        <w:rPr>
          <w:rFonts w:ascii="游明朝" w:eastAsia="游明朝" w:hAnsi="游明朝" w:hint="default"/>
          <w:sz w:val="21"/>
          <w:szCs w:val="21"/>
        </w:rPr>
      </w:pPr>
    </w:p>
    <w:p w14:paraId="549E161D" w14:textId="77777777" w:rsidR="00C86469" w:rsidRPr="00464A77" w:rsidRDefault="00C86469" w:rsidP="00B36FAD">
      <w:pPr>
        <w:snapToGrid w:val="0"/>
        <w:rPr>
          <w:rFonts w:ascii="游明朝" w:eastAsia="游明朝" w:hAnsi="游明朝" w:hint="default"/>
          <w:sz w:val="21"/>
          <w:szCs w:val="21"/>
        </w:rPr>
      </w:pPr>
    </w:p>
    <w:sectPr w:rsidR="00C86469" w:rsidRPr="00464A77" w:rsidSect="00464A77">
      <w:footerReference w:type="even" r:id="rId6"/>
      <w:footnotePr>
        <w:numRestart w:val="eachPage"/>
      </w:footnotePr>
      <w:endnotePr>
        <w:numFmt w:val="decimal"/>
      </w:endnotePr>
      <w:pgSz w:w="11906" w:h="16838"/>
      <w:pgMar w:top="1134" w:right="1418" w:bottom="567" w:left="1418" w:header="0" w:footer="0" w:gutter="0"/>
      <w:pgNumType w:fmt="numberInDash"/>
      <w:cols w:space="720"/>
      <w:titlePg/>
      <w:docGrid w:type="linesAndChars" w:linePitch="37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DE2BB" w14:textId="77777777" w:rsidR="003A6451" w:rsidRDefault="003A6451">
      <w:pPr>
        <w:spacing w:before="327"/>
        <w:rPr>
          <w:rFonts w:hint="default"/>
        </w:rPr>
      </w:pPr>
      <w:r>
        <w:continuationSeparator/>
      </w:r>
    </w:p>
  </w:endnote>
  <w:endnote w:type="continuationSeparator" w:id="0">
    <w:p w14:paraId="16417A5D" w14:textId="77777777" w:rsidR="003A6451" w:rsidRDefault="003A645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174E" w14:textId="77777777" w:rsidR="00C86469" w:rsidRDefault="00B7099F">
    <w:pPr>
      <w:framePr w:wrap="auto" w:vAnchor="page" w:hAnchor="margin" w:xAlign="center" w:y="1553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2F5DE181" w14:textId="77777777" w:rsidR="00C86469" w:rsidRDefault="00C8646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2CDA" w14:textId="77777777" w:rsidR="003A6451" w:rsidRDefault="003A6451">
      <w:pPr>
        <w:spacing w:before="327"/>
        <w:rPr>
          <w:rFonts w:hint="default"/>
        </w:rPr>
      </w:pPr>
      <w:r>
        <w:continuationSeparator/>
      </w:r>
    </w:p>
  </w:footnote>
  <w:footnote w:type="continuationSeparator" w:id="0">
    <w:p w14:paraId="497EF763" w14:textId="77777777" w:rsidR="003A6451" w:rsidRDefault="003A645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oNotTrackFormatting/>
  <w:defaultTabStop w:val="964"/>
  <w:hyphenationZone w:val="0"/>
  <w:drawingGridHorizontalSpacing w:val="241"/>
  <w:drawingGridVerticalSpacing w:val="37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469"/>
    <w:rsid w:val="001B395E"/>
    <w:rsid w:val="00330C2C"/>
    <w:rsid w:val="003A6451"/>
    <w:rsid w:val="00464A77"/>
    <w:rsid w:val="00573D22"/>
    <w:rsid w:val="005B53CB"/>
    <w:rsid w:val="00713914"/>
    <w:rsid w:val="00717852"/>
    <w:rsid w:val="00814E71"/>
    <w:rsid w:val="00970EDF"/>
    <w:rsid w:val="00A409F9"/>
    <w:rsid w:val="00A528DC"/>
    <w:rsid w:val="00A649B4"/>
    <w:rsid w:val="00AC49F5"/>
    <w:rsid w:val="00B36FAD"/>
    <w:rsid w:val="00B7099F"/>
    <w:rsid w:val="00C86469"/>
    <w:rsid w:val="00C932F9"/>
    <w:rsid w:val="00F222DA"/>
    <w:rsid w:val="00F8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926E4A2"/>
  <w15:docId w15:val="{3680436B-A256-40C2-9325-2405B8C0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9F9"/>
    <w:pPr>
      <w:tabs>
        <w:tab w:val="center" w:pos="4252"/>
        <w:tab w:val="right" w:pos="8504"/>
      </w:tabs>
      <w:snapToGrid w:val="0"/>
    </w:pPr>
  </w:style>
  <w:style w:type="character" w:customStyle="1" w:styleId="a4">
    <w:name w:val="ヘッダー (文字)"/>
    <w:link w:val="a3"/>
    <w:uiPriority w:val="99"/>
    <w:rsid w:val="00A409F9"/>
    <w:rPr>
      <w:rFonts w:ascii="ＭＳ 明朝" w:eastAsia="ＭＳ 明朝"/>
      <w:color w:val="000000"/>
      <w:sz w:val="24"/>
    </w:rPr>
  </w:style>
  <w:style w:type="paragraph" w:styleId="a5">
    <w:name w:val="footer"/>
    <w:basedOn w:val="a"/>
    <w:link w:val="a6"/>
    <w:uiPriority w:val="99"/>
    <w:unhideWhenUsed/>
    <w:rsid w:val="00A409F9"/>
    <w:pPr>
      <w:tabs>
        <w:tab w:val="center" w:pos="4252"/>
        <w:tab w:val="right" w:pos="8504"/>
      </w:tabs>
      <w:snapToGrid w:val="0"/>
    </w:pPr>
  </w:style>
  <w:style w:type="character" w:customStyle="1" w:styleId="a6">
    <w:name w:val="フッター (文字)"/>
    <w:link w:val="a5"/>
    <w:uiPriority w:val="99"/>
    <w:rsid w:val="00A409F9"/>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5490</TotalTime>
  <Pages>2</Pages>
  <Words>272</Words>
  <Characters>1555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2018-05-08T08:58:00Z</cp:lastPrinted>
  <dcterms:created xsi:type="dcterms:W3CDTF">2017-02-27T04:40:00Z</dcterms:created>
  <dcterms:modified xsi:type="dcterms:W3CDTF">2024-09-20T09:24:00Z</dcterms:modified>
</cp:coreProperties>
</file>