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AE" w:rsidRDefault="000D69AE" w:rsidP="000D69AE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F144C">
        <w:rPr>
          <w:rFonts w:ascii="メイリオ" w:eastAsia="メイリオ" w:hAnsi="メイリオ" w:hint="eastAsia"/>
          <w:sz w:val="24"/>
          <w:szCs w:val="24"/>
        </w:rPr>
        <w:t>労働時間管理適正化</w:t>
      </w:r>
      <w:r>
        <w:rPr>
          <w:rFonts w:ascii="メイリオ" w:eastAsia="メイリオ" w:hAnsi="メイリオ" w:hint="eastAsia"/>
          <w:sz w:val="24"/>
          <w:szCs w:val="24"/>
        </w:rPr>
        <w:t>指導員による労働基準関係法令等に関する周知・相談を行う事業場を対象に、事前アンケートを実施しております。訪問に先立ち、皆様がお知りになりたい事項</w:t>
      </w:r>
      <w:r w:rsidR="00F6000D">
        <w:rPr>
          <w:rFonts w:ascii="メイリオ" w:eastAsia="メイリオ" w:hAnsi="メイリオ" w:hint="eastAsia"/>
          <w:sz w:val="24"/>
          <w:szCs w:val="24"/>
        </w:rPr>
        <w:t>等</w:t>
      </w:r>
      <w:r>
        <w:rPr>
          <w:rFonts w:ascii="メイリオ" w:eastAsia="メイリオ" w:hAnsi="メイリオ" w:hint="eastAsia"/>
          <w:sz w:val="24"/>
          <w:szCs w:val="24"/>
        </w:rPr>
        <w:t>を事前に把握することにより、適切な情報提供をいたしたいと考えておりますので、お手数ですがアンケート記入のご協力をお願いいたします。</w:t>
      </w:r>
    </w:p>
    <w:p w:rsidR="000D69AE" w:rsidRDefault="000D69AE" w:rsidP="000D69AE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なお、ご回答いただきました情報につきましては、行政目的のみに使用し、他の目的には使用いたしません。</w:t>
      </w:r>
    </w:p>
    <w:p w:rsidR="000D69AE" w:rsidRDefault="000D69AE" w:rsidP="000D69AE">
      <w:pPr>
        <w:spacing w:line="380" w:lineRule="exact"/>
        <w:rPr>
          <w:rFonts w:ascii="メイリオ" w:eastAsia="メイリオ" w:hAnsi="メイリオ"/>
          <w:sz w:val="24"/>
          <w:szCs w:val="24"/>
        </w:rPr>
      </w:pPr>
    </w:p>
    <w:p w:rsidR="000D69AE" w:rsidRDefault="000D69AE" w:rsidP="000D69AE">
      <w:pPr>
        <w:spacing w:line="38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（以下、該当する回答項目の番号を○で囲んでください。）</w:t>
      </w:r>
    </w:p>
    <w:p w:rsidR="000D69AE" w:rsidRPr="00001BE9" w:rsidRDefault="000D69AE" w:rsidP="000D69AE">
      <w:pPr>
        <w:spacing w:line="380" w:lineRule="exact"/>
        <w:rPr>
          <w:rFonts w:ascii="メイリオ" w:eastAsia="メイリオ" w:hAnsi="メイリオ"/>
          <w:b/>
          <w:sz w:val="24"/>
          <w:szCs w:val="24"/>
        </w:rPr>
      </w:pPr>
      <w:r w:rsidRPr="00001BE9">
        <w:rPr>
          <w:rFonts w:ascii="メイリオ" w:eastAsia="メイリオ" w:hAnsi="メイリオ" w:hint="eastAsia"/>
          <w:b/>
          <w:sz w:val="24"/>
          <w:szCs w:val="24"/>
        </w:rPr>
        <w:t>１　労働基準法について、どの程度ご存じですか。</w:t>
      </w:r>
    </w:p>
    <w:p w:rsidR="000D69AE" w:rsidRDefault="000D69AE" w:rsidP="000D69AE">
      <w:pPr>
        <w:spacing w:line="38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①　よく知っている</w:t>
      </w:r>
    </w:p>
    <w:p w:rsidR="000D69AE" w:rsidRDefault="000D69AE" w:rsidP="000D69AE">
      <w:pPr>
        <w:spacing w:line="38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②　労働時間、賃金に関する定めなど、一部は知っている</w:t>
      </w:r>
    </w:p>
    <w:p w:rsidR="000D69AE" w:rsidRDefault="000D69AE" w:rsidP="000D69AE">
      <w:pPr>
        <w:spacing w:line="38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③　よくわからない、知らない</w:t>
      </w:r>
    </w:p>
    <w:p w:rsidR="000D69AE" w:rsidRDefault="000D69AE" w:rsidP="000D69AE">
      <w:pPr>
        <w:spacing w:line="380" w:lineRule="exac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</w:p>
    <w:p w:rsidR="000D69AE" w:rsidRPr="00001BE9" w:rsidRDefault="000D69AE" w:rsidP="000D69AE">
      <w:pPr>
        <w:spacing w:line="380" w:lineRule="exact"/>
        <w:ind w:left="240" w:hangingChars="100" w:hanging="240"/>
        <w:rPr>
          <w:rFonts w:ascii="メイリオ" w:eastAsia="メイリオ" w:hAnsi="メイリオ"/>
          <w:b/>
          <w:sz w:val="24"/>
          <w:szCs w:val="24"/>
        </w:rPr>
      </w:pPr>
      <w:r w:rsidRPr="00001BE9">
        <w:rPr>
          <w:rFonts w:ascii="メイリオ" w:eastAsia="メイリオ" w:hAnsi="メイリオ" w:hint="eastAsia"/>
          <w:b/>
          <w:sz w:val="24"/>
          <w:szCs w:val="24"/>
        </w:rPr>
        <w:t>２　自動車運転者の労働時間等の改善のための基準（改善基準告示）について、どの程度ご存じですか。</w:t>
      </w:r>
    </w:p>
    <w:p w:rsidR="000D69AE" w:rsidRDefault="000D69AE" w:rsidP="000D69AE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①　よく知っている。</w:t>
      </w:r>
    </w:p>
    <w:p w:rsidR="000D69AE" w:rsidRDefault="000D69AE" w:rsidP="000D69AE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②　拘束時間、休息期間、運転時間に関する定めなど、一部は知っている</w:t>
      </w:r>
    </w:p>
    <w:p w:rsidR="000D69AE" w:rsidRDefault="000D69AE" w:rsidP="000D69AE">
      <w:pPr>
        <w:spacing w:line="380" w:lineRule="exact"/>
        <w:ind w:left="240" w:hangingChars="100" w:hanging="240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③　よくわからない、知らない</w:t>
      </w:r>
    </w:p>
    <w:p w:rsidR="000D69AE" w:rsidRDefault="000D69AE" w:rsidP="000D69AE">
      <w:pPr>
        <w:spacing w:line="380" w:lineRule="exact"/>
        <w:rPr>
          <w:rFonts w:ascii="メイリオ" w:eastAsia="メイリオ" w:hAnsi="メイリオ"/>
          <w:sz w:val="24"/>
          <w:szCs w:val="24"/>
        </w:rPr>
      </w:pPr>
    </w:p>
    <w:p w:rsidR="000D69AE" w:rsidRPr="00001BE9" w:rsidRDefault="000D69AE" w:rsidP="000D69AE">
      <w:pPr>
        <w:spacing w:line="380" w:lineRule="exact"/>
        <w:rPr>
          <w:rFonts w:ascii="メイリオ" w:eastAsia="メイリオ" w:hAnsi="メイリオ"/>
          <w:b/>
          <w:sz w:val="24"/>
          <w:szCs w:val="24"/>
        </w:rPr>
      </w:pPr>
      <w:r w:rsidRPr="00001BE9">
        <w:rPr>
          <w:rFonts w:ascii="メイリオ" w:eastAsia="メイリオ" w:hAnsi="メイリオ" w:hint="eastAsia"/>
          <w:b/>
          <w:sz w:val="24"/>
          <w:szCs w:val="24"/>
        </w:rPr>
        <w:t xml:space="preserve">３　</w:t>
      </w:r>
      <w:r w:rsidR="007F144C">
        <w:rPr>
          <w:rFonts w:ascii="メイリオ" w:eastAsia="メイリオ" w:hAnsi="メイリオ" w:hint="eastAsia"/>
          <w:b/>
          <w:sz w:val="24"/>
          <w:szCs w:val="24"/>
        </w:rPr>
        <w:t>労働時間管理適正化</w:t>
      </w:r>
      <w:r w:rsidRPr="00001BE9">
        <w:rPr>
          <w:rFonts w:ascii="メイリオ" w:eastAsia="メイリオ" w:hAnsi="メイリオ" w:hint="eastAsia"/>
          <w:b/>
          <w:sz w:val="24"/>
          <w:szCs w:val="24"/>
        </w:rPr>
        <w:t>指導員から何について知りたいですか。</w:t>
      </w:r>
    </w:p>
    <w:p w:rsidR="000D69AE" w:rsidRDefault="000D69AE" w:rsidP="000D69AE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①　労働基準法について</w:t>
      </w:r>
    </w:p>
    <w:p w:rsidR="00C14B7E" w:rsidRDefault="00C14B7E" w:rsidP="00C14B7E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②　改善基準告示について</w:t>
      </w:r>
    </w:p>
    <w:p w:rsidR="000D69AE" w:rsidRDefault="00C14B7E" w:rsidP="000D69AE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③</w:t>
      </w:r>
      <w:r w:rsidR="000D69AE">
        <w:rPr>
          <w:rFonts w:ascii="メイリオ" w:eastAsia="メイリオ" w:hAnsi="メイリオ" w:hint="eastAsia"/>
          <w:sz w:val="24"/>
          <w:szCs w:val="24"/>
        </w:rPr>
        <w:t xml:space="preserve">　最低賃金法について</w:t>
      </w:r>
    </w:p>
    <w:p w:rsidR="000D69AE" w:rsidRDefault="0094088D" w:rsidP="000D69AE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④　労働安全衛生法</w:t>
      </w:r>
      <w:r w:rsidR="000D69AE">
        <w:rPr>
          <w:rFonts w:ascii="メイリオ" w:eastAsia="メイリオ" w:hAnsi="メイリオ" w:hint="eastAsia"/>
          <w:sz w:val="24"/>
          <w:szCs w:val="24"/>
        </w:rPr>
        <w:t>について</w:t>
      </w:r>
    </w:p>
    <w:p w:rsidR="00A1690B" w:rsidRDefault="00A1690B" w:rsidP="000D69AE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⑤　累進歩合制度の廃止について</w:t>
      </w:r>
    </w:p>
    <w:p w:rsidR="009A0752" w:rsidRDefault="00A1690B" w:rsidP="00A1690B">
      <w:pPr>
        <w:spacing w:line="380" w:lineRule="exact"/>
        <w:ind w:left="480" w:hangingChars="200" w:hanging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⑥</w:t>
      </w:r>
      <w:r w:rsidR="0094088D">
        <w:rPr>
          <w:rFonts w:ascii="メイリオ" w:eastAsia="メイリオ" w:hAnsi="メイリオ" w:hint="eastAsia"/>
          <w:sz w:val="24"/>
          <w:szCs w:val="24"/>
        </w:rPr>
        <w:t xml:space="preserve">　交通労働災害防止のためのガイドライン</w:t>
      </w:r>
    </w:p>
    <w:p w:rsidR="0094088D" w:rsidRDefault="009A0752" w:rsidP="00C943FF">
      <w:pPr>
        <w:spacing w:line="380" w:lineRule="exact"/>
        <w:ind w:leftChars="100" w:left="450" w:hangingChars="100" w:hanging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⑦　</w:t>
      </w:r>
      <w:r w:rsidR="00A1690B">
        <w:rPr>
          <w:rFonts w:ascii="メイリオ" w:eastAsia="メイリオ" w:hAnsi="メイリオ" w:hint="eastAsia"/>
          <w:sz w:val="24"/>
          <w:szCs w:val="24"/>
        </w:rPr>
        <w:t>ストレスチェック制度</w:t>
      </w:r>
      <w:r w:rsidR="0094088D">
        <w:rPr>
          <w:rFonts w:ascii="メイリオ" w:eastAsia="メイリオ" w:hAnsi="メイリオ" w:hint="eastAsia"/>
          <w:sz w:val="24"/>
          <w:szCs w:val="24"/>
        </w:rPr>
        <w:t>について</w:t>
      </w:r>
    </w:p>
    <w:p w:rsidR="000D69AE" w:rsidRPr="0094088D" w:rsidRDefault="000D69AE" w:rsidP="000D69AE">
      <w:pPr>
        <w:spacing w:line="380" w:lineRule="exact"/>
        <w:rPr>
          <w:rFonts w:ascii="メイリオ" w:eastAsia="メイリオ" w:hAnsi="メイリオ"/>
          <w:sz w:val="24"/>
          <w:szCs w:val="24"/>
        </w:rPr>
      </w:pPr>
    </w:p>
    <w:p w:rsidR="000D69AE" w:rsidRPr="00001BE9" w:rsidRDefault="000D69AE" w:rsidP="000D69AE">
      <w:pPr>
        <w:spacing w:line="380" w:lineRule="exact"/>
        <w:ind w:left="240" w:hangingChars="100" w:hanging="240"/>
        <w:rPr>
          <w:rFonts w:ascii="メイリオ" w:eastAsia="メイリオ" w:hAnsi="メイリオ"/>
          <w:b/>
          <w:sz w:val="24"/>
          <w:szCs w:val="24"/>
        </w:rPr>
      </w:pPr>
      <w:r w:rsidRPr="00001BE9">
        <w:rPr>
          <w:rFonts w:ascii="メイリオ" w:eastAsia="メイリオ" w:hAnsi="メイリオ" w:hint="eastAsia"/>
          <w:b/>
          <w:sz w:val="24"/>
          <w:szCs w:val="24"/>
        </w:rPr>
        <w:t>４　その他、お聞きになりたいこと、相談したいこと、ご要望などがありましたら、自由にご記入ください。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0D69AE" w:rsidTr="0000254F">
        <w:tc>
          <w:tcPr>
            <w:tcW w:w="8505" w:type="dxa"/>
          </w:tcPr>
          <w:p w:rsidR="000D69AE" w:rsidRDefault="000D69AE" w:rsidP="0000254F">
            <w:pPr>
              <w:spacing w:line="3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0D69AE" w:rsidRDefault="000D69AE" w:rsidP="0000254F">
            <w:pPr>
              <w:spacing w:line="3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0D69AE" w:rsidRDefault="000D69AE" w:rsidP="0000254F">
            <w:pPr>
              <w:spacing w:line="380" w:lineRule="exact"/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</w:pPr>
          </w:p>
          <w:p w:rsidR="000D69AE" w:rsidRPr="0081780E" w:rsidRDefault="000D69AE" w:rsidP="0000254F">
            <w:pPr>
              <w:spacing w:line="380" w:lineRule="exact"/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</w:pPr>
          </w:p>
        </w:tc>
      </w:tr>
    </w:tbl>
    <w:p w:rsidR="0081780E" w:rsidRPr="000D69AE" w:rsidRDefault="0081780E" w:rsidP="00A1690B"/>
    <w:sectPr w:rsidR="0081780E" w:rsidRPr="000D69AE" w:rsidSect="009408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1701" w:bottom="1531" w:left="1701" w:header="851" w:footer="992" w:gutter="0"/>
      <w:cols w:space="425"/>
      <w:docGrid w:type="line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6C" w:rsidRDefault="0094786C" w:rsidP="00276C1A">
      <w:r>
        <w:separator/>
      </w:r>
    </w:p>
  </w:endnote>
  <w:endnote w:type="continuationSeparator" w:id="0">
    <w:p w:rsidR="0094786C" w:rsidRDefault="0094786C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6E" w:rsidRDefault="002A15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6E" w:rsidRDefault="002A15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6E" w:rsidRDefault="002A15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6C" w:rsidRDefault="0094786C" w:rsidP="00276C1A">
      <w:r>
        <w:separator/>
      </w:r>
    </w:p>
  </w:footnote>
  <w:footnote w:type="continuationSeparator" w:id="0">
    <w:p w:rsidR="0094786C" w:rsidRDefault="0094786C" w:rsidP="002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6E" w:rsidRDefault="002A15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D4" w:rsidRPr="00A1690B" w:rsidRDefault="00A1690B" w:rsidP="002A156E">
    <w:pPr>
      <w:rPr>
        <w:rFonts w:ascii="メイリオ" w:eastAsia="メイリオ" w:hAnsi="メイリオ"/>
        <w:b/>
        <w:sz w:val="28"/>
        <w:szCs w:val="28"/>
      </w:rPr>
    </w:pPr>
    <w:r>
      <w:rPr>
        <w:rFonts w:ascii="メイリオ" w:eastAsia="メイリオ" w:hAnsi="メイリオ" w:hint="eastAsia"/>
        <w:b/>
        <w:sz w:val="28"/>
        <w:szCs w:val="28"/>
      </w:rPr>
      <w:t xml:space="preserve">　　　　　　　　　　</w:t>
    </w:r>
    <w:r>
      <w:rPr>
        <w:rFonts w:ascii="メイリオ" w:eastAsia="メイリオ" w:hAnsi="メイリオ" w:hint="eastAsia"/>
        <w:b/>
        <w:sz w:val="28"/>
        <w:szCs w:val="28"/>
      </w:rPr>
      <w:t>訪問</w:t>
    </w:r>
    <w:r w:rsidRPr="00001BE9">
      <w:rPr>
        <w:rFonts w:ascii="メイリオ" w:eastAsia="メイリオ" w:hAnsi="メイリオ" w:hint="eastAsia"/>
        <w:b/>
        <w:sz w:val="28"/>
        <w:szCs w:val="28"/>
      </w:rPr>
      <w:t>事前アンケート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6E" w:rsidRDefault="002A15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3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B5"/>
    <w:rsid w:val="00001BE9"/>
    <w:rsid w:val="00056EB6"/>
    <w:rsid w:val="0006729B"/>
    <w:rsid w:val="0009651A"/>
    <w:rsid w:val="000D69AE"/>
    <w:rsid w:val="00151924"/>
    <w:rsid w:val="001C07B5"/>
    <w:rsid w:val="00276C1A"/>
    <w:rsid w:val="002A156E"/>
    <w:rsid w:val="002C4E04"/>
    <w:rsid w:val="00322D2C"/>
    <w:rsid w:val="003B0175"/>
    <w:rsid w:val="00480200"/>
    <w:rsid w:val="005B657E"/>
    <w:rsid w:val="005C200F"/>
    <w:rsid w:val="00651B47"/>
    <w:rsid w:val="006B09D4"/>
    <w:rsid w:val="007D10B2"/>
    <w:rsid w:val="007F144C"/>
    <w:rsid w:val="0081780E"/>
    <w:rsid w:val="008740CE"/>
    <w:rsid w:val="00903DE3"/>
    <w:rsid w:val="0094088D"/>
    <w:rsid w:val="0094786C"/>
    <w:rsid w:val="00980772"/>
    <w:rsid w:val="009A0752"/>
    <w:rsid w:val="00A1690B"/>
    <w:rsid w:val="00AD52FC"/>
    <w:rsid w:val="00B738F0"/>
    <w:rsid w:val="00BB7596"/>
    <w:rsid w:val="00C14B7E"/>
    <w:rsid w:val="00C2538B"/>
    <w:rsid w:val="00C3485D"/>
    <w:rsid w:val="00C943FF"/>
    <w:rsid w:val="00DD4627"/>
    <w:rsid w:val="00E83F27"/>
    <w:rsid w:val="00F019C3"/>
    <w:rsid w:val="00F06392"/>
    <w:rsid w:val="00F6000D"/>
    <w:rsid w:val="00F6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3E8274"/>
  <w15:docId w15:val="{A4FA289C-A80B-48C9-B216-25F85CEC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table" w:styleId="a7">
    <w:name w:val="Table Grid"/>
    <w:basedOn w:val="a1"/>
    <w:uiPriority w:val="59"/>
    <w:rsid w:val="001C0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0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0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23F82B9C.dotm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早船正人</cp:lastModifiedBy>
  <cp:revision>4</cp:revision>
  <cp:lastPrinted>2016-02-25T10:06:00Z</cp:lastPrinted>
  <dcterms:created xsi:type="dcterms:W3CDTF">2016-03-08T02:39:00Z</dcterms:created>
  <dcterms:modified xsi:type="dcterms:W3CDTF">2021-06-11T04:12:00Z</dcterms:modified>
</cp:coreProperties>
</file>