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9E" w:rsidRPr="00791083" w:rsidRDefault="0078579E" w:rsidP="00791083">
      <w:pPr>
        <w:widowControl/>
        <w:ind w:right="-1"/>
        <w:jc w:val="center"/>
        <w:rPr>
          <w:rFonts w:hAnsiTheme="minorEastAsia"/>
          <w:sz w:val="24"/>
          <w:szCs w:val="24"/>
        </w:rPr>
      </w:pPr>
      <w:bookmarkStart w:id="0" w:name="_GoBack"/>
      <w:bookmarkEnd w:id="0"/>
      <w:r w:rsidRPr="00791083">
        <w:rPr>
          <w:rFonts w:hAnsiTheme="minorEastAsia" w:hint="eastAsia"/>
          <w:sz w:val="24"/>
          <w:szCs w:val="24"/>
        </w:rPr>
        <w:t>令別表第９に新たに定める表示義務及び通知義務</w:t>
      </w:r>
    </w:p>
    <w:p w:rsidR="0078579E" w:rsidRPr="00791083" w:rsidRDefault="0078579E" w:rsidP="00791083">
      <w:pPr>
        <w:widowControl/>
        <w:ind w:right="-1"/>
        <w:jc w:val="center"/>
        <w:rPr>
          <w:rFonts w:hAnsiTheme="minorEastAsia" w:hint="eastAsia"/>
          <w:sz w:val="24"/>
          <w:szCs w:val="24"/>
        </w:rPr>
      </w:pPr>
      <w:r w:rsidRPr="00791083">
        <w:rPr>
          <w:rFonts w:hAnsiTheme="minorEastAsia" w:hint="eastAsia"/>
          <w:sz w:val="24"/>
          <w:szCs w:val="24"/>
        </w:rPr>
        <w:t>の対象となる化学物質等とその裾切り値一覧</w:t>
      </w:r>
    </w:p>
    <w:p w:rsidR="00791083" w:rsidRDefault="00791083" w:rsidP="00791083">
      <w:pPr>
        <w:widowControl/>
        <w:ind w:leftChars="810" w:left="1701" w:rightChars="809" w:right="1699"/>
        <w:jc w:val="center"/>
        <w:rPr>
          <w:rFonts w:hAnsiTheme="minorEastAsia"/>
        </w:rPr>
      </w:pPr>
      <w:r>
        <w:rPr>
          <w:rFonts w:hAnsiTheme="minorEastAsia" w:hint="eastAsia"/>
        </w:rPr>
        <w:t>（</w:t>
      </w:r>
      <w:r w:rsidRPr="00601BCD">
        <w:rPr>
          <w:rFonts w:hint="eastAsia"/>
          <w:color w:val="000000" w:themeColor="text1"/>
          <w:sz w:val="24"/>
          <w:szCs w:val="24"/>
        </w:rPr>
        <w:t>平成</w:t>
      </w:r>
      <w:r w:rsidRPr="00601BCD">
        <w:rPr>
          <w:color w:val="000000" w:themeColor="text1"/>
          <w:sz w:val="24"/>
          <w:szCs w:val="24"/>
        </w:rPr>
        <w:t>29</w:t>
      </w:r>
      <w:r w:rsidRPr="00601BCD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３</w:t>
      </w:r>
      <w:r w:rsidRPr="00601BCD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１</w:t>
      </w:r>
      <w:r w:rsidRPr="00601BCD">
        <w:rPr>
          <w:rFonts w:hint="eastAsia"/>
          <w:color w:val="000000" w:themeColor="text1"/>
          <w:sz w:val="24"/>
          <w:szCs w:val="24"/>
        </w:rPr>
        <w:t>日</w:t>
      </w:r>
      <w:r>
        <w:rPr>
          <w:rFonts w:hint="eastAsia"/>
          <w:color w:val="000000" w:themeColor="text1"/>
          <w:sz w:val="24"/>
          <w:szCs w:val="24"/>
        </w:rPr>
        <w:t>施行（</w:t>
      </w:r>
      <w:r>
        <w:rPr>
          <w:rFonts w:hint="eastAsia"/>
          <w:color w:val="000000" w:themeColor="text1"/>
          <w:sz w:val="24"/>
          <w:szCs w:val="24"/>
        </w:rPr>
        <w:t>27</w:t>
      </w:r>
      <w:r>
        <w:rPr>
          <w:rFonts w:hint="eastAsia"/>
          <w:color w:val="000000" w:themeColor="text1"/>
          <w:sz w:val="24"/>
          <w:szCs w:val="24"/>
        </w:rPr>
        <w:t>物質））</w:t>
      </w:r>
    </w:p>
    <w:p w:rsidR="0078579E" w:rsidRDefault="0078579E" w:rsidP="0078579E">
      <w:pPr>
        <w:widowControl/>
        <w:ind w:rightChars="809" w:right="1699"/>
        <w:rPr>
          <w:rFonts w:hAnsiTheme="minorEastAsia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67"/>
        <w:gridCol w:w="868"/>
        <w:gridCol w:w="2675"/>
        <w:gridCol w:w="1418"/>
        <w:gridCol w:w="1346"/>
        <w:gridCol w:w="1347"/>
      </w:tblGrid>
      <w:tr w:rsidR="0078579E" w:rsidRPr="00601BCD" w:rsidTr="00A1155A">
        <w:trPr>
          <w:trHeight w:val="251"/>
        </w:trPr>
        <w:tc>
          <w:tcPr>
            <w:tcW w:w="4628" w:type="dxa"/>
            <w:gridSpan w:val="4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物質名</w:t>
            </w:r>
          </w:p>
        </w:tc>
        <w:tc>
          <w:tcPr>
            <w:tcW w:w="1418" w:type="dxa"/>
            <w:vMerge w:val="restart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CAS</w:t>
            </w:r>
            <w:r w:rsidRPr="00601BCD">
              <w:rPr>
                <w:bCs/>
                <w:szCs w:val="21"/>
              </w:rPr>
              <w:t>番号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bCs/>
                <w:szCs w:val="21"/>
              </w:rPr>
              <w:t>裾切値</w:t>
            </w:r>
          </w:p>
        </w:tc>
      </w:tr>
      <w:tr w:rsidR="0078579E" w:rsidRPr="00601BCD" w:rsidTr="00A1155A">
        <w:trPr>
          <w:trHeight w:val="567"/>
        </w:trPr>
        <w:tc>
          <w:tcPr>
            <w:tcW w:w="4628" w:type="dxa"/>
            <w:gridSpan w:val="4"/>
            <w:vMerge/>
            <w:shd w:val="clear" w:color="auto" w:fill="auto"/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bCs/>
                <w:szCs w:val="21"/>
              </w:rPr>
            </w:pP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Default="0078579E" w:rsidP="00A1155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表示</w:t>
            </w:r>
          </w:p>
          <w:p w:rsidR="0078579E" w:rsidRPr="00696B17" w:rsidRDefault="0078579E" w:rsidP="00A1155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6B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（重量％）</w:t>
            </w:r>
          </w:p>
          <w:p w:rsidR="0078579E" w:rsidRPr="00601BCD" w:rsidRDefault="0078579E" w:rsidP="00A1155A">
            <w:pPr>
              <w:spacing w:line="280" w:lineRule="exact"/>
              <w:jc w:val="center"/>
              <w:rPr>
                <w:szCs w:val="21"/>
              </w:rPr>
            </w:pPr>
            <w:r w:rsidRPr="00696B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（安衛則第30条関係）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Default="0078579E" w:rsidP="00A1155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通知</w:t>
            </w:r>
          </w:p>
          <w:p w:rsidR="0078579E" w:rsidRPr="00696B17" w:rsidRDefault="0078579E" w:rsidP="00A1155A">
            <w:pPr>
              <w:widowControl/>
              <w:spacing w:line="28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696B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（重量％）</w:t>
            </w:r>
          </w:p>
          <w:p w:rsidR="0078579E" w:rsidRPr="00601BCD" w:rsidRDefault="0078579E" w:rsidP="00A1155A">
            <w:pPr>
              <w:spacing w:line="280" w:lineRule="exact"/>
              <w:jc w:val="center"/>
              <w:rPr>
                <w:szCs w:val="21"/>
              </w:rPr>
            </w:pPr>
            <w:r w:rsidRPr="00696B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（安衛則第34条の2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関係</w:t>
            </w:r>
            <w:r w:rsidRPr="00696B1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亜硝酸イソブチル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542-56-3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アセチルアセトン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123-54-6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アルミニウム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7429-90-5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エチレン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74-85-1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9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エチレングリコールモノブチルエーテルアセタート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112-07-2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クロロ酢酸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79-11-8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650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Ｏ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３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クロロ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４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メチル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オキソ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２Ｈ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クロメン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７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イル＝Ｏ</w:t>
            </w:r>
            <w:r w:rsidRPr="00601BCD">
              <w:rPr>
                <w:bCs/>
                <w:szCs w:val="21"/>
              </w:rPr>
              <w:t>′</w:t>
            </w:r>
            <w:r w:rsidRPr="00601BCD">
              <w:rPr>
                <w:bCs/>
                <w:szCs w:val="21"/>
              </w:rPr>
              <w:t>Ｏ</w:t>
            </w:r>
            <w:r w:rsidRPr="00601BCD">
              <w:rPr>
                <w:bCs/>
                <w:szCs w:val="21"/>
              </w:rPr>
              <w:t>′′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ジエチル＝ホスホロチオアート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56-72-4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三弗化アルミニウム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7784-18-1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Ｎ</w:t>
            </w:r>
            <w:r>
              <w:rPr>
                <w:rFonts w:hint="eastAsia"/>
                <w:bCs/>
                <w:szCs w:val="21"/>
              </w:rPr>
              <w:t>・</w:t>
            </w:r>
            <w:r w:rsidRPr="00601BCD">
              <w:rPr>
                <w:bCs/>
                <w:szCs w:val="21"/>
              </w:rPr>
              <w:t>Ｎ</w:t>
            </w:r>
            <w:r w:rsidRPr="00601BCD">
              <w:rPr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ジエチルヒドロキシルアミン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3710-84-7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ジエチレングリコールモノブチルエーテル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112-34-5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ジクロロ酢酸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79-43-6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ジメチル＝２</w:t>
            </w:r>
            <w:r>
              <w:rPr>
                <w:rFonts w:hint="eastAsia"/>
                <w:bCs/>
                <w:szCs w:val="21"/>
              </w:rPr>
              <w:t>・</w:t>
            </w: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・</w:t>
            </w: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トリクロロ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１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ヒドロキシエチルホスホナート（別名</w:t>
            </w:r>
            <w:r w:rsidRPr="00601BCD">
              <w:rPr>
                <w:bCs/>
                <w:szCs w:val="21"/>
              </w:rPr>
              <w:t>DEP</w:t>
            </w:r>
            <w:r w:rsidRPr="00601BCD">
              <w:rPr>
                <w:bCs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52-68-6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32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水素化ビス（２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メトキシエトキシ）アルミニウムナトリウム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22722-98-1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テトラヒドロメチル無水フタル酸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11070-44-3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Ｎ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ビニル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ピロリドン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88-12-0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75"/>
        </w:trPr>
        <w:tc>
          <w:tcPr>
            <w:tcW w:w="4628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rFonts w:hint="eastAsia"/>
                <w:bCs/>
                <w:szCs w:val="21"/>
              </w:rPr>
              <w:t>ブテン</w:t>
            </w:r>
          </w:p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rFonts w:hint="eastAsia"/>
                <w:bCs/>
                <w:szCs w:val="21"/>
              </w:rPr>
              <w:t>（以下の全ての異性体の混合物）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25167-67-3</w:t>
            </w:r>
          </w:p>
        </w:tc>
        <w:tc>
          <w:tcPr>
            <w:tcW w:w="1346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75"/>
        </w:trPr>
        <w:tc>
          <w:tcPr>
            <w:tcW w:w="518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szCs w:val="21"/>
              </w:rPr>
            </w:pPr>
            <w:r w:rsidRPr="00A67E0B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szCs w:val="21"/>
              </w:rPr>
              <w:t>ブテン</w:t>
            </w:r>
            <w:r w:rsidRPr="00A67E0B">
              <w:rPr>
                <w:rFonts w:hint="eastAsia"/>
                <w:szCs w:val="21"/>
              </w:rPr>
              <w:t>【β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rFonts w:hint="eastAsia"/>
                <w:szCs w:val="21"/>
              </w:rPr>
              <w:t>ブテン】</w:t>
            </w:r>
          </w:p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rFonts w:hint="eastAsia"/>
                <w:szCs w:val="21"/>
              </w:rPr>
              <w:t>（以下の２つの異性体の混合物）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107-01-7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45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FFFFFF" w:themeColor="background1"/>
              <w:left w:val="single" w:sz="4" w:space="0" w:color="auto"/>
            </w:tcBorders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rPr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rPr>
                <w:szCs w:val="21"/>
              </w:rPr>
            </w:pPr>
            <w:r w:rsidRPr="00A67E0B">
              <w:rPr>
                <w:rFonts w:hint="eastAsia"/>
                <w:i/>
                <w:szCs w:val="21"/>
              </w:rPr>
              <w:t>ｃｉｓ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szCs w:val="21"/>
              </w:rPr>
              <w:t>ブテン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590-18-1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45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rFonts w:hint="eastAsia"/>
                <w:i/>
                <w:szCs w:val="21"/>
              </w:rPr>
              <w:t>ｔｒａｎｓ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rFonts w:hint="eastAsia"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szCs w:val="21"/>
              </w:rPr>
              <w:t>ブテン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624-64-6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91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szCs w:val="21"/>
              </w:rPr>
              <w:t>ブテン</w:t>
            </w:r>
            <w:r w:rsidRPr="00A67E0B">
              <w:rPr>
                <w:rFonts w:hint="eastAsia"/>
                <w:szCs w:val="21"/>
              </w:rPr>
              <w:t>【α</w:t>
            </w:r>
            <w:r>
              <w:rPr>
                <w:rFonts w:hint="eastAsia"/>
                <w:bCs/>
                <w:szCs w:val="21"/>
              </w:rPr>
              <w:t>―</w:t>
            </w:r>
            <w:r w:rsidRPr="00A67E0B">
              <w:rPr>
                <w:rFonts w:hint="eastAsia"/>
                <w:szCs w:val="21"/>
              </w:rPr>
              <w:t>ブテン】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106-98-9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66"/>
        </w:trPr>
        <w:tc>
          <w:tcPr>
            <w:tcW w:w="518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579E" w:rsidRPr="00A67E0B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A67E0B">
              <w:rPr>
                <w:szCs w:val="21"/>
              </w:rPr>
              <w:t>イソブ</w:t>
            </w:r>
            <w:r w:rsidRPr="00A67E0B">
              <w:rPr>
                <w:rFonts w:hint="eastAsia"/>
                <w:szCs w:val="21"/>
              </w:rPr>
              <w:t>テン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115-11-7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プロピオンアルデヒド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123-38-6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プロペン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115-07-1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１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ブロモプロパン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106-94-5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３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ブロモ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１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プロペン（別名臭化アリル）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106-95-6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ヘキサフルオロアルミン酸三ナトリウム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13775-53-6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ヘキサフルオロプロペン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116-15-4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31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lastRenderedPageBreak/>
              <w:t>ペルフルオロオクタン酸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335-67-1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0.3</w:t>
            </w:r>
            <w:r w:rsidRPr="00601BCD">
              <w:rPr>
                <w:szCs w:val="21"/>
              </w:rPr>
              <w:t>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375"/>
        </w:trPr>
        <w:tc>
          <w:tcPr>
            <w:tcW w:w="1953" w:type="dxa"/>
            <w:gridSpan w:val="3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メチルナフタレン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１―</w:t>
            </w:r>
            <w:r w:rsidRPr="00601BCD">
              <w:rPr>
                <w:bCs/>
                <w:szCs w:val="21"/>
              </w:rPr>
              <w:t>メチルナフタレン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after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90-12-0</w:t>
            </w:r>
          </w:p>
        </w:tc>
        <w:tc>
          <w:tcPr>
            <w:tcW w:w="1346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vMerge w:val="restart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  <w:tr w:rsidR="0078579E" w:rsidRPr="00601BCD" w:rsidTr="00A1155A">
        <w:trPr>
          <w:trHeight w:val="351"/>
        </w:trPr>
        <w:tc>
          <w:tcPr>
            <w:tcW w:w="1953" w:type="dxa"/>
            <w:gridSpan w:val="3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２―</w:t>
            </w:r>
            <w:r w:rsidRPr="00601BCD">
              <w:rPr>
                <w:bCs/>
                <w:szCs w:val="21"/>
              </w:rPr>
              <w:t>メチルナフタレン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after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91-57-6</w:t>
            </w:r>
          </w:p>
        </w:tc>
        <w:tc>
          <w:tcPr>
            <w:tcW w:w="1346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  <w:tc>
          <w:tcPr>
            <w:tcW w:w="1347" w:type="dxa"/>
            <w:vMerge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メチル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５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ニトロアニリン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99-55-8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Ｎ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メチル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２</w:t>
            </w:r>
            <w:r>
              <w:rPr>
                <w:rFonts w:hint="eastAsia"/>
                <w:bCs/>
                <w:szCs w:val="21"/>
              </w:rPr>
              <w:t>―</w:t>
            </w:r>
            <w:r w:rsidRPr="00601BCD">
              <w:rPr>
                <w:bCs/>
                <w:szCs w:val="21"/>
              </w:rPr>
              <w:t>ピロリドン</w:t>
            </w:r>
          </w:p>
        </w:tc>
        <w:tc>
          <w:tcPr>
            <w:tcW w:w="1418" w:type="dxa"/>
            <w:vAlign w:val="center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 w:rsidRPr="00601BCD"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  <w:t>872-50-4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0.1</w:t>
            </w:r>
            <w:r w:rsidRPr="00601BCD">
              <w:rPr>
                <w:szCs w:val="21"/>
              </w:rPr>
              <w:t>％未満</w:t>
            </w:r>
          </w:p>
        </w:tc>
      </w:tr>
      <w:tr w:rsidR="0078579E" w:rsidRPr="00601BCD" w:rsidTr="00A1155A">
        <w:trPr>
          <w:trHeight w:val="283"/>
        </w:trPr>
        <w:tc>
          <w:tcPr>
            <w:tcW w:w="4628" w:type="dxa"/>
            <w:gridSpan w:val="4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jc w:val="left"/>
              <w:rPr>
                <w:bCs/>
                <w:szCs w:val="21"/>
              </w:rPr>
            </w:pPr>
            <w:r w:rsidRPr="00601BCD">
              <w:rPr>
                <w:bCs/>
                <w:szCs w:val="21"/>
              </w:rPr>
              <w:t>沃化物</w:t>
            </w:r>
          </w:p>
        </w:tc>
        <w:tc>
          <w:tcPr>
            <w:tcW w:w="1418" w:type="dxa"/>
          </w:tcPr>
          <w:p w:rsidR="0078579E" w:rsidRPr="00601BCD" w:rsidRDefault="0078579E" w:rsidP="00A1155A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Theme="minorHAnsi" w:eastAsiaTheme="minorEastAsia" w:hAnsiTheme="minorHAnsi" w:cstheme="minorBidi"/>
                <w:kern w:val="2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kern w:val="2"/>
                <w:sz w:val="21"/>
                <w:szCs w:val="21"/>
              </w:rPr>
              <w:t>特定されず</w:t>
            </w:r>
          </w:p>
        </w:tc>
        <w:tc>
          <w:tcPr>
            <w:tcW w:w="1346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  <w:tc>
          <w:tcPr>
            <w:tcW w:w="1347" w:type="dxa"/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vAlign w:val="center"/>
            <w:hideMark/>
          </w:tcPr>
          <w:p w:rsidR="0078579E" w:rsidRPr="00601BCD" w:rsidRDefault="0078579E" w:rsidP="00A1155A">
            <w:pPr>
              <w:spacing w:line="280" w:lineRule="exact"/>
              <w:ind w:left="420" w:hangingChars="200" w:hanging="420"/>
              <w:jc w:val="center"/>
              <w:rPr>
                <w:szCs w:val="21"/>
              </w:rPr>
            </w:pPr>
            <w:r w:rsidRPr="00601BCD">
              <w:rPr>
                <w:szCs w:val="21"/>
              </w:rPr>
              <w:t>１％未満</w:t>
            </w:r>
          </w:p>
        </w:tc>
      </w:tr>
    </w:tbl>
    <w:p w:rsidR="0078579E" w:rsidRPr="00621262" w:rsidRDefault="0078579E" w:rsidP="0078579E"/>
    <w:p w:rsidR="00E26D8F" w:rsidRDefault="00791083" w:rsidP="00791083">
      <w:pPr>
        <w:spacing w:after="240"/>
        <w:ind w:left="240" w:hangingChars="100" w:hanging="2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</w:t>
      </w:r>
      <w:r w:rsidR="008B34BF" w:rsidRPr="00601BCD">
        <w:rPr>
          <w:rFonts w:hint="eastAsia"/>
          <w:color w:val="000000" w:themeColor="text1"/>
          <w:sz w:val="24"/>
          <w:szCs w:val="24"/>
        </w:rPr>
        <w:t>この政令の施行の際現に存在する</w:t>
      </w:r>
      <w:r w:rsidR="008B34BF">
        <w:rPr>
          <w:rFonts w:hint="eastAsia"/>
          <w:color w:val="000000" w:themeColor="text1"/>
          <w:sz w:val="24"/>
          <w:szCs w:val="24"/>
        </w:rPr>
        <w:t>もの</w:t>
      </w:r>
      <w:r w:rsidR="008B34BF" w:rsidRPr="00601BCD">
        <w:rPr>
          <w:rFonts w:hint="eastAsia"/>
          <w:color w:val="000000" w:themeColor="text1"/>
          <w:sz w:val="24"/>
          <w:szCs w:val="24"/>
        </w:rPr>
        <w:t>については、名称等の表示義務に係る法第</w:t>
      </w:r>
      <w:r w:rsidR="008B34BF" w:rsidRPr="00601BCD">
        <w:rPr>
          <w:color w:val="000000" w:themeColor="text1"/>
          <w:sz w:val="24"/>
          <w:szCs w:val="24"/>
        </w:rPr>
        <w:t>57</w:t>
      </w:r>
      <w:r w:rsidR="008B34BF" w:rsidRPr="00601BCD">
        <w:rPr>
          <w:rFonts w:hint="eastAsia"/>
          <w:color w:val="000000" w:themeColor="text1"/>
          <w:sz w:val="24"/>
          <w:szCs w:val="24"/>
        </w:rPr>
        <w:t>条第１項の規定は、平成</w:t>
      </w:r>
      <w:r w:rsidR="008B34BF" w:rsidRPr="00601BCD">
        <w:rPr>
          <w:color w:val="000000" w:themeColor="text1"/>
          <w:sz w:val="24"/>
          <w:szCs w:val="24"/>
        </w:rPr>
        <w:t>29</w:t>
      </w:r>
      <w:r w:rsidR="008B34BF" w:rsidRPr="00601BCD">
        <w:rPr>
          <w:rFonts w:hint="eastAsia"/>
          <w:color w:val="000000" w:themeColor="text1"/>
          <w:sz w:val="24"/>
          <w:szCs w:val="24"/>
        </w:rPr>
        <w:t>年</w:t>
      </w:r>
      <w:r w:rsidR="008B34BF">
        <w:rPr>
          <w:rFonts w:hint="eastAsia"/>
          <w:color w:val="000000" w:themeColor="text1"/>
          <w:sz w:val="24"/>
          <w:szCs w:val="24"/>
        </w:rPr>
        <w:t>８</w:t>
      </w:r>
      <w:r w:rsidR="008B34BF" w:rsidRPr="00601BCD">
        <w:rPr>
          <w:rFonts w:hint="eastAsia"/>
          <w:color w:val="000000" w:themeColor="text1"/>
          <w:sz w:val="24"/>
          <w:szCs w:val="24"/>
        </w:rPr>
        <w:t>月</w:t>
      </w:r>
      <w:r w:rsidR="008B34BF" w:rsidRPr="00601BCD">
        <w:rPr>
          <w:color w:val="000000" w:themeColor="text1"/>
          <w:sz w:val="24"/>
          <w:szCs w:val="24"/>
        </w:rPr>
        <w:t>31</w:t>
      </w:r>
      <w:r w:rsidR="008B34BF" w:rsidRPr="00601BCD">
        <w:rPr>
          <w:rFonts w:hint="eastAsia"/>
          <w:color w:val="000000" w:themeColor="text1"/>
          <w:sz w:val="24"/>
          <w:szCs w:val="24"/>
        </w:rPr>
        <w:t>日まで適用しない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791083" w:rsidRDefault="00791083" w:rsidP="00791083">
      <w:pPr>
        <w:spacing w:after="240"/>
        <w:ind w:left="240" w:hangingChars="100" w:hanging="240"/>
        <w:rPr>
          <w:rFonts w:hint="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※上表は、</w:t>
      </w:r>
      <w:r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年３月</w:t>
      </w:r>
      <w:r>
        <w:rPr>
          <w:rFonts w:hint="eastAsia"/>
          <w:color w:val="000000" w:themeColor="text1"/>
          <w:sz w:val="24"/>
          <w:szCs w:val="24"/>
        </w:rPr>
        <w:t>29</w:t>
      </w:r>
      <w:r>
        <w:rPr>
          <w:rFonts w:hint="eastAsia"/>
          <w:sz w:val="24"/>
          <w:szCs w:val="24"/>
        </w:rPr>
        <w:t>日</w:t>
      </w:r>
      <w:r w:rsidRPr="00F320A9">
        <w:rPr>
          <w:rFonts w:hint="eastAsia"/>
          <w:sz w:val="24"/>
          <w:szCs w:val="24"/>
        </w:rPr>
        <w:t>基発</w:t>
      </w:r>
      <w:r w:rsidRPr="006B767D">
        <w:rPr>
          <w:rFonts w:hint="eastAsia"/>
          <w:color w:val="000000" w:themeColor="text1"/>
          <w:sz w:val="24"/>
          <w:szCs w:val="24"/>
        </w:rPr>
        <w:t>0329</w:t>
      </w:r>
      <w:r w:rsidRPr="006B767D">
        <w:rPr>
          <w:rFonts w:hint="eastAsia"/>
          <w:color w:val="000000" w:themeColor="text1"/>
          <w:sz w:val="24"/>
          <w:szCs w:val="24"/>
        </w:rPr>
        <w:t>第</w:t>
      </w:r>
      <w:r>
        <w:rPr>
          <w:rFonts w:hint="eastAsia"/>
          <w:color w:val="000000" w:themeColor="text1"/>
          <w:sz w:val="24"/>
          <w:szCs w:val="24"/>
        </w:rPr>
        <w:t>5</w:t>
      </w:r>
      <w:r w:rsidRPr="006B767D">
        <w:rPr>
          <w:rFonts w:hint="eastAsia"/>
          <w:color w:val="000000" w:themeColor="text1"/>
          <w:sz w:val="24"/>
          <w:szCs w:val="24"/>
        </w:rPr>
        <w:t>号</w:t>
      </w:r>
      <w:r>
        <w:rPr>
          <w:rFonts w:hint="eastAsia"/>
          <w:color w:val="000000" w:themeColor="text1"/>
          <w:sz w:val="24"/>
          <w:szCs w:val="24"/>
        </w:rPr>
        <w:t>の別紙</w:t>
      </w:r>
      <w:r>
        <w:rPr>
          <w:rFonts w:hint="eastAsia"/>
          <w:color w:val="000000" w:themeColor="text1"/>
          <w:sz w:val="24"/>
          <w:szCs w:val="24"/>
        </w:rPr>
        <w:t>です。</w:t>
      </w:r>
    </w:p>
    <w:p w:rsidR="00791083" w:rsidRPr="00791083" w:rsidRDefault="00791083" w:rsidP="00791083">
      <w:pPr>
        <w:spacing w:after="240"/>
        <w:ind w:left="240" w:hangingChars="100" w:hanging="240"/>
        <w:rPr>
          <w:color w:val="000000" w:themeColor="text1"/>
          <w:sz w:val="24"/>
          <w:szCs w:val="24"/>
        </w:rPr>
      </w:pPr>
    </w:p>
    <w:sectPr w:rsidR="00791083" w:rsidRPr="00791083" w:rsidSect="00601BC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BF" w:rsidRDefault="008B34BF" w:rsidP="008B34BF">
      <w:r>
        <w:separator/>
      </w:r>
    </w:p>
  </w:endnote>
  <w:endnote w:type="continuationSeparator" w:id="0">
    <w:p w:rsidR="008B34BF" w:rsidRDefault="008B34BF" w:rsidP="008B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BF" w:rsidRDefault="008B34BF" w:rsidP="008B34BF">
      <w:r>
        <w:separator/>
      </w:r>
    </w:p>
  </w:footnote>
  <w:footnote w:type="continuationSeparator" w:id="0">
    <w:p w:rsidR="008B34BF" w:rsidRDefault="008B34BF" w:rsidP="008B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BF" w:rsidRPr="008B34BF" w:rsidRDefault="008B34BF" w:rsidP="008B34BF">
    <w:pPr>
      <w:jc w:val="left"/>
      <w:rPr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9E"/>
    <w:rsid w:val="0078579E"/>
    <w:rsid w:val="00791083"/>
    <w:rsid w:val="008B34BF"/>
    <w:rsid w:val="00E2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3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4BF"/>
  </w:style>
  <w:style w:type="paragraph" w:styleId="a5">
    <w:name w:val="footer"/>
    <w:basedOn w:val="a"/>
    <w:link w:val="a6"/>
    <w:uiPriority w:val="99"/>
    <w:unhideWhenUsed/>
    <w:rsid w:val="008B3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4BF"/>
  </w:style>
  <w:style w:type="paragraph" w:styleId="a7">
    <w:name w:val="Balloon Text"/>
    <w:basedOn w:val="a"/>
    <w:link w:val="a8"/>
    <w:uiPriority w:val="99"/>
    <w:semiHidden/>
    <w:unhideWhenUsed/>
    <w:rsid w:val="0079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0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85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B3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4BF"/>
  </w:style>
  <w:style w:type="paragraph" w:styleId="a5">
    <w:name w:val="footer"/>
    <w:basedOn w:val="a"/>
    <w:link w:val="a6"/>
    <w:uiPriority w:val="99"/>
    <w:unhideWhenUsed/>
    <w:rsid w:val="008B3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4BF"/>
  </w:style>
  <w:style w:type="paragraph" w:styleId="a7">
    <w:name w:val="Balloon Text"/>
    <w:basedOn w:val="a"/>
    <w:link w:val="a8"/>
    <w:uiPriority w:val="99"/>
    <w:semiHidden/>
    <w:unhideWhenUsed/>
    <w:rsid w:val="0079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F3F60998.dotm</Template>
  <TotalTime>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磯崎　勇太</dc:creator>
  <cp:lastModifiedBy>小林　弦太</cp:lastModifiedBy>
  <cp:revision>3</cp:revision>
  <cp:lastPrinted>2016-03-31T00:07:00Z</cp:lastPrinted>
  <dcterms:created xsi:type="dcterms:W3CDTF">2016-03-29T08:34:00Z</dcterms:created>
  <dcterms:modified xsi:type="dcterms:W3CDTF">2016-03-31T00:07:00Z</dcterms:modified>
</cp:coreProperties>
</file>