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1B4" w:rsidRDefault="008761B4" w:rsidP="0036436C">
      <w:pPr>
        <w:spacing w:afterLines="50" w:after="180" w:line="4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茨城労働局職業安定課</w:t>
      </w:r>
      <w:r w:rsidR="0036436C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36436C">
        <w:rPr>
          <w:rFonts w:ascii="HG丸ｺﾞｼｯｸM-PRO" w:eastAsia="HG丸ｺﾞｼｯｸM-PRO" w:hAnsi="HG丸ｺﾞｼｯｸM-PRO" w:hint="eastAsia"/>
          <w:sz w:val="24"/>
        </w:rPr>
        <w:t>[　舟橋　行</w:t>
      </w:r>
      <w:r w:rsidR="0036436C" w:rsidRPr="003735B6">
        <w:rPr>
          <w:rFonts w:ascii="HG丸ｺﾞｼｯｸM-PRO" w:eastAsia="HG丸ｺﾞｼｯｸM-PRO" w:hAnsi="HG丸ｺﾞｼｯｸM-PRO" w:hint="eastAsia"/>
          <w:sz w:val="16"/>
        </w:rPr>
        <w:t xml:space="preserve"> </w:t>
      </w:r>
      <w:r w:rsidR="0036436C">
        <w:rPr>
          <w:rFonts w:ascii="HG丸ｺﾞｼｯｸM-PRO" w:eastAsia="HG丸ｺﾞｼｯｸM-PRO" w:hAnsi="HG丸ｺﾞｼｯｸM-PRO" w:hint="eastAsia"/>
          <w:sz w:val="24"/>
        </w:rPr>
        <w:t>]</w:t>
      </w:r>
    </w:p>
    <w:p w:rsidR="008761B4" w:rsidRDefault="008761B4" w:rsidP="003735B6">
      <w:pPr>
        <w:spacing w:line="400" w:lineRule="exact"/>
        <w:rPr>
          <w:rStyle w:val="a3"/>
          <w:rFonts w:ascii="HG丸ｺﾞｼｯｸM-PRO" w:eastAsia="HG丸ｺﾞｼｯｸM-PRO" w:hAnsi="HG丸ｺﾞｼｯｸM-PRO"/>
          <w:sz w:val="28"/>
          <w:szCs w:val="26"/>
        </w:rPr>
      </w:pPr>
      <w:r w:rsidRPr="003735B6">
        <w:rPr>
          <w:rFonts w:ascii="HG丸ｺﾞｼｯｸM-PRO" w:eastAsia="HG丸ｺﾞｼｯｸM-PRO" w:hAnsi="HG丸ｺﾞｼｯｸM-PRO" w:hint="eastAsia"/>
          <w:sz w:val="26"/>
          <w:szCs w:val="26"/>
        </w:rPr>
        <w:t>メールアドレス</w:t>
      </w:r>
      <w:r w:rsidR="003735B6" w:rsidRPr="003735B6">
        <w:rPr>
          <w:rFonts w:ascii="HG丸ｺﾞｼｯｸM-PRO" w:eastAsia="HG丸ｺﾞｼｯｸM-PRO" w:hAnsi="HG丸ｺﾞｼｯｸM-PRO" w:hint="eastAsia"/>
          <w:sz w:val="22"/>
          <w:szCs w:val="26"/>
        </w:rPr>
        <w:t xml:space="preserve"> </w:t>
      </w:r>
      <w:r w:rsidRPr="003735B6">
        <w:rPr>
          <w:rFonts w:ascii="HG丸ｺﾞｼｯｸM-PRO" w:eastAsia="HG丸ｺﾞｼｯｸM-PRO" w:hAnsi="HG丸ｺﾞｼｯｸM-PRO" w:hint="eastAsia"/>
          <w:sz w:val="30"/>
          <w:szCs w:val="30"/>
        </w:rPr>
        <w:t>=</w:t>
      </w:r>
      <w:r w:rsidRPr="003735B6">
        <w:rPr>
          <w:rFonts w:ascii="HG丸ｺﾞｼｯｸM-PRO" w:eastAsia="HG丸ｺﾞｼｯｸM-PRO" w:hAnsi="HG丸ｺﾞｼｯｸM-PRO"/>
          <w:sz w:val="22"/>
        </w:rPr>
        <w:t xml:space="preserve"> </w:t>
      </w:r>
      <w:hyperlink r:id="rId7" w:history="1">
        <w:r w:rsidRPr="003735B6">
          <w:rPr>
            <w:rStyle w:val="a3"/>
            <w:rFonts w:ascii="HG丸ｺﾞｼｯｸM-PRO" w:eastAsia="HG丸ｺﾞｼｯｸM-PRO" w:hAnsi="HG丸ｺﾞｼｯｸM-PRO"/>
            <w:sz w:val="28"/>
            <w:szCs w:val="26"/>
          </w:rPr>
          <w:t>anteika-ibarakikyoku@mhlw.go.jp</w:t>
        </w:r>
      </w:hyperlink>
    </w:p>
    <w:p w:rsidR="0036436C" w:rsidRDefault="0036436C" w:rsidP="003735B6">
      <w:pPr>
        <w:spacing w:line="400" w:lineRule="exact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p w:rsidR="008761B4" w:rsidRPr="00E8151A" w:rsidRDefault="008761B4" w:rsidP="008761B4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E8151A">
        <w:rPr>
          <w:rFonts w:asciiTheme="minorEastAsia" w:hAnsiTheme="minorEastAsia" w:hint="eastAsia"/>
          <w:sz w:val="22"/>
        </w:rPr>
        <w:t>貴社におかれましては、ますますご清祥のこととお慶び申し上げます。</w:t>
      </w:r>
    </w:p>
    <w:p w:rsidR="008761B4" w:rsidRPr="00E8151A" w:rsidRDefault="008761B4" w:rsidP="008761B4">
      <w:pPr>
        <w:spacing w:line="300" w:lineRule="exact"/>
        <w:ind w:firstLineChars="100" w:firstLine="220"/>
        <w:rPr>
          <w:rFonts w:asciiTheme="minorEastAsia" w:hAnsiTheme="minorEastAsia"/>
          <w:sz w:val="22"/>
        </w:rPr>
      </w:pPr>
      <w:r w:rsidRPr="00E8151A">
        <w:rPr>
          <w:rFonts w:asciiTheme="minorEastAsia" w:hAnsiTheme="minorEastAsia" w:hint="eastAsia"/>
          <w:sz w:val="22"/>
        </w:rPr>
        <w:t>また、日頃から茨城労働局職業安定課及びハローワークの業務運営にご理解とご協力を賜り、感謝申し上げます。</w:t>
      </w:r>
    </w:p>
    <w:p w:rsidR="008761B4" w:rsidRPr="00E8151A" w:rsidRDefault="008761B4" w:rsidP="008761B4">
      <w:pPr>
        <w:spacing w:line="300" w:lineRule="exact"/>
        <w:ind w:firstLineChars="100" w:firstLine="220"/>
        <w:rPr>
          <w:rFonts w:asciiTheme="minorEastAsia" w:hAnsiTheme="minorEastAsia"/>
          <w:sz w:val="22"/>
          <w:u w:val="wave"/>
        </w:rPr>
      </w:pPr>
      <w:r w:rsidRPr="00E8151A">
        <w:rPr>
          <w:rFonts w:asciiTheme="minorEastAsia" w:hAnsiTheme="minorEastAsia" w:hint="eastAsia"/>
          <w:sz w:val="22"/>
          <w:u w:val="wave"/>
        </w:rPr>
        <w:t>ユースエール認定制度について、申請を検討したいとお考えがございましたら、まずは、以下のご質問に回答いただき、確認をしていただくことをお勧めいたします。</w:t>
      </w:r>
    </w:p>
    <w:p w:rsidR="008761B4" w:rsidRPr="00E8151A" w:rsidRDefault="008761B4" w:rsidP="008761B4">
      <w:pPr>
        <w:spacing w:afterLines="20" w:after="72" w:line="300" w:lineRule="exact"/>
        <w:ind w:firstLineChars="100" w:firstLine="220"/>
        <w:rPr>
          <w:rFonts w:asciiTheme="minorEastAsia" w:hAnsiTheme="minorEastAsia"/>
          <w:sz w:val="22"/>
        </w:rPr>
      </w:pPr>
      <w:r w:rsidRPr="00E8151A">
        <w:rPr>
          <w:rFonts w:asciiTheme="minorEastAsia" w:hAnsiTheme="minorEastAsia" w:hint="eastAsia"/>
          <w:sz w:val="22"/>
        </w:rPr>
        <w:t>認定基準を満たしているかどうか、確認・把握をすることができますので、ぜひご活用をお願いいたします。</w:t>
      </w:r>
      <w:r w:rsidRPr="00E8151A">
        <w:rPr>
          <w:rFonts w:asciiTheme="minorEastAsia" w:hAnsiTheme="minorEastAsia"/>
          <w:sz w:val="22"/>
        </w:rPr>
        <w:t>(</w:t>
      </w:r>
      <w:r w:rsidRPr="00F76835">
        <w:rPr>
          <w:rFonts w:asciiTheme="minorEastAsia" w:hAnsiTheme="minorEastAsia"/>
          <w:b/>
          <w:sz w:val="22"/>
        </w:rPr>
        <w:t>いただいた情報で該当有無を回答等させていただきます</w:t>
      </w:r>
      <w:r w:rsidRPr="00F76835">
        <w:rPr>
          <w:rFonts w:asciiTheme="minorEastAsia" w:hAnsiTheme="minorEastAsia" w:hint="eastAsia"/>
          <w:b/>
          <w:sz w:val="22"/>
        </w:rPr>
        <w:t>。</w:t>
      </w:r>
      <w:r w:rsidRPr="00E8151A">
        <w:rPr>
          <w:rFonts w:asciiTheme="minorEastAsia" w:hAnsiTheme="minorEastAsia"/>
          <w:sz w:val="22"/>
        </w:rPr>
        <w:t>)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5240"/>
        <w:gridCol w:w="992"/>
        <w:gridCol w:w="1276"/>
        <w:gridCol w:w="1531"/>
      </w:tblGrid>
      <w:tr w:rsidR="00D65C22" w:rsidTr="00223724">
        <w:trPr>
          <w:trHeight w:hRule="exact" w:val="482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6B78BC">
            <w:pPr>
              <w:spacing w:line="300" w:lineRule="exact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Ｑ１</w:t>
            </w:r>
            <w:r w:rsidRPr="00D65C22">
              <w:rPr>
                <w:rFonts w:eastAsiaTheme="minorHAnsi"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法人の本社は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茨城県内</w:t>
            </w:r>
            <w:r w:rsidRPr="0009630D">
              <w:rPr>
                <w:rFonts w:hint="eastAsia"/>
                <w:szCs w:val="21"/>
              </w:rPr>
              <w:t>ですか？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5B2B84">
            <w:pPr>
              <w:spacing w:line="300" w:lineRule="exact"/>
              <w:jc w:val="center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 w:val="2"/>
                <w:szCs w:val="2"/>
              </w:rPr>
              <w:t xml:space="preserve">  </w:t>
            </w:r>
            <w:r w:rsidRPr="0009630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 w:val="2"/>
                <w:szCs w:val="2"/>
              </w:rPr>
              <w:t xml:space="preserve">  </w:t>
            </w:r>
            <w:r w:rsidRPr="0009630D">
              <w:rPr>
                <w:rFonts w:hint="eastAsia"/>
                <w:szCs w:val="21"/>
              </w:rPr>
              <w:t>いいえ</w:t>
            </w:r>
          </w:p>
        </w:tc>
      </w:tr>
      <w:tr w:rsidR="00D65C22" w:rsidTr="00223724">
        <w:trPr>
          <w:trHeight w:hRule="exact" w:val="1304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6B78BC">
            <w:pPr>
              <w:spacing w:line="300" w:lineRule="exact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Ｑ２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現在、法人全体で、</w:t>
            </w:r>
            <w:r w:rsidRPr="0009630D">
              <w:rPr>
                <w:rFonts w:hint="eastAsia"/>
                <w:szCs w:val="21"/>
              </w:rPr>
              <w:t>常時雇用する労働者は何人ですか？</w:t>
            </w:r>
          </w:p>
          <w:p w:rsidR="00D65C22" w:rsidRPr="0009630D" w:rsidRDefault="004A180C" w:rsidP="00697DC7">
            <w:pPr>
              <w:spacing w:line="280" w:lineRule="exact"/>
              <w:ind w:leftChars="200" w:left="420"/>
              <w:rPr>
                <w:szCs w:val="21"/>
              </w:rPr>
            </w:pPr>
            <w:r w:rsidRPr="00697DC7">
              <w:rPr>
                <w:rFonts w:hint="eastAsia"/>
                <w:sz w:val="20"/>
                <w:szCs w:val="21"/>
              </w:rPr>
              <w:t>※</w:t>
            </w:r>
            <w:r w:rsidR="00D65C22" w:rsidRPr="00697DC7">
              <w:rPr>
                <w:rFonts w:hint="eastAsia"/>
                <w:sz w:val="20"/>
                <w:szCs w:val="21"/>
              </w:rPr>
              <w:t>「常時雇用する労働者」とは、雇用契約の形態を問わず、</w:t>
            </w:r>
            <w:r w:rsidR="003735B6" w:rsidRPr="00697DC7">
              <w:rPr>
                <w:rFonts w:hint="eastAsia"/>
                <w:sz w:val="20"/>
                <w:szCs w:val="21"/>
              </w:rPr>
              <w:t>事実上</w:t>
            </w:r>
            <w:r w:rsidR="00D65C22" w:rsidRPr="00697DC7">
              <w:rPr>
                <w:rFonts w:hint="eastAsia"/>
                <w:sz w:val="20"/>
                <w:szCs w:val="21"/>
              </w:rPr>
              <w:t>期間の定めなく雇用されている労働者</w:t>
            </w:r>
            <w:r w:rsidRPr="00697DC7">
              <w:rPr>
                <w:rFonts w:hint="eastAsia"/>
                <w:sz w:val="20"/>
                <w:szCs w:val="21"/>
              </w:rPr>
              <w:t>のほか、</w:t>
            </w:r>
            <w:r w:rsidR="00D65C22" w:rsidRPr="00697DC7">
              <w:rPr>
                <w:rFonts w:hint="eastAsia"/>
                <w:sz w:val="20"/>
                <w:szCs w:val="21"/>
              </w:rPr>
              <w:t>雇用期間が反復更新され</w:t>
            </w:r>
            <w:r w:rsidR="00697DC7">
              <w:rPr>
                <w:rFonts w:hint="eastAsia"/>
                <w:sz w:val="20"/>
                <w:szCs w:val="21"/>
              </w:rPr>
              <w:t>、</w:t>
            </w:r>
            <w:r w:rsidR="00D65C22" w:rsidRPr="00697DC7">
              <w:rPr>
                <w:rFonts w:hint="eastAsia"/>
                <w:sz w:val="20"/>
                <w:szCs w:val="21"/>
              </w:rPr>
              <w:t>１年以上引き続き雇用されている労働者</w:t>
            </w:r>
            <w:r w:rsidRPr="00697DC7">
              <w:rPr>
                <w:rFonts w:hint="eastAsia"/>
                <w:sz w:val="20"/>
                <w:szCs w:val="21"/>
              </w:rPr>
              <w:t>も含みます</w:t>
            </w:r>
            <w:r w:rsidR="00D65C22" w:rsidRPr="00697DC7">
              <w:rPr>
                <w:rFonts w:hint="eastAsia"/>
                <w:sz w:val="20"/>
                <w:szCs w:val="21"/>
              </w:rPr>
              <w:t>。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6B78BC">
            <w:pPr>
              <w:spacing w:line="24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人</w:t>
            </w:r>
          </w:p>
        </w:tc>
      </w:tr>
      <w:tr w:rsidR="00D65C22" w:rsidTr="00223724">
        <w:trPr>
          <w:trHeight w:hRule="exact" w:val="680"/>
        </w:trPr>
        <w:tc>
          <w:tcPr>
            <w:tcW w:w="7508" w:type="dxa"/>
            <w:gridSpan w:val="3"/>
            <w:vAlign w:val="center"/>
          </w:tcPr>
          <w:p w:rsidR="00D65C22" w:rsidRDefault="00D65C22" w:rsidP="006B78BC">
            <w:pPr>
              <w:spacing w:line="300" w:lineRule="exact"/>
              <w:rPr>
                <w:szCs w:val="21"/>
                <w:highlight w:val="yellow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Ｑ３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A91A83"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Ｑ２</w:t>
            </w:r>
            <w:r>
              <w:rPr>
                <w:rFonts w:hint="eastAsia"/>
                <w:szCs w:val="21"/>
              </w:rPr>
              <w:t>の質問のうち、正社員は企業全体で何人ですか</w:t>
            </w:r>
            <w:r w:rsidRPr="0009630D">
              <w:rPr>
                <w:rFonts w:hint="eastAsia"/>
                <w:szCs w:val="21"/>
              </w:rPr>
              <w:t>？</w:t>
            </w:r>
            <w:r w:rsidR="00223724">
              <w:rPr>
                <w:rFonts w:hint="eastAsia"/>
                <w:szCs w:val="21"/>
              </w:rPr>
              <w:t xml:space="preserve"> </w:t>
            </w:r>
            <w:r w:rsidRPr="00907AEB">
              <w:rPr>
                <w:rFonts w:hint="eastAsia"/>
                <w:szCs w:val="21"/>
                <w:highlight w:val="yellow"/>
              </w:rPr>
              <w:t>（契約社員・</w:t>
            </w:r>
          </w:p>
          <w:p w:rsidR="00D65C22" w:rsidRPr="0009630D" w:rsidRDefault="00D65C22" w:rsidP="005B2B84">
            <w:pPr>
              <w:spacing w:line="300" w:lineRule="exact"/>
              <w:ind w:leftChars="200" w:left="420"/>
              <w:rPr>
                <w:szCs w:val="21"/>
              </w:rPr>
            </w:pPr>
            <w:r w:rsidRPr="00907AEB">
              <w:rPr>
                <w:rFonts w:hint="eastAsia"/>
                <w:szCs w:val="21"/>
                <w:highlight w:val="yellow"/>
              </w:rPr>
              <w:t>派遣社員・パートを除く。ただし、短時間正社員は含める</w:t>
            </w:r>
            <w:r>
              <w:rPr>
                <w:rFonts w:hint="eastAsia"/>
                <w:szCs w:val="21"/>
                <w:highlight w:val="yellow"/>
              </w:rPr>
              <w:t>。</w:t>
            </w:r>
            <w:r w:rsidRPr="00907AEB">
              <w:rPr>
                <w:rFonts w:hint="eastAsia"/>
                <w:szCs w:val="21"/>
                <w:highlight w:val="yellow"/>
              </w:rPr>
              <w:t>）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6B78BC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D65C22" w:rsidTr="00223724">
        <w:trPr>
          <w:trHeight w:hRule="exact" w:val="680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223724">
            <w:pPr>
              <w:spacing w:line="30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Ｑ４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直近３事業年度</w:t>
            </w:r>
            <w:r w:rsidRPr="0009630D">
              <w:rPr>
                <w:rFonts w:hint="eastAsia"/>
                <w:szCs w:val="21"/>
              </w:rPr>
              <w:t>に新卒者（既卒３年以内の者を含む）</w:t>
            </w:r>
            <w:r w:rsidR="00223724">
              <w:rPr>
                <w:rFonts w:hint="eastAsia"/>
                <w:szCs w:val="21"/>
              </w:rPr>
              <w:t>を何人採用しまし</w:t>
            </w:r>
            <w:r>
              <w:rPr>
                <w:rFonts w:hint="eastAsia"/>
                <w:szCs w:val="21"/>
              </w:rPr>
              <w:t>たか？</w:t>
            </w:r>
            <w:r w:rsidR="00223724">
              <w:rPr>
                <w:rFonts w:hint="eastAsia"/>
                <w:szCs w:val="21"/>
              </w:rPr>
              <w:t xml:space="preserve"> </w:t>
            </w:r>
            <w:r w:rsidRPr="00907AEB">
              <w:rPr>
                <w:rFonts w:hint="eastAsia"/>
                <w:szCs w:val="21"/>
                <w:highlight w:val="yellow"/>
              </w:rPr>
              <w:t>（正社員のみ＝上記</w:t>
            </w:r>
            <w:r w:rsidRPr="00C4195A">
              <w:rPr>
                <w:rFonts w:ascii="ＤＨＰ特太ゴシック体" w:eastAsia="ＤＨＰ特太ゴシック体" w:hAnsi="ＤＨＰ特太ゴシック体" w:hint="eastAsia"/>
                <w:b/>
                <w:szCs w:val="21"/>
                <w:highlight w:val="yellow"/>
              </w:rPr>
              <w:t>Ｑ３</w:t>
            </w:r>
            <w:r w:rsidRPr="00907AEB">
              <w:rPr>
                <w:rFonts w:hint="eastAsia"/>
                <w:szCs w:val="21"/>
                <w:highlight w:val="yellow"/>
              </w:rPr>
              <w:t>と同じ考え方です</w:t>
            </w:r>
            <w:r>
              <w:rPr>
                <w:rFonts w:hint="eastAsia"/>
                <w:szCs w:val="21"/>
                <w:highlight w:val="yellow"/>
              </w:rPr>
              <w:t>。</w:t>
            </w:r>
            <w:r w:rsidRPr="00907AEB">
              <w:rPr>
                <w:rFonts w:hint="eastAsia"/>
                <w:szCs w:val="21"/>
                <w:highlight w:val="yellow"/>
              </w:rPr>
              <w:t>）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6B78BC">
            <w:pPr>
              <w:spacing w:line="24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人</w:t>
            </w:r>
          </w:p>
        </w:tc>
      </w:tr>
      <w:tr w:rsidR="00D65C22" w:rsidTr="00223724">
        <w:trPr>
          <w:trHeight w:hRule="exact" w:val="482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6B78BC">
            <w:pPr>
              <w:spacing w:line="30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Ｑ５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A91A83"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Ｑ４</w:t>
            </w:r>
            <w:r>
              <w:rPr>
                <w:rFonts w:hint="eastAsia"/>
                <w:szCs w:val="21"/>
              </w:rPr>
              <w:t>の質問の採用人数のうち</w:t>
            </w:r>
            <w:r w:rsidRPr="0009630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現在も在籍中の方は何人いますか</w:t>
            </w:r>
            <w:r w:rsidRPr="0009630D">
              <w:rPr>
                <w:rFonts w:hint="eastAsia"/>
                <w:szCs w:val="21"/>
              </w:rPr>
              <w:t>？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6B78BC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D65C22" w:rsidTr="00223724">
        <w:trPr>
          <w:trHeight w:hRule="exact" w:val="794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223724">
            <w:pPr>
              <w:spacing w:line="34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Ｑ６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前事業年度</w:t>
            </w:r>
            <w:r>
              <w:rPr>
                <w:rFonts w:hint="eastAsia"/>
                <w:szCs w:val="21"/>
              </w:rPr>
              <w:t>について</w:t>
            </w:r>
            <w:r w:rsidRPr="0009630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企業</w:t>
            </w:r>
            <w:r w:rsidRPr="0085671D">
              <w:rPr>
                <w:rFonts w:hint="eastAsia"/>
                <w:szCs w:val="21"/>
                <w:u w:val="wave"/>
              </w:rPr>
              <w:t>全</w:t>
            </w:r>
            <w:r>
              <w:rPr>
                <w:rFonts w:hint="eastAsia"/>
                <w:szCs w:val="21"/>
                <w:u w:val="wave"/>
              </w:rPr>
              <w:t>体の</w:t>
            </w:r>
            <w:r w:rsidRPr="0085671D">
              <w:rPr>
                <w:rFonts w:hint="eastAsia"/>
                <w:szCs w:val="21"/>
                <w:u w:val="wave"/>
              </w:rPr>
              <w:t>正社員</w:t>
            </w:r>
            <w:r w:rsidRPr="0009630D">
              <w:rPr>
                <w:rFonts w:hint="eastAsia"/>
                <w:szCs w:val="21"/>
              </w:rPr>
              <w:t>の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１年間</w:t>
            </w:r>
            <w:r>
              <w:rPr>
                <w:rFonts w:hint="eastAsia"/>
                <w:szCs w:val="21"/>
              </w:rPr>
              <w:t>の</w:t>
            </w:r>
            <w:r w:rsidRPr="0009630D">
              <w:rPr>
                <w:rFonts w:hint="eastAsia"/>
                <w:szCs w:val="21"/>
              </w:rPr>
              <w:t>残業時間</w:t>
            </w:r>
            <w:r>
              <w:rPr>
                <w:rFonts w:hint="eastAsia"/>
                <w:szCs w:val="21"/>
              </w:rPr>
              <w:t>を</w:t>
            </w:r>
            <w:r w:rsidRPr="0009630D">
              <w:rPr>
                <w:rFonts w:hint="eastAsia"/>
                <w:szCs w:val="21"/>
              </w:rPr>
              <w:t>合計</w:t>
            </w:r>
            <w:r>
              <w:rPr>
                <w:rFonts w:hint="eastAsia"/>
                <w:szCs w:val="21"/>
              </w:rPr>
              <w:t>すると</w:t>
            </w:r>
            <w:r w:rsidRPr="0009630D">
              <w:rPr>
                <w:rFonts w:hint="eastAsia"/>
                <w:szCs w:val="21"/>
              </w:rPr>
              <w:t>何時間ですか？</w:t>
            </w:r>
            <w:r w:rsidR="00223724">
              <w:rPr>
                <w:rFonts w:hint="eastAsia"/>
                <w:szCs w:val="21"/>
              </w:rPr>
              <w:t xml:space="preserve"> </w:t>
            </w:r>
            <w:r w:rsidRPr="00907AEB">
              <w:rPr>
                <w:rFonts w:hint="eastAsia"/>
                <w:szCs w:val="21"/>
                <w:highlight w:val="yellow"/>
              </w:rPr>
              <w:t>（正社員のみ＝上記</w:t>
            </w:r>
            <w:r w:rsidRPr="00C4195A">
              <w:rPr>
                <w:rFonts w:ascii="ＤＨＰ特太ゴシック体" w:eastAsia="ＤＨＰ特太ゴシック体" w:hAnsi="ＤＨＰ特太ゴシック体" w:hint="eastAsia"/>
                <w:b/>
                <w:szCs w:val="21"/>
                <w:highlight w:val="yellow"/>
              </w:rPr>
              <w:t>Ｑ３</w:t>
            </w:r>
            <w:r w:rsidRPr="00907AEB">
              <w:rPr>
                <w:rFonts w:hint="eastAsia"/>
                <w:szCs w:val="21"/>
                <w:highlight w:val="yellow"/>
              </w:rPr>
              <w:t>と同じ考え方です</w:t>
            </w:r>
            <w:r w:rsidR="0006005D">
              <w:rPr>
                <w:rFonts w:hint="eastAsia"/>
                <w:szCs w:val="21"/>
                <w:highlight w:val="yellow"/>
              </w:rPr>
              <w:t>。</w:t>
            </w:r>
            <w:r w:rsidRPr="00907AEB">
              <w:rPr>
                <w:rFonts w:hint="eastAsia"/>
                <w:szCs w:val="21"/>
                <w:highlight w:val="yellow"/>
              </w:rPr>
              <w:t>）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5B2B84">
            <w:pPr>
              <w:spacing w:line="30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時間</w:t>
            </w:r>
          </w:p>
        </w:tc>
      </w:tr>
      <w:tr w:rsidR="00D65C22" w:rsidTr="00223724">
        <w:trPr>
          <w:trHeight w:hRule="exact" w:val="964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6B78BC">
            <w:pPr>
              <w:spacing w:line="30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Ｑ７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前事業年度</w:t>
            </w:r>
            <w:r>
              <w:rPr>
                <w:rFonts w:hint="eastAsia"/>
                <w:szCs w:val="21"/>
              </w:rPr>
              <w:t>について</w:t>
            </w:r>
            <w:r w:rsidRPr="0009630D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企業</w:t>
            </w:r>
            <w:r w:rsidRPr="0085671D">
              <w:rPr>
                <w:rFonts w:hint="eastAsia"/>
                <w:szCs w:val="21"/>
                <w:u w:val="wave"/>
              </w:rPr>
              <w:t>全</w:t>
            </w:r>
            <w:r>
              <w:rPr>
                <w:rFonts w:hint="eastAsia"/>
                <w:szCs w:val="21"/>
                <w:u w:val="wave"/>
              </w:rPr>
              <w:t>体の</w:t>
            </w:r>
            <w:r w:rsidRPr="0085671D">
              <w:rPr>
                <w:rFonts w:hint="eastAsia"/>
                <w:szCs w:val="21"/>
                <w:u w:val="wave"/>
              </w:rPr>
              <w:t>正社員</w:t>
            </w:r>
            <w:r>
              <w:rPr>
                <w:rFonts w:hint="eastAsia"/>
                <w:szCs w:val="21"/>
              </w:rPr>
              <w:t>が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１年間に取得した</w:t>
            </w:r>
            <w:r w:rsidRPr="0009630D">
              <w:rPr>
                <w:rFonts w:hint="eastAsia"/>
                <w:szCs w:val="21"/>
              </w:rPr>
              <w:t>年次有給休暇の日数</w:t>
            </w:r>
            <w:r>
              <w:rPr>
                <w:rFonts w:hint="eastAsia"/>
                <w:szCs w:val="21"/>
              </w:rPr>
              <w:t>を</w:t>
            </w:r>
            <w:r w:rsidRPr="0009630D">
              <w:rPr>
                <w:rFonts w:hint="eastAsia"/>
                <w:szCs w:val="21"/>
              </w:rPr>
              <w:t>合計</w:t>
            </w:r>
            <w:r>
              <w:rPr>
                <w:rFonts w:hint="eastAsia"/>
                <w:szCs w:val="21"/>
              </w:rPr>
              <w:t>すると</w:t>
            </w:r>
            <w:r w:rsidRPr="0009630D">
              <w:rPr>
                <w:rFonts w:hint="eastAsia"/>
                <w:szCs w:val="21"/>
              </w:rPr>
              <w:t>何日</w:t>
            </w:r>
            <w:r>
              <w:rPr>
                <w:rFonts w:hint="eastAsia"/>
                <w:szCs w:val="21"/>
              </w:rPr>
              <w:t>になりますか</w:t>
            </w:r>
            <w:r w:rsidRPr="0009630D">
              <w:rPr>
                <w:rFonts w:hint="eastAsia"/>
                <w:szCs w:val="21"/>
              </w:rPr>
              <w:t>？</w:t>
            </w:r>
            <w:r w:rsidR="00223724">
              <w:rPr>
                <w:rFonts w:hint="eastAsia"/>
                <w:szCs w:val="21"/>
              </w:rPr>
              <w:t xml:space="preserve"> </w:t>
            </w:r>
            <w:r w:rsidRPr="00907AEB">
              <w:rPr>
                <w:rFonts w:hint="eastAsia"/>
                <w:szCs w:val="21"/>
                <w:highlight w:val="yellow"/>
              </w:rPr>
              <w:t>（正社員のみ＝上記</w:t>
            </w:r>
            <w:r w:rsidRPr="00C4195A">
              <w:rPr>
                <w:rFonts w:ascii="ＤＨＰ特太ゴシック体" w:eastAsia="ＤＨＰ特太ゴシック体" w:hAnsi="ＤＨＰ特太ゴシック体" w:hint="eastAsia"/>
                <w:b/>
                <w:szCs w:val="21"/>
                <w:highlight w:val="yellow"/>
              </w:rPr>
              <w:t>Ｑ３</w:t>
            </w:r>
            <w:r w:rsidRPr="00907AEB">
              <w:rPr>
                <w:rFonts w:hint="eastAsia"/>
                <w:szCs w:val="21"/>
                <w:highlight w:val="yellow"/>
              </w:rPr>
              <w:t>と同じ考え方です</w:t>
            </w:r>
            <w:r w:rsidR="0006005D">
              <w:rPr>
                <w:rFonts w:hint="eastAsia"/>
                <w:szCs w:val="21"/>
                <w:highlight w:val="yellow"/>
              </w:rPr>
              <w:t>。</w:t>
            </w:r>
            <w:r w:rsidRPr="00907AEB">
              <w:rPr>
                <w:rFonts w:hint="eastAsia"/>
                <w:szCs w:val="21"/>
                <w:highlight w:val="yellow"/>
              </w:rPr>
              <w:t>）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5B2B84">
            <w:pPr>
              <w:spacing w:line="30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日</w:t>
            </w:r>
          </w:p>
        </w:tc>
      </w:tr>
      <w:tr w:rsidR="00D65C22" w:rsidRPr="00F27FBA" w:rsidTr="00223724">
        <w:trPr>
          <w:trHeight w:hRule="exact" w:val="680"/>
        </w:trPr>
        <w:tc>
          <w:tcPr>
            <w:tcW w:w="6232" w:type="dxa"/>
            <w:gridSpan w:val="2"/>
            <w:vAlign w:val="center"/>
          </w:tcPr>
          <w:p w:rsidR="00D65C22" w:rsidRPr="0009630D" w:rsidRDefault="00D65C22" w:rsidP="00685FE1">
            <w:pPr>
              <w:spacing w:line="30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Ｑ８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A91A83"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Ｑ</w:t>
            </w:r>
            <w:r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６</w:t>
            </w:r>
            <w:r w:rsidR="00685FE1">
              <w:rPr>
                <w:rFonts w:ascii="ＭＳ ゴシック" w:eastAsia="ＭＳ ゴシック" w:hAnsi="ＭＳ ゴシック" w:hint="eastAsia"/>
                <w:sz w:val="20"/>
                <w:szCs w:val="21"/>
              </w:rPr>
              <w:t>及び</w:t>
            </w:r>
            <w:r w:rsidRPr="00A91A83"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Ｑ</w:t>
            </w:r>
            <w:r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７</w:t>
            </w:r>
            <w:r w:rsidRPr="00747C05">
              <w:rPr>
                <w:rFonts w:ascii="ＭＳ 明朝" w:eastAsia="ＭＳ 明朝" w:hAnsi="ＭＳ 明朝" w:hint="eastAsia"/>
                <w:szCs w:val="21"/>
              </w:rPr>
              <w:t>で</w:t>
            </w:r>
            <w:r w:rsidRPr="00747C05">
              <w:rPr>
                <w:rFonts w:ascii="ＭＳ 明朝" w:eastAsia="ＭＳ 明朝" w:hAnsi="ＭＳ 明朝" w:cs="ＭＳ 明朝" w:hint="eastAsia"/>
                <w:szCs w:val="21"/>
              </w:rPr>
              <w:t>回答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された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前事業年度</w:t>
            </w:r>
            <w:r w:rsidR="005B2B84">
              <w:rPr>
                <w:rFonts w:hint="eastAsia"/>
                <w:szCs w:val="21"/>
              </w:rPr>
              <w:t>の期間を教えてくだ</w:t>
            </w:r>
            <w:r>
              <w:rPr>
                <w:rFonts w:hint="eastAsia"/>
                <w:szCs w:val="21"/>
              </w:rPr>
              <w:t>さい。</w:t>
            </w:r>
            <w:r w:rsidR="00566036" w:rsidRPr="002B6F6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（</w:t>
            </w:r>
            <w:r w:rsidR="00566036" w:rsidRPr="002B6F62"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Ｑ15</w:t>
            </w:r>
            <w:r w:rsidR="00566036" w:rsidRPr="002B6F6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の切</w:t>
            </w:r>
            <w:r w:rsidR="00223724" w:rsidRPr="002B6F6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り</w:t>
            </w:r>
            <w:r w:rsidR="00566036" w:rsidRPr="002B6F6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替</w:t>
            </w:r>
            <w:r w:rsidR="00223724" w:rsidRPr="002B6F6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え</w:t>
            </w:r>
            <w:r w:rsidR="00566036" w:rsidRPr="002B6F6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月の末日</w:t>
            </w:r>
            <w:r w:rsidR="00223724" w:rsidRPr="002B6F62">
              <w:rPr>
                <w:rFonts w:ascii="ＭＳ ゴシック" w:eastAsia="ＭＳ ゴシック" w:hAnsi="ＭＳ ゴシック" w:hint="eastAsia"/>
                <w:b/>
                <w:sz w:val="20"/>
                <w:szCs w:val="21"/>
              </w:rPr>
              <w:t>＝対象期間の末日）</w:t>
            </w:r>
          </w:p>
        </w:tc>
        <w:tc>
          <w:tcPr>
            <w:tcW w:w="2807" w:type="dxa"/>
            <w:gridSpan w:val="2"/>
            <w:vAlign w:val="center"/>
          </w:tcPr>
          <w:p w:rsidR="00D65C22" w:rsidRDefault="00D65C22" w:rsidP="00752186">
            <w:pPr>
              <w:spacing w:line="260" w:lineRule="exact"/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</w:t>
            </w:r>
            <w:r w:rsidR="005B2B8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5B2B8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  <w:r w:rsidR="00697DC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～</w:t>
            </w:r>
          </w:p>
          <w:p w:rsidR="00D65C22" w:rsidRPr="0009630D" w:rsidRDefault="00D65C22" w:rsidP="00787199">
            <w:pPr>
              <w:spacing w:line="26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5218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年　</w:t>
            </w:r>
            <w:r w:rsidR="005B2B8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</w:t>
            </w:r>
            <w:r w:rsidR="005B2B8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  <w:r w:rsidR="00787199">
              <w:rPr>
                <w:rFonts w:hint="eastAsia"/>
                <w:szCs w:val="21"/>
              </w:rPr>
              <w:t xml:space="preserve">　</w:t>
            </w:r>
          </w:p>
        </w:tc>
      </w:tr>
      <w:tr w:rsidR="00D65C22" w:rsidRPr="00F27FBA" w:rsidTr="00223724">
        <w:trPr>
          <w:trHeight w:hRule="exact" w:val="680"/>
        </w:trPr>
        <w:tc>
          <w:tcPr>
            <w:tcW w:w="7508" w:type="dxa"/>
            <w:gridSpan w:val="3"/>
            <w:vAlign w:val="center"/>
          </w:tcPr>
          <w:p w:rsidR="00D65C22" w:rsidRDefault="00D65C22" w:rsidP="006B78BC">
            <w:pPr>
              <w:spacing w:line="300" w:lineRule="exact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Ｑ９</w:t>
            </w:r>
            <w:r w:rsidRPr="00D65C22"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直近３事業年度</w:t>
            </w:r>
            <w:r w:rsidRPr="0009630D">
              <w:rPr>
                <w:rFonts w:hint="eastAsia"/>
                <w:szCs w:val="21"/>
              </w:rPr>
              <w:t>において、</w:t>
            </w:r>
            <w:r>
              <w:rPr>
                <w:rFonts w:hint="eastAsia"/>
                <w:szCs w:val="21"/>
              </w:rPr>
              <w:t>出産した</w:t>
            </w:r>
            <w:r w:rsidRPr="0009630D">
              <w:rPr>
                <w:rFonts w:hint="eastAsia"/>
                <w:szCs w:val="21"/>
              </w:rPr>
              <w:t>女性労働者は何人いましたか？</w:t>
            </w:r>
          </w:p>
          <w:p w:rsidR="00D65C22" w:rsidRPr="0009630D" w:rsidRDefault="00D65C22" w:rsidP="006B78BC">
            <w:pPr>
              <w:spacing w:line="300" w:lineRule="exact"/>
              <w:ind w:left="420" w:hangingChars="200" w:hanging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B67FBE">
              <w:rPr>
                <w:rFonts w:hint="eastAsia"/>
                <w:szCs w:val="21"/>
                <w:highlight w:val="cyan"/>
              </w:rPr>
              <w:t>（労働者＝上記</w:t>
            </w:r>
            <w:r w:rsidRPr="00C4195A">
              <w:rPr>
                <w:rFonts w:ascii="ＤＨＰ特太ゴシック体" w:eastAsia="ＤＨＰ特太ゴシック体" w:hAnsi="ＤＨＰ特太ゴシック体" w:hint="eastAsia"/>
                <w:b/>
                <w:szCs w:val="21"/>
                <w:highlight w:val="cyan"/>
              </w:rPr>
              <w:t>Ｑ２</w:t>
            </w:r>
            <w:r w:rsidRPr="00B67FBE">
              <w:rPr>
                <w:rFonts w:hint="eastAsia"/>
                <w:szCs w:val="21"/>
                <w:highlight w:val="cyan"/>
              </w:rPr>
              <w:t>の考え方です</w:t>
            </w:r>
            <w:r w:rsidR="0006005D">
              <w:rPr>
                <w:rFonts w:hint="eastAsia"/>
                <w:szCs w:val="21"/>
                <w:highlight w:val="cyan"/>
              </w:rPr>
              <w:t>。</w:t>
            </w:r>
            <w:r w:rsidRPr="00B67FBE">
              <w:rPr>
                <w:rFonts w:hint="eastAsia"/>
                <w:szCs w:val="21"/>
                <w:highlight w:val="cyan"/>
              </w:rPr>
              <w:t>）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5B2B84">
            <w:pPr>
              <w:spacing w:line="30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人</w:t>
            </w:r>
          </w:p>
        </w:tc>
      </w:tr>
      <w:tr w:rsidR="00D65C22" w:rsidRPr="00F27FBA" w:rsidTr="00223724">
        <w:trPr>
          <w:trHeight w:hRule="exact" w:val="482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6B78BC">
            <w:pPr>
              <w:spacing w:line="300" w:lineRule="exact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Ｑ10</w:t>
            </w:r>
            <w:r w:rsidRPr="00D65C22">
              <w:rPr>
                <w:rFonts w:eastAsiaTheme="minorHAnsi" w:hint="eastAsia"/>
                <w:b/>
                <w:szCs w:val="21"/>
              </w:rPr>
              <w:t xml:space="preserve">　</w:t>
            </w:r>
            <w:r w:rsidRPr="00A91A83"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Ｑ</w:t>
            </w:r>
            <w:r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９</w:t>
            </w:r>
            <w:r w:rsidRPr="0009630D">
              <w:rPr>
                <w:rFonts w:hint="eastAsia"/>
                <w:szCs w:val="21"/>
              </w:rPr>
              <w:t>の質問のうち</w:t>
            </w:r>
            <w:r>
              <w:rPr>
                <w:rFonts w:hint="eastAsia"/>
                <w:szCs w:val="21"/>
              </w:rPr>
              <w:t>、</w:t>
            </w:r>
            <w:r w:rsidRPr="0009630D">
              <w:rPr>
                <w:rFonts w:hint="eastAsia"/>
                <w:szCs w:val="21"/>
              </w:rPr>
              <w:t>育児休業を取得した方は何人いましたか？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5B2B84">
            <w:pPr>
              <w:spacing w:line="30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人</w:t>
            </w:r>
          </w:p>
        </w:tc>
      </w:tr>
      <w:tr w:rsidR="00D65C22" w:rsidRPr="00F27FBA" w:rsidTr="00223724">
        <w:trPr>
          <w:trHeight w:hRule="exact" w:val="680"/>
        </w:trPr>
        <w:tc>
          <w:tcPr>
            <w:tcW w:w="7508" w:type="dxa"/>
            <w:gridSpan w:val="3"/>
            <w:vAlign w:val="center"/>
          </w:tcPr>
          <w:p w:rsidR="00D65C22" w:rsidRDefault="00D65C22" w:rsidP="006B78BC">
            <w:pPr>
              <w:spacing w:line="30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Ｑ11</w:t>
            </w:r>
            <w:r w:rsidRPr="00D65C22">
              <w:rPr>
                <w:rFonts w:eastAsiaTheme="minorHAnsi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直近３事業年度</w:t>
            </w:r>
            <w:r>
              <w:rPr>
                <w:rFonts w:hint="eastAsia"/>
                <w:szCs w:val="21"/>
              </w:rPr>
              <w:t>で</w:t>
            </w:r>
            <w:r w:rsidRPr="0009630D">
              <w:rPr>
                <w:rFonts w:hint="eastAsia"/>
                <w:szCs w:val="21"/>
              </w:rPr>
              <w:t>、配偶者が出産した男性労働者は何人いましたか？</w:t>
            </w:r>
          </w:p>
          <w:p w:rsidR="00D65C22" w:rsidRPr="0009630D" w:rsidRDefault="00D65C22" w:rsidP="005B2B84">
            <w:pPr>
              <w:spacing w:line="300" w:lineRule="exact"/>
              <w:ind w:firstLineChars="250" w:firstLine="525"/>
              <w:rPr>
                <w:szCs w:val="21"/>
              </w:rPr>
            </w:pPr>
            <w:r w:rsidRPr="00B67FBE">
              <w:rPr>
                <w:rFonts w:hint="eastAsia"/>
                <w:szCs w:val="21"/>
                <w:highlight w:val="cyan"/>
              </w:rPr>
              <w:t>（労働者＝上記</w:t>
            </w:r>
            <w:r w:rsidRPr="00C4195A">
              <w:rPr>
                <w:rFonts w:ascii="ＤＨＰ特太ゴシック体" w:eastAsia="ＤＨＰ特太ゴシック体" w:hAnsi="ＤＨＰ特太ゴシック体" w:hint="eastAsia"/>
                <w:b/>
                <w:szCs w:val="21"/>
                <w:highlight w:val="cyan"/>
              </w:rPr>
              <w:t>Ｑ２</w:t>
            </w:r>
            <w:r w:rsidRPr="00B67FBE">
              <w:rPr>
                <w:rFonts w:hint="eastAsia"/>
                <w:szCs w:val="21"/>
                <w:highlight w:val="cyan"/>
              </w:rPr>
              <w:t>の考え方です</w:t>
            </w:r>
            <w:r w:rsidR="0006005D">
              <w:rPr>
                <w:rFonts w:hint="eastAsia"/>
                <w:szCs w:val="21"/>
                <w:highlight w:val="cyan"/>
              </w:rPr>
              <w:t>。</w:t>
            </w:r>
            <w:r w:rsidRPr="00B67FBE">
              <w:rPr>
                <w:rFonts w:hint="eastAsia"/>
                <w:szCs w:val="21"/>
                <w:highlight w:val="cyan"/>
              </w:rPr>
              <w:t>）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5B2B84">
            <w:pPr>
              <w:spacing w:line="30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人</w:t>
            </w:r>
          </w:p>
        </w:tc>
      </w:tr>
      <w:tr w:rsidR="00D65C22" w:rsidRPr="00F27FBA" w:rsidTr="00223724">
        <w:trPr>
          <w:trHeight w:hRule="exact" w:val="482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6B78BC">
            <w:pPr>
              <w:spacing w:line="300" w:lineRule="exact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Ｑ12</w:t>
            </w:r>
            <w:r w:rsidRPr="00D65C22">
              <w:rPr>
                <w:rFonts w:eastAsiaTheme="minorHAnsi" w:hint="eastAsia"/>
                <w:b/>
                <w:szCs w:val="21"/>
              </w:rPr>
              <w:t xml:space="preserve">　</w:t>
            </w:r>
            <w:r w:rsidRPr="00A91A83"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Ｑ</w:t>
            </w:r>
            <w:r>
              <w:rPr>
                <w:rFonts w:ascii="ＤＨＰ特太ゴシック体" w:eastAsia="ＤＨＰ特太ゴシック体" w:hAnsi="ＤＨＰ特太ゴシック体" w:hint="eastAsia"/>
                <w:b/>
                <w:szCs w:val="21"/>
              </w:rPr>
              <w:t>11</w:t>
            </w:r>
            <w:r>
              <w:rPr>
                <w:rFonts w:hint="eastAsia"/>
                <w:szCs w:val="21"/>
              </w:rPr>
              <w:t>の質問</w:t>
            </w:r>
            <w:r w:rsidRPr="0009630D">
              <w:rPr>
                <w:rFonts w:hint="eastAsia"/>
                <w:szCs w:val="21"/>
              </w:rPr>
              <w:t>のうち</w:t>
            </w:r>
            <w:r>
              <w:rPr>
                <w:rFonts w:hint="eastAsia"/>
                <w:szCs w:val="21"/>
              </w:rPr>
              <w:t>、</w:t>
            </w:r>
            <w:r w:rsidRPr="0009630D">
              <w:rPr>
                <w:rFonts w:hint="eastAsia"/>
                <w:szCs w:val="21"/>
              </w:rPr>
              <w:t>育児休業を取得した方は何人いましたか？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5B2B84">
            <w:pPr>
              <w:spacing w:line="300" w:lineRule="exact"/>
              <w:jc w:val="righ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人</w:t>
            </w:r>
          </w:p>
        </w:tc>
      </w:tr>
      <w:tr w:rsidR="00D65C22" w:rsidRPr="00F27FBA" w:rsidTr="00223724">
        <w:trPr>
          <w:trHeight w:hRule="exact" w:val="482"/>
        </w:trPr>
        <w:tc>
          <w:tcPr>
            <w:tcW w:w="7508" w:type="dxa"/>
            <w:gridSpan w:val="3"/>
            <w:vAlign w:val="center"/>
          </w:tcPr>
          <w:p w:rsidR="00D65C22" w:rsidRPr="0009630D" w:rsidRDefault="00D65C22" w:rsidP="006B78BC">
            <w:pPr>
              <w:spacing w:line="300" w:lineRule="exact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Ｑ13</w:t>
            </w:r>
            <w:r w:rsidRPr="00D65C2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育児休業に関する制度が、就業規則等で整備されていますか。</w:t>
            </w:r>
          </w:p>
        </w:tc>
        <w:tc>
          <w:tcPr>
            <w:tcW w:w="1531" w:type="dxa"/>
            <w:vAlign w:val="center"/>
          </w:tcPr>
          <w:p w:rsidR="00D65C22" w:rsidRPr="0009630D" w:rsidRDefault="00D65C22" w:rsidP="004B59E2">
            <w:pPr>
              <w:spacing w:line="300" w:lineRule="exact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 w:val="2"/>
                <w:szCs w:val="2"/>
              </w:rPr>
              <w:t xml:space="preserve">  </w:t>
            </w:r>
            <w:r w:rsidRPr="0009630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 w:val="2"/>
                <w:szCs w:val="2"/>
              </w:rPr>
              <w:t xml:space="preserve">  </w:t>
            </w:r>
            <w:r w:rsidRPr="0009630D">
              <w:rPr>
                <w:rFonts w:hint="eastAsia"/>
                <w:szCs w:val="21"/>
              </w:rPr>
              <w:t>いいえ</w:t>
            </w:r>
          </w:p>
        </w:tc>
      </w:tr>
      <w:tr w:rsidR="004B59E2" w:rsidRPr="00F27FBA" w:rsidTr="00223724">
        <w:trPr>
          <w:trHeight w:hRule="exact" w:val="482"/>
        </w:trPr>
        <w:tc>
          <w:tcPr>
            <w:tcW w:w="7508" w:type="dxa"/>
            <w:gridSpan w:val="3"/>
            <w:vAlign w:val="center"/>
          </w:tcPr>
          <w:p w:rsidR="004B59E2" w:rsidRPr="001411CD" w:rsidRDefault="004B59E2" w:rsidP="004B59E2">
            <w:pPr>
              <w:spacing w:line="300" w:lineRule="exact"/>
              <w:ind w:left="440" w:hangingChars="200" w:hanging="440"/>
              <w:rPr>
                <w:rFonts w:asciiTheme="minorEastAsia" w:hAnsiTheme="minorEastAsia"/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Ｑ14</w:t>
            </w:r>
            <w:r>
              <w:rPr>
                <w:rFonts w:eastAsiaTheme="minorHAnsi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hint="eastAsia"/>
                <w:b/>
                <w:szCs w:val="21"/>
              </w:rPr>
              <w:t>過去１年間</w:t>
            </w:r>
            <w:r w:rsidRPr="00D65C22">
              <w:rPr>
                <w:rFonts w:eastAsiaTheme="minorHAnsi" w:hint="eastAsia"/>
                <w:szCs w:val="21"/>
              </w:rPr>
              <w:t>に事業主都合による解雇または退職勧奨がありましたか？</w:t>
            </w:r>
          </w:p>
        </w:tc>
        <w:tc>
          <w:tcPr>
            <w:tcW w:w="1531" w:type="dxa"/>
          </w:tcPr>
          <w:p w:rsidR="004B59E2" w:rsidRDefault="004B59E2" w:rsidP="004B59E2">
            <w:pPr>
              <w:spacing w:beforeLines="30" w:before="108" w:line="300" w:lineRule="exact"/>
              <w:jc w:val="center"/>
              <w:rPr>
                <w:szCs w:val="21"/>
              </w:rPr>
            </w:pPr>
            <w:r w:rsidRPr="0009630D">
              <w:rPr>
                <w:rFonts w:hint="eastAsia"/>
                <w:szCs w:val="21"/>
              </w:rPr>
              <w:t>はい</w:t>
            </w:r>
            <w:r>
              <w:rPr>
                <w:rFonts w:hint="eastAsia"/>
                <w:sz w:val="2"/>
                <w:szCs w:val="2"/>
              </w:rPr>
              <w:t xml:space="preserve">  </w:t>
            </w:r>
            <w:r w:rsidRPr="0009630D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 w:val="2"/>
                <w:szCs w:val="2"/>
              </w:rPr>
              <w:t xml:space="preserve">  </w:t>
            </w:r>
            <w:r w:rsidRPr="0009630D">
              <w:rPr>
                <w:rFonts w:hint="eastAsia"/>
                <w:szCs w:val="21"/>
              </w:rPr>
              <w:t>いいえ</w:t>
            </w:r>
          </w:p>
        </w:tc>
      </w:tr>
      <w:tr w:rsidR="004B59E2" w:rsidRPr="00F27FBA" w:rsidTr="00223724">
        <w:trPr>
          <w:trHeight w:hRule="exact" w:val="482"/>
        </w:trPr>
        <w:tc>
          <w:tcPr>
            <w:tcW w:w="7508" w:type="dxa"/>
            <w:gridSpan w:val="3"/>
          </w:tcPr>
          <w:p w:rsidR="004B59E2" w:rsidRPr="0009630D" w:rsidRDefault="004B59E2" w:rsidP="004B59E2">
            <w:pPr>
              <w:spacing w:beforeLines="20" w:before="72" w:line="30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Ｑ15</w:t>
            </w:r>
            <w:r>
              <w:rPr>
                <w:rFonts w:asciiTheme="minorEastAsia" w:hAnsiTheme="minorEastAsia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事業年度の切り替え月</w:t>
            </w:r>
            <w:r w:rsidRPr="00787199">
              <w:rPr>
                <w:rFonts w:eastAsiaTheme="minorHAnsi" w:cs="ＭＳ 明朝" w:hint="eastAsia"/>
                <w:szCs w:val="21"/>
              </w:rPr>
              <w:t>は、いつですか。</w:t>
            </w:r>
          </w:p>
        </w:tc>
        <w:tc>
          <w:tcPr>
            <w:tcW w:w="1531" w:type="dxa"/>
          </w:tcPr>
          <w:p w:rsidR="004B59E2" w:rsidRPr="0009630D" w:rsidRDefault="004B59E2" w:rsidP="004B59E2">
            <w:pPr>
              <w:spacing w:beforeLines="30" w:before="108" w:line="3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月末</w:t>
            </w:r>
          </w:p>
        </w:tc>
      </w:tr>
      <w:tr w:rsidR="004B59E2" w:rsidRPr="0009630D" w:rsidTr="00223724">
        <w:trPr>
          <w:trHeight w:hRule="exact" w:val="482"/>
        </w:trPr>
        <w:tc>
          <w:tcPr>
            <w:tcW w:w="5240" w:type="dxa"/>
          </w:tcPr>
          <w:p w:rsidR="004B59E2" w:rsidRPr="0009630D" w:rsidRDefault="004B59E2" w:rsidP="004B59E2">
            <w:pPr>
              <w:spacing w:beforeLines="20" w:before="72" w:line="300" w:lineRule="exact"/>
              <w:ind w:left="440" w:hangingChars="200" w:hanging="440"/>
              <w:rPr>
                <w:szCs w:val="21"/>
              </w:rPr>
            </w:pPr>
            <w:r w:rsidRPr="00747C05">
              <w:rPr>
                <w:rFonts w:ascii="ＤＨＰ特太ゴシック体" w:eastAsia="ＤＨＰ特太ゴシック体" w:hAnsi="ＤＨＰ特太ゴシック体" w:hint="eastAsia"/>
                <w:b/>
                <w:sz w:val="22"/>
                <w:szCs w:val="21"/>
              </w:rPr>
              <w:t>Ｑ16</w:t>
            </w:r>
            <w:r>
              <w:rPr>
                <w:rFonts w:eastAsiaTheme="minorHAnsi" w:hint="eastAsia"/>
                <w:b/>
                <w:szCs w:val="21"/>
              </w:rPr>
              <w:t xml:space="preserve">　</w:t>
            </w:r>
            <w:r w:rsidRPr="00697DC7">
              <w:rPr>
                <w:rFonts w:ascii="ＭＳ ゴシック" w:eastAsia="ＭＳ ゴシック" w:hAnsi="ＭＳ ゴシック" w:cs="ＭＳ 明朝" w:hint="eastAsia"/>
                <w:b/>
                <w:szCs w:val="21"/>
              </w:rPr>
              <w:t>雇用保険適用事業所番号</w:t>
            </w:r>
            <w:r w:rsidRPr="00787199">
              <w:rPr>
                <w:rFonts w:eastAsiaTheme="minorHAnsi" w:cs="ＭＳ 明朝" w:hint="eastAsia"/>
                <w:szCs w:val="21"/>
              </w:rPr>
              <w:t>を記入してください。</w:t>
            </w:r>
          </w:p>
        </w:tc>
        <w:tc>
          <w:tcPr>
            <w:tcW w:w="3799" w:type="dxa"/>
            <w:gridSpan w:val="3"/>
          </w:tcPr>
          <w:p w:rsidR="004B59E2" w:rsidRPr="0009630D" w:rsidRDefault="004B59E2" w:rsidP="004B59E2">
            <w:pPr>
              <w:spacing w:line="240" w:lineRule="exact"/>
              <w:jc w:val="center"/>
              <w:rPr>
                <w:szCs w:val="21"/>
              </w:rPr>
            </w:pPr>
          </w:p>
        </w:tc>
      </w:tr>
    </w:tbl>
    <w:p w:rsidR="00D65C22" w:rsidRPr="00EC7C72" w:rsidRDefault="00D65C22" w:rsidP="00D65C22">
      <w:pPr>
        <w:spacing w:beforeLines="100" w:before="360"/>
        <w:rPr>
          <w:rFonts w:ascii="HG丸ｺﾞｼｯｸM-PRO" w:eastAsia="HG丸ｺﾞｼｯｸM-PRO" w:hAnsi="HG丸ｺﾞｼｯｸM-PRO"/>
        </w:rPr>
      </w:pPr>
      <w:r w:rsidRPr="00D65C22">
        <w:rPr>
          <w:rFonts w:ascii="HG丸ｺﾞｼｯｸM-PRO" w:eastAsia="HG丸ｺﾞｼｯｸM-PRO" w:hAnsi="HG丸ｺﾞｼｯｸM-PRO" w:hint="eastAsia"/>
        </w:rPr>
        <w:t>法人名</w:t>
      </w:r>
      <w:r w:rsidRPr="00D65C22">
        <w:rPr>
          <w:rFonts w:ascii="HG丸ｺﾞｼｯｸM-PRO" w:eastAsia="HG丸ｺﾞｼｯｸM-PRO" w:hAnsi="HG丸ｺﾞｼｯｸM-PRO" w:hint="eastAsia"/>
          <w:sz w:val="22"/>
        </w:rPr>
        <w:t>：</w:t>
      </w:r>
      <w:r w:rsidR="00EC7C72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D65C22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EC7C72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Pr="00D65C2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C7C72">
        <w:rPr>
          <w:rFonts w:ascii="HG丸ｺﾞｼｯｸM-PRO" w:eastAsia="HG丸ｺﾞｼｯｸM-PRO" w:hAnsi="HG丸ｺﾞｼｯｸM-PRO" w:hint="eastAsia"/>
        </w:rPr>
        <w:t xml:space="preserve">　賃金締切日</w:t>
      </w:r>
      <w:r w:rsidR="00EC7C72" w:rsidRPr="00D65C22">
        <w:rPr>
          <w:rFonts w:ascii="HG丸ｺﾞｼｯｸM-PRO" w:eastAsia="HG丸ｺﾞｼｯｸM-PRO" w:hAnsi="HG丸ｺﾞｼｯｸM-PRO" w:hint="eastAsia"/>
          <w:sz w:val="22"/>
        </w:rPr>
        <w:t>：</w:t>
      </w:r>
      <w:r w:rsidR="00EC7C72" w:rsidRPr="00D65C2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C7C7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C7C72">
        <w:rPr>
          <w:rFonts w:ascii="HG丸ｺﾞｼｯｸM-PRO" w:eastAsia="HG丸ｺﾞｼｯｸM-PRO" w:hAnsi="HG丸ｺﾞｼｯｸM-PRO" w:hint="eastAsia"/>
        </w:rPr>
        <w:t xml:space="preserve">　支払日</w:t>
      </w:r>
      <w:r w:rsidR="00EC7C72" w:rsidRPr="00D65C22">
        <w:rPr>
          <w:rFonts w:ascii="HG丸ｺﾞｼｯｸM-PRO" w:eastAsia="HG丸ｺﾞｼｯｸM-PRO" w:hAnsi="HG丸ｺﾞｼｯｸM-PRO" w:hint="eastAsia"/>
          <w:sz w:val="22"/>
        </w:rPr>
        <w:t>：</w:t>
      </w:r>
      <w:r w:rsidR="00EC7C72" w:rsidRPr="00D65C22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="00EC7C72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</w:p>
    <w:p w:rsidR="008761B4" w:rsidRPr="00223F14" w:rsidRDefault="00D65C22" w:rsidP="00223F14">
      <w:pPr>
        <w:spacing w:beforeLines="50" w:before="180"/>
        <w:rPr>
          <w:rFonts w:asciiTheme="majorEastAsia" w:eastAsiaTheme="majorEastAsia" w:hAnsiTheme="majorEastAsia"/>
          <w:u w:val="single"/>
        </w:rPr>
      </w:pPr>
      <w:r w:rsidRPr="00D65C22">
        <w:rPr>
          <w:rFonts w:ascii="HG丸ｺﾞｼｯｸM-PRO" w:eastAsia="HG丸ｺﾞｼｯｸM-PRO" w:hAnsi="HG丸ｺﾞｼｯｸM-PRO" w:hint="eastAsia"/>
        </w:rPr>
        <w:t>ご担当者様氏名</w:t>
      </w:r>
      <w:r w:rsidRPr="00D65C22">
        <w:rPr>
          <w:rFonts w:ascii="HG丸ｺﾞｼｯｸM-PRO" w:eastAsia="HG丸ｺﾞｼｯｸM-PRO" w:hAnsi="HG丸ｺﾞｼｯｸM-PRO" w:hint="eastAsia"/>
          <w:sz w:val="22"/>
        </w:rPr>
        <w:t>：</w:t>
      </w:r>
      <w:r w:rsidRPr="008A36DE">
        <w:rPr>
          <w:rFonts w:asciiTheme="majorEastAsia" w:eastAsiaTheme="majorEastAsia" w:hAnsiTheme="majorEastAsia" w:hint="eastAsia"/>
          <w:u w:val="single"/>
        </w:rPr>
        <w:t xml:space="preserve">　　　　　　　</w:t>
      </w:r>
      <w:r w:rsidR="00EC7C72">
        <w:rPr>
          <w:rFonts w:asciiTheme="majorEastAsia" w:eastAsiaTheme="majorEastAsia" w:hAnsiTheme="majorEastAsia" w:hint="eastAsia"/>
          <w:u w:val="single"/>
        </w:rPr>
        <w:t xml:space="preserve">　</w:t>
      </w:r>
      <w:r w:rsidRPr="008A36DE">
        <w:rPr>
          <w:rFonts w:asciiTheme="majorEastAsia" w:eastAsiaTheme="majorEastAsia" w:hAnsiTheme="majorEastAsia" w:hint="eastAsia"/>
          <w:u w:val="single"/>
        </w:rPr>
        <w:t xml:space="preserve">　　　　　</w:t>
      </w:r>
      <w:r w:rsidRPr="008A36DE">
        <w:rPr>
          <w:rFonts w:asciiTheme="majorEastAsia" w:eastAsiaTheme="majorEastAsia" w:hAnsiTheme="majorEastAsia" w:hint="eastAsia"/>
        </w:rPr>
        <w:t xml:space="preserve">　</w:t>
      </w:r>
      <w:r w:rsidRPr="00D65C22">
        <w:rPr>
          <w:rFonts w:ascii="HG丸ｺﾞｼｯｸM-PRO" w:eastAsia="HG丸ｺﾞｼｯｸM-PRO" w:hAnsi="HG丸ｺﾞｼｯｸM-PRO" w:hint="eastAsia"/>
        </w:rPr>
        <w:t>お電話番号</w:t>
      </w:r>
      <w:r w:rsidRPr="00D65C22">
        <w:rPr>
          <w:rFonts w:ascii="HG丸ｺﾞｼｯｸM-PRO" w:eastAsia="HG丸ｺﾞｼｯｸM-PRO" w:hAnsi="HG丸ｺﾞｼｯｸM-PRO" w:hint="eastAsia"/>
          <w:sz w:val="22"/>
        </w:rPr>
        <w:t>：</w:t>
      </w:r>
      <w:r w:rsidRPr="008A36DE">
        <w:rPr>
          <w:rFonts w:asciiTheme="majorEastAsia" w:eastAsiaTheme="majorEastAsia" w:hAnsiTheme="majorEastAsia" w:hint="eastAsia"/>
          <w:u w:val="single"/>
        </w:rPr>
        <w:t xml:space="preserve">　　　　　　　　　　　　　</w:t>
      </w:r>
    </w:p>
    <w:sectPr w:rsidR="008761B4" w:rsidRPr="00223F14" w:rsidSect="00B252C8">
      <w:headerReference w:type="default" r:id="rId8"/>
      <w:pgSz w:w="11906" w:h="16838" w:code="9"/>
      <w:pgMar w:top="284" w:right="1701" w:bottom="284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DC7" w:rsidRDefault="00697DC7" w:rsidP="00697DC7">
      <w:r>
        <w:separator/>
      </w:r>
    </w:p>
  </w:endnote>
  <w:endnote w:type="continuationSeparator" w:id="0">
    <w:p w:rsidR="00697DC7" w:rsidRDefault="00697DC7" w:rsidP="0069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altName w:val="Malgun Gothic Semilight"/>
    <w:charset w:val="80"/>
    <w:family w:val="modern"/>
    <w:pitch w:val="variable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DC7" w:rsidRDefault="00697DC7" w:rsidP="00697DC7">
      <w:r>
        <w:separator/>
      </w:r>
    </w:p>
  </w:footnote>
  <w:footnote w:type="continuationSeparator" w:id="0">
    <w:p w:rsidR="00697DC7" w:rsidRDefault="00697DC7" w:rsidP="0069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3FF" w:rsidRDefault="00134CC6" w:rsidP="00134CC6">
    <w:pPr>
      <w:pStyle w:val="a7"/>
      <w:jc w:val="right"/>
    </w:pPr>
    <w:r>
      <w:rPr>
        <w:rFonts w:hint="eastAsia"/>
        <w:b/>
        <w:sz w:val="28"/>
        <w:szCs w:val="28"/>
      </w:rPr>
      <w:t xml:space="preserve">　</w:t>
    </w:r>
    <w:r w:rsidRPr="00134CC6">
      <w:rPr>
        <w:rFonts w:hint="eastAsia"/>
        <w:b/>
        <w:sz w:val="28"/>
        <w:szCs w:val="28"/>
      </w:rPr>
      <w:t>簡易確認表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B4"/>
    <w:rsid w:val="0006005D"/>
    <w:rsid w:val="00134CC6"/>
    <w:rsid w:val="00223724"/>
    <w:rsid w:val="00223F14"/>
    <w:rsid w:val="002B6F62"/>
    <w:rsid w:val="0036436C"/>
    <w:rsid w:val="003735B6"/>
    <w:rsid w:val="004A180C"/>
    <w:rsid w:val="004B59E2"/>
    <w:rsid w:val="00566036"/>
    <w:rsid w:val="005B2B84"/>
    <w:rsid w:val="00685FE1"/>
    <w:rsid w:val="00697DC7"/>
    <w:rsid w:val="00752186"/>
    <w:rsid w:val="00787199"/>
    <w:rsid w:val="00790C9D"/>
    <w:rsid w:val="00796615"/>
    <w:rsid w:val="00837219"/>
    <w:rsid w:val="008761B4"/>
    <w:rsid w:val="00A8667B"/>
    <w:rsid w:val="00B252C8"/>
    <w:rsid w:val="00C460E7"/>
    <w:rsid w:val="00D433FF"/>
    <w:rsid w:val="00D65C22"/>
    <w:rsid w:val="00E8151A"/>
    <w:rsid w:val="00EC7C72"/>
    <w:rsid w:val="00F7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DC402C"/>
  <w15:chartTrackingRefBased/>
  <w15:docId w15:val="{D0A04911-651E-43B1-BDFD-9F68C847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1B4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876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0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0C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7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7DC7"/>
  </w:style>
  <w:style w:type="paragraph" w:styleId="a9">
    <w:name w:val="footer"/>
    <w:basedOn w:val="a"/>
    <w:link w:val="aa"/>
    <w:uiPriority w:val="99"/>
    <w:unhideWhenUsed/>
    <w:rsid w:val="00697D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eika-ibarakikyoku@mhlw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C6585-58BE-4311-9310-FD28A45E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2023-04-10T22:58:00Z</cp:lastPrinted>
  <dcterms:created xsi:type="dcterms:W3CDTF">2022-01-07T01:43:00Z</dcterms:created>
  <dcterms:modified xsi:type="dcterms:W3CDTF">2023-04-10T23:04:00Z</dcterms:modified>
</cp:coreProperties>
</file>