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E5D" w:rsidRDefault="005C3E5D" w:rsidP="005C3E5D">
      <w:r>
        <w:rPr>
          <w:rFonts w:hint="eastAsia"/>
        </w:rPr>
        <w:t xml:space="preserve">I </w:t>
      </w:r>
      <w:r>
        <w:rPr>
          <w:rFonts w:hint="eastAsia"/>
        </w:rPr>
        <w:t xml:space="preserve">　</w:t>
      </w:r>
      <w:r>
        <w:rPr>
          <w:rFonts w:hint="eastAsia"/>
        </w:rPr>
        <w:t xml:space="preserve"> </w:t>
      </w:r>
      <w:r w:rsidRPr="00A5738C">
        <w:rPr>
          <w:rFonts w:hint="eastAsia"/>
          <w:b/>
          <w:sz w:val="24"/>
          <w:szCs w:val="24"/>
        </w:rPr>
        <w:t>労働保険事務組合とは</w:t>
      </w:r>
    </w:p>
    <w:p w:rsidR="005C3E5D" w:rsidRDefault="005C3E5D" w:rsidP="005C3E5D">
      <w:r>
        <w:rPr>
          <w:rFonts w:hint="eastAsia"/>
        </w:rPr>
        <w:t>事業主の委託を受けて、事業主が行うべき労働保険の事務を処理することについて、厚生労働大臣の認可を受けた中小事業主等の団体です。</w:t>
      </w:r>
    </w:p>
    <w:p w:rsidR="005C3E5D" w:rsidRDefault="005C3E5D" w:rsidP="005C3E5D">
      <w:r>
        <w:rPr>
          <w:rFonts w:hint="eastAsia"/>
        </w:rPr>
        <w:t>労働保険事務組合として認可を受けている団体には、おもに事業協同組合、商工会議所、商工会などがあります。</w:t>
      </w:r>
    </w:p>
    <w:p w:rsidR="005C3E5D" w:rsidRDefault="005C3E5D" w:rsidP="005C3E5D"/>
    <w:p w:rsidR="005C3E5D" w:rsidRDefault="005C3E5D" w:rsidP="005C3E5D">
      <w:r>
        <w:rPr>
          <w:rFonts w:hint="eastAsia"/>
        </w:rPr>
        <w:t>II</w:t>
      </w:r>
      <w:r>
        <w:rPr>
          <w:rFonts w:hint="eastAsia"/>
        </w:rPr>
        <w:t xml:space="preserve">　</w:t>
      </w:r>
      <w:r>
        <w:rPr>
          <w:rFonts w:hint="eastAsia"/>
        </w:rPr>
        <w:t xml:space="preserve"> </w:t>
      </w:r>
      <w:r w:rsidRPr="00A5738C">
        <w:rPr>
          <w:rFonts w:hint="eastAsia"/>
          <w:b/>
          <w:sz w:val="24"/>
          <w:szCs w:val="24"/>
        </w:rPr>
        <w:t>労働保険事務組合への委託手続は</w:t>
      </w:r>
    </w:p>
    <w:p w:rsidR="005C3E5D" w:rsidRDefault="005C3E5D" w:rsidP="005C3E5D">
      <w:r>
        <w:rPr>
          <w:rFonts w:hint="eastAsia"/>
        </w:rPr>
        <w:t>労働保険事務組合に労働保険の事務処理を委託するには、まず「労働保険事務委託書」を労働保険の事務処理を委託しようとする労働保険事務組合に提出します。</w:t>
      </w:r>
    </w:p>
    <w:p w:rsidR="005C3E5D" w:rsidRDefault="005C3E5D" w:rsidP="005C3E5D">
      <w:r>
        <w:rPr>
          <w:rFonts w:hint="eastAsia"/>
        </w:rPr>
        <w:t>委託する際には、団体への入会金・委託手数料等が必要になる場合がありますので、必ずご確認ください。</w:t>
      </w:r>
    </w:p>
    <w:p w:rsidR="005C3E5D" w:rsidRDefault="005C3E5D" w:rsidP="005C3E5D"/>
    <w:p w:rsidR="005C3E5D" w:rsidRDefault="005C3E5D" w:rsidP="005C3E5D">
      <w:r>
        <w:rPr>
          <w:rFonts w:hint="eastAsia"/>
        </w:rPr>
        <w:t>III</w:t>
      </w:r>
      <w:r>
        <w:rPr>
          <w:rFonts w:hint="eastAsia"/>
        </w:rPr>
        <w:t xml:space="preserve">　</w:t>
      </w:r>
      <w:r w:rsidRPr="00A5738C">
        <w:rPr>
          <w:rFonts w:hint="eastAsia"/>
          <w:b/>
          <w:sz w:val="24"/>
          <w:szCs w:val="24"/>
        </w:rPr>
        <w:t>委託できる事業主は</w:t>
      </w:r>
    </w:p>
    <w:p w:rsidR="005C3E5D" w:rsidRDefault="005C3E5D" w:rsidP="005C3E5D">
      <w:r>
        <w:rPr>
          <w:rFonts w:hint="eastAsia"/>
        </w:rPr>
        <w:t>常時使用する労働者が</w:t>
      </w:r>
    </w:p>
    <w:p w:rsidR="005C3E5D" w:rsidRDefault="005C3E5D" w:rsidP="005C3E5D">
      <w:r>
        <w:rPr>
          <w:rFonts w:hint="eastAsia"/>
        </w:rPr>
        <w:t>・</w:t>
      </w:r>
      <w:r>
        <w:rPr>
          <w:rFonts w:hint="eastAsia"/>
        </w:rPr>
        <w:t xml:space="preserve"> </w:t>
      </w:r>
      <w:r>
        <w:rPr>
          <w:rFonts w:hint="eastAsia"/>
        </w:rPr>
        <w:t>金融・保険・不動産・小売業にあっては</w:t>
      </w:r>
      <w:r>
        <w:rPr>
          <w:rFonts w:hint="eastAsia"/>
        </w:rPr>
        <w:t>50</w:t>
      </w:r>
      <w:r>
        <w:rPr>
          <w:rFonts w:hint="eastAsia"/>
        </w:rPr>
        <w:t>人以下</w:t>
      </w:r>
    </w:p>
    <w:p w:rsidR="005C3E5D" w:rsidRDefault="005C3E5D" w:rsidP="005C3E5D">
      <w:r>
        <w:rPr>
          <w:rFonts w:hint="eastAsia"/>
        </w:rPr>
        <w:t>・</w:t>
      </w:r>
      <w:r>
        <w:rPr>
          <w:rFonts w:hint="eastAsia"/>
        </w:rPr>
        <w:t xml:space="preserve"> </w:t>
      </w:r>
      <w:r>
        <w:rPr>
          <w:rFonts w:hint="eastAsia"/>
        </w:rPr>
        <w:t>卸売の事業・サービス業にあっては</w:t>
      </w:r>
      <w:r>
        <w:rPr>
          <w:rFonts w:hint="eastAsia"/>
        </w:rPr>
        <w:t>100</w:t>
      </w:r>
      <w:r>
        <w:rPr>
          <w:rFonts w:hint="eastAsia"/>
        </w:rPr>
        <w:t>人以下</w:t>
      </w:r>
    </w:p>
    <w:p w:rsidR="005C3E5D" w:rsidRDefault="005C3E5D" w:rsidP="005C3E5D">
      <w:r>
        <w:rPr>
          <w:rFonts w:hint="eastAsia"/>
        </w:rPr>
        <w:t>・</w:t>
      </w:r>
      <w:r>
        <w:rPr>
          <w:rFonts w:hint="eastAsia"/>
        </w:rPr>
        <w:t xml:space="preserve"> </w:t>
      </w:r>
      <w:r>
        <w:rPr>
          <w:rFonts w:hint="eastAsia"/>
        </w:rPr>
        <w:t>その他の事業にあっては</w:t>
      </w:r>
      <w:r>
        <w:rPr>
          <w:rFonts w:hint="eastAsia"/>
        </w:rPr>
        <w:t>300</w:t>
      </w:r>
      <w:r>
        <w:rPr>
          <w:rFonts w:hint="eastAsia"/>
        </w:rPr>
        <w:t xml:space="preserve">人以下　</w:t>
      </w:r>
    </w:p>
    <w:p w:rsidR="00A5738C" w:rsidRDefault="00A5738C" w:rsidP="005C3E5D"/>
    <w:p w:rsidR="005C3E5D" w:rsidRPr="00A5738C" w:rsidRDefault="005C3E5D" w:rsidP="005C3E5D">
      <w:pPr>
        <w:rPr>
          <w:b/>
          <w:sz w:val="24"/>
          <w:szCs w:val="24"/>
        </w:rPr>
      </w:pPr>
      <w:r>
        <w:rPr>
          <w:rFonts w:hint="eastAsia"/>
        </w:rPr>
        <w:t>IV</w:t>
      </w:r>
      <w:r>
        <w:rPr>
          <w:rFonts w:hint="eastAsia"/>
        </w:rPr>
        <w:t xml:space="preserve">　</w:t>
      </w:r>
      <w:r w:rsidRPr="00A5738C">
        <w:rPr>
          <w:rFonts w:hint="eastAsia"/>
          <w:b/>
          <w:sz w:val="24"/>
          <w:szCs w:val="24"/>
        </w:rPr>
        <w:t>委託できる事務の範囲</w:t>
      </w:r>
    </w:p>
    <w:p w:rsidR="005C3E5D" w:rsidRDefault="005C3E5D" w:rsidP="005C3E5D">
      <w:r>
        <w:rPr>
          <w:rFonts w:hint="eastAsia"/>
        </w:rPr>
        <w:t>労働保険事務組合が処理できる労働保険事務の範囲はおおむね次のとおりです。</w:t>
      </w:r>
    </w:p>
    <w:p w:rsidR="005C3E5D" w:rsidRDefault="005C3E5D" w:rsidP="005C3E5D">
      <w:r>
        <w:rPr>
          <w:rFonts w:hint="eastAsia"/>
        </w:rPr>
        <w:t xml:space="preserve">(1) </w:t>
      </w:r>
      <w:r>
        <w:rPr>
          <w:rFonts w:hint="eastAsia"/>
        </w:rPr>
        <w:t>概算保険料、確定保険料などの申告及び納付に関する事務</w:t>
      </w:r>
    </w:p>
    <w:p w:rsidR="005C3E5D" w:rsidRDefault="005C3E5D" w:rsidP="005C3E5D">
      <w:r>
        <w:rPr>
          <w:rFonts w:hint="eastAsia"/>
        </w:rPr>
        <w:t xml:space="preserve">(2) </w:t>
      </w:r>
      <w:r>
        <w:rPr>
          <w:rFonts w:hint="eastAsia"/>
        </w:rPr>
        <w:t>保険関係成立届、任意加入の申請、雇用保険の事業所設置届の提出等に関する事務</w:t>
      </w:r>
    </w:p>
    <w:p w:rsidR="005C3E5D" w:rsidRDefault="005C3E5D" w:rsidP="005C3E5D">
      <w:r>
        <w:rPr>
          <w:rFonts w:hint="eastAsia"/>
        </w:rPr>
        <w:t xml:space="preserve">(3) </w:t>
      </w:r>
      <w:r>
        <w:rPr>
          <w:rFonts w:hint="eastAsia"/>
        </w:rPr>
        <w:t>労災保険の特別加入の申請等に関する事務</w:t>
      </w:r>
    </w:p>
    <w:p w:rsidR="005C3E5D" w:rsidRDefault="005C3E5D" w:rsidP="005C3E5D">
      <w:r>
        <w:rPr>
          <w:rFonts w:hint="eastAsia"/>
        </w:rPr>
        <w:t xml:space="preserve">(4) </w:t>
      </w:r>
      <w:r>
        <w:rPr>
          <w:rFonts w:hint="eastAsia"/>
        </w:rPr>
        <w:t>雇用保険の被保険者に関する届出等の事務</w:t>
      </w:r>
    </w:p>
    <w:p w:rsidR="005C3E5D" w:rsidRDefault="005C3E5D" w:rsidP="005C3E5D">
      <w:r>
        <w:rPr>
          <w:rFonts w:hint="eastAsia"/>
        </w:rPr>
        <w:t xml:space="preserve">(5) </w:t>
      </w:r>
      <w:r>
        <w:rPr>
          <w:rFonts w:hint="eastAsia"/>
        </w:rPr>
        <w:t>その他労働保険についての申請、届出、報告に関する事務</w:t>
      </w:r>
    </w:p>
    <w:p w:rsidR="005C3E5D" w:rsidRDefault="005C3E5D" w:rsidP="005C3E5D"/>
    <w:p w:rsidR="005C3E5D" w:rsidRPr="00A5738C" w:rsidRDefault="005C3E5D" w:rsidP="005C3E5D">
      <w:pPr>
        <w:rPr>
          <w:u w:val="wave"/>
        </w:rPr>
      </w:pPr>
      <w:r w:rsidRPr="00A5738C">
        <w:rPr>
          <w:rFonts w:hint="eastAsia"/>
          <w:u w:val="wave"/>
        </w:rPr>
        <w:t>印紙保険料に関する事務並びに</w:t>
      </w:r>
      <w:r w:rsidR="00A5738C">
        <w:rPr>
          <w:rFonts w:hint="eastAsia"/>
          <w:u w:val="wave"/>
        </w:rPr>
        <w:t>、</w:t>
      </w:r>
      <w:r w:rsidRPr="00A5738C">
        <w:rPr>
          <w:rFonts w:hint="eastAsia"/>
          <w:u w:val="wave"/>
        </w:rPr>
        <w:t>労災保険及び雇用保険の保険給付に関する請求等の事務は、労働保険事務組合が行うことのできる事務から</w:t>
      </w:r>
      <w:r w:rsidR="00A5738C">
        <w:rPr>
          <w:rFonts w:hint="eastAsia"/>
          <w:u w:val="wave"/>
        </w:rPr>
        <w:t>は除きます。</w:t>
      </w:r>
    </w:p>
    <w:p w:rsidR="005C3E5D" w:rsidRDefault="005C3E5D" w:rsidP="005C3E5D"/>
    <w:p w:rsidR="005C3E5D" w:rsidRPr="00A5738C" w:rsidRDefault="005C3E5D" w:rsidP="005C3E5D">
      <w:pPr>
        <w:rPr>
          <w:b/>
          <w:sz w:val="24"/>
          <w:szCs w:val="24"/>
        </w:rPr>
      </w:pPr>
      <w:r>
        <w:rPr>
          <w:rFonts w:hint="eastAsia"/>
        </w:rPr>
        <w:t>V</w:t>
      </w:r>
      <w:r>
        <w:rPr>
          <w:rFonts w:hint="eastAsia"/>
        </w:rPr>
        <w:t xml:space="preserve">　</w:t>
      </w:r>
      <w:r w:rsidRPr="00A5738C">
        <w:rPr>
          <w:rFonts w:hint="eastAsia"/>
          <w:b/>
          <w:sz w:val="24"/>
          <w:szCs w:val="24"/>
        </w:rPr>
        <w:t xml:space="preserve"> </w:t>
      </w:r>
      <w:r w:rsidRPr="00A5738C">
        <w:rPr>
          <w:rFonts w:hint="eastAsia"/>
          <w:b/>
          <w:sz w:val="24"/>
          <w:szCs w:val="24"/>
        </w:rPr>
        <w:t>事務処理委託のメリット</w:t>
      </w:r>
    </w:p>
    <w:p w:rsidR="005C3E5D" w:rsidRDefault="005C3E5D" w:rsidP="005C3E5D">
      <w:r>
        <w:rPr>
          <w:rFonts w:hint="eastAsia"/>
        </w:rPr>
        <w:t>1</w:t>
      </w:r>
      <w:r>
        <w:rPr>
          <w:rFonts w:hint="eastAsia"/>
        </w:rPr>
        <w:t>．労働保険料の申告・納付等の労働保険事務を事業主に代わって処理しますので、事務の手間が省けます。</w:t>
      </w:r>
    </w:p>
    <w:p w:rsidR="005C3E5D" w:rsidRDefault="005C3E5D" w:rsidP="005C3E5D">
      <w:r>
        <w:rPr>
          <w:rFonts w:hint="eastAsia"/>
        </w:rPr>
        <w:t>2</w:t>
      </w:r>
      <w:r>
        <w:rPr>
          <w:rFonts w:hint="eastAsia"/>
        </w:rPr>
        <w:t>．労働保険料の額にかかわらず、労働保険料を</w:t>
      </w:r>
      <w:r>
        <w:rPr>
          <w:rFonts w:hint="eastAsia"/>
        </w:rPr>
        <w:t>3</w:t>
      </w:r>
      <w:r>
        <w:rPr>
          <w:rFonts w:hint="eastAsia"/>
        </w:rPr>
        <w:t>回に分割納付できます。</w:t>
      </w:r>
    </w:p>
    <w:p w:rsidR="00210261" w:rsidRDefault="005C3E5D" w:rsidP="005C3E5D">
      <w:r>
        <w:rPr>
          <w:rFonts w:hint="eastAsia"/>
        </w:rPr>
        <w:t>3</w:t>
      </w:r>
      <w:r>
        <w:rPr>
          <w:rFonts w:hint="eastAsia"/>
        </w:rPr>
        <w:t>．労災保険に加入することができない事業主や家族従事者なども、労災保険に特別加入することができます</w:t>
      </w:r>
      <w:r w:rsidR="00A010AA">
        <w:rPr>
          <w:rFonts w:hint="eastAsia"/>
        </w:rPr>
        <w:t xml:space="preserve">　　　　　　　</w:t>
      </w:r>
    </w:p>
    <w:p w:rsidR="00A010AA" w:rsidRDefault="00A010AA" w:rsidP="005C3E5D"/>
    <w:p w:rsidR="00A010AA" w:rsidRDefault="00A010AA" w:rsidP="005C3E5D">
      <w:pPr>
        <w:rPr>
          <w:rFonts w:hint="eastAsia"/>
        </w:rPr>
      </w:pPr>
      <w:r>
        <w:rPr>
          <w:rFonts w:hint="eastAsia"/>
        </w:rPr>
        <w:t xml:space="preserve">　　　　　　　　　　　　　　　　　　　　　　　　　　　　　　　　　　　　　</w:t>
      </w:r>
      <w:r>
        <w:rPr>
          <w:rFonts w:hint="eastAsia"/>
        </w:rPr>
        <w:t>R2.11</w:t>
      </w:r>
      <w:bookmarkStart w:id="0" w:name="_GoBack"/>
      <w:bookmarkEnd w:id="0"/>
    </w:p>
    <w:sectPr w:rsidR="00A010AA" w:rsidSect="004545BF">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5D"/>
    <w:rsid w:val="00210261"/>
    <w:rsid w:val="004545BF"/>
    <w:rsid w:val="005C3E5D"/>
    <w:rsid w:val="00772BD6"/>
    <w:rsid w:val="00A010AA"/>
    <w:rsid w:val="00A57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4288075-9669-4923-AEDE-A3CDEF1F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B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B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31maruyamay</dc:creator>
  <cp:keywords/>
  <dc:description/>
  <cp:lastModifiedBy>31maruyamay</cp:lastModifiedBy>
  <cp:revision>6</cp:revision>
  <dcterms:created xsi:type="dcterms:W3CDTF">2020-11-05T07:13:00Z</dcterms:created>
  <dcterms:modified xsi:type="dcterms:W3CDTF">2020-11-05T07:21:00Z</dcterms:modified>
</cp:coreProperties>
</file>